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0DAC31D0"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2D2B94">
        <w:rPr>
          <w:rFonts w:ascii="Garamond" w:hAnsi="Garamond" w:cs="Arial"/>
          <w:b/>
          <w:sz w:val="24"/>
          <w:szCs w:val="24"/>
        </w:rPr>
        <w:t>03</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69AF55FD"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2D2B94">
        <w:rPr>
          <w:rFonts w:ascii="Arial" w:hAnsi="Arial" w:cs="Arial"/>
          <w:b/>
          <w:bCs/>
          <w:color w:val="000000"/>
          <w:sz w:val="18"/>
          <w:szCs w:val="18"/>
        </w:rPr>
        <w:t>2601221512</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5E2D9D74" w:rsidR="00454D19" w:rsidRPr="00E515DD" w:rsidRDefault="00712CEF" w:rsidP="0041046A">
      <w:pPr>
        <w:pStyle w:val="PargrafodaLista"/>
        <w:tabs>
          <w:tab w:val="left" w:pos="567"/>
        </w:tabs>
        <w:spacing w:after="120"/>
        <w:ind w:left="0"/>
        <w:jc w:val="both"/>
        <w:rPr>
          <w:rFonts w:ascii="Garamond" w:hAnsi="Garamond" w:cs="Arial"/>
          <w:color w:val="000000" w:themeColor="text1"/>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w:t>
      </w:r>
      <w:r w:rsidR="00C7340E" w:rsidRPr="00E515DD">
        <w:rPr>
          <w:rFonts w:ascii="Garamond" w:hAnsi="Garamond" w:cs="Arial"/>
          <w:color w:val="000000" w:themeColor="text1"/>
          <w:sz w:val="24"/>
          <w:szCs w:val="24"/>
        </w:rPr>
        <w:t xml:space="preserve">01.612.830/0001-32, </w:t>
      </w:r>
      <w:bookmarkStart w:id="0" w:name="_Hlk75296072"/>
      <w:r w:rsidR="009F27AF" w:rsidRPr="00E515DD">
        <w:rPr>
          <w:rFonts w:ascii="Garamond" w:hAnsi="Garamond" w:cs="Arial"/>
          <w:color w:val="000000" w:themeColor="text1"/>
          <w:sz w:val="24"/>
          <w:szCs w:val="24"/>
        </w:rPr>
        <w:t xml:space="preserve">situada </w:t>
      </w:r>
      <w:r w:rsidRPr="00E515DD">
        <w:rPr>
          <w:rFonts w:ascii="Garamond" w:hAnsi="Garamond" w:cs="Arial"/>
          <w:color w:val="000000" w:themeColor="text1"/>
          <w:sz w:val="24"/>
          <w:szCs w:val="24"/>
        </w:rPr>
        <w:t>na</w:t>
      </w:r>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Avenida Governadora Roseana Sarney, nº 1.000, Centro – Santana do Maranhão</w:t>
      </w:r>
      <w:bookmarkEnd w:id="0"/>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 xml:space="preserve">por intermédio de sua </w:t>
      </w:r>
      <w:r w:rsidR="00C7340E" w:rsidRPr="00E515DD">
        <w:rPr>
          <w:rFonts w:ascii="Garamond" w:hAnsi="Garamond" w:cs="Arial"/>
          <w:b/>
          <w:color w:val="000000" w:themeColor="text1"/>
          <w:sz w:val="24"/>
          <w:szCs w:val="24"/>
        </w:rPr>
        <w:t xml:space="preserve">Pregoeira </w:t>
      </w:r>
      <w:r w:rsidR="00C7340E" w:rsidRPr="00E515DD">
        <w:rPr>
          <w:rFonts w:ascii="Garamond" w:hAnsi="Garamond" w:cs="Arial"/>
          <w:color w:val="000000" w:themeColor="text1"/>
          <w:sz w:val="24"/>
          <w:szCs w:val="24"/>
        </w:rPr>
        <w:t xml:space="preserve">e </w:t>
      </w:r>
      <w:r w:rsidR="00C7340E" w:rsidRPr="00E515DD">
        <w:rPr>
          <w:rFonts w:ascii="Garamond" w:hAnsi="Garamond" w:cs="Arial"/>
          <w:b/>
          <w:color w:val="000000" w:themeColor="text1"/>
          <w:sz w:val="24"/>
          <w:szCs w:val="24"/>
        </w:rPr>
        <w:t>Equipe de Apoio</w:t>
      </w:r>
      <w:r w:rsidR="00F07AA9" w:rsidRPr="00E515DD">
        <w:rPr>
          <w:rFonts w:ascii="Garamond" w:hAnsi="Garamond" w:cs="Arial"/>
          <w:color w:val="000000" w:themeColor="text1"/>
          <w:sz w:val="24"/>
          <w:szCs w:val="24"/>
        </w:rPr>
        <w:t xml:space="preserve"> designada pela Portaria nº 096</w:t>
      </w:r>
      <w:r w:rsidR="00F07AA9" w:rsidRPr="00E515DD">
        <w:rPr>
          <w:rFonts w:ascii="Garamond" w:eastAsia="Calibri" w:hAnsi="Garamond" w:cs="Arial"/>
          <w:color w:val="000000" w:themeColor="text1"/>
          <w:sz w:val="24"/>
          <w:szCs w:val="24"/>
        </w:rPr>
        <w:t xml:space="preserve"> de 20 de abril </w:t>
      </w:r>
      <w:r w:rsidR="00C7340E" w:rsidRPr="00E515DD">
        <w:rPr>
          <w:rFonts w:ascii="Garamond" w:eastAsia="Calibri" w:hAnsi="Garamond" w:cs="Arial"/>
          <w:color w:val="000000" w:themeColor="text1"/>
          <w:sz w:val="24"/>
          <w:szCs w:val="24"/>
        </w:rPr>
        <w:t>de 2021</w:t>
      </w:r>
      <w:r w:rsidR="00C7340E" w:rsidRPr="00E515DD">
        <w:rPr>
          <w:rFonts w:ascii="Garamond" w:hAnsi="Garamond" w:cs="Arial"/>
          <w:color w:val="000000" w:themeColor="text1"/>
          <w:sz w:val="24"/>
          <w:szCs w:val="24"/>
        </w:rPr>
        <w:t xml:space="preserve">, leva ao conhecimento dos interessados que, realizará licitação, na modalidade PREGÃO, na forma ELETRÔNICA, do tipo </w:t>
      </w:r>
      <w:r w:rsidR="00984491" w:rsidRPr="00E515DD">
        <w:rPr>
          <w:rFonts w:ascii="Garamond" w:hAnsi="Garamond" w:cs="Arial"/>
          <w:b/>
          <w:bCs/>
          <w:color w:val="000000" w:themeColor="text1"/>
          <w:sz w:val="24"/>
          <w:szCs w:val="24"/>
        </w:rPr>
        <w:t>menor pr</w:t>
      </w:r>
      <w:r w:rsidR="002D2B94">
        <w:rPr>
          <w:rFonts w:ascii="Garamond" w:hAnsi="Garamond" w:cs="Arial"/>
          <w:b/>
          <w:bCs/>
          <w:color w:val="000000" w:themeColor="text1"/>
          <w:sz w:val="24"/>
          <w:szCs w:val="24"/>
        </w:rPr>
        <w:t>eço, por ITEM</w:t>
      </w:r>
      <w:r w:rsidR="00C7340E" w:rsidRPr="00E515DD">
        <w:rPr>
          <w:rFonts w:ascii="Garamond" w:hAnsi="Garamond" w:cs="Arial"/>
          <w:color w:val="000000" w:themeColor="text1"/>
          <w:sz w:val="24"/>
          <w:szCs w:val="24"/>
        </w:rPr>
        <w:t xml:space="preserve">, </w:t>
      </w:r>
      <w:r w:rsidR="00454D19" w:rsidRPr="00E515DD">
        <w:rPr>
          <w:rFonts w:ascii="Garamond" w:hAnsi="Garamond" w:cs="LiberationSerif"/>
          <w:color w:val="000000" w:themeColor="text1"/>
          <w:sz w:val="24"/>
          <w:szCs w:val="24"/>
        </w:rPr>
        <w:t xml:space="preserve">nos termos da </w:t>
      </w:r>
      <w:r w:rsidR="007D1452" w:rsidRPr="00E515DD">
        <w:rPr>
          <w:rFonts w:ascii="Garamond" w:hAnsi="Garamond"/>
          <w:bCs/>
          <w:color w:val="000000" w:themeColor="text1"/>
          <w:sz w:val="24"/>
          <w:szCs w:val="24"/>
        </w:rPr>
        <w:t>Lei Federal nº 10.520/02, Decreto Federal nº 3.555/2000</w:t>
      </w:r>
      <w:r w:rsidR="007D1452" w:rsidRPr="00E515DD">
        <w:rPr>
          <w:rFonts w:ascii="Garamond" w:eastAsia="LiberationSans" w:hAnsi="Garamond"/>
          <w:bCs/>
          <w:color w:val="000000" w:themeColor="text1"/>
          <w:sz w:val="24"/>
          <w:szCs w:val="24"/>
        </w:rPr>
        <w:t xml:space="preserve">, </w:t>
      </w:r>
      <w:bookmarkStart w:id="1" w:name="_Hlk72960226"/>
      <w:r w:rsidR="007D1452" w:rsidRPr="00E515DD">
        <w:rPr>
          <w:rFonts w:ascii="Garamond" w:eastAsia="LiberationSans" w:hAnsi="Garamond"/>
          <w:bCs/>
          <w:color w:val="000000" w:themeColor="text1"/>
          <w:sz w:val="24"/>
          <w:szCs w:val="24"/>
        </w:rPr>
        <w:t>Decreto Federal nº 10.024</w:t>
      </w:r>
      <w:r w:rsidR="007D1452" w:rsidRPr="00E515DD">
        <w:rPr>
          <w:rFonts w:ascii="Garamond" w:hAnsi="Garamond" w:cs="LiberationSerif"/>
          <w:color w:val="000000" w:themeColor="text1"/>
          <w:sz w:val="24"/>
          <w:szCs w:val="24"/>
        </w:rPr>
        <w:t xml:space="preserve"> de 20 de setembro de 2019, </w:t>
      </w:r>
      <w:r w:rsidR="007D1452" w:rsidRPr="00E515DD">
        <w:rPr>
          <w:rFonts w:ascii="Garamond" w:eastAsia="LiberationSans" w:hAnsi="Garamond"/>
          <w:bCs/>
          <w:color w:val="000000" w:themeColor="text1"/>
          <w:sz w:val="24"/>
          <w:szCs w:val="24"/>
        </w:rPr>
        <w:t>Decreto Federal nº 7.892/2013</w:t>
      </w:r>
      <w:bookmarkEnd w:id="1"/>
      <w:r w:rsidR="007D1452" w:rsidRPr="00E515DD">
        <w:rPr>
          <w:rFonts w:ascii="Garamond" w:eastAsia="LiberationSans" w:hAnsi="Garamond"/>
          <w:bCs/>
          <w:color w:val="000000" w:themeColor="text1"/>
          <w:sz w:val="24"/>
          <w:szCs w:val="24"/>
        </w:rPr>
        <w:t>, aplicar</w:t>
      </w:r>
      <w:r w:rsidR="007D1452" w:rsidRPr="00E515DD">
        <w:rPr>
          <w:rFonts w:ascii="Garamond" w:hAnsi="Garamond"/>
          <w:bCs/>
          <w:color w:val="000000" w:themeColor="text1"/>
          <w:sz w:val="24"/>
          <w:szCs w:val="24"/>
        </w:rPr>
        <w:t>-se-á também os procedimentos determinados pela Lei Complementar n.º 123/2006, alterada pela Lei Complementar n.º 147/2014</w:t>
      </w:r>
      <w:r w:rsidR="00A11689" w:rsidRPr="00E515DD">
        <w:rPr>
          <w:rFonts w:ascii="Garamond" w:hAnsi="Garamond"/>
          <w:bCs/>
          <w:color w:val="000000" w:themeColor="text1"/>
          <w:sz w:val="24"/>
          <w:szCs w:val="24"/>
        </w:rPr>
        <w:t>,</w:t>
      </w:r>
      <w:r w:rsidR="007D1452" w:rsidRPr="00E515DD">
        <w:rPr>
          <w:rFonts w:ascii="Garamond" w:hAnsi="Garamond"/>
          <w:bCs/>
          <w:color w:val="000000" w:themeColor="text1"/>
          <w:sz w:val="24"/>
          <w:szCs w:val="24"/>
        </w:rPr>
        <w:t xml:space="preserve"> </w:t>
      </w:r>
      <w:r w:rsidR="007D1452" w:rsidRPr="00E515DD">
        <w:rPr>
          <w:rFonts w:ascii="Garamond" w:hAnsi="Garamond" w:cs="Arial"/>
          <w:color w:val="000000" w:themeColor="text1"/>
          <w:sz w:val="24"/>
          <w:szCs w:val="24"/>
        </w:rPr>
        <w:t xml:space="preserve">Decreto Federal  nº 8.538/2015 </w:t>
      </w:r>
      <w:r w:rsidR="007D1452" w:rsidRPr="00E515DD">
        <w:rPr>
          <w:rFonts w:ascii="Garamond" w:hAnsi="Garamond"/>
          <w:bCs/>
          <w:color w:val="000000" w:themeColor="text1"/>
          <w:sz w:val="24"/>
          <w:szCs w:val="24"/>
        </w:rPr>
        <w:t>e subsidiariamente no que couber a Lei Federal n.º 8.666, de 21/06/93 e suas alterações</w:t>
      </w:r>
      <w:r w:rsidR="007D1452" w:rsidRPr="00E515DD">
        <w:rPr>
          <w:rFonts w:ascii="Garamond" w:hAnsi="Garamond" w:cs="Arial"/>
          <w:color w:val="000000" w:themeColor="text1"/>
          <w:sz w:val="24"/>
          <w:szCs w:val="24"/>
        </w:rPr>
        <w:t xml:space="preserve"> posteriores, bem como à legislação correlata, e demais exigências previstas neste Edital e seus Anexos.</w:t>
      </w:r>
    </w:p>
    <w:p w14:paraId="3FFF0B3F" w14:textId="43D58A89"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Recebimento das Propostas: </w:t>
      </w:r>
      <w:r w:rsidR="00984491" w:rsidRPr="00E515DD">
        <w:rPr>
          <w:rFonts w:ascii="Garamond" w:hAnsi="Garamond" w:cs="Arial"/>
          <w:b/>
          <w:color w:val="000000" w:themeColor="text1"/>
          <w:sz w:val="24"/>
          <w:szCs w:val="24"/>
        </w:rPr>
        <w:t>15</w:t>
      </w:r>
      <w:r w:rsidR="00A0473B" w:rsidRPr="00E515DD">
        <w:rPr>
          <w:rFonts w:ascii="Garamond" w:hAnsi="Garamond" w:cs="Arial"/>
          <w:b/>
          <w:color w:val="000000" w:themeColor="text1"/>
          <w:sz w:val="24"/>
          <w:szCs w:val="24"/>
        </w:rPr>
        <w:t xml:space="preserve"> de fevereir</w:t>
      </w:r>
      <w:r w:rsidR="00BD6533" w:rsidRPr="00E515DD">
        <w:rPr>
          <w:rFonts w:ascii="Garamond" w:hAnsi="Garamond" w:cs="Arial"/>
          <w:b/>
          <w:color w:val="000000" w:themeColor="text1"/>
          <w:sz w:val="24"/>
          <w:szCs w:val="24"/>
        </w:rPr>
        <w:t>o</w:t>
      </w:r>
      <w:r w:rsidR="00A0473B" w:rsidRPr="00E515DD">
        <w:rPr>
          <w:rFonts w:ascii="Garamond" w:hAnsi="Garamond" w:cs="Arial"/>
          <w:b/>
          <w:color w:val="000000" w:themeColor="text1"/>
          <w:sz w:val="24"/>
          <w:szCs w:val="24"/>
        </w:rPr>
        <w:t xml:space="preserve"> de 2022</w:t>
      </w:r>
    </w:p>
    <w:p w14:paraId="365F4B26" w14:textId="5EEBCD26"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Data da abertura da sessão pública: </w:t>
      </w:r>
      <w:r w:rsidR="00984491" w:rsidRPr="00E515DD">
        <w:rPr>
          <w:rFonts w:ascii="Garamond" w:hAnsi="Garamond" w:cs="Arial"/>
          <w:b/>
          <w:color w:val="000000" w:themeColor="text1"/>
          <w:sz w:val="24"/>
          <w:szCs w:val="24"/>
        </w:rPr>
        <w:t>15</w:t>
      </w:r>
      <w:r w:rsidR="00BD6533" w:rsidRPr="00E515DD">
        <w:rPr>
          <w:rFonts w:ascii="Garamond" w:hAnsi="Garamond" w:cs="Arial"/>
          <w:b/>
          <w:color w:val="000000" w:themeColor="text1"/>
          <w:sz w:val="24"/>
          <w:szCs w:val="24"/>
        </w:rPr>
        <w:t xml:space="preserve"> </w:t>
      </w:r>
      <w:r w:rsidRPr="00E515DD">
        <w:rPr>
          <w:rFonts w:ascii="Garamond" w:hAnsi="Garamond" w:cs="Arial"/>
          <w:b/>
          <w:color w:val="000000" w:themeColor="text1"/>
          <w:sz w:val="24"/>
          <w:szCs w:val="24"/>
        </w:rPr>
        <w:t xml:space="preserve">de </w:t>
      </w:r>
      <w:r w:rsidR="00A0473B" w:rsidRPr="00E515DD">
        <w:rPr>
          <w:rFonts w:ascii="Garamond" w:hAnsi="Garamond" w:cs="Arial"/>
          <w:b/>
          <w:color w:val="000000" w:themeColor="text1"/>
          <w:sz w:val="24"/>
          <w:szCs w:val="24"/>
        </w:rPr>
        <w:t>fevereiro de 2022</w:t>
      </w:r>
      <w:r w:rsidRPr="00E515DD">
        <w:rPr>
          <w:rFonts w:ascii="Garamond" w:hAnsi="Garamond" w:cs="Arial"/>
          <w:b/>
          <w:color w:val="000000" w:themeColor="text1"/>
          <w:sz w:val="24"/>
          <w:szCs w:val="24"/>
        </w:rPr>
        <w:t>.</w:t>
      </w:r>
    </w:p>
    <w:p w14:paraId="00D2D3CA" w14:textId="62988663"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abertura das propostas: </w:t>
      </w:r>
      <w:r w:rsidR="007E3641" w:rsidRPr="00E515DD">
        <w:rPr>
          <w:rFonts w:ascii="Garamond" w:hAnsi="Garamond" w:cs="Arial"/>
          <w:b/>
          <w:color w:val="000000" w:themeColor="text1"/>
          <w:sz w:val="24"/>
          <w:szCs w:val="24"/>
        </w:rPr>
        <w:t>10horas</w:t>
      </w:r>
    </w:p>
    <w:p w14:paraId="33139DD6" w14:textId="78F22FAC"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disputa: </w:t>
      </w:r>
      <w:r w:rsidR="002D2B94">
        <w:rPr>
          <w:rFonts w:ascii="Garamond" w:hAnsi="Garamond" w:cs="Arial"/>
          <w:b/>
          <w:color w:val="000000" w:themeColor="text1"/>
          <w:sz w:val="24"/>
          <w:szCs w:val="24"/>
        </w:rPr>
        <w:t>15</w:t>
      </w:r>
      <w:r w:rsidRPr="00E515DD">
        <w:rPr>
          <w:rFonts w:ascii="Garamond" w:hAnsi="Garamond" w:cs="Arial"/>
          <w:b/>
          <w:color w:val="000000" w:themeColor="text1"/>
          <w:sz w:val="24"/>
          <w:szCs w:val="24"/>
        </w:rPr>
        <w:t>h:</w:t>
      </w:r>
      <w:r w:rsidR="00BD6533" w:rsidRPr="00E515DD">
        <w:rPr>
          <w:rFonts w:ascii="Garamond" w:hAnsi="Garamond" w:cs="Arial"/>
          <w:b/>
          <w:color w:val="000000" w:themeColor="text1"/>
          <w:sz w:val="24"/>
          <w:szCs w:val="24"/>
        </w:rPr>
        <w:t>00</w:t>
      </w:r>
      <w:r w:rsidRPr="00E515DD">
        <w:rPr>
          <w:rFonts w:ascii="Garamond" w:hAnsi="Garamond" w:cs="Arial"/>
          <w:b/>
          <w:color w:val="000000" w:themeColor="text1"/>
          <w:sz w:val="24"/>
          <w:szCs w:val="24"/>
        </w:rPr>
        <w:t>min</w:t>
      </w:r>
      <w:r w:rsidR="002D2B94">
        <w:rPr>
          <w:rFonts w:ascii="Garamond" w:hAnsi="Garamond" w:cs="Arial"/>
          <w:b/>
          <w:color w:val="000000" w:themeColor="text1"/>
          <w:sz w:val="24"/>
          <w:szCs w:val="24"/>
        </w:rPr>
        <w:t xml:space="preserve"> (quinze</w:t>
      </w:r>
      <w:r w:rsidR="00BD6533" w:rsidRPr="00E515DD">
        <w:rPr>
          <w:rFonts w:ascii="Garamond" w:hAnsi="Garamond" w:cs="Arial"/>
          <w:b/>
          <w:color w:val="000000" w:themeColor="text1"/>
          <w:sz w:val="24"/>
          <w:szCs w:val="24"/>
        </w:rPr>
        <w:t xml:space="preserve"> horas </w:t>
      </w:r>
      <w:r w:rsidR="0081162A" w:rsidRPr="00E515DD">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E515DD">
        <w:rPr>
          <w:rFonts w:ascii="Garamond" w:hAnsi="Garamond" w:cs="Arial"/>
          <w:b/>
          <w:color w:val="000000" w:themeColor="text1"/>
          <w:sz w:val="24"/>
          <w:szCs w:val="24"/>
        </w:rPr>
        <w:t>Endereço eletrônico: https://www.licitasantanama</w:t>
      </w:r>
      <w:r w:rsidRPr="007E3641">
        <w:rPr>
          <w:rFonts w:ascii="Garamond" w:hAnsi="Garamond" w:cs="Arial"/>
          <w:b/>
          <w:color w:val="000000" w:themeColor="text1"/>
          <w:sz w:val="24"/>
          <w:szCs w:val="24"/>
        </w:rPr>
        <w:t>.com.br</w:t>
      </w:r>
    </w:p>
    <w:p w14:paraId="2A030A52" w14:textId="22050B3E" w:rsidR="00BC1A06" w:rsidRPr="001D2E4C"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7C427397" w:rsidR="0048411E" w:rsidRPr="0071396A"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850E2">
        <w:rPr>
          <w:rFonts w:ascii="Garamond" w:hAnsi="Garamond" w:cs="Arial"/>
          <w:sz w:val="24"/>
          <w:szCs w:val="24"/>
        </w:rPr>
        <w:t xml:space="preserve">Constitui </w:t>
      </w:r>
      <w:r w:rsidRPr="0071396A">
        <w:rPr>
          <w:rFonts w:ascii="Garamond" w:hAnsi="Garamond" w:cs="Arial"/>
          <w:sz w:val="24"/>
          <w:szCs w:val="24"/>
        </w:rPr>
        <w:t xml:space="preserve">objeto da presente licitação o </w:t>
      </w:r>
      <w:bookmarkStart w:id="2" w:name="_Hlk94857918"/>
      <w:r w:rsidR="0071396A" w:rsidRPr="0071396A">
        <w:rPr>
          <w:rFonts w:ascii="Garamond" w:hAnsi="Garamond"/>
          <w:b/>
          <w:bCs/>
        </w:rPr>
        <w:t>REGISTRO DE PREÇOS PARA EVENTUAL</w:t>
      </w:r>
      <w:r w:rsidR="0071396A" w:rsidRPr="0071396A">
        <w:rPr>
          <w:rFonts w:ascii="Garamond" w:hAnsi="Garamond"/>
        </w:rPr>
        <w:t xml:space="preserve"> </w:t>
      </w:r>
      <w:r w:rsidR="0071396A" w:rsidRPr="0071396A">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bookmarkEnd w:id="2"/>
      <w:r w:rsidR="003F6867" w:rsidRPr="0071396A">
        <w:rPr>
          <w:rFonts w:ascii="Garamond" w:hAnsi="Garamond" w:cs="Tahoma"/>
          <w:color w:val="000000"/>
          <w:sz w:val="24"/>
          <w:szCs w:val="24"/>
        </w:rPr>
        <w:t>,</w:t>
      </w:r>
      <w:r w:rsidRPr="0071396A">
        <w:rPr>
          <w:rFonts w:ascii="Garamond" w:hAnsi="Garamond" w:cs="Arial"/>
          <w:sz w:val="24"/>
          <w:szCs w:val="24"/>
        </w:rPr>
        <w:t xml:space="preserve"> conforme especificações, quantidades estimadas e exigências estabelecidas n</w:t>
      </w:r>
      <w:r w:rsidR="0048411E" w:rsidRPr="0071396A">
        <w:rPr>
          <w:rFonts w:ascii="Garamond" w:hAnsi="Garamond" w:cs="Arial"/>
          <w:sz w:val="24"/>
          <w:szCs w:val="24"/>
        </w:rPr>
        <w:t>o</w:t>
      </w:r>
      <w:r w:rsidRPr="0071396A">
        <w:rPr>
          <w:rFonts w:ascii="Garamond" w:hAnsi="Garamond" w:cs="Arial"/>
          <w:sz w:val="24"/>
          <w:szCs w:val="24"/>
        </w:rPr>
        <w:t xml:space="preserve"> Termo de Referência,  </w:t>
      </w:r>
      <w:r w:rsidRPr="0071396A">
        <w:rPr>
          <w:rFonts w:ascii="Garamond" w:hAnsi="Garamond" w:cs="Arial"/>
          <w:b/>
          <w:sz w:val="24"/>
          <w:szCs w:val="24"/>
        </w:rPr>
        <w:t>Anexo I</w:t>
      </w:r>
      <w:r w:rsidRPr="0071396A">
        <w:rPr>
          <w:rFonts w:ascii="Garamond" w:hAnsi="Garamond" w:cs="Arial"/>
          <w:sz w:val="24"/>
          <w:szCs w:val="24"/>
        </w:rPr>
        <w:t>, deste Edital.</w:t>
      </w:r>
    </w:p>
    <w:p w14:paraId="4DA4B760" w14:textId="06BB2C2D" w:rsidR="00B3160C" w:rsidRPr="00201783"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15105FB9" w14:textId="6B0D9953" w:rsidR="00A0473B" w:rsidRDefault="00992478" w:rsidP="00A0473B">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71396A" w:rsidRPr="0012000F">
        <w:rPr>
          <w:rFonts w:ascii="Bahnschrift Light SemiCondensed" w:hAnsi="Bahnschrift Light SemiCondensed"/>
        </w:rPr>
        <w:t xml:space="preserve">R$ </w:t>
      </w:r>
      <w:r w:rsidR="0071396A" w:rsidRPr="0012000F">
        <w:rPr>
          <w:rFonts w:ascii="Bahnschrift Light SemiCondensed" w:hAnsi="Bahnschrift Light SemiCondensed"/>
          <w:b/>
          <w:bCs/>
        </w:rPr>
        <w:t>427.752,00</w:t>
      </w:r>
      <w:r w:rsidR="0071396A" w:rsidRPr="0012000F">
        <w:rPr>
          <w:rFonts w:ascii="Bahnschrift Light SemiCondensed" w:eastAsia="Calibri" w:hAnsi="Bahnschrift Light SemiCondensed"/>
          <w:b/>
          <w:bCs/>
        </w:rPr>
        <w:t xml:space="preserve"> (</w:t>
      </w:r>
      <w:r w:rsidR="0071396A">
        <w:rPr>
          <w:rFonts w:ascii="Bahnschrift Light SemiCondensed" w:eastAsia="Calibri" w:hAnsi="Bahnschrift Light SemiCondensed"/>
          <w:b/>
          <w:bCs/>
        </w:rPr>
        <w:t xml:space="preserve">quatrocentos e vinte e sete </w:t>
      </w:r>
      <w:r w:rsidR="0071396A" w:rsidRPr="0012000F">
        <w:rPr>
          <w:rFonts w:ascii="Bahnschrift Light SemiCondensed" w:eastAsia="Calibri" w:hAnsi="Bahnschrift Light SemiCondensed"/>
          <w:b/>
          <w:bCs/>
        </w:rPr>
        <w:t xml:space="preserve">mil, </w:t>
      </w:r>
      <w:r w:rsidR="0071396A">
        <w:rPr>
          <w:rFonts w:ascii="Bahnschrift Light SemiCondensed" w:eastAsia="Calibri" w:hAnsi="Bahnschrift Light SemiCondensed"/>
          <w:b/>
          <w:bCs/>
        </w:rPr>
        <w:t>setecentos e cinquenta e dois</w:t>
      </w:r>
      <w:r w:rsidR="0071396A" w:rsidRPr="0012000F">
        <w:rPr>
          <w:rFonts w:ascii="Bahnschrift Light SemiCondensed" w:eastAsia="Calibri" w:hAnsi="Bahnschrift Light SemiCondensed"/>
          <w:b/>
          <w:bCs/>
        </w:rPr>
        <w:t xml:space="preserve"> reais).</w:t>
      </w:r>
    </w:p>
    <w:p w14:paraId="5B4FF254" w14:textId="7193A208" w:rsidR="00DE53F1" w:rsidRDefault="001D2E4C" w:rsidP="001D2E4C">
      <w:pPr>
        <w:jc w:val="both"/>
        <w:rPr>
          <w:sz w:val="24"/>
          <w:szCs w:val="24"/>
        </w:rPr>
      </w:pPr>
      <w:r w:rsidRPr="008E4DAB">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w:t>
      </w:r>
      <w:r w:rsidRPr="00AA1799">
        <w:rPr>
          <w:rFonts w:ascii="Garamond" w:hAnsi="Garamond" w:cs="Arial"/>
          <w:sz w:val="24"/>
          <w:szCs w:val="24"/>
        </w:rPr>
        <w:lastRenderedPageBreak/>
        <w:t>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0B6B0ECA" w:rsidR="00D2148A" w:rsidRPr="00E83F1F" w:rsidRDefault="00E83F1F" w:rsidP="004B48D7">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E850E2">
        <w:rPr>
          <w:rFonts w:ascii="Garamond" w:hAnsi="Garamond"/>
          <w:sz w:val="24"/>
          <w:szCs w:val="24"/>
        </w:rPr>
        <w:t xml:space="preserve">unitário e total para cada </w:t>
      </w:r>
      <w:r w:rsidR="0071396A">
        <w:rPr>
          <w:rFonts w:ascii="Garamond" w:hAnsi="Garamond"/>
          <w:sz w:val="24"/>
          <w:szCs w:val="24"/>
        </w:rPr>
        <w:t>item</w:t>
      </w:r>
      <w:r w:rsidR="00A0473B">
        <w:rPr>
          <w:rFonts w:ascii="Garamond" w:hAnsi="Garamond"/>
          <w:sz w:val="24"/>
          <w:szCs w:val="24"/>
        </w:rPr>
        <w:t xml:space="preserve">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044B513" w:rsidR="000F0955" w:rsidRPr="00E83F1F"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850E2">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501FDB83" w:rsidR="00B10E64" w:rsidRPr="00B958A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E850E2">
        <w:rPr>
          <w:rFonts w:ascii="Garamond" w:hAnsi="Garamond" w:cs="Arial"/>
          <w:b/>
          <w:color w:val="000000" w:themeColor="text1"/>
          <w:sz w:val="24"/>
          <w:szCs w:val="24"/>
        </w:rPr>
        <w:t xml:space="preserve">do </w:t>
      </w:r>
      <w:r w:rsidR="0071396A">
        <w:rPr>
          <w:rFonts w:ascii="Garamond" w:hAnsi="Garamond" w:cs="Arial"/>
          <w:b/>
          <w:color w:val="000000" w:themeColor="text1"/>
          <w:sz w:val="24"/>
          <w:szCs w:val="24"/>
        </w:rPr>
        <w:t>item.</w:t>
      </w:r>
    </w:p>
    <w:p w14:paraId="3F207160" w14:textId="7259C95F" w:rsidR="00B10E64"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2FB8AC55" w:rsidR="00DA65FF" w:rsidRPr="00F53A06" w:rsidRDefault="00DA65F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71396A">
        <w:rPr>
          <w:rFonts w:ascii="Garamond" w:hAnsi="Garamond"/>
          <w:sz w:val="24"/>
          <w:szCs w:val="24"/>
        </w:rPr>
        <w:t xml:space="preserve">e não haver vencedor para o item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29C9F7F1" w:rsidR="000D5CB1" w:rsidRPr="00F53A06" w:rsidRDefault="002518CA"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71396A">
        <w:rPr>
          <w:rFonts w:ascii="Garamond" w:hAnsi="Garamond" w:cs="Arial"/>
          <w:sz w:val="24"/>
          <w:szCs w:val="24"/>
        </w:rPr>
        <w:t>s no item</w:t>
      </w:r>
      <w:r w:rsidR="00A0473B">
        <w:rPr>
          <w:rFonts w:ascii="Garamond" w:hAnsi="Garamond" w:cs="Arial"/>
          <w:sz w:val="24"/>
          <w:szCs w:val="24"/>
        </w:rPr>
        <w:t xml:space="preserve">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 xml:space="preserve">rigada a </w:t>
      </w:r>
      <w:r w:rsidR="0071396A">
        <w:rPr>
          <w:rFonts w:ascii="Garamond" w:hAnsi="Garamond" w:cs="Arial"/>
          <w:sz w:val="24"/>
          <w:szCs w:val="24"/>
        </w:rPr>
        <w:t>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4B48D7">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4B48D7">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4B48D7">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4B48D7">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4B48D7">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4B48D7">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4B48D7">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4B48D7">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4B48D7">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77777777" w:rsidR="0000740D" w:rsidRPr="0000740D" w:rsidRDefault="0000740D"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0A622335" w14:textId="77777777" w:rsidR="0000740D" w:rsidRPr="0000740D" w:rsidRDefault="0000740D"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Autorização de Funcionamento de Empresa (AFE)</w:t>
      </w:r>
      <w:r w:rsidRPr="0000740D">
        <w:rPr>
          <w:rFonts w:asciiTheme="majorHAnsi" w:hAnsiTheme="majorHAnsi" w:cs="Arial"/>
          <w:sz w:val="24"/>
          <w:szCs w:val="24"/>
        </w:rPr>
        <w:t>, da sede da licitante, expedida pela Agência Nacional de Vigilância Sanitária – ANVISA, conforme disposto no art. 50 da Lei n° 6360/1976, e incisos I, III e IV, art. 10, da Lei n°: 6437/1977;</w:t>
      </w:r>
    </w:p>
    <w:p w14:paraId="0D3B6680" w14:textId="336636C6" w:rsidR="0000740D" w:rsidRPr="0000740D" w:rsidRDefault="0000740D"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Alvará Sanitário ou Licença de Funcionamento ou Licença Sanitária Estadual, Municipal ou do Distrito Federal</w:t>
      </w:r>
      <w:r w:rsidRPr="0000740D">
        <w:rPr>
          <w:rFonts w:asciiTheme="majorHAnsi" w:hAnsiTheme="majorHAnsi" w:cs="Arial"/>
          <w:sz w:val="24"/>
          <w:szCs w:val="24"/>
        </w:rPr>
        <w:t>, emitida pela Vigilância Sanitária da Secretaria de Saúde Estadual, Municipal ou do Distrito Federal, da sede d</w:t>
      </w:r>
      <w:r w:rsidR="00F31CCB">
        <w:rPr>
          <w:rFonts w:asciiTheme="majorHAnsi" w:hAnsiTheme="majorHAnsi" w:cs="Arial"/>
          <w:sz w:val="24"/>
          <w:szCs w:val="24"/>
        </w:rPr>
        <w:t>a licitante</w:t>
      </w:r>
      <w:r w:rsidRPr="0000740D">
        <w:rPr>
          <w:rFonts w:asciiTheme="majorHAnsi" w:hAnsiTheme="majorHAnsi" w:cs="Arial"/>
          <w:sz w:val="24"/>
          <w:szCs w:val="24"/>
        </w:rPr>
        <w:t>, consoante disposto no art. 51 da Lei n°: 6360/1976.</w:t>
      </w:r>
    </w:p>
    <w:p w14:paraId="507C74F6" w14:textId="6B754741" w:rsidR="0000740D" w:rsidRPr="0000740D" w:rsidRDefault="0000740D"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 xml:space="preserve">Autorização </w:t>
      </w:r>
      <w:r w:rsidRPr="0000740D">
        <w:rPr>
          <w:rFonts w:asciiTheme="majorHAnsi" w:hAnsiTheme="majorHAnsi" w:cs="Arial"/>
          <w:sz w:val="24"/>
          <w:szCs w:val="24"/>
        </w:rPr>
        <w:t>do fabricante para comercialização no território nacional do produto importado (cópia autenticada e legível), acompanhada de tradução feita por tradutor juramentado no Brasil, se for o caso.</w:t>
      </w:r>
    </w:p>
    <w:p w14:paraId="6CB3667C" w14:textId="77777777" w:rsidR="00727A4E"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4B48D7">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4B48D7">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4B48D7">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4B48D7">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4B48D7">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4B48D7">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w:t>
      </w:r>
      <w:r w:rsidR="0071396A">
        <w:rPr>
          <w:rFonts w:ascii="Garamond" w:hAnsi="Garamond" w:cs="Arial"/>
          <w:sz w:val="24"/>
          <w:szCs w:val="24"/>
        </w:rPr>
        <w:t xml:space="preserve">bro do quantitativo de cada item </w:t>
      </w:r>
      <w:r w:rsidRPr="008612FF">
        <w:rPr>
          <w:rFonts w:ascii="Garamond" w:hAnsi="Garamond" w:cs="Arial"/>
          <w:sz w:val="24"/>
          <w:szCs w:val="24"/>
        </w:rPr>
        <w:t>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4B48D7">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4B48D7">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4B48D7">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12E4D542" w:rsidR="00B976CB" w:rsidRPr="006046FA" w:rsidRDefault="00A154A1" w:rsidP="00373EC8">
      <w:pPr>
        <w:jc w:val="right"/>
        <w:rPr>
          <w:rFonts w:ascii="Garamond" w:hAnsi="Garamond" w:cs="Arial"/>
          <w:sz w:val="24"/>
          <w:szCs w:val="24"/>
        </w:rPr>
      </w:pPr>
      <w:r>
        <w:rPr>
          <w:rFonts w:ascii="Garamond" w:hAnsi="Garamond" w:cs="Arial"/>
          <w:sz w:val="24"/>
          <w:szCs w:val="24"/>
        </w:rPr>
        <w:t>Santana do Maranhão - MA, 26</w:t>
      </w:r>
      <w:r w:rsidR="00B976CB" w:rsidRPr="006046FA">
        <w:rPr>
          <w:rFonts w:ascii="Garamond" w:hAnsi="Garamond" w:cs="Arial"/>
          <w:sz w:val="24"/>
          <w:szCs w:val="24"/>
        </w:rPr>
        <w:t xml:space="preserve"> de </w:t>
      </w:r>
      <w:r>
        <w:rPr>
          <w:rFonts w:ascii="Garamond" w:hAnsi="Garamond" w:cs="Arial"/>
          <w:sz w:val="24"/>
          <w:szCs w:val="24"/>
        </w:rPr>
        <w:t>JANEIRO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139EA8A8"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813765">
        <w:rPr>
          <w:rFonts w:ascii="Garamond" w:hAnsi="Garamond" w:cs="Arial"/>
          <w:b/>
          <w:bCs/>
          <w:sz w:val="24"/>
          <w:szCs w:val="24"/>
        </w:rPr>
        <w:t>03</w:t>
      </w:r>
      <w:r w:rsidR="007E3641">
        <w:rPr>
          <w:rFonts w:ascii="Garamond" w:hAnsi="Garamond" w:cs="Arial"/>
          <w:b/>
          <w:bCs/>
          <w:sz w:val="24"/>
          <w:szCs w:val="24"/>
        </w:rPr>
        <w:t>/2022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4DB5D78" w14:textId="77777777" w:rsidR="00DE3CBC" w:rsidRDefault="00DE3CBC" w:rsidP="00FA2699">
      <w:pPr>
        <w:autoSpaceDE w:val="0"/>
        <w:autoSpaceDN w:val="0"/>
        <w:adjustRightInd w:val="0"/>
        <w:jc w:val="center"/>
        <w:rPr>
          <w:rFonts w:ascii="Garamond" w:hAnsi="Garamond" w:cs="Arial"/>
          <w:b/>
          <w:bCs/>
          <w:color w:val="000000"/>
          <w:sz w:val="24"/>
          <w:szCs w:val="24"/>
        </w:rPr>
      </w:pPr>
    </w:p>
    <w:p w14:paraId="2A85FBDA" w14:textId="77777777" w:rsidR="00813765" w:rsidRDefault="00813765" w:rsidP="004B48D7">
      <w:pPr>
        <w:pStyle w:val="PargrafodaLista"/>
        <w:widowControl/>
        <w:numPr>
          <w:ilvl w:val="0"/>
          <w:numId w:val="21"/>
        </w:numPr>
        <w:tabs>
          <w:tab w:val="left" w:pos="284"/>
          <w:tab w:val="left" w:pos="426"/>
        </w:tabs>
        <w:ind w:left="0" w:right="-425" w:firstLine="0"/>
        <w:contextualSpacing/>
        <w:rPr>
          <w:rFonts w:ascii="Garamond" w:hAnsi="Garamond"/>
          <w:b/>
          <w:bCs/>
          <w:sz w:val="24"/>
          <w:szCs w:val="24"/>
        </w:rPr>
      </w:pPr>
      <w:r w:rsidRPr="00813765">
        <w:rPr>
          <w:rFonts w:ascii="Garamond" w:hAnsi="Garamond"/>
          <w:b/>
          <w:bCs/>
          <w:sz w:val="24"/>
          <w:szCs w:val="24"/>
        </w:rPr>
        <w:t>OBJETO E LEGISLAÇÃO</w:t>
      </w:r>
    </w:p>
    <w:p w14:paraId="2CC24866" w14:textId="77777777" w:rsidR="00813765" w:rsidRPr="00813765" w:rsidRDefault="00813765" w:rsidP="00813765">
      <w:pPr>
        <w:pStyle w:val="PargrafodaLista"/>
        <w:widowControl/>
        <w:tabs>
          <w:tab w:val="left" w:pos="284"/>
          <w:tab w:val="left" w:pos="426"/>
        </w:tabs>
        <w:ind w:left="0" w:right="-425"/>
        <w:contextualSpacing/>
        <w:rPr>
          <w:rFonts w:ascii="Garamond" w:hAnsi="Garamond"/>
          <w:b/>
          <w:bCs/>
          <w:sz w:val="24"/>
          <w:szCs w:val="24"/>
        </w:rPr>
      </w:pPr>
    </w:p>
    <w:p w14:paraId="711B98AF" w14:textId="77777777" w:rsidR="00813765" w:rsidRPr="00813765" w:rsidRDefault="00813765" w:rsidP="004B48D7">
      <w:pPr>
        <w:pStyle w:val="PargrafodaLista"/>
        <w:widowControl/>
        <w:numPr>
          <w:ilvl w:val="1"/>
          <w:numId w:val="24"/>
        </w:numPr>
        <w:tabs>
          <w:tab w:val="left" w:pos="426"/>
        </w:tabs>
        <w:autoSpaceDE w:val="0"/>
        <w:autoSpaceDN w:val="0"/>
        <w:adjustRightInd w:val="0"/>
        <w:spacing w:after="160" w:line="256" w:lineRule="auto"/>
        <w:ind w:left="0" w:firstLine="0"/>
        <w:contextualSpacing/>
        <w:jc w:val="both"/>
        <w:rPr>
          <w:rFonts w:ascii="Garamond" w:hAnsi="Garamond"/>
          <w:b/>
          <w:bCs/>
          <w:sz w:val="24"/>
          <w:szCs w:val="24"/>
          <w:lang w:eastAsia="pt-BR"/>
        </w:rPr>
      </w:pPr>
      <w:r w:rsidRPr="00813765">
        <w:rPr>
          <w:rFonts w:ascii="Garamond" w:hAnsi="Garamond"/>
          <w:sz w:val="24"/>
          <w:szCs w:val="24"/>
        </w:rPr>
        <w:t xml:space="preserve">O presente Termo de Referência visa subsidiar a Administração na elaboração das diretrizes que darão ordem e forma à licitação para </w:t>
      </w:r>
      <w:r w:rsidRPr="00813765">
        <w:rPr>
          <w:rFonts w:ascii="Garamond" w:hAnsi="Garamond"/>
          <w:b/>
          <w:bCs/>
          <w:sz w:val="24"/>
          <w:szCs w:val="24"/>
        </w:rPr>
        <w:t>REGISTRO DE PREÇOS PARA EVENTUAL</w:t>
      </w:r>
      <w:r w:rsidRPr="00813765">
        <w:rPr>
          <w:rFonts w:ascii="Garamond" w:hAnsi="Garamond"/>
          <w:sz w:val="24"/>
          <w:szCs w:val="24"/>
        </w:rPr>
        <w:t xml:space="preserve"> </w:t>
      </w:r>
      <w:r w:rsidRPr="00813765">
        <w:rPr>
          <w:rFonts w:ascii="Garamond" w:hAnsi="Garamond" w:cs="Calibri Light"/>
          <w:b/>
          <w:bCs/>
          <w:sz w:val="24"/>
          <w:szCs w:val="24"/>
          <w:lang w:eastAsia="pt-BR"/>
        </w:rPr>
        <w:t>CONTRATAÇÃO DE EMPRESA ESPECIALIZADA NO FORNECIMENTO DE GENERO ALIMENTICIOS DIVERSOS PARA A COMPOSIÇÃO DE CESTAS BASICAS ATENDENDO AS NECESSIDADES DA SECRETARIA DE ASSISTENCIA SOCIAL DO MUNICIPIO DE SANTANA DO MARANHÃO-MA</w:t>
      </w:r>
      <w:r w:rsidRPr="00813765">
        <w:rPr>
          <w:rFonts w:ascii="Garamond" w:hAnsi="Garamond"/>
          <w:b/>
          <w:bCs/>
          <w:sz w:val="24"/>
          <w:szCs w:val="24"/>
          <w:lang w:eastAsia="pt-BR"/>
        </w:rPr>
        <w:t>.</w:t>
      </w:r>
    </w:p>
    <w:p w14:paraId="4ABD5E25" w14:textId="1F8EC8BF" w:rsidR="00813765" w:rsidRPr="00813765" w:rsidRDefault="00813765" w:rsidP="00813765">
      <w:pPr>
        <w:pStyle w:val="PargrafodaLista"/>
        <w:tabs>
          <w:tab w:val="left" w:pos="1125"/>
        </w:tabs>
        <w:autoSpaceDE w:val="0"/>
        <w:autoSpaceDN w:val="0"/>
        <w:adjustRightInd w:val="0"/>
        <w:ind w:left="0"/>
        <w:jc w:val="both"/>
        <w:rPr>
          <w:rFonts w:ascii="Garamond" w:hAnsi="Garamond"/>
          <w:b/>
          <w:sz w:val="24"/>
          <w:szCs w:val="24"/>
          <w:lang w:eastAsia="pt-BR"/>
        </w:rPr>
      </w:pPr>
      <w:r w:rsidRPr="00813765">
        <w:rPr>
          <w:rFonts w:ascii="Garamond" w:hAnsi="Garamond"/>
          <w:b/>
          <w:sz w:val="24"/>
          <w:szCs w:val="24"/>
          <w:lang w:eastAsia="pt-BR"/>
        </w:rPr>
        <w:tab/>
      </w:r>
    </w:p>
    <w:p w14:paraId="5DD192EC" w14:textId="77777777" w:rsidR="00813765" w:rsidRDefault="00813765" w:rsidP="004B48D7">
      <w:pPr>
        <w:pStyle w:val="PargrafodaLista"/>
        <w:widowControl/>
        <w:numPr>
          <w:ilvl w:val="0"/>
          <w:numId w:val="24"/>
        </w:numPr>
        <w:tabs>
          <w:tab w:val="left" w:pos="284"/>
        </w:tabs>
        <w:ind w:right="-1"/>
        <w:contextualSpacing/>
        <w:rPr>
          <w:rFonts w:ascii="Garamond" w:hAnsi="Garamond"/>
          <w:b/>
          <w:bCs/>
          <w:sz w:val="24"/>
          <w:szCs w:val="24"/>
          <w:u w:val="single"/>
        </w:rPr>
      </w:pPr>
      <w:r w:rsidRPr="00813765">
        <w:rPr>
          <w:rFonts w:ascii="Garamond" w:hAnsi="Garamond"/>
          <w:b/>
          <w:bCs/>
          <w:sz w:val="24"/>
          <w:szCs w:val="24"/>
          <w:u w:val="single"/>
        </w:rPr>
        <w:t xml:space="preserve">FUNDAMENTAÇÃO </w:t>
      </w:r>
    </w:p>
    <w:p w14:paraId="34602D13" w14:textId="77777777" w:rsidR="00813765" w:rsidRPr="00813765" w:rsidRDefault="00813765" w:rsidP="00813765">
      <w:pPr>
        <w:pStyle w:val="PargrafodaLista"/>
        <w:widowControl/>
        <w:tabs>
          <w:tab w:val="left" w:pos="284"/>
        </w:tabs>
        <w:ind w:left="360" w:right="-1"/>
        <w:contextualSpacing/>
        <w:rPr>
          <w:rFonts w:ascii="Garamond" w:hAnsi="Garamond"/>
          <w:b/>
          <w:bCs/>
          <w:sz w:val="24"/>
          <w:szCs w:val="24"/>
          <w:u w:val="single"/>
        </w:rPr>
      </w:pPr>
    </w:p>
    <w:p w14:paraId="4BFE4DA3"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As disposições constantes deste Termo de Referência foram elaboradas com base nos seguintes normativos: </w:t>
      </w:r>
      <w:r w:rsidRPr="00813765">
        <w:rPr>
          <w:rFonts w:ascii="Garamond" w:hAnsi="Garamond"/>
          <w:bCs/>
          <w:sz w:val="24"/>
          <w:szCs w:val="24"/>
        </w:rPr>
        <w:t>Lei Federal nº 10.520/02, Decreto Federal nº 3.555/2000</w:t>
      </w:r>
      <w:r w:rsidRPr="00813765">
        <w:rPr>
          <w:rFonts w:ascii="Garamond" w:eastAsia="LiberationSans" w:hAnsi="Garamond"/>
          <w:bCs/>
          <w:sz w:val="24"/>
          <w:szCs w:val="24"/>
        </w:rPr>
        <w:t>, Decreto Federal nº 10.024</w:t>
      </w:r>
      <w:r w:rsidRPr="00813765">
        <w:rPr>
          <w:rFonts w:ascii="Garamond" w:hAnsi="Garamond"/>
          <w:sz w:val="24"/>
          <w:szCs w:val="24"/>
        </w:rPr>
        <w:t xml:space="preserve"> de 20 de setembro de 2019, </w:t>
      </w:r>
      <w:r w:rsidRPr="00813765">
        <w:rPr>
          <w:rFonts w:ascii="Garamond" w:eastAsia="LiberationSans" w:hAnsi="Garamond"/>
          <w:bCs/>
          <w:sz w:val="24"/>
          <w:szCs w:val="24"/>
        </w:rPr>
        <w:t>Decreto Federal nº 7.892/2013, aplicar</w:t>
      </w:r>
      <w:r w:rsidRPr="00813765">
        <w:rPr>
          <w:rFonts w:ascii="Garamond" w:hAnsi="Garamond"/>
          <w:bCs/>
          <w:sz w:val="24"/>
          <w:szCs w:val="24"/>
        </w:rPr>
        <w:t xml:space="preserve">-se-á também os procedimentos determinados pela Lei Complementar n.º 123/2006, alterada pela Lei Complementar n.º 147/2014 </w:t>
      </w:r>
      <w:r w:rsidRPr="00813765">
        <w:rPr>
          <w:rFonts w:ascii="Garamond" w:hAnsi="Garamond"/>
          <w:sz w:val="24"/>
          <w:szCs w:val="24"/>
        </w:rPr>
        <w:t xml:space="preserve">Decreto Federal nº 8.538/2015 </w:t>
      </w:r>
      <w:r w:rsidRPr="00813765">
        <w:rPr>
          <w:rFonts w:ascii="Garamond" w:hAnsi="Garamond"/>
          <w:bCs/>
          <w:sz w:val="24"/>
          <w:szCs w:val="24"/>
        </w:rPr>
        <w:t>e subsidiariamente no que couber a Lei Federal n.º 8.666, de 21/06/93 e suas alterações</w:t>
      </w:r>
      <w:r w:rsidRPr="00813765">
        <w:rPr>
          <w:rFonts w:ascii="Garamond" w:hAnsi="Garamond"/>
          <w:sz w:val="24"/>
          <w:szCs w:val="24"/>
        </w:rPr>
        <w:t>.</w:t>
      </w:r>
    </w:p>
    <w:p w14:paraId="75F54140" w14:textId="77777777" w:rsidR="00813765" w:rsidRPr="00813765" w:rsidRDefault="00813765" w:rsidP="004B48D7">
      <w:pPr>
        <w:pStyle w:val="PargrafodaLista"/>
        <w:numPr>
          <w:ilvl w:val="1"/>
          <w:numId w:val="24"/>
        </w:numPr>
        <w:tabs>
          <w:tab w:val="left" w:pos="567"/>
        </w:tabs>
        <w:spacing w:after="120"/>
        <w:ind w:left="0" w:firstLine="0"/>
        <w:jc w:val="both"/>
        <w:rPr>
          <w:rFonts w:ascii="Garamond" w:hAnsi="Garamond"/>
          <w:sz w:val="24"/>
          <w:szCs w:val="24"/>
        </w:rPr>
      </w:pPr>
      <w:r w:rsidRPr="00813765">
        <w:rPr>
          <w:rFonts w:ascii="Garamond" w:hAnsi="Garamond"/>
          <w:sz w:val="24"/>
          <w:szCs w:val="24"/>
        </w:rPr>
        <w:t xml:space="preserve">A licitação para contratação do objeto se dará na modalidade </w:t>
      </w:r>
      <w:r w:rsidRPr="00813765">
        <w:rPr>
          <w:rFonts w:ascii="Garamond" w:hAnsi="Garamond"/>
          <w:b/>
          <w:sz w:val="24"/>
          <w:szCs w:val="24"/>
        </w:rPr>
        <w:t>PREGÃO</w:t>
      </w:r>
      <w:r w:rsidRPr="00813765">
        <w:rPr>
          <w:rFonts w:ascii="Garamond" w:hAnsi="Garamond"/>
          <w:color w:val="000000"/>
          <w:sz w:val="24"/>
          <w:szCs w:val="24"/>
        </w:rPr>
        <w:t>, por se tratar de serviços de natureza comum, uma vez que apresentam padrões de qualidade e desempenho usuais no mercado, facilmente disponíveis para sua utilização. O Pregão será realizado na forma eletrônica.</w:t>
      </w:r>
    </w:p>
    <w:p w14:paraId="5CD528B0" w14:textId="77777777" w:rsidR="00813765" w:rsidRPr="00813765" w:rsidRDefault="00813765" w:rsidP="00813765">
      <w:pPr>
        <w:pStyle w:val="Corpodetexto"/>
        <w:tabs>
          <w:tab w:val="left" w:pos="-284"/>
          <w:tab w:val="left" w:pos="284"/>
        </w:tabs>
        <w:jc w:val="both"/>
        <w:rPr>
          <w:rFonts w:ascii="Garamond" w:hAnsi="Garamond"/>
          <w:b/>
          <w:sz w:val="24"/>
          <w:szCs w:val="24"/>
        </w:rPr>
      </w:pPr>
    </w:p>
    <w:p w14:paraId="7886CC43" w14:textId="77777777" w:rsidR="00813765" w:rsidRDefault="00813765" w:rsidP="004B48D7">
      <w:pPr>
        <w:pStyle w:val="PargrafodaLista"/>
        <w:widowControl/>
        <w:numPr>
          <w:ilvl w:val="0"/>
          <w:numId w:val="24"/>
        </w:numPr>
        <w:tabs>
          <w:tab w:val="left" w:pos="284"/>
        </w:tabs>
        <w:ind w:left="0" w:firstLine="0"/>
        <w:contextualSpacing/>
        <w:rPr>
          <w:rFonts w:ascii="Garamond" w:hAnsi="Garamond"/>
          <w:b/>
          <w:bCs/>
          <w:sz w:val="24"/>
          <w:szCs w:val="24"/>
        </w:rPr>
      </w:pPr>
      <w:r w:rsidRPr="00813765">
        <w:rPr>
          <w:rFonts w:ascii="Garamond" w:hAnsi="Garamond"/>
          <w:b/>
          <w:bCs/>
          <w:sz w:val="24"/>
          <w:szCs w:val="24"/>
        </w:rPr>
        <w:t>DAS ALTERAÇÕES DESTE TERMO DE REFERÊNCIA</w:t>
      </w:r>
    </w:p>
    <w:p w14:paraId="68ADF855" w14:textId="77777777" w:rsidR="00813765" w:rsidRPr="00813765" w:rsidRDefault="00813765" w:rsidP="00813765">
      <w:pPr>
        <w:pStyle w:val="PargrafodaLista"/>
        <w:widowControl/>
        <w:tabs>
          <w:tab w:val="left" w:pos="284"/>
        </w:tabs>
        <w:ind w:left="0"/>
        <w:contextualSpacing/>
        <w:rPr>
          <w:rFonts w:ascii="Garamond" w:hAnsi="Garamond"/>
          <w:b/>
          <w:bCs/>
          <w:sz w:val="24"/>
          <w:szCs w:val="24"/>
        </w:rPr>
      </w:pPr>
    </w:p>
    <w:p w14:paraId="66572EDB" w14:textId="77777777" w:rsidR="00813765" w:rsidRPr="00813765" w:rsidRDefault="00813765" w:rsidP="00813765">
      <w:pPr>
        <w:pStyle w:val="PargrafodaLista"/>
        <w:tabs>
          <w:tab w:val="left" w:pos="-142"/>
        </w:tabs>
        <w:ind w:left="0"/>
        <w:jc w:val="both"/>
        <w:rPr>
          <w:rFonts w:ascii="Garamond" w:hAnsi="Garamond"/>
          <w:sz w:val="24"/>
          <w:szCs w:val="24"/>
        </w:rPr>
      </w:pPr>
      <w:r w:rsidRPr="00813765">
        <w:rPr>
          <w:rFonts w:ascii="Garamond" w:hAnsi="Garamond"/>
          <w:sz w:val="24"/>
          <w:szCs w:val="24"/>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14:paraId="39AD85F7" w14:textId="77777777" w:rsidR="00813765" w:rsidRPr="00813765" w:rsidRDefault="00813765" w:rsidP="00813765">
      <w:pPr>
        <w:pStyle w:val="PargrafodaLista"/>
        <w:tabs>
          <w:tab w:val="left" w:pos="-142"/>
        </w:tabs>
        <w:ind w:left="0"/>
        <w:jc w:val="both"/>
        <w:rPr>
          <w:rFonts w:ascii="Garamond" w:hAnsi="Garamond"/>
          <w:sz w:val="24"/>
          <w:szCs w:val="24"/>
        </w:rPr>
      </w:pPr>
    </w:p>
    <w:p w14:paraId="50F9189D"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JUSTIFICATIVA PARA CONTRATAÇÃO</w:t>
      </w:r>
    </w:p>
    <w:p w14:paraId="751CCB30" w14:textId="77777777" w:rsidR="00813765" w:rsidRPr="00813765" w:rsidRDefault="00813765" w:rsidP="00813765">
      <w:pPr>
        <w:pStyle w:val="PargrafodaLista"/>
        <w:widowControl/>
        <w:tabs>
          <w:tab w:val="left" w:pos="284"/>
        </w:tabs>
        <w:ind w:left="0"/>
        <w:contextualSpacing/>
        <w:jc w:val="both"/>
        <w:rPr>
          <w:rFonts w:ascii="Garamond" w:hAnsi="Garamond"/>
          <w:b/>
          <w:spacing w:val="10"/>
          <w:sz w:val="24"/>
          <w:szCs w:val="24"/>
        </w:rPr>
      </w:pPr>
    </w:p>
    <w:p w14:paraId="7F322E9A" w14:textId="696A4412" w:rsidR="00813765" w:rsidRPr="00813765" w:rsidRDefault="00813765" w:rsidP="00813765">
      <w:pPr>
        <w:autoSpaceDE w:val="0"/>
        <w:autoSpaceDN w:val="0"/>
        <w:adjustRightInd w:val="0"/>
        <w:spacing w:line="276" w:lineRule="auto"/>
        <w:ind w:firstLine="709"/>
        <w:jc w:val="both"/>
        <w:rPr>
          <w:rFonts w:ascii="Garamond" w:hAnsi="Garamond"/>
          <w:sz w:val="24"/>
          <w:szCs w:val="24"/>
        </w:rPr>
      </w:pPr>
      <w:r w:rsidRPr="00813765">
        <w:rPr>
          <w:rFonts w:ascii="Garamond" w:hAnsi="Garamond"/>
          <w:sz w:val="24"/>
          <w:szCs w:val="24"/>
        </w:rPr>
        <w:t>Os produtos são necessários para cumprimentos de prerrogativas institucionais dos programas sociais em andamento no Município como também para atender a termo de ajuste de conduta firmado com o Ministério Público do Estado do Maranhão. O Trabalho Social desenvolvido no decorrer do ano de 2020</w:t>
      </w:r>
      <w:r w:rsidRPr="00813765">
        <w:rPr>
          <w:rFonts w:ascii="Garamond" w:hAnsi="Garamond"/>
          <w:color w:val="FF0000"/>
          <w:sz w:val="24"/>
          <w:szCs w:val="24"/>
        </w:rPr>
        <w:t xml:space="preserve"> </w:t>
      </w:r>
      <w:r w:rsidRPr="00813765">
        <w:rPr>
          <w:rFonts w:ascii="Garamond" w:hAnsi="Garamond"/>
          <w:sz w:val="24"/>
          <w:szCs w:val="24"/>
        </w:rPr>
        <w:t>que “compreende um conjunto de estratégias, processos e ações, realizado a partir de estudos diagnósticos integrados e participativos do território, compreendendo as dimensões: social, econômica, produtiva, ambiental e político-institucional do território e da população local, além das características da intervenção, visando promover o exercício da participação e a inserção social das famílias, em articulação com as demais políticas públicas, contribuindo para tanto com para com a melhoria da sua qualidade de vida não conseguiu mudar a realidade de famílias que estão fora do âmbito dos programas sociais federais desenvolvidos na SEMAS de Santana do Maranhão/MA, e daí dar ao cidadão a oportunidade de para a sustentabilidade através da doação de alimento (cestas básicas) é a única ação emergencial que surtira efeito a curto prazo. O município de Santana do Maranhão já atende famílias desde 202</w:t>
      </w:r>
      <w:r>
        <w:rPr>
          <w:rFonts w:ascii="Garamond" w:hAnsi="Garamond"/>
          <w:sz w:val="24"/>
          <w:szCs w:val="24"/>
        </w:rPr>
        <w:t>2</w:t>
      </w:r>
      <w:r w:rsidRPr="00813765">
        <w:rPr>
          <w:rFonts w:ascii="Garamond" w:hAnsi="Garamond"/>
          <w:sz w:val="24"/>
          <w:szCs w:val="24"/>
        </w:rPr>
        <w:t xml:space="preserve"> e visando a continuidade deste acordo como também da necessidade quase que diária encontrada pelas equipes de assistentes sociais do município, solicitamos com urgência do referido processo para aquisição de alimento acondicionado em cestas básicas para suprir esta demanda. Cabe ao município à responsabilidade pela execução das ações de Assistência Social, visando minimizar as desigualdades evidentes nas comunidades locais, bem como cuidar de formar igualitária a população necessitada, que necessita de proteção básica ao desenvolvimento do indivíduo.  </w:t>
      </w:r>
    </w:p>
    <w:p w14:paraId="4332B58B" w14:textId="77777777" w:rsidR="00813765" w:rsidRPr="00813765" w:rsidRDefault="00813765" w:rsidP="00813765">
      <w:pPr>
        <w:autoSpaceDE w:val="0"/>
        <w:autoSpaceDN w:val="0"/>
        <w:adjustRightInd w:val="0"/>
        <w:spacing w:line="276" w:lineRule="auto"/>
        <w:ind w:firstLine="709"/>
        <w:jc w:val="both"/>
        <w:rPr>
          <w:rFonts w:ascii="Garamond" w:hAnsi="Garamond"/>
          <w:sz w:val="24"/>
          <w:szCs w:val="24"/>
        </w:rPr>
      </w:pPr>
      <w:r w:rsidRPr="00813765">
        <w:rPr>
          <w:rFonts w:ascii="Garamond" w:hAnsi="Garamond"/>
          <w:sz w:val="24"/>
          <w:szCs w:val="24"/>
        </w:rPr>
        <w:t>A presente solicitação visa atender às famílias que estão em situação de extrema vulnerabilidade social, face à pandemia do COVID-19 (NOVO CORONA VÍRUS) de acordo com a Lei nº 8.742/93. Assim a secretaria Municipal de Assistência Social, justifica a aquisição destes produtos para atender as necessidades da população menos favorecida, em extrema vulnerabilidade social.</w:t>
      </w:r>
    </w:p>
    <w:p w14:paraId="0B6B690B" w14:textId="77777777" w:rsidR="00813765" w:rsidRPr="00813765" w:rsidRDefault="00813765" w:rsidP="00813765">
      <w:pPr>
        <w:autoSpaceDE w:val="0"/>
        <w:autoSpaceDN w:val="0"/>
        <w:adjustRightInd w:val="0"/>
        <w:jc w:val="both"/>
        <w:rPr>
          <w:rFonts w:ascii="Garamond" w:hAnsi="Garamond"/>
          <w:sz w:val="24"/>
          <w:szCs w:val="24"/>
        </w:rPr>
      </w:pPr>
    </w:p>
    <w:p w14:paraId="32A992C7"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PRAZO E LOCAL DE ENTREGA DOS PRODUTOS</w:t>
      </w:r>
    </w:p>
    <w:p w14:paraId="6CABE95F" w14:textId="77777777" w:rsidR="00813765" w:rsidRPr="00813765" w:rsidRDefault="00813765" w:rsidP="00813765">
      <w:pPr>
        <w:pStyle w:val="PargrafodaLista"/>
        <w:widowControl/>
        <w:tabs>
          <w:tab w:val="left" w:pos="284"/>
        </w:tabs>
        <w:ind w:left="0"/>
        <w:contextualSpacing/>
        <w:jc w:val="both"/>
        <w:rPr>
          <w:rFonts w:ascii="Garamond" w:hAnsi="Garamond"/>
          <w:b/>
          <w:spacing w:val="10"/>
          <w:sz w:val="24"/>
          <w:szCs w:val="24"/>
        </w:rPr>
      </w:pPr>
    </w:p>
    <w:p w14:paraId="2E70B695"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Prazo de vigência do contrato será de 12 (doze) meses, podendo ser prorrogado por igual período ou até concluída a entrega de todos produtos licitados, contado a partir da assinatura do contrato. </w:t>
      </w:r>
    </w:p>
    <w:p w14:paraId="35194740"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O objeto licitado deverá ser entregue pelo fornecedor no prazo máximo de 05 (cinco) dias na sede da Secretaria de Assistência Social localizada a Av. Brasil s/nº, Centro, de segunda a sexta-feira durante o período da manhã/tarde das 8:00 às 13:00 horas.</w:t>
      </w:r>
    </w:p>
    <w:p w14:paraId="25CF22EA" w14:textId="77777777" w:rsidR="00813765" w:rsidRPr="00813765" w:rsidRDefault="00813765" w:rsidP="00813765">
      <w:pPr>
        <w:autoSpaceDE w:val="0"/>
        <w:autoSpaceDN w:val="0"/>
        <w:adjustRightInd w:val="0"/>
        <w:jc w:val="both"/>
        <w:rPr>
          <w:rFonts w:ascii="Garamond" w:hAnsi="Garamond"/>
          <w:sz w:val="24"/>
          <w:szCs w:val="24"/>
        </w:rPr>
      </w:pPr>
    </w:p>
    <w:p w14:paraId="167B3B7C"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GESTOR DO CONTRATO</w:t>
      </w:r>
    </w:p>
    <w:p w14:paraId="10A5BAAC"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A gestão e fiscalização deste contrato será realizada pela Gerência da Unidade Solicitante da Secretaria de Assistência Social - através de servidor designado que ficará responsável pelo controle e fiscalização do objeto contratado.</w:t>
      </w:r>
    </w:p>
    <w:p w14:paraId="40F71BEC" w14:textId="77777777" w:rsidR="00813765" w:rsidRPr="00813765" w:rsidRDefault="00813765" w:rsidP="00813765">
      <w:pPr>
        <w:autoSpaceDE w:val="0"/>
        <w:autoSpaceDN w:val="0"/>
        <w:adjustRightInd w:val="0"/>
        <w:jc w:val="both"/>
        <w:rPr>
          <w:rFonts w:ascii="Garamond" w:hAnsi="Garamond"/>
          <w:sz w:val="24"/>
          <w:szCs w:val="24"/>
        </w:rPr>
      </w:pPr>
    </w:p>
    <w:p w14:paraId="62F6F27E" w14:textId="77777777" w:rsidR="00813765" w:rsidRPr="00813765" w:rsidRDefault="00813765" w:rsidP="004B48D7">
      <w:pPr>
        <w:pStyle w:val="PargrafodaLista"/>
        <w:widowControl/>
        <w:numPr>
          <w:ilvl w:val="0"/>
          <w:numId w:val="24"/>
        </w:numPr>
        <w:tabs>
          <w:tab w:val="left" w:pos="284"/>
        </w:tabs>
        <w:ind w:left="0" w:firstLine="0"/>
        <w:contextualSpacing/>
        <w:jc w:val="both"/>
        <w:rPr>
          <w:rFonts w:ascii="Garamond" w:hAnsi="Garamond"/>
          <w:b/>
          <w:spacing w:val="10"/>
          <w:sz w:val="24"/>
          <w:szCs w:val="24"/>
        </w:rPr>
      </w:pPr>
      <w:r w:rsidRPr="00813765">
        <w:rPr>
          <w:rFonts w:ascii="Garamond" w:hAnsi="Garamond"/>
          <w:b/>
          <w:sz w:val="24"/>
          <w:szCs w:val="24"/>
        </w:rPr>
        <w:t>CRONOGRAMA FÍSICO/FINANCEIRO</w:t>
      </w:r>
    </w:p>
    <w:p w14:paraId="36C1A9BC"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O contrato terá vigência até 31 de dezembro de 2022 ou até concluída a entrega de todos os produtos licitados, sendo que os produtos deverão ser fornecidos de forma parcelada, tendo a empresa o prazo de 05 dias a partir do recebimento da ordem de fornecimento para entrega dos produtos do objeto de acordo com as especificações e local e horários pré-definidos. </w:t>
      </w:r>
    </w:p>
    <w:p w14:paraId="3E996298" w14:textId="77777777" w:rsidR="00813765" w:rsidRPr="00813765" w:rsidRDefault="00813765" w:rsidP="004B48D7">
      <w:pPr>
        <w:pStyle w:val="PargrafodaLista"/>
        <w:widowControl/>
        <w:numPr>
          <w:ilvl w:val="1"/>
          <w:numId w:val="24"/>
        </w:numPr>
        <w:tabs>
          <w:tab w:val="left" w:pos="426"/>
        </w:tabs>
        <w:autoSpaceDE w:val="0"/>
        <w:autoSpaceDN w:val="0"/>
        <w:adjustRightInd w:val="0"/>
        <w:ind w:left="0" w:firstLine="0"/>
        <w:contextualSpacing/>
        <w:jc w:val="both"/>
        <w:rPr>
          <w:rFonts w:ascii="Garamond" w:hAnsi="Garamond"/>
          <w:sz w:val="24"/>
          <w:szCs w:val="24"/>
        </w:rPr>
      </w:pPr>
      <w:r w:rsidRPr="00813765">
        <w:rPr>
          <w:rFonts w:ascii="Garamond" w:hAnsi="Garamond"/>
          <w:sz w:val="24"/>
          <w:szCs w:val="24"/>
        </w:rPr>
        <w:t xml:space="preserve">O pagamento será efetuado conforme padrão da Prefeitura Municipal de Santana do Maranhão/MA, ou seja, </w:t>
      </w:r>
      <w:r w:rsidRPr="00813765">
        <w:rPr>
          <w:rFonts w:ascii="Garamond" w:hAnsi="Garamond"/>
          <w:color w:val="000000"/>
          <w:sz w:val="24"/>
          <w:szCs w:val="24"/>
        </w:rPr>
        <w:t xml:space="preserve">condicionado à apresentação da comprovação de regularidade da empresa, </w:t>
      </w:r>
      <w:r w:rsidRPr="00813765">
        <w:rPr>
          <w:rFonts w:ascii="Garamond" w:hAnsi="Garamond"/>
          <w:sz w:val="24"/>
          <w:szCs w:val="24"/>
        </w:rPr>
        <w:t>até 30º (trigésimo) dia, após a sua certificação e demais exigências pertinentes.</w:t>
      </w:r>
    </w:p>
    <w:p w14:paraId="1D683E22" w14:textId="77777777" w:rsidR="00813765" w:rsidRPr="00813765" w:rsidRDefault="00813765" w:rsidP="00813765">
      <w:pPr>
        <w:pStyle w:val="PargrafodaLista"/>
        <w:tabs>
          <w:tab w:val="left" w:pos="426"/>
        </w:tabs>
        <w:autoSpaceDE w:val="0"/>
        <w:autoSpaceDN w:val="0"/>
        <w:adjustRightInd w:val="0"/>
        <w:ind w:left="0"/>
        <w:jc w:val="both"/>
        <w:rPr>
          <w:rFonts w:ascii="Garamond" w:hAnsi="Garamond"/>
          <w:sz w:val="24"/>
          <w:szCs w:val="24"/>
        </w:rPr>
      </w:pPr>
    </w:p>
    <w:p w14:paraId="43245AD2" w14:textId="77777777" w:rsidR="00813765" w:rsidRPr="00813765" w:rsidRDefault="00813765" w:rsidP="004B48D7">
      <w:pPr>
        <w:pStyle w:val="PargrafodaLista"/>
        <w:widowControl/>
        <w:numPr>
          <w:ilvl w:val="0"/>
          <w:numId w:val="24"/>
        </w:numPr>
        <w:tabs>
          <w:tab w:val="left" w:pos="567"/>
        </w:tabs>
        <w:ind w:left="0" w:firstLine="0"/>
        <w:contextualSpacing/>
        <w:jc w:val="both"/>
        <w:rPr>
          <w:rFonts w:ascii="Garamond" w:hAnsi="Garamond"/>
          <w:b/>
          <w:sz w:val="24"/>
          <w:szCs w:val="24"/>
        </w:rPr>
      </w:pPr>
      <w:r w:rsidRPr="00813765">
        <w:rPr>
          <w:rFonts w:ascii="Garamond" w:hAnsi="Garamond"/>
          <w:b/>
          <w:sz w:val="24"/>
          <w:szCs w:val="24"/>
        </w:rPr>
        <w:t>DOS PRODUTOS A SEREM ADQUIRIDOS E VALORES MÁXIMOS ESTIMADOS</w:t>
      </w:r>
    </w:p>
    <w:p w14:paraId="64BCF42B"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b/>
          <w:sz w:val="24"/>
          <w:szCs w:val="24"/>
        </w:rPr>
      </w:pPr>
      <w:r w:rsidRPr="00813765">
        <w:rPr>
          <w:rFonts w:ascii="Garamond" w:hAnsi="Garamond"/>
          <w:sz w:val="24"/>
          <w:szCs w:val="24"/>
        </w:rPr>
        <w:t>Os produtos a ser adquirido deverão estar em conformidade com as especificações constantes no anexo.</w:t>
      </w:r>
    </w:p>
    <w:p w14:paraId="3FEFF335"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b/>
          <w:sz w:val="24"/>
          <w:szCs w:val="24"/>
        </w:rPr>
      </w:pPr>
      <w:r w:rsidRPr="00813765">
        <w:rPr>
          <w:rFonts w:ascii="Garamond" w:hAnsi="Garamond"/>
          <w:sz w:val="24"/>
          <w:szCs w:val="24"/>
        </w:rPr>
        <w:t xml:space="preserve">A Cesta Básica formada deverá ter em seu conteúdo itens e quantidades dos produtos conforme descrição na planilha abaixo </w:t>
      </w:r>
    </w:p>
    <w:p w14:paraId="73520D12" w14:textId="77777777" w:rsidR="00813765" w:rsidRPr="00813765" w:rsidRDefault="00813765" w:rsidP="00813765">
      <w:pPr>
        <w:pStyle w:val="PargrafodaLista"/>
        <w:tabs>
          <w:tab w:val="left" w:pos="-284"/>
          <w:tab w:val="left" w:pos="426"/>
        </w:tabs>
        <w:ind w:left="0" w:right="-425"/>
        <w:jc w:val="both"/>
        <w:rPr>
          <w:rFonts w:ascii="Garamond" w:hAnsi="Garamond"/>
          <w:sz w:val="24"/>
          <w:szCs w:val="24"/>
        </w:rPr>
      </w:pPr>
    </w:p>
    <w:tbl>
      <w:tblPr>
        <w:tblStyle w:val="Tabelacomgrade"/>
        <w:tblW w:w="10773" w:type="dxa"/>
        <w:tblInd w:w="-971" w:type="dxa"/>
        <w:tblLayout w:type="fixed"/>
        <w:tblLook w:val="04A0" w:firstRow="1" w:lastRow="0" w:firstColumn="1" w:lastColumn="0" w:noHBand="0" w:noVBand="1"/>
      </w:tblPr>
      <w:tblGrid>
        <w:gridCol w:w="697"/>
        <w:gridCol w:w="6064"/>
        <w:gridCol w:w="728"/>
        <w:gridCol w:w="700"/>
        <w:gridCol w:w="1224"/>
        <w:gridCol w:w="1360"/>
      </w:tblGrid>
      <w:tr w:rsidR="00813765" w:rsidRPr="00813765" w14:paraId="2A8D126F" w14:textId="77777777" w:rsidTr="00813765">
        <w:tc>
          <w:tcPr>
            <w:tcW w:w="697" w:type="dxa"/>
            <w:shd w:val="clear" w:color="auto" w:fill="E5B8B7" w:themeFill="accent2" w:themeFillTint="66"/>
            <w:vAlign w:val="center"/>
          </w:tcPr>
          <w:p w14:paraId="2DCC5D0F" w14:textId="77777777" w:rsidR="00813765" w:rsidRPr="00813765" w:rsidRDefault="00813765" w:rsidP="00447945">
            <w:pPr>
              <w:jc w:val="center"/>
              <w:rPr>
                <w:rFonts w:ascii="Garamond" w:hAnsi="Garamond"/>
                <w:b/>
                <w:sz w:val="24"/>
                <w:szCs w:val="24"/>
              </w:rPr>
            </w:pPr>
            <w:r w:rsidRPr="00813765">
              <w:rPr>
                <w:rFonts w:ascii="Garamond" w:hAnsi="Garamond"/>
                <w:b/>
                <w:sz w:val="24"/>
                <w:szCs w:val="24"/>
              </w:rPr>
              <w:t>ITEM</w:t>
            </w:r>
          </w:p>
        </w:tc>
        <w:tc>
          <w:tcPr>
            <w:tcW w:w="6064" w:type="dxa"/>
            <w:shd w:val="clear" w:color="auto" w:fill="E5B8B7" w:themeFill="accent2" w:themeFillTint="66"/>
            <w:vAlign w:val="center"/>
          </w:tcPr>
          <w:p w14:paraId="141AC31F" w14:textId="6701859F" w:rsidR="00813765" w:rsidRPr="00813765" w:rsidRDefault="00813765" w:rsidP="00A32AE8">
            <w:pPr>
              <w:jc w:val="center"/>
              <w:rPr>
                <w:rFonts w:ascii="Garamond" w:hAnsi="Garamond"/>
                <w:b/>
                <w:sz w:val="24"/>
                <w:szCs w:val="24"/>
              </w:rPr>
            </w:pPr>
            <w:r w:rsidRPr="00813765">
              <w:rPr>
                <w:rFonts w:ascii="Garamond" w:hAnsi="Garamond"/>
                <w:b/>
                <w:sz w:val="24"/>
                <w:szCs w:val="24"/>
              </w:rPr>
              <w:t xml:space="preserve">DESCRIÇÃO </w:t>
            </w:r>
            <w:r w:rsidR="00A32AE8">
              <w:rPr>
                <w:rFonts w:ascii="Garamond" w:hAnsi="Garamond"/>
                <w:b/>
                <w:sz w:val="24"/>
                <w:szCs w:val="24"/>
              </w:rPr>
              <w:t>DA CESTA BÁSICA COMPOSTA POR:</w:t>
            </w:r>
          </w:p>
        </w:tc>
        <w:tc>
          <w:tcPr>
            <w:tcW w:w="728" w:type="dxa"/>
            <w:shd w:val="clear" w:color="auto" w:fill="E5B8B7" w:themeFill="accent2" w:themeFillTint="66"/>
            <w:vAlign w:val="center"/>
          </w:tcPr>
          <w:p w14:paraId="61BC385A" w14:textId="77777777" w:rsidR="00813765" w:rsidRPr="00813765" w:rsidRDefault="00813765" w:rsidP="00447945">
            <w:pPr>
              <w:jc w:val="center"/>
              <w:rPr>
                <w:rFonts w:ascii="Garamond" w:hAnsi="Garamond"/>
                <w:b/>
                <w:sz w:val="24"/>
                <w:szCs w:val="24"/>
              </w:rPr>
            </w:pPr>
            <w:r w:rsidRPr="00813765">
              <w:rPr>
                <w:rFonts w:ascii="Garamond" w:hAnsi="Garamond"/>
                <w:b/>
                <w:sz w:val="24"/>
                <w:szCs w:val="24"/>
              </w:rPr>
              <w:t>UND</w:t>
            </w:r>
          </w:p>
        </w:tc>
        <w:tc>
          <w:tcPr>
            <w:tcW w:w="700" w:type="dxa"/>
            <w:shd w:val="clear" w:color="auto" w:fill="E5B8B7" w:themeFill="accent2" w:themeFillTint="66"/>
            <w:vAlign w:val="center"/>
          </w:tcPr>
          <w:p w14:paraId="0CCAC877" w14:textId="77777777" w:rsidR="00813765" w:rsidRPr="00813765" w:rsidRDefault="00813765" w:rsidP="00447945">
            <w:pPr>
              <w:jc w:val="center"/>
              <w:rPr>
                <w:rFonts w:ascii="Garamond" w:hAnsi="Garamond"/>
                <w:b/>
                <w:sz w:val="24"/>
                <w:szCs w:val="24"/>
              </w:rPr>
            </w:pPr>
            <w:r w:rsidRPr="00813765">
              <w:rPr>
                <w:rFonts w:ascii="Garamond" w:hAnsi="Garamond"/>
                <w:b/>
                <w:sz w:val="24"/>
                <w:szCs w:val="24"/>
              </w:rPr>
              <w:t>QTD.</w:t>
            </w:r>
          </w:p>
        </w:tc>
        <w:tc>
          <w:tcPr>
            <w:tcW w:w="1224" w:type="dxa"/>
            <w:shd w:val="clear" w:color="auto" w:fill="E5B8B7" w:themeFill="accent2" w:themeFillTint="66"/>
            <w:vAlign w:val="center"/>
          </w:tcPr>
          <w:p w14:paraId="5A7922B1" w14:textId="77777777" w:rsidR="00813765" w:rsidRPr="00813765" w:rsidRDefault="00813765" w:rsidP="00447945">
            <w:pPr>
              <w:jc w:val="center"/>
              <w:rPr>
                <w:rFonts w:ascii="Garamond" w:hAnsi="Garamond"/>
                <w:b/>
                <w:sz w:val="24"/>
                <w:szCs w:val="24"/>
              </w:rPr>
            </w:pPr>
            <w:r w:rsidRPr="00813765">
              <w:rPr>
                <w:rFonts w:ascii="Garamond" w:hAnsi="Garamond"/>
                <w:b/>
                <w:sz w:val="24"/>
                <w:szCs w:val="24"/>
              </w:rPr>
              <w:t>VLR UNIT.</w:t>
            </w:r>
          </w:p>
        </w:tc>
        <w:tc>
          <w:tcPr>
            <w:tcW w:w="1360" w:type="dxa"/>
            <w:tcBorders>
              <w:bottom w:val="single" w:sz="4" w:space="0" w:color="auto"/>
            </w:tcBorders>
            <w:shd w:val="clear" w:color="auto" w:fill="E5B8B7" w:themeFill="accent2" w:themeFillTint="66"/>
            <w:vAlign w:val="center"/>
          </w:tcPr>
          <w:p w14:paraId="7434D99B" w14:textId="77777777" w:rsidR="00813765" w:rsidRPr="00813765" w:rsidRDefault="00813765" w:rsidP="00447945">
            <w:pPr>
              <w:jc w:val="center"/>
              <w:rPr>
                <w:rFonts w:ascii="Garamond" w:hAnsi="Garamond"/>
                <w:b/>
                <w:sz w:val="24"/>
                <w:szCs w:val="24"/>
              </w:rPr>
            </w:pPr>
            <w:r w:rsidRPr="00813765">
              <w:rPr>
                <w:rFonts w:ascii="Garamond" w:hAnsi="Garamond"/>
                <w:b/>
                <w:sz w:val="24"/>
                <w:szCs w:val="24"/>
              </w:rPr>
              <w:t>VLR. TOTAL</w:t>
            </w:r>
          </w:p>
        </w:tc>
      </w:tr>
      <w:tr w:rsidR="00813765" w:rsidRPr="00813765" w14:paraId="5370AE0B" w14:textId="77777777" w:rsidTr="00813765">
        <w:trPr>
          <w:trHeight w:val="253"/>
        </w:trPr>
        <w:tc>
          <w:tcPr>
            <w:tcW w:w="697" w:type="dxa"/>
            <w:vMerge w:val="restart"/>
            <w:vAlign w:val="center"/>
          </w:tcPr>
          <w:p w14:paraId="0109015F" w14:textId="77777777" w:rsidR="00813765" w:rsidRPr="00813765" w:rsidRDefault="00813765" w:rsidP="00447945">
            <w:pPr>
              <w:jc w:val="center"/>
              <w:rPr>
                <w:rFonts w:ascii="Garamond" w:hAnsi="Garamond"/>
                <w:sz w:val="24"/>
                <w:szCs w:val="24"/>
              </w:rPr>
            </w:pPr>
          </w:p>
          <w:p w14:paraId="51865335" w14:textId="77777777" w:rsidR="00813765" w:rsidRPr="00813765" w:rsidRDefault="00813765" w:rsidP="00447945">
            <w:pPr>
              <w:jc w:val="center"/>
              <w:rPr>
                <w:rFonts w:ascii="Garamond" w:hAnsi="Garamond"/>
                <w:sz w:val="24"/>
                <w:szCs w:val="24"/>
              </w:rPr>
            </w:pPr>
          </w:p>
          <w:p w14:paraId="2932ECDA" w14:textId="77777777" w:rsidR="00813765" w:rsidRPr="00813765" w:rsidRDefault="00813765" w:rsidP="00447945">
            <w:pPr>
              <w:jc w:val="center"/>
              <w:rPr>
                <w:rFonts w:ascii="Garamond" w:hAnsi="Garamond"/>
                <w:sz w:val="24"/>
                <w:szCs w:val="24"/>
              </w:rPr>
            </w:pPr>
          </w:p>
          <w:p w14:paraId="21B528E9" w14:textId="77777777" w:rsidR="00813765" w:rsidRPr="00813765" w:rsidRDefault="00813765" w:rsidP="00447945">
            <w:pPr>
              <w:jc w:val="center"/>
              <w:rPr>
                <w:rFonts w:ascii="Garamond" w:hAnsi="Garamond"/>
                <w:sz w:val="24"/>
                <w:szCs w:val="24"/>
              </w:rPr>
            </w:pPr>
          </w:p>
          <w:p w14:paraId="3DEF3196" w14:textId="77777777" w:rsidR="00813765" w:rsidRPr="00813765" w:rsidRDefault="00813765" w:rsidP="00447945">
            <w:pPr>
              <w:jc w:val="center"/>
              <w:rPr>
                <w:rFonts w:ascii="Garamond" w:hAnsi="Garamond"/>
                <w:sz w:val="24"/>
                <w:szCs w:val="24"/>
              </w:rPr>
            </w:pPr>
          </w:p>
          <w:p w14:paraId="1C4E1126" w14:textId="77777777" w:rsidR="00813765" w:rsidRPr="00813765" w:rsidRDefault="00813765" w:rsidP="00447945">
            <w:pPr>
              <w:jc w:val="center"/>
              <w:rPr>
                <w:rFonts w:ascii="Garamond" w:hAnsi="Garamond"/>
                <w:sz w:val="24"/>
                <w:szCs w:val="24"/>
              </w:rPr>
            </w:pPr>
          </w:p>
          <w:p w14:paraId="79F4A77B" w14:textId="77777777" w:rsidR="00813765" w:rsidRPr="00813765" w:rsidRDefault="00813765" w:rsidP="00447945">
            <w:pPr>
              <w:jc w:val="center"/>
              <w:rPr>
                <w:rFonts w:ascii="Garamond" w:hAnsi="Garamond"/>
                <w:sz w:val="24"/>
                <w:szCs w:val="24"/>
              </w:rPr>
            </w:pPr>
          </w:p>
          <w:p w14:paraId="39CA213B" w14:textId="77777777" w:rsidR="00813765" w:rsidRPr="00813765" w:rsidRDefault="00813765" w:rsidP="00447945">
            <w:pPr>
              <w:jc w:val="center"/>
              <w:rPr>
                <w:rFonts w:ascii="Garamond" w:hAnsi="Garamond"/>
                <w:sz w:val="24"/>
                <w:szCs w:val="24"/>
              </w:rPr>
            </w:pPr>
          </w:p>
          <w:p w14:paraId="1A699E8A" w14:textId="77777777" w:rsidR="00813765" w:rsidRPr="00813765" w:rsidRDefault="00813765" w:rsidP="00447945">
            <w:pPr>
              <w:jc w:val="center"/>
              <w:rPr>
                <w:rFonts w:ascii="Garamond" w:hAnsi="Garamond"/>
                <w:sz w:val="24"/>
                <w:szCs w:val="24"/>
              </w:rPr>
            </w:pPr>
          </w:p>
          <w:p w14:paraId="60F3E042" w14:textId="77777777" w:rsidR="00813765" w:rsidRPr="00813765" w:rsidRDefault="00813765" w:rsidP="00447945">
            <w:pPr>
              <w:jc w:val="center"/>
              <w:rPr>
                <w:rFonts w:ascii="Garamond" w:hAnsi="Garamond"/>
                <w:sz w:val="24"/>
                <w:szCs w:val="24"/>
              </w:rPr>
            </w:pPr>
          </w:p>
          <w:p w14:paraId="06EF32CD" w14:textId="77777777" w:rsidR="00813765" w:rsidRPr="00813765" w:rsidRDefault="00813765" w:rsidP="00447945">
            <w:pPr>
              <w:jc w:val="center"/>
              <w:rPr>
                <w:rFonts w:ascii="Garamond" w:hAnsi="Garamond"/>
                <w:sz w:val="24"/>
                <w:szCs w:val="24"/>
              </w:rPr>
            </w:pPr>
          </w:p>
          <w:p w14:paraId="217C8863" w14:textId="77777777" w:rsidR="00813765" w:rsidRPr="00813765" w:rsidRDefault="00813765" w:rsidP="00447945">
            <w:pPr>
              <w:jc w:val="center"/>
              <w:rPr>
                <w:rFonts w:ascii="Garamond" w:hAnsi="Garamond"/>
                <w:sz w:val="24"/>
                <w:szCs w:val="24"/>
              </w:rPr>
            </w:pPr>
          </w:p>
          <w:p w14:paraId="4189145B" w14:textId="77777777" w:rsidR="00813765" w:rsidRPr="00813765" w:rsidRDefault="00813765" w:rsidP="00447945">
            <w:pPr>
              <w:jc w:val="center"/>
              <w:rPr>
                <w:rFonts w:ascii="Garamond" w:hAnsi="Garamond"/>
                <w:sz w:val="24"/>
                <w:szCs w:val="24"/>
              </w:rPr>
            </w:pPr>
          </w:p>
          <w:p w14:paraId="42DED175" w14:textId="77777777" w:rsidR="00813765" w:rsidRPr="00813765" w:rsidRDefault="00813765" w:rsidP="00447945">
            <w:pPr>
              <w:jc w:val="center"/>
              <w:rPr>
                <w:rFonts w:ascii="Garamond" w:hAnsi="Garamond"/>
                <w:sz w:val="24"/>
                <w:szCs w:val="24"/>
              </w:rPr>
            </w:pPr>
            <w:r w:rsidRPr="00813765">
              <w:rPr>
                <w:rFonts w:ascii="Garamond" w:hAnsi="Garamond"/>
                <w:sz w:val="24"/>
                <w:szCs w:val="24"/>
              </w:rPr>
              <w:t>01</w:t>
            </w:r>
          </w:p>
        </w:tc>
        <w:tc>
          <w:tcPr>
            <w:tcW w:w="6064" w:type="dxa"/>
            <w:vMerge w:val="restart"/>
            <w:vAlign w:val="center"/>
          </w:tcPr>
          <w:p w14:paraId="79164CA4" w14:textId="77777777" w:rsidR="00813765" w:rsidRPr="00813765" w:rsidRDefault="00813765" w:rsidP="00447945">
            <w:pPr>
              <w:jc w:val="both"/>
              <w:rPr>
                <w:rFonts w:ascii="Garamond" w:hAnsi="Garamond"/>
                <w:sz w:val="24"/>
                <w:szCs w:val="24"/>
              </w:rPr>
            </w:pPr>
            <w:r w:rsidRPr="00813765">
              <w:rPr>
                <w:rFonts w:ascii="Garamond" w:hAnsi="Garamond"/>
                <w:sz w:val="24"/>
                <w:szCs w:val="24"/>
              </w:rPr>
              <w:t xml:space="preserve"> </w:t>
            </w:r>
            <w:r w:rsidRPr="00813765">
              <w:rPr>
                <w:rFonts w:ascii="Garamond" w:hAnsi="Garamond"/>
                <w:b/>
                <w:sz w:val="24"/>
                <w:szCs w:val="24"/>
              </w:rPr>
              <w:t>(02) PACOTE / MACARRÃO</w:t>
            </w:r>
            <w:r w:rsidRPr="00813765">
              <w:rPr>
                <w:rFonts w:ascii="Garamond" w:hAnsi="Garamond"/>
                <w:sz w:val="24"/>
                <w:szCs w:val="24"/>
              </w:rPr>
              <w:t xml:space="preserve"> – tipo espaguete pct 500g macarrão longo, fino, tipo espaguete, sêmola de trigo, enriquecida com ferro e ácido fólico, corante natural de urucum, sem ovos. Embalagem primária plástica de 500g não furadas, estufadas, invioladas, livres de impurezas, umidade, insetos, micro-organismos ou outras impurezas que venham a comprometer o armazenamento e a saúde humana. Obrigatório conter a data de validade expressa na embalagem. Produzido em 2019/2020.</w:t>
            </w:r>
          </w:p>
          <w:p w14:paraId="6787394B"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(01) GARRAFA / ÓLEO</w:t>
            </w:r>
            <w:r w:rsidRPr="00813765">
              <w:rPr>
                <w:rFonts w:ascii="Garamond" w:hAnsi="Garamond"/>
                <w:sz w:val="24"/>
                <w:szCs w:val="24"/>
              </w:rPr>
              <w:t xml:space="preserve"> – de soja refinada produto deve seguir a legislação vigente (RDC nº. 270 de 22/09/05 – ANVISA). Aspecto límpido e isento de impurezas. Cor e odor característicos. Rotulagem obrigatória (de acordo com a RDC nº. 360/359 de 23/12/03, RDC nº. 259 de 20/09/02, RDC nº123 de 13/05/04 – ANVISA, lei nº.10674/03). No caso de óleos vegetais deve constar, em destaque e negrito, a recomendação ―Manter em local seco e longe de fonte de calor</w:t>
            </w:r>
            <w:r w:rsidRPr="00813765">
              <w:rPr>
                <w:sz w:val="24"/>
                <w:szCs w:val="24"/>
              </w:rPr>
              <w:t>‖</w:t>
            </w:r>
            <w:r w:rsidRPr="00813765">
              <w:rPr>
                <w:rFonts w:ascii="Garamond" w:hAnsi="Garamond"/>
                <w:sz w:val="24"/>
                <w:szCs w:val="24"/>
              </w:rPr>
              <w:t xml:space="preserve"> ou a express</w:t>
            </w:r>
            <w:r w:rsidRPr="00813765">
              <w:rPr>
                <w:rFonts w:ascii="Garamond" w:hAnsi="Garamond" w:cs="Perpetua"/>
                <w:sz w:val="24"/>
                <w:szCs w:val="24"/>
              </w:rPr>
              <w:t>ã</w:t>
            </w:r>
            <w:r w:rsidRPr="00813765">
              <w:rPr>
                <w:rFonts w:ascii="Garamond" w:hAnsi="Garamond"/>
                <w:sz w:val="24"/>
                <w:szCs w:val="24"/>
              </w:rPr>
              <w:t>o equivalente sobre a conserva</w:t>
            </w:r>
            <w:r w:rsidRPr="00813765">
              <w:rPr>
                <w:rFonts w:ascii="Garamond" w:hAnsi="Garamond" w:cs="Perpetua"/>
                <w:sz w:val="24"/>
                <w:szCs w:val="24"/>
              </w:rPr>
              <w:t>çã</w:t>
            </w:r>
            <w:r w:rsidRPr="00813765">
              <w:rPr>
                <w:rFonts w:ascii="Garamond" w:hAnsi="Garamond"/>
                <w:sz w:val="24"/>
                <w:szCs w:val="24"/>
              </w:rPr>
              <w:t>o (de acordo com RDC n</w:t>
            </w:r>
            <w:r w:rsidRPr="00813765">
              <w:rPr>
                <w:rFonts w:ascii="Garamond" w:hAnsi="Garamond" w:cs="Perpetua"/>
                <w:sz w:val="24"/>
                <w:szCs w:val="24"/>
              </w:rPr>
              <w:t>º</w:t>
            </w:r>
            <w:r w:rsidRPr="00813765">
              <w:rPr>
                <w:rFonts w:ascii="Garamond" w:hAnsi="Garamond"/>
                <w:sz w:val="24"/>
                <w:szCs w:val="24"/>
              </w:rPr>
              <w:t>.270 de 22/09/05). Embalagem prim</w:t>
            </w:r>
            <w:r w:rsidRPr="00813765">
              <w:rPr>
                <w:rFonts w:ascii="Garamond" w:hAnsi="Garamond" w:cs="Perpetua"/>
                <w:sz w:val="24"/>
                <w:szCs w:val="24"/>
              </w:rPr>
              <w:t>á</w:t>
            </w:r>
            <w:r w:rsidRPr="00813765">
              <w:rPr>
                <w:rFonts w:ascii="Garamond" w:hAnsi="Garamond"/>
                <w:sz w:val="24"/>
                <w:szCs w:val="24"/>
              </w:rPr>
              <w:t>ria: de garrafa pl</w:t>
            </w:r>
            <w:r w:rsidRPr="00813765">
              <w:rPr>
                <w:rFonts w:ascii="Garamond" w:hAnsi="Garamond" w:cs="Perpetua"/>
                <w:sz w:val="24"/>
                <w:szCs w:val="24"/>
              </w:rPr>
              <w:t>á</w:t>
            </w:r>
            <w:r w:rsidRPr="00813765">
              <w:rPr>
                <w:rFonts w:ascii="Garamond" w:hAnsi="Garamond"/>
                <w:sz w:val="24"/>
                <w:szCs w:val="24"/>
              </w:rPr>
              <w:t>stica tipo PET at</w:t>
            </w:r>
            <w:r w:rsidRPr="00813765">
              <w:rPr>
                <w:rFonts w:ascii="Garamond" w:hAnsi="Garamond" w:cs="Perpetua"/>
                <w:sz w:val="24"/>
                <w:szCs w:val="24"/>
              </w:rPr>
              <w:t>ó</w:t>
            </w:r>
            <w:r w:rsidRPr="00813765">
              <w:rPr>
                <w:rFonts w:ascii="Garamond" w:hAnsi="Garamond"/>
                <w:sz w:val="24"/>
                <w:szCs w:val="24"/>
              </w:rPr>
              <w:t>xica contendo 900ml do produto.</w:t>
            </w:r>
          </w:p>
          <w:p w14:paraId="49ADED0E"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02) PACOTE / LEITE</w:t>
            </w:r>
            <w:r w:rsidRPr="00813765">
              <w:rPr>
                <w:rFonts w:ascii="Garamond" w:hAnsi="Garamond"/>
                <w:sz w:val="24"/>
                <w:szCs w:val="24"/>
              </w:rPr>
              <w:t xml:space="preserve"> – em pó integral, pct 200g enriquecido com as vitaminas: A, B, C e D e com no mínimo 27g de proteína para cada porção de 100g, não furadas, estufadas, invioladas, livres de impurezas, umidade, insetos, micro-organismos ou outras impurezas que venham a comprometer o armazenamento e a saúde humana. Registro do produto cotado emitido pelo Serviço de Inspeção Federal, SIF/ER do Ministério da Agricultura, ou emitido pela secretaria de Agricultura do estado onde se localiza o domicílio da licitante. Data de fabricação e validade expressas na embalagem e com validade de no mínimo 80% da data de entrega do produto. Validade mínima de 120 dias da data de entrega do produto. </w:t>
            </w:r>
          </w:p>
          <w:p w14:paraId="306C00C3"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 xml:space="preserve">(02) PACOTE / CAFÉ </w:t>
            </w:r>
            <w:r w:rsidRPr="00813765">
              <w:rPr>
                <w:rFonts w:ascii="Garamond" w:hAnsi="Garamond"/>
                <w:sz w:val="24"/>
                <w:szCs w:val="24"/>
              </w:rPr>
              <w:t xml:space="preserve">– moído, em almofada, café torrado e moído produto de 1º qualidade; não contém glúten; embalagem: 250 g; embalagem aluminizada, selo de pureza emitido pela Associação Brasileira da Indústria do Café – ABIC; validade 90 dias após o empacotamento; rotulagem segundo os padrões da Resolução nº 259 de 20/09/2002 do MS. </w:t>
            </w:r>
          </w:p>
          <w:p w14:paraId="3A66080A"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(02) QUILOGRAMA / AÇUCAR</w:t>
            </w:r>
            <w:r w:rsidRPr="00813765">
              <w:rPr>
                <w:rFonts w:ascii="Garamond" w:hAnsi="Garamond"/>
                <w:sz w:val="24"/>
                <w:szCs w:val="24"/>
              </w:rPr>
              <w:t xml:space="preserve"> – refinado tipo 01  açúcar cristal branco origem vegetal constituído da sacarose da cana de açúcar. Produto deverá estar de acordo com a legislação vigente (RDC nº. 271 de 22/09/05 - ANVISA). Isento de matéria terrosa, livre de umidade, isento de parasitas e fungos, coloração característica da espécie e livre de fragmentos estranhos. Pó branco fino de fácil escoamento. Não deve ser empedrado. Rotulagem obrigatória (de acordo com a RDC nº. 360/359 de 23/12/03, RDC nº. 259 de 20/09/02, RDC nº. 123 de 13/05/04 – ANVISA, lei nº.10674/03). Embalagem primária: saco plástico de polietileno atóxico contendo 1000g do produto. </w:t>
            </w:r>
          </w:p>
          <w:p w14:paraId="774F413E"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(03) QUILOGRAMA  / ARROZ</w:t>
            </w:r>
            <w:r w:rsidRPr="00813765">
              <w:rPr>
                <w:rFonts w:ascii="Garamond" w:hAnsi="Garamond"/>
                <w:sz w:val="24"/>
                <w:szCs w:val="24"/>
              </w:rPr>
              <w:t xml:space="preserve"> – branco, Grupo: beneficiado. Subgrupo: polido. Classe: longo fino. Tipo 1. O produto deve seguir as exigências da Lei Federal nº. 9972/00 Decreto nº. 6268 de 22/11/07 que institui a Classificação de produtos vegetais. Produto deve ser isento de matéria terrosa, livre de umidade - máximo de 14% - isento de parasitas e fungos, coloração característica da espécie e livre de fragmentos estranhos. Rotulagem obrigatória (de acordo com a RDC nº. 360/359 de 23/12/03, RDC nº. 259 de 20/09/02, RDC nº123 de 13/05/04 – ANVISA, lei nº.10674/03). Embalagem primária: saco plástico de polietileno atóxico contendo 1000g do produto. Embalagem secundária: saco plástico. Safra 2019/2020. </w:t>
            </w:r>
          </w:p>
          <w:p w14:paraId="3686F105"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(02) LATA / SARDINHA</w:t>
            </w:r>
            <w:r w:rsidRPr="00813765">
              <w:rPr>
                <w:rFonts w:ascii="Garamond" w:hAnsi="Garamond"/>
                <w:sz w:val="24"/>
                <w:szCs w:val="24"/>
              </w:rPr>
              <w:t xml:space="preserve"> – enlatada, lata c/ 125g. Sardinha ao molho de tomate enlatada, sem conservantes, conservada no próprio suco e molho de tomate. Embalada à vácuo, com peso líquido de 125g. Obrigatória na embalagem, a identificação do produto, do fabricante, data de fabricação e validade. Registro no SIF. Prazo de validade mínimo de 60 dias.</w:t>
            </w:r>
          </w:p>
          <w:p w14:paraId="71D90C47"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 xml:space="preserve">(01) PACOTE / BISCOITO </w:t>
            </w:r>
            <w:r w:rsidRPr="00813765">
              <w:rPr>
                <w:rFonts w:ascii="Garamond" w:hAnsi="Garamond"/>
                <w:sz w:val="24"/>
                <w:szCs w:val="24"/>
              </w:rPr>
              <w:t>– popular salgado 400 g, tipo CREAM CRACKER a base de: farinha de trigo/gordura vegetal hidrogenada/açúcar/amido de milho/sal refinado/fermento/leite ou soro/outros, composição nutricional mínima:12% de proteínas/ valor calórico 440kcal.</w:t>
            </w:r>
          </w:p>
          <w:p w14:paraId="2EB8FA3A" w14:textId="77777777" w:rsidR="00813765" w:rsidRPr="00813765" w:rsidRDefault="00813765" w:rsidP="00447945">
            <w:pPr>
              <w:jc w:val="both"/>
              <w:rPr>
                <w:rFonts w:ascii="Garamond" w:hAnsi="Garamond"/>
                <w:b/>
                <w:sz w:val="24"/>
                <w:szCs w:val="24"/>
              </w:rPr>
            </w:pPr>
            <w:r w:rsidRPr="00813765">
              <w:rPr>
                <w:rFonts w:ascii="Garamond" w:hAnsi="Garamond"/>
                <w:b/>
                <w:sz w:val="24"/>
                <w:szCs w:val="24"/>
              </w:rPr>
              <w:t>(02) QUILOGRAMA / FEIJÃO</w:t>
            </w:r>
            <w:r w:rsidRPr="00813765">
              <w:rPr>
                <w:rFonts w:ascii="Garamond" w:hAnsi="Garamond"/>
                <w:sz w:val="24"/>
                <w:szCs w:val="24"/>
              </w:rPr>
              <w:t xml:space="preserve"> – tipo 01, constituído de grãos inteiros e sadios com teor de umidade máxima de 15%, isento de material terroso, sujidades e mistura de outras variedades e espécies, embalagem de 1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06 (seis) meses a partir da data de entrega na unidade requisitante.</w:t>
            </w:r>
            <w:r w:rsidRPr="00813765">
              <w:rPr>
                <w:rFonts w:ascii="Garamond" w:hAnsi="Garamond"/>
                <w:b/>
                <w:sz w:val="24"/>
                <w:szCs w:val="24"/>
              </w:rPr>
              <w:t xml:space="preserve"> </w:t>
            </w:r>
          </w:p>
          <w:p w14:paraId="0964556C" w14:textId="77777777" w:rsidR="00813765" w:rsidRPr="00813765" w:rsidRDefault="00813765" w:rsidP="00447945">
            <w:pPr>
              <w:jc w:val="both"/>
              <w:rPr>
                <w:rFonts w:ascii="Garamond" w:hAnsi="Garamond"/>
                <w:sz w:val="24"/>
                <w:szCs w:val="24"/>
              </w:rPr>
            </w:pPr>
            <w:r w:rsidRPr="00813765">
              <w:rPr>
                <w:rFonts w:ascii="Garamond" w:hAnsi="Garamond"/>
                <w:b/>
                <w:sz w:val="24"/>
                <w:szCs w:val="24"/>
              </w:rPr>
              <w:t xml:space="preserve">(01) PACOTE / FARINHA </w:t>
            </w:r>
            <w:r w:rsidRPr="00813765">
              <w:rPr>
                <w:rFonts w:ascii="Garamond" w:hAnsi="Garamond"/>
                <w:sz w:val="24"/>
                <w:szCs w:val="24"/>
              </w:rPr>
              <w:t xml:space="preserve">– de milho flocada, farinha de milho pré-cozido. Produto deve seguir a legislação vigente (RDC nº 273 de 22/09/05 – ANVISA e RDC nº 263 de 22/09/05 – ANVISA). Rotulagem obrigatória (de acordo com a RDC nº 360/359 de 23/12/03, RDC nº 259 de 20/09/02, RDC nº 123 de 13/05/04 – ANVISA, lei nº 10674/03). Embalagem primária: saco plástico de polietileno atóxico contendo 500g do produto. Embalagem secundária: Produzido em 2019/2020. </w:t>
            </w:r>
          </w:p>
        </w:tc>
        <w:tc>
          <w:tcPr>
            <w:tcW w:w="728" w:type="dxa"/>
            <w:vMerge w:val="restart"/>
            <w:vAlign w:val="center"/>
          </w:tcPr>
          <w:p w14:paraId="692DB53F" w14:textId="77777777" w:rsidR="00813765" w:rsidRPr="00813765" w:rsidRDefault="00813765" w:rsidP="00447945">
            <w:pPr>
              <w:jc w:val="center"/>
              <w:rPr>
                <w:rFonts w:ascii="Garamond" w:hAnsi="Garamond"/>
                <w:sz w:val="24"/>
                <w:szCs w:val="24"/>
              </w:rPr>
            </w:pPr>
          </w:p>
          <w:p w14:paraId="198F27C0" w14:textId="77777777" w:rsidR="00813765" w:rsidRPr="00813765" w:rsidRDefault="00813765" w:rsidP="00447945">
            <w:pPr>
              <w:jc w:val="center"/>
              <w:rPr>
                <w:rFonts w:ascii="Garamond" w:hAnsi="Garamond"/>
                <w:sz w:val="24"/>
                <w:szCs w:val="24"/>
              </w:rPr>
            </w:pPr>
          </w:p>
          <w:p w14:paraId="23F4BFE0" w14:textId="77777777" w:rsidR="00813765" w:rsidRPr="00813765" w:rsidRDefault="00813765" w:rsidP="00447945">
            <w:pPr>
              <w:jc w:val="center"/>
              <w:rPr>
                <w:rFonts w:ascii="Garamond" w:hAnsi="Garamond"/>
                <w:sz w:val="24"/>
                <w:szCs w:val="24"/>
              </w:rPr>
            </w:pPr>
          </w:p>
          <w:p w14:paraId="7F71C704" w14:textId="77777777" w:rsidR="00813765" w:rsidRPr="00813765" w:rsidRDefault="00813765" w:rsidP="00447945">
            <w:pPr>
              <w:jc w:val="center"/>
              <w:rPr>
                <w:rFonts w:ascii="Garamond" w:hAnsi="Garamond"/>
                <w:sz w:val="24"/>
                <w:szCs w:val="24"/>
              </w:rPr>
            </w:pPr>
          </w:p>
          <w:p w14:paraId="4AECF211" w14:textId="77777777" w:rsidR="00813765" w:rsidRPr="00813765" w:rsidRDefault="00813765" w:rsidP="00447945">
            <w:pPr>
              <w:jc w:val="center"/>
              <w:rPr>
                <w:rFonts w:ascii="Garamond" w:hAnsi="Garamond"/>
                <w:sz w:val="24"/>
                <w:szCs w:val="24"/>
              </w:rPr>
            </w:pPr>
          </w:p>
          <w:p w14:paraId="7F0F5BB3" w14:textId="77777777" w:rsidR="00813765" w:rsidRPr="00813765" w:rsidRDefault="00813765" w:rsidP="00447945">
            <w:pPr>
              <w:jc w:val="center"/>
              <w:rPr>
                <w:rFonts w:ascii="Garamond" w:hAnsi="Garamond"/>
                <w:sz w:val="24"/>
                <w:szCs w:val="24"/>
              </w:rPr>
            </w:pPr>
          </w:p>
          <w:p w14:paraId="0B3DE6F4" w14:textId="77777777" w:rsidR="00813765" w:rsidRPr="00813765" w:rsidRDefault="00813765" w:rsidP="00447945">
            <w:pPr>
              <w:jc w:val="center"/>
              <w:rPr>
                <w:rFonts w:ascii="Garamond" w:hAnsi="Garamond"/>
                <w:sz w:val="24"/>
                <w:szCs w:val="24"/>
              </w:rPr>
            </w:pPr>
          </w:p>
          <w:p w14:paraId="60D1DB1B" w14:textId="77777777" w:rsidR="00813765" w:rsidRPr="00813765" w:rsidRDefault="00813765" w:rsidP="00447945">
            <w:pPr>
              <w:jc w:val="center"/>
              <w:rPr>
                <w:rFonts w:ascii="Garamond" w:hAnsi="Garamond"/>
                <w:sz w:val="24"/>
                <w:szCs w:val="24"/>
              </w:rPr>
            </w:pPr>
          </w:p>
          <w:p w14:paraId="6DCF8B0C" w14:textId="77777777" w:rsidR="00813765" w:rsidRPr="00813765" w:rsidRDefault="00813765" w:rsidP="00447945">
            <w:pPr>
              <w:jc w:val="center"/>
              <w:rPr>
                <w:rFonts w:ascii="Garamond" w:hAnsi="Garamond"/>
                <w:sz w:val="24"/>
                <w:szCs w:val="24"/>
              </w:rPr>
            </w:pPr>
          </w:p>
          <w:p w14:paraId="4E164F4F" w14:textId="77777777" w:rsidR="00813765" w:rsidRPr="00813765" w:rsidRDefault="00813765" w:rsidP="00447945">
            <w:pPr>
              <w:jc w:val="center"/>
              <w:rPr>
                <w:rFonts w:ascii="Garamond" w:hAnsi="Garamond"/>
                <w:sz w:val="24"/>
                <w:szCs w:val="24"/>
              </w:rPr>
            </w:pPr>
          </w:p>
          <w:p w14:paraId="48ED5E98" w14:textId="77777777" w:rsidR="00813765" w:rsidRPr="00813765" w:rsidRDefault="00813765" w:rsidP="00447945">
            <w:pPr>
              <w:jc w:val="center"/>
              <w:rPr>
                <w:rFonts w:ascii="Garamond" w:hAnsi="Garamond"/>
                <w:sz w:val="24"/>
                <w:szCs w:val="24"/>
              </w:rPr>
            </w:pPr>
          </w:p>
          <w:p w14:paraId="5552BF57" w14:textId="77777777" w:rsidR="00813765" w:rsidRPr="00813765" w:rsidRDefault="00813765" w:rsidP="00447945">
            <w:pPr>
              <w:jc w:val="center"/>
              <w:rPr>
                <w:rFonts w:ascii="Garamond" w:hAnsi="Garamond"/>
                <w:sz w:val="24"/>
                <w:szCs w:val="24"/>
              </w:rPr>
            </w:pPr>
          </w:p>
          <w:p w14:paraId="62834971" w14:textId="77777777" w:rsidR="00813765" w:rsidRPr="00813765" w:rsidRDefault="00813765" w:rsidP="00447945">
            <w:pPr>
              <w:jc w:val="center"/>
              <w:rPr>
                <w:rFonts w:ascii="Garamond" w:hAnsi="Garamond"/>
                <w:sz w:val="24"/>
                <w:szCs w:val="24"/>
              </w:rPr>
            </w:pPr>
          </w:p>
          <w:p w14:paraId="61A54FE9" w14:textId="77777777" w:rsidR="00813765" w:rsidRPr="00813765" w:rsidRDefault="00813765" w:rsidP="00447945">
            <w:pPr>
              <w:jc w:val="center"/>
              <w:rPr>
                <w:rFonts w:ascii="Garamond" w:hAnsi="Garamond"/>
                <w:sz w:val="24"/>
                <w:szCs w:val="24"/>
              </w:rPr>
            </w:pPr>
          </w:p>
          <w:p w14:paraId="1DF79203" w14:textId="77777777" w:rsidR="00813765" w:rsidRPr="00813765" w:rsidRDefault="00813765" w:rsidP="00447945">
            <w:pPr>
              <w:jc w:val="center"/>
              <w:rPr>
                <w:rFonts w:ascii="Garamond" w:hAnsi="Garamond"/>
                <w:sz w:val="24"/>
                <w:szCs w:val="24"/>
              </w:rPr>
            </w:pPr>
            <w:r w:rsidRPr="00813765">
              <w:rPr>
                <w:rFonts w:ascii="Garamond" w:hAnsi="Garamond"/>
                <w:sz w:val="24"/>
                <w:szCs w:val="24"/>
              </w:rPr>
              <w:t>UND</w:t>
            </w:r>
          </w:p>
        </w:tc>
        <w:tc>
          <w:tcPr>
            <w:tcW w:w="700" w:type="dxa"/>
            <w:vMerge w:val="restart"/>
            <w:vAlign w:val="center"/>
          </w:tcPr>
          <w:p w14:paraId="3DA933F0" w14:textId="77777777" w:rsidR="00813765" w:rsidRPr="00813765" w:rsidRDefault="00813765" w:rsidP="00447945">
            <w:pPr>
              <w:jc w:val="center"/>
              <w:rPr>
                <w:rFonts w:ascii="Garamond" w:hAnsi="Garamond"/>
                <w:sz w:val="24"/>
                <w:szCs w:val="24"/>
              </w:rPr>
            </w:pPr>
          </w:p>
          <w:p w14:paraId="1F3A5688" w14:textId="77777777" w:rsidR="00813765" w:rsidRPr="00813765" w:rsidRDefault="00813765" w:rsidP="00447945">
            <w:pPr>
              <w:jc w:val="center"/>
              <w:rPr>
                <w:rFonts w:ascii="Garamond" w:hAnsi="Garamond"/>
                <w:sz w:val="24"/>
                <w:szCs w:val="24"/>
              </w:rPr>
            </w:pPr>
          </w:p>
          <w:p w14:paraId="1C1658CE" w14:textId="77777777" w:rsidR="00813765" w:rsidRPr="00813765" w:rsidRDefault="00813765" w:rsidP="00447945">
            <w:pPr>
              <w:jc w:val="center"/>
              <w:rPr>
                <w:rFonts w:ascii="Garamond" w:hAnsi="Garamond"/>
                <w:sz w:val="24"/>
                <w:szCs w:val="24"/>
              </w:rPr>
            </w:pPr>
          </w:p>
          <w:p w14:paraId="20598F8F" w14:textId="77777777" w:rsidR="00813765" w:rsidRPr="00813765" w:rsidRDefault="00813765" w:rsidP="00447945">
            <w:pPr>
              <w:jc w:val="center"/>
              <w:rPr>
                <w:rFonts w:ascii="Garamond" w:hAnsi="Garamond"/>
                <w:sz w:val="24"/>
                <w:szCs w:val="24"/>
              </w:rPr>
            </w:pPr>
          </w:p>
          <w:p w14:paraId="26E527AF" w14:textId="77777777" w:rsidR="00813765" w:rsidRPr="00813765" w:rsidRDefault="00813765" w:rsidP="00447945">
            <w:pPr>
              <w:jc w:val="center"/>
              <w:rPr>
                <w:rFonts w:ascii="Garamond" w:hAnsi="Garamond"/>
                <w:sz w:val="24"/>
                <w:szCs w:val="24"/>
              </w:rPr>
            </w:pPr>
          </w:p>
          <w:p w14:paraId="40302A08" w14:textId="77777777" w:rsidR="00813765" w:rsidRPr="00813765" w:rsidRDefault="00813765" w:rsidP="00447945">
            <w:pPr>
              <w:jc w:val="center"/>
              <w:rPr>
                <w:rFonts w:ascii="Garamond" w:hAnsi="Garamond"/>
                <w:sz w:val="24"/>
                <w:szCs w:val="24"/>
              </w:rPr>
            </w:pPr>
          </w:p>
          <w:p w14:paraId="12C95D5C" w14:textId="77777777" w:rsidR="00813765" w:rsidRPr="00813765" w:rsidRDefault="00813765" w:rsidP="00447945">
            <w:pPr>
              <w:jc w:val="center"/>
              <w:rPr>
                <w:rFonts w:ascii="Garamond" w:hAnsi="Garamond"/>
                <w:sz w:val="24"/>
                <w:szCs w:val="24"/>
              </w:rPr>
            </w:pPr>
          </w:p>
          <w:p w14:paraId="520F4DD7" w14:textId="77777777" w:rsidR="00813765" w:rsidRPr="00813765" w:rsidRDefault="00813765" w:rsidP="00447945">
            <w:pPr>
              <w:jc w:val="center"/>
              <w:rPr>
                <w:rFonts w:ascii="Garamond" w:hAnsi="Garamond"/>
                <w:sz w:val="24"/>
                <w:szCs w:val="24"/>
              </w:rPr>
            </w:pPr>
          </w:p>
          <w:p w14:paraId="302A0C85" w14:textId="77777777" w:rsidR="00813765" w:rsidRPr="00813765" w:rsidRDefault="00813765" w:rsidP="00447945">
            <w:pPr>
              <w:jc w:val="center"/>
              <w:rPr>
                <w:rFonts w:ascii="Garamond" w:hAnsi="Garamond"/>
                <w:sz w:val="24"/>
                <w:szCs w:val="24"/>
              </w:rPr>
            </w:pPr>
          </w:p>
          <w:p w14:paraId="582F14DE" w14:textId="77777777" w:rsidR="00813765" w:rsidRPr="00813765" w:rsidRDefault="00813765" w:rsidP="00447945">
            <w:pPr>
              <w:jc w:val="center"/>
              <w:rPr>
                <w:rFonts w:ascii="Garamond" w:hAnsi="Garamond"/>
                <w:sz w:val="24"/>
                <w:szCs w:val="24"/>
              </w:rPr>
            </w:pPr>
          </w:p>
          <w:p w14:paraId="21407E96" w14:textId="77777777" w:rsidR="00813765" w:rsidRPr="00813765" w:rsidRDefault="00813765" w:rsidP="00447945">
            <w:pPr>
              <w:jc w:val="center"/>
              <w:rPr>
                <w:rFonts w:ascii="Garamond" w:hAnsi="Garamond"/>
                <w:sz w:val="24"/>
                <w:szCs w:val="24"/>
              </w:rPr>
            </w:pPr>
          </w:p>
          <w:p w14:paraId="42451696" w14:textId="77777777" w:rsidR="00813765" w:rsidRPr="00813765" w:rsidRDefault="00813765" w:rsidP="00447945">
            <w:pPr>
              <w:jc w:val="center"/>
              <w:rPr>
                <w:rFonts w:ascii="Garamond" w:hAnsi="Garamond"/>
                <w:sz w:val="24"/>
                <w:szCs w:val="24"/>
              </w:rPr>
            </w:pPr>
          </w:p>
          <w:p w14:paraId="6F804704" w14:textId="77777777" w:rsidR="00813765" w:rsidRPr="00813765" w:rsidRDefault="00813765" w:rsidP="00447945">
            <w:pPr>
              <w:jc w:val="center"/>
              <w:rPr>
                <w:rFonts w:ascii="Garamond" w:hAnsi="Garamond"/>
                <w:sz w:val="24"/>
                <w:szCs w:val="24"/>
              </w:rPr>
            </w:pPr>
          </w:p>
          <w:p w14:paraId="27314C15" w14:textId="77777777" w:rsidR="00813765" w:rsidRPr="00813765" w:rsidRDefault="00813765" w:rsidP="00447945">
            <w:pPr>
              <w:jc w:val="center"/>
              <w:rPr>
                <w:rFonts w:ascii="Garamond" w:hAnsi="Garamond"/>
                <w:sz w:val="24"/>
                <w:szCs w:val="24"/>
              </w:rPr>
            </w:pPr>
          </w:p>
          <w:p w14:paraId="29407D33" w14:textId="77777777" w:rsidR="00813765" w:rsidRPr="00813765" w:rsidRDefault="00813765" w:rsidP="00447945">
            <w:pPr>
              <w:jc w:val="center"/>
              <w:rPr>
                <w:rFonts w:ascii="Garamond" w:hAnsi="Garamond"/>
                <w:sz w:val="24"/>
                <w:szCs w:val="24"/>
              </w:rPr>
            </w:pPr>
            <w:r w:rsidRPr="00813765">
              <w:rPr>
                <w:rFonts w:ascii="Garamond" w:hAnsi="Garamond"/>
                <w:sz w:val="24"/>
                <w:szCs w:val="24"/>
              </w:rPr>
              <w:t>3.600</w:t>
            </w:r>
          </w:p>
        </w:tc>
        <w:tc>
          <w:tcPr>
            <w:tcW w:w="1224" w:type="dxa"/>
            <w:vMerge w:val="restart"/>
            <w:vAlign w:val="center"/>
          </w:tcPr>
          <w:p w14:paraId="2A0FD084" w14:textId="77777777" w:rsidR="00813765" w:rsidRPr="00813765" w:rsidRDefault="00813765" w:rsidP="00447945">
            <w:pPr>
              <w:jc w:val="center"/>
              <w:rPr>
                <w:rFonts w:ascii="Garamond" w:hAnsi="Garamond"/>
                <w:sz w:val="24"/>
                <w:szCs w:val="24"/>
              </w:rPr>
            </w:pPr>
          </w:p>
          <w:p w14:paraId="3BBF1A44" w14:textId="77777777" w:rsidR="00813765" w:rsidRPr="00813765" w:rsidRDefault="00813765" w:rsidP="00447945">
            <w:pPr>
              <w:jc w:val="center"/>
              <w:rPr>
                <w:rFonts w:ascii="Garamond" w:hAnsi="Garamond"/>
                <w:sz w:val="24"/>
                <w:szCs w:val="24"/>
              </w:rPr>
            </w:pPr>
          </w:p>
          <w:p w14:paraId="2D5F7307" w14:textId="77777777" w:rsidR="00813765" w:rsidRPr="00813765" w:rsidRDefault="00813765" w:rsidP="00447945">
            <w:pPr>
              <w:jc w:val="center"/>
              <w:rPr>
                <w:rFonts w:ascii="Garamond" w:hAnsi="Garamond"/>
                <w:sz w:val="24"/>
                <w:szCs w:val="24"/>
              </w:rPr>
            </w:pPr>
          </w:p>
          <w:p w14:paraId="41CCA298" w14:textId="77777777" w:rsidR="00813765" w:rsidRPr="00813765" w:rsidRDefault="00813765" w:rsidP="00447945">
            <w:pPr>
              <w:jc w:val="center"/>
              <w:rPr>
                <w:rFonts w:ascii="Garamond" w:hAnsi="Garamond"/>
                <w:sz w:val="24"/>
                <w:szCs w:val="24"/>
              </w:rPr>
            </w:pPr>
          </w:p>
          <w:p w14:paraId="62866CE5" w14:textId="77777777" w:rsidR="00813765" w:rsidRPr="00813765" w:rsidRDefault="00813765" w:rsidP="00447945">
            <w:pPr>
              <w:jc w:val="center"/>
              <w:rPr>
                <w:rFonts w:ascii="Garamond" w:hAnsi="Garamond"/>
                <w:sz w:val="24"/>
                <w:szCs w:val="24"/>
              </w:rPr>
            </w:pPr>
          </w:p>
          <w:p w14:paraId="5A0C7890" w14:textId="77777777" w:rsidR="00813765" w:rsidRPr="00813765" w:rsidRDefault="00813765" w:rsidP="00447945">
            <w:pPr>
              <w:jc w:val="center"/>
              <w:rPr>
                <w:rFonts w:ascii="Garamond" w:hAnsi="Garamond"/>
                <w:sz w:val="24"/>
                <w:szCs w:val="24"/>
              </w:rPr>
            </w:pPr>
          </w:p>
          <w:p w14:paraId="2B7A1151" w14:textId="77777777" w:rsidR="00813765" w:rsidRPr="00813765" w:rsidRDefault="00813765" w:rsidP="00447945">
            <w:pPr>
              <w:jc w:val="center"/>
              <w:rPr>
                <w:rFonts w:ascii="Garamond" w:hAnsi="Garamond"/>
                <w:sz w:val="24"/>
                <w:szCs w:val="24"/>
              </w:rPr>
            </w:pPr>
          </w:p>
          <w:p w14:paraId="04F72493" w14:textId="77777777" w:rsidR="00813765" w:rsidRPr="00813765" w:rsidRDefault="00813765" w:rsidP="00447945">
            <w:pPr>
              <w:jc w:val="center"/>
              <w:rPr>
                <w:rFonts w:ascii="Garamond" w:hAnsi="Garamond"/>
                <w:sz w:val="24"/>
                <w:szCs w:val="24"/>
              </w:rPr>
            </w:pPr>
          </w:p>
          <w:p w14:paraId="1842CE35" w14:textId="77777777" w:rsidR="00813765" w:rsidRPr="00813765" w:rsidRDefault="00813765" w:rsidP="00447945">
            <w:pPr>
              <w:jc w:val="center"/>
              <w:rPr>
                <w:rFonts w:ascii="Garamond" w:hAnsi="Garamond"/>
                <w:sz w:val="24"/>
                <w:szCs w:val="24"/>
              </w:rPr>
            </w:pPr>
          </w:p>
          <w:p w14:paraId="55ED8093" w14:textId="77777777" w:rsidR="00813765" w:rsidRPr="00813765" w:rsidRDefault="00813765" w:rsidP="00447945">
            <w:pPr>
              <w:jc w:val="center"/>
              <w:rPr>
                <w:rFonts w:ascii="Garamond" w:hAnsi="Garamond"/>
                <w:sz w:val="24"/>
                <w:szCs w:val="24"/>
              </w:rPr>
            </w:pPr>
          </w:p>
          <w:p w14:paraId="136A5F85" w14:textId="77777777" w:rsidR="00813765" w:rsidRPr="00813765" w:rsidRDefault="00813765" w:rsidP="00447945">
            <w:pPr>
              <w:jc w:val="center"/>
              <w:rPr>
                <w:rFonts w:ascii="Garamond" w:hAnsi="Garamond"/>
                <w:sz w:val="24"/>
                <w:szCs w:val="24"/>
              </w:rPr>
            </w:pPr>
          </w:p>
          <w:p w14:paraId="72DF3C2B" w14:textId="77777777" w:rsidR="00813765" w:rsidRPr="00813765" w:rsidRDefault="00813765" w:rsidP="00447945">
            <w:pPr>
              <w:jc w:val="center"/>
              <w:rPr>
                <w:rFonts w:ascii="Garamond" w:hAnsi="Garamond"/>
                <w:sz w:val="24"/>
                <w:szCs w:val="24"/>
              </w:rPr>
            </w:pPr>
          </w:p>
          <w:p w14:paraId="79142911" w14:textId="77777777" w:rsidR="00813765" w:rsidRPr="00813765" w:rsidRDefault="00813765" w:rsidP="00447945">
            <w:pPr>
              <w:jc w:val="center"/>
              <w:rPr>
                <w:rFonts w:ascii="Garamond" w:hAnsi="Garamond"/>
                <w:sz w:val="24"/>
                <w:szCs w:val="24"/>
              </w:rPr>
            </w:pPr>
          </w:p>
          <w:p w14:paraId="15785D4D" w14:textId="77777777" w:rsidR="00813765" w:rsidRPr="00813765" w:rsidRDefault="00813765" w:rsidP="00447945">
            <w:pPr>
              <w:jc w:val="center"/>
              <w:rPr>
                <w:rFonts w:ascii="Garamond" w:hAnsi="Garamond"/>
                <w:sz w:val="24"/>
                <w:szCs w:val="24"/>
              </w:rPr>
            </w:pPr>
          </w:p>
          <w:p w14:paraId="45A00AA5" w14:textId="77777777" w:rsidR="00813765" w:rsidRPr="00813765" w:rsidRDefault="00813765" w:rsidP="00447945">
            <w:pPr>
              <w:jc w:val="center"/>
              <w:rPr>
                <w:rFonts w:ascii="Garamond" w:hAnsi="Garamond"/>
                <w:sz w:val="24"/>
                <w:szCs w:val="24"/>
              </w:rPr>
            </w:pPr>
            <w:r w:rsidRPr="00813765">
              <w:rPr>
                <w:rFonts w:ascii="Garamond" w:hAnsi="Garamond"/>
                <w:sz w:val="24"/>
                <w:szCs w:val="24"/>
              </w:rPr>
              <w:t>R$ 118,82</w:t>
            </w:r>
          </w:p>
        </w:tc>
        <w:tc>
          <w:tcPr>
            <w:tcW w:w="1360" w:type="dxa"/>
            <w:tcBorders>
              <w:bottom w:val="nil"/>
            </w:tcBorders>
            <w:vAlign w:val="center"/>
          </w:tcPr>
          <w:p w14:paraId="27C53435" w14:textId="77777777" w:rsidR="00813765" w:rsidRPr="00813765" w:rsidRDefault="00813765" w:rsidP="00447945">
            <w:pPr>
              <w:jc w:val="center"/>
              <w:rPr>
                <w:rFonts w:ascii="Garamond" w:hAnsi="Garamond"/>
                <w:sz w:val="24"/>
                <w:szCs w:val="24"/>
              </w:rPr>
            </w:pPr>
          </w:p>
        </w:tc>
      </w:tr>
      <w:tr w:rsidR="00813765" w:rsidRPr="00813765" w14:paraId="6E7516CF" w14:textId="77777777" w:rsidTr="00813765">
        <w:trPr>
          <w:trHeight w:val="253"/>
        </w:trPr>
        <w:tc>
          <w:tcPr>
            <w:tcW w:w="697" w:type="dxa"/>
            <w:vMerge/>
            <w:vAlign w:val="center"/>
          </w:tcPr>
          <w:p w14:paraId="24D1BF34" w14:textId="77777777" w:rsidR="00813765" w:rsidRPr="00813765" w:rsidRDefault="00813765" w:rsidP="00447945">
            <w:pPr>
              <w:jc w:val="center"/>
              <w:rPr>
                <w:rFonts w:ascii="Garamond" w:hAnsi="Garamond"/>
                <w:sz w:val="24"/>
                <w:szCs w:val="24"/>
              </w:rPr>
            </w:pPr>
          </w:p>
        </w:tc>
        <w:tc>
          <w:tcPr>
            <w:tcW w:w="6064" w:type="dxa"/>
            <w:vMerge/>
            <w:vAlign w:val="center"/>
          </w:tcPr>
          <w:p w14:paraId="1DA0F440" w14:textId="77777777" w:rsidR="00813765" w:rsidRPr="00813765" w:rsidRDefault="00813765" w:rsidP="00447945">
            <w:pPr>
              <w:jc w:val="both"/>
              <w:rPr>
                <w:rFonts w:ascii="Garamond" w:hAnsi="Garamond"/>
                <w:b/>
                <w:sz w:val="24"/>
                <w:szCs w:val="24"/>
              </w:rPr>
            </w:pPr>
          </w:p>
        </w:tc>
        <w:tc>
          <w:tcPr>
            <w:tcW w:w="728" w:type="dxa"/>
            <w:vMerge/>
            <w:vAlign w:val="center"/>
          </w:tcPr>
          <w:p w14:paraId="42C7043B" w14:textId="77777777" w:rsidR="00813765" w:rsidRPr="00813765" w:rsidRDefault="00813765" w:rsidP="00447945">
            <w:pPr>
              <w:jc w:val="center"/>
              <w:rPr>
                <w:rFonts w:ascii="Garamond" w:hAnsi="Garamond"/>
                <w:sz w:val="24"/>
                <w:szCs w:val="24"/>
              </w:rPr>
            </w:pPr>
          </w:p>
        </w:tc>
        <w:tc>
          <w:tcPr>
            <w:tcW w:w="700" w:type="dxa"/>
            <w:vMerge/>
            <w:vAlign w:val="center"/>
          </w:tcPr>
          <w:p w14:paraId="67FA2220" w14:textId="77777777" w:rsidR="00813765" w:rsidRPr="00813765" w:rsidRDefault="00813765" w:rsidP="00447945">
            <w:pPr>
              <w:jc w:val="center"/>
              <w:rPr>
                <w:rFonts w:ascii="Garamond" w:hAnsi="Garamond"/>
                <w:sz w:val="24"/>
                <w:szCs w:val="24"/>
              </w:rPr>
            </w:pPr>
          </w:p>
        </w:tc>
        <w:tc>
          <w:tcPr>
            <w:tcW w:w="1224" w:type="dxa"/>
            <w:vMerge/>
            <w:vAlign w:val="center"/>
          </w:tcPr>
          <w:p w14:paraId="01FC058A" w14:textId="77777777" w:rsidR="00813765" w:rsidRPr="00813765" w:rsidRDefault="00813765" w:rsidP="00447945">
            <w:pPr>
              <w:jc w:val="center"/>
              <w:rPr>
                <w:rFonts w:ascii="Garamond" w:hAnsi="Garamond"/>
                <w:sz w:val="24"/>
                <w:szCs w:val="24"/>
              </w:rPr>
            </w:pPr>
          </w:p>
        </w:tc>
        <w:tc>
          <w:tcPr>
            <w:tcW w:w="1360" w:type="dxa"/>
            <w:tcBorders>
              <w:top w:val="nil"/>
            </w:tcBorders>
            <w:vAlign w:val="center"/>
          </w:tcPr>
          <w:p w14:paraId="3C6D1F6D" w14:textId="77777777" w:rsidR="00813765" w:rsidRPr="00813765" w:rsidRDefault="00813765" w:rsidP="00447945">
            <w:pPr>
              <w:jc w:val="center"/>
              <w:rPr>
                <w:rFonts w:ascii="Garamond" w:hAnsi="Garamond"/>
                <w:sz w:val="24"/>
                <w:szCs w:val="24"/>
              </w:rPr>
            </w:pPr>
          </w:p>
          <w:p w14:paraId="415B7D74" w14:textId="77777777" w:rsidR="00813765" w:rsidRPr="00813765" w:rsidRDefault="00813765" w:rsidP="00447945">
            <w:pPr>
              <w:jc w:val="center"/>
              <w:rPr>
                <w:rFonts w:ascii="Garamond" w:hAnsi="Garamond"/>
                <w:sz w:val="24"/>
                <w:szCs w:val="24"/>
              </w:rPr>
            </w:pPr>
          </w:p>
          <w:p w14:paraId="6DE8A859" w14:textId="77777777" w:rsidR="00813765" w:rsidRPr="00813765" w:rsidRDefault="00813765" w:rsidP="00447945">
            <w:pPr>
              <w:jc w:val="center"/>
              <w:rPr>
                <w:rFonts w:ascii="Garamond" w:hAnsi="Garamond"/>
                <w:sz w:val="24"/>
                <w:szCs w:val="24"/>
              </w:rPr>
            </w:pPr>
          </w:p>
          <w:p w14:paraId="118F5D0A" w14:textId="77777777" w:rsidR="00813765" w:rsidRPr="00813765" w:rsidRDefault="00813765" w:rsidP="00447945">
            <w:pPr>
              <w:jc w:val="center"/>
              <w:rPr>
                <w:rFonts w:ascii="Garamond" w:hAnsi="Garamond"/>
                <w:sz w:val="24"/>
                <w:szCs w:val="24"/>
              </w:rPr>
            </w:pPr>
          </w:p>
          <w:p w14:paraId="43F1021A" w14:textId="77777777" w:rsidR="00813765" w:rsidRPr="00813765" w:rsidRDefault="00813765" w:rsidP="00447945">
            <w:pPr>
              <w:jc w:val="center"/>
              <w:rPr>
                <w:rFonts w:ascii="Garamond" w:hAnsi="Garamond"/>
                <w:sz w:val="24"/>
                <w:szCs w:val="24"/>
              </w:rPr>
            </w:pPr>
          </w:p>
          <w:p w14:paraId="0FEA8580" w14:textId="77777777" w:rsidR="00813765" w:rsidRPr="00813765" w:rsidRDefault="00813765" w:rsidP="00447945">
            <w:pPr>
              <w:jc w:val="center"/>
              <w:rPr>
                <w:rFonts w:ascii="Garamond" w:hAnsi="Garamond"/>
                <w:sz w:val="24"/>
                <w:szCs w:val="24"/>
              </w:rPr>
            </w:pPr>
          </w:p>
          <w:p w14:paraId="3310421D" w14:textId="77777777" w:rsidR="00813765" w:rsidRPr="00813765" w:rsidRDefault="00813765" w:rsidP="00447945">
            <w:pPr>
              <w:jc w:val="center"/>
              <w:rPr>
                <w:rFonts w:ascii="Garamond" w:hAnsi="Garamond"/>
                <w:sz w:val="24"/>
                <w:szCs w:val="24"/>
              </w:rPr>
            </w:pPr>
          </w:p>
          <w:p w14:paraId="11C5185F" w14:textId="77777777" w:rsidR="00813765" w:rsidRPr="00813765" w:rsidRDefault="00813765" w:rsidP="00447945">
            <w:pPr>
              <w:jc w:val="center"/>
              <w:rPr>
                <w:rFonts w:ascii="Garamond" w:hAnsi="Garamond"/>
                <w:sz w:val="24"/>
                <w:szCs w:val="24"/>
              </w:rPr>
            </w:pPr>
          </w:p>
          <w:p w14:paraId="5144B313" w14:textId="77777777" w:rsidR="00813765" w:rsidRPr="00813765" w:rsidRDefault="00813765" w:rsidP="00447945">
            <w:pPr>
              <w:jc w:val="center"/>
              <w:rPr>
                <w:rFonts w:ascii="Garamond" w:hAnsi="Garamond"/>
                <w:sz w:val="24"/>
                <w:szCs w:val="24"/>
              </w:rPr>
            </w:pPr>
          </w:p>
          <w:p w14:paraId="5396D371" w14:textId="77777777" w:rsidR="00813765" w:rsidRPr="00813765" w:rsidRDefault="00813765" w:rsidP="00447945">
            <w:pPr>
              <w:jc w:val="center"/>
              <w:rPr>
                <w:rFonts w:ascii="Garamond" w:hAnsi="Garamond"/>
                <w:sz w:val="24"/>
                <w:szCs w:val="24"/>
              </w:rPr>
            </w:pPr>
          </w:p>
          <w:p w14:paraId="5C3A7356" w14:textId="77777777" w:rsidR="00813765" w:rsidRPr="00813765" w:rsidRDefault="00813765" w:rsidP="00447945">
            <w:pPr>
              <w:jc w:val="center"/>
              <w:rPr>
                <w:rFonts w:ascii="Garamond" w:hAnsi="Garamond"/>
                <w:sz w:val="24"/>
                <w:szCs w:val="24"/>
              </w:rPr>
            </w:pPr>
          </w:p>
          <w:p w14:paraId="4967898D" w14:textId="77777777" w:rsidR="00813765" w:rsidRPr="00813765" w:rsidRDefault="00813765" w:rsidP="00447945">
            <w:pPr>
              <w:jc w:val="center"/>
              <w:rPr>
                <w:rFonts w:ascii="Garamond" w:hAnsi="Garamond"/>
                <w:sz w:val="24"/>
                <w:szCs w:val="24"/>
              </w:rPr>
            </w:pPr>
          </w:p>
          <w:p w14:paraId="2414C1DD" w14:textId="77777777" w:rsidR="00813765" w:rsidRPr="00813765" w:rsidRDefault="00813765" w:rsidP="00447945">
            <w:pPr>
              <w:jc w:val="center"/>
              <w:rPr>
                <w:rFonts w:ascii="Garamond" w:hAnsi="Garamond"/>
                <w:sz w:val="24"/>
                <w:szCs w:val="24"/>
              </w:rPr>
            </w:pPr>
          </w:p>
          <w:p w14:paraId="4B5DF461" w14:textId="77777777" w:rsidR="00813765" w:rsidRPr="00813765" w:rsidRDefault="00813765" w:rsidP="00447945">
            <w:pPr>
              <w:jc w:val="center"/>
              <w:rPr>
                <w:rFonts w:ascii="Garamond" w:hAnsi="Garamond"/>
                <w:sz w:val="24"/>
                <w:szCs w:val="24"/>
              </w:rPr>
            </w:pPr>
            <w:r w:rsidRPr="00813765">
              <w:rPr>
                <w:rFonts w:ascii="Garamond" w:hAnsi="Garamond"/>
                <w:sz w:val="24"/>
                <w:szCs w:val="24"/>
              </w:rPr>
              <w:t>R$ 427.752,00</w:t>
            </w:r>
          </w:p>
        </w:tc>
      </w:tr>
    </w:tbl>
    <w:p w14:paraId="1CF900C8" w14:textId="77777777" w:rsidR="00813765" w:rsidRPr="00813765" w:rsidRDefault="00813765" w:rsidP="00813765">
      <w:pPr>
        <w:pStyle w:val="PargrafodaLista"/>
        <w:tabs>
          <w:tab w:val="left" w:pos="-284"/>
          <w:tab w:val="left" w:pos="426"/>
        </w:tabs>
        <w:ind w:left="0" w:right="-425"/>
        <w:jc w:val="both"/>
        <w:rPr>
          <w:rFonts w:ascii="Garamond" w:hAnsi="Garamond"/>
          <w:b/>
          <w:sz w:val="24"/>
          <w:szCs w:val="24"/>
        </w:rPr>
      </w:pPr>
    </w:p>
    <w:p w14:paraId="179FBC9E" w14:textId="77777777" w:rsidR="00813765" w:rsidRPr="00813765" w:rsidRDefault="00813765" w:rsidP="004B48D7">
      <w:pPr>
        <w:pStyle w:val="PargrafodaLista"/>
        <w:widowControl/>
        <w:numPr>
          <w:ilvl w:val="1"/>
          <w:numId w:val="24"/>
        </w:numPr>
        <w:spacing w:after="160" w:line="256" w:lineRule="auto"/>
        <w:ind w:left="0" w:firstLine="0"/>
        <w:contextualSpacing/>
        <w:jc w:val="both"/>
        <w:rPr>
          <w:rFonts w:ascii="Garamond" w:hAnsi="Garamond"/>
          <w:sz w:val="24"/>
          <w:szCs w:val="24"/>
        </w:rPr>
      </w:pPr>
      <w:r w:rsidRPr="00813765">
        <w:rPr>
          <w:rFonts w:ascii="Garamond" w:hAnsi="Garamond"/>
          <w:sz w:val="24"/>
          <w:szCs w:val="24"/>
        </w:rPr>
        <w:t xml:space="preserve">Os valores estimados foram feitos através de cotação no banco de preços realizada no dia 12 de janeiro de 2022, que consiste num sistema de pesquisas baseado em resultados de licitações adjudicadas e homologadas, a fim de facilitar a pesquisa de mercado para estimar os custos das contratações desta Administração, obtidos através de média aritmética simples dos valores, estando compatíveis com os praticados no mercado e no âmbito da administração pública, conforme comprovado através da Planilha de Custos constante no processo. Estima-se um valor máximo a ser desembolsado de: R$ </w:t>
      </w:r>
      <w:r w:rsidRPr="00813765">
        <w:rPr>
          <w:rFonts w:ascii="Garamond" w:hAnsi="Garamond"/>
          <w:b/>
          <w:bCs/>
          <w:sz w:val="24"/>
          <w:szCs w:val="24"/>
        </w:rPr>
        <w:t>427.752,00</w:t>
      </w:r>
      <w:r w:rsidRPr="00813765">
        <w:rPr>
          <w:rFonts w:ascii="Garamond" w:eastAsia="Calibri" w:hAnsi="Garamond"/>
          <w:b/>
          <w:bCs/>
          <w:sz w:val="24"/>
          <w:szCs w:val="24"/>
        </w:rPr>
        <w:t xml:space="preserve"> (quatrocentos e vinte e sete mil, setecentos e cinquenta e dois reais).</w:t>
      </w:r>
    </w:p>
    <w:p w14:paraId="6613C992"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
          <w:bCs/>
          <w:sz w:val="24"/>
          <w:szCs w:val="24"/>
        </w:rPr>
      </w:pPr>
      <w:r w:rsidRPr="00813765">
        <w:rPr>
          <w:rFonts w:ascii="Garamond" w:hAnsi="Garamond"/>
          <w:sz w:val="24"/>
          <w:szCs w:val="24"/>
        </w:rPr>
        <w:t>Os valores estimados supracitados não implicam em previsão de crédito em favor da contratada, que somente fará jus ao valor da aquisição adquirida.</w:t>
      </w:r>
    </w:p>
    <w:p w14:paraId="2028CD84"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sz w:val="24"/>
          <w:szCs w:val="24"/>
        </w:rPr>
      </w:pPr>
      <w:r w:rsidRPr="00813765">
        <w:rPr>
          <w:rFonts w:ascii="Garamond" w:hAnsi="Garamond"/>
          <w:sz w:val="24"/>
          <w:szCs w:val="24"/>
        </w:rPr>
        <w:t>O objeto do presente edital será destinado à ampla concorrência, podendo participar todas e quaisquer empresas, inclusive as que estejam enquadradas como Microempreendedor Individual, Microempresa e Empresa de Pequeno Porte. Contudo não será hipótese de definição de Cota Exclusiva de até 25% (vinte e cinco por cento) para Microempreendedor Individual, Microempresas, Empresas de Pequeno Porte e Cooperativas nos termos do inciso III, do art. 48, da LC 123/2006, por se tratar de objeto indivisível.</w:t>
      </w:r>
    </w:p>
    <w:p w14:paraId="586114DF" w14:textId="77777777" w:rsidR="00813765" w:rsidRPr="00813765" w:rsidRDefault="00813765" w:rsidP="004B48D7">
      <w:pPr>
        <w:pStyle w:val="PargrafodaLista"/>
        <w:widowControl/>
        <w:numPr>
          <w:ilvl w:val="1"/>
          <w:numId w:val="24"/>
        </w:numPr>
        <w:tabs>
          <w:tab w:val="left" w:pos="-284"/>
          <w:tab w:val="left" w:pos="426"/>
        </w:tabs>
        <w:ind w:left="0" w:firstLine="0"/>
        <w:contextualSpacing/>
        <w:jc w:val="both"/>
        <w:rPr>
          <w:rFonts w:ascii="Garamond" w:hAnsi="Garamond"/>
          <w:sz w:val="24"/>
          <w:szCs w:val="24"/>
        </w:rPr>
      </w:pPr>
      <w:r w:rsidRPr="00813765">
        <w:rPr>
          <w:rFonts w:ascii="Garamond" w:hAnsi="Garamond"/>
          <w:sz w:val="24"/>
          <w:szCs w:val="24"/>
        </w:rPr>
        <w:t>As empresas que não ofereçam o tipo de produtos constantes da Planilha Descritiva, anexo no Termo de Referência, deverão apresentar produtos com especificações iguais ou superiores.</w:t>
      </w:r>
    </w:p>
    <w:p w14:paraId="1F6A99A3" w14:textId="77777777" w:rsidR="00813765" w:rsidRPr="00813765" w:rsidRDefault="00813765" w:rsidP="004B48D7">
      <w:pPr>
        <w:pStyle w:val="PargrafodaLista"/>
        <w:widowControl/>
        <w:numPr>
          <w:ilvl w:val="1"/>
          <w:numId w:val="24"/>
        </w:numPr>
        <w:tabs>
          <w:tab w:val="left" w:pos="-284"/>
          <w:tab w:val="left" w:pos="426"/>
        </w:tabs>
        <w:autoSpaceDE w:val="0"/>
        <w:autoSpaceDN w:val="0"/>
        <w:adjustRightInd w:val="0"/>
        <w:ind w:left="0" w:firstLine="0"/>
        <w:contextualSpacing/>
        <w:jc w:val="both"/>
        <w:rPr>
          <w:rFonts w:ascii="Garamond" w:hAnsi="Garamond"/>
          <w:b/>
          <w:bCs/>
          <w:sz w:val="24"/>
          <w:szCs w:val="24"/>
        </w:rPr>
      </w:pPr>
      <w:r w:rsidRPr="00813765">
        <w:rPr>
          <w:rFonts w:ascii="Garamond" w:hAnsi="Garamond"/>
          <w:sz w:val="24"/>
          <w:szCs w:val="24"/>
        </w:rPr>
        <w:t xml:space="preserve">A Unidade Administrativa somente pagará aquela pelo produto que formalmente for solicitado e fornecido. </w:t>
      </w:r>
    </w:p>
    <w:p w14:paraId="5794C7E6" w14:textId="77777777" w:rsidR="00813765" w:rsidRPr="00813765" w:rsidRDefault="00813765" w:rsidP="00813765">
      <w:pPr>
        <w:jc w:val="both"/>
        <w:rPr>
          <w:rFonts w:ascii="Garamond" w:hAnsi="Garamond"/>
          <w:b/>
          <w:sz w:val="24"/>
          <w:szCs w:val="24"/>
          <w:u w:val="single"/>
        </w:rPr>
      </w:pPr>
    </w:p>
    <w:p w14:paraId="01C5998D" w14:textId="77777777" w:rsidR="00813765" w:rsidRPr="00813765" w:rsidRDefault="00813765" w:rsidP="00813765">
      <w:pPr>
        <w:jc w:val="both"/>
        <w:rPr>
          <w:rFonts w:ascii="Garamond" w:hAnsi="Garamond"/>
          <w:b/>
          <w:sz w:val="24"/>
          <w:szCs w:val="24"/>
        </w:rPr>
      </w:pPr>
      <w:r w:rsidRPr="00813765">
        <w:rPr>
          <w:rFonts w:ascii="Garamond" w:hAnsi="Garamond"/>
          <w:b/>
          <w:sz w:val="24"/>
          <w:szCs w:val="24"/>
          <w:u w:val="single"/>
        </w:rPr>
        <w:t>OBS:</w:t>
      </w:r>
      <w:r w:rsidRPr="00813765">
        <w:rPr>
          <w:rFonts w:ascii="Garamond" w:hAnsi="Garamond"/>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4A06548" w14:textId="77777777" w:rsidR="00813765" w:rsidRPr="00813765" w:rsidRDefault="00813765" w:rsidP="00813765">
      <w:pPr>
        <w:pStyle w:val="PargrafodaLista"/>
        <w:tabs>
          <w:tab w:val="left" w:pos="567"/>
        </w:tabs>
        <w:ind w:left="0"/>
        <w:jc w:val="both"/>
        <w:rPr>
          <w:rFonts w:ascii="Garamond" w:hAnsi="Garamond"/>
          <w:sz w:val="24"/>
          <w:szCs w:val="24"/>
        </w:rPr>
      </w:pPr>
    </w:p>
    <w:p w14:paraId="685A3154"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b/>
          <w:sz w:val="24"/>
          <w:szCs w:val="24"/>
        </w:rPr>
      </w:pPr>
      <w:r w:rsidRPr="00813765">
        <w:rPr>
          <w:rFonts w:ascii="Garamond" w:eastAsia="Calibri" w:hAnsi="Garamond"/>
          <w:b/>
          <w:sz w:val="24"/>
          <w:szCs w:val="24"/>
        </w:rPr>
        <w:t>DA RESPONSABILIDADE CIVIL</w:t>
      </w:r>
    </w:p>
    <w:p w14:paraId="672360DE" w14:textId="77777777" w:rsidR="00813765" w:rsidRPr="00813765" w:rsidRDefault="00813765" w:rsidP="004B48D7">
      <w:pPr>
        <w:pStyle w:val="PargrafodaLista"/>
        <w:widowControl/>
        <w:numPr>
          <w:ilvl w:val="1"/>
          <w:numId w:val="24"/>
        </w:numPr>
        <w:tabs>
          <w:tab w:val="left" w:pos="426"/>
        </w:tabs>
        <w:autoSpaceDE w:val="0"/>
        <w:ind w:left="0" w:firstLine="0"/>
        <w:contextualSpacing/>
        <w:jc w:val="both"/>
        <w:rPr>
          <w:rFonts w:ascii="Garamond" w:hAnsi="Garamond"/>
          <w:sz w:val="24"/>
          <w:szCs w:val="24"/>
        </w:rPr>
      </w:pPr>
      <w:r w:rsidRPr="00813765">
        <w:rPr>
          <w:rFonts w:ascii="Garamond" w:hAnsi="Garamond"/>
          <w:color w:val="000000"/>
          <w:sz w:val="24"/>
          <w:szCs w:val="24"/>
        </w:rPr>
        <w:t>A Contratada reconhece que é a única e exclusiva responsável civil e criminal por danos ou prejuízos que vier a causar ao Contratante, propriedade ou pessoa de terceiros, em decorrência da execução do objeto, ou danos advindos de qualquer comportamento de seus empregados em serviço, correndo as suas expensas, sem quaisquer ônus para o Contratante, ressarcimento ou indenizações que tais danos ou prejuízos possam causar.</w:t>
      </w:r>
    </w:p>
    <w:p w14:paraId="5348206E" w14:textId="77777777" w:rsidR="00813765" w:rsidRPr="00813765" w:rsidRDefault="00813765" w:rsidP="004B48D7">
      <w:pPr>
        <w:pStyle w:val="PargrafodaLista"/>
        <w:widowControl/>
        <w:numPr>
          <w:ilvl w:val="1"/>
          <w:numId w:val="24"/>
        </w:numPr>
        <w:tabs>
          <w:tab w:val="left" w:pos="426"/>
        </w:tabs>
        <w:autoSpaceDE w:val="0"/>
        <w:ind w:left="0" w:firstLine="0"/>
        <w:contextualSpacing/>
        <w:jc w:val="both"/>
        <w:rPr>
          <w:rFonts w:ascii="Garamond" w:hAnsi="Garamond"/>
          <w:sz w:val="24"/>
          <w:szCs w:val="24"/>
        </w:rPr>
      </w:pPr>
      <w:r w:rsidRPr="00813765">
        <w:rPr>
          <w:rFonts w:ascii="Garamond" w:hAnsi="Garamond"/>
          <w:color w:val="000000"/>
          <w:sz w:val="24"/>
          <w:szCs w:val="24"/>
        </w:rPr>
        <w:t xml:space="preserve">Responsabilizar-se-á única, integral e exclusivamente pelo bom estado e boa qualidade dos produtos, respondendo perante a Administração do Contratante, inclusive órgão do poder público, por ocorrência de qualquer produto contaminados, deteriorados ou de qualquer forma incorreta e/ou inadequados para os fins previstos. </w:t>
      </w:r>
    </w:p>
    <w:p w14:paraId="1110F880" w14:textId="77777777" w:rsidR="00813765" w:rsidRPr="00813765" w:rsidRDefault="00813765" w:rsidP="00813765">
      <w:pPr>
        <w:pStyle w:val="PargrafodaLista"/>
        <w:ind w:left="0"/>
        <w:jc w:val="both"/>
        <w:rPr>
          <w:rFonts w:ascii="Garamond" w:hAnsi="Garamond"/>
          <w:bCs/>
          <w:sz w:val="24"/>
          <w:szCs w:val="24"/>
        </w:rPr>
      </w:pPr>
    </w:p>
    <w:p w14:paraId="531A067D"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sz w:val="24"/>
          <w:szCs w:val="24"/>
        </w:rPr>
      </w:pPr>
      <w:r w:rsidRPr="00813765">
        <w:rPr>
          <w:rFonts w:ascii="Garamond" w:hAnsi="Garamond"/>
          <w:b/>
          <w:bCs/>
          <w:sz w:val="24"/>
          <w:szCs w:val="24"/>
        </w:rPr>
        <w:t>PERFIL DA EMPRESA A SER CONTRATADA</w:t>
      </w:r>
    </w:p>
    <w:p w14:paraId="2877C7E6"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Natureza Jurídica: pessoa Jurídica.</w:t>
      </w:r>
    </w:p>
    <w:p w14:paraId="163C77E8"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 xml:space="preserve">Atuação: Empresa deverá ter atuação no fornecimento de </w:t>
      </w:r>
      <w:r w:rsidRPr="00813765">
        <w:rPr>
          <w:rFonts w:ascii="Garamond" w:hAnsi="Garamond"/>
          <w:bCs/>
          <w:color w:val="000000"/>
          <w:sz w:val="24"/>
          <w:szCs w:val="24"/>
        </w:rPr>
        <w:t>produtos alimentícios</w:t>
      </w:r>
      <w:r w:rsidRPr="00813765">
        <w:rPr>
          <w:rFonts w:ascii="Garamond" w:hAnsi="Garamond"/>
          <w:sz w:val="24"/>
          <w:szCs w:val="24"/>
        </w:rPr>
        <w:t xml:space="preserve">, ou seja, </w:t>
      </w:r>
      <w:r w:rsidRPr="00813765">
        <w:rPr>
          <w:rFonts w:ascii="Garamond" w:hAnsi="Garamond"/>
          <w:color w:val="000000"/>
          <w:sz w:val="24"/>
          <w:szCs w:val="24"/>
        </w:rPr>
        <w:t>que sua atividade esteja enquadrada na CNAE especifica para o devido fornecimento</w:t>
      </w:r>
      <w:r w:rsidRPr="00813765">
        <w:rPr>
          <w:rFonts w:ascii="Garamond" w:hAnsi="Garamond"/>
          <w:sz w:val="24"/>
          <w:szCs w:val="24"/>
        </w:rPr>
        <w:t xml:space="preserve">. </w:t>
      </w:r>
    </w:p>
    <w:p w14:paraId="28D0BF59" w14:textId="77777777" w:rsidR="00813765" w:rsidRPr="00813765" w:rsidRDefault="00813765" w:rsidP="004B48D7">
      <w:pPr>
        <w:pStyle w:val="PargrafodaLista"/>
        <w:widowControl/>
        <w:numPr>
          <w:ilvl w:val="1"/>
          <w:numId w:val="24"/>
        </w:numPr>
        <w:tabs>
          <w:tab w:val="left" w:pos="284"/>
        </w:tabs>
        <w:ind w:left="0" w:firstLine="0"/>
        <w:contextualSpacing/>
        <w:jc w:val="both"/>
        <w:rPr>
          <w:rFonts w:ascii="Garamond" w:hAnsi="Garamond"/>
          <w:sz w:val="24"/>
          <w:szCs w:val="24"/>
        </w:rPr>
      </w:pPr>
      <w:r w:rsidRPr="00813765">
        <w:rPr>
          <w:rFonts w:ascii="Garamond" w:hAnsi="Garamond"/>
          <w:sz w:val="24"/>
          <w:szCs w:val="24"/>
        </w:rPr>
        <w:t>Esta atuação não será exigida como condição para credenciamento, mas será avaliada no julgamento da qualificação técnica, incluindo demonstração de experiências anteriores através de atestado de capacidade técnica.</w:t>
      </w:r>
    </w:p>
    <w:p w14:paraId="6B49786B" w14:textId="77777777" w:rsidR="00813765" w:rsidRPr="00813765" w:rsidRDefault="00813765" w:rsidP="00813765">
      <w:pPr>
        <w:jc w:val="both"/>
        <w:rPr>
          <w:rFonts w:ascii="Garamond" w:hAnsi="Garamond"/>
          <w:bCs/>
          <w:sz w:val="24"/>
          <w:szCs w:val="24"/>
        </w:rPr>
      </w:pPr>
    </w:p>
    <w:p w14:paraId="7C9D9ED2" w14:textId="77777777" w:rsidR="00813765" w:rsidRPr="00813765" w:rsidRDefault="00813765" w:rsidP="004B48D7">
      <w:pPr>
        <w:pStyle w:val="PargrafodaLista"/>
        <w:widowControl/>
        <w:numPr>
          <w:ilvl w:val="0"/>
          <w:numId w:val="24"/>
        </w:numPr>
        <w:tabs>
          <w:tab w:val="left" w:pos="567"/>
        </w:tabs>
        <w:autoSpaceDE w:val="0"/>
        <w:autoSpaceDN w:val="0"/>
        <w:adjustRightInd w:val="0"/>
        <w:spacing w:after="120"/>
        <w:ind w:left="0" w:firstLine="0"/>
        <w:contextualSpacing/>
        <w:jc w:val="both"/>
        <w:rPr>
          <w:rFonts w:ascii="Garamond" w:eastAsia="Calibri" w:hAnsi="Garamond"/>
          <w:sz w:val="24"/>
          <w:szCs w:val="24"/>
        </w:rPr>
      </w:pPr>
      <w:r w:rsidRPr="00813765">
        <w:rPr>
          <w:rFonts w:ascii="Garamond" w:hAnsi="Garamond"/>
          <w:b/>
          <w:bCs/>
          <w:sz w:val="24"/>
          <w:szCs w:val="24"/>
        </w:rPr>
        <w:t>QUALIFICAÇÃO TÉCNICA</w:t>
      </w:r>
    </w:p>
    <w:p w14:paraId="45E2EB87" w14:textId="77777777" w:rsidR="00813765" w:rsidRPr="00813765" w:rsidRDefault="00813765" w:rsidP="004B48D7">
      <w:pPr>
        <w:pStyle w:val="PargrafodaLista"/>
        <w:widowControl/>
        <w:numPr>
          <w:ilvl w:val="1"/>
          <w:numId w:val="24"/>
        </w:numPr>
        <w:tabs>
          <w:tab w:val="left" w:pos="426"/>
          <w:tab w:val="left" w:pos="567"/>
        </w:tabs>
        <w:autoSpaceDE w:val="0"/>
        <w:autoSpaceDN w:val="0"/>
        <w:adjustRightInd w:val="0"/>
        <w:ind w:left="0" w:firstLine="0"/>
        <w:contextualSpacing/>
        <w:jc w:val="both"/>
        <w:rPr>
          <w:rFonts w:ascii="Garamond" w:hAnsi="Garamond"/>
          <w:sz w:val="24"/>
          <w:szCs w:val="24"/>
        </w:rPr>
      </w:pPr>
      <w:r w:rsidRPr="00813765">
        <w:rPr>
          <w:rFonts w:ascii="Garamond" w:eastAsia="Calibri" w:hAnsi="Garamond"/>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 firma reconhecida, </w:t>
      </w:r>
      <w:r w:rsidRPr="00813765">
        <w:rPr>
          <w:rFonts w:ascii="Garamond" w:hAnsi="Garamond"/>
          <w:sz w:val="24"/>
          <w:szCs w:val="24"/>
        </w:rPr>
        <w:t xml:space="preserve">(atestados emitidos por Autoridades Públicas dispensam reconhecimento de firma), </w:t>
      </w:r>
      <w:r w:rsidRPr="00813765">
        <w:rPr>
          <w:rFonts w:ascii="Garamond" w:eastAsia="Calibri" w:hAnsi="Garamond"/>
          <w:sz w:val="24"/>
          <w:szCs w:val="24"/>
        </w:rPr>
        <w:t xml:space="preserve">comprovando ter o licitante prestado satisfatoriamente o </w:t>
      </w:r>
      <w:r w:rsidRPr="00813765">
        <w:rPr>
          <w:rFonts w:ascii="Garamond" w:hAnsi="Garamond"/>
          <w:sz w:val="24"/>
          <w:szCs w:val="24"/>
        </w:rPr>
        <w:t>fornecimento dos produtos. Não serão considerados atestados de capacidade técnica os emitidos por pessoas jurídicas integrantes do mesmo grupo comercial, industrial ou de qualquer atividade econômica de que faça parte a proponente.</w:t>
      </w:r>
    </w:p>
    <w:p w14:paraId="2D728305" w14:textId="77777777" w:rsidR="00813765" w:rsidRPr="00813765" w:rsidRDefault="00813765" w:rsidP="00813765">
      <w:pPr>
        <w:pStyle w:val="PargrafodaLista"/>
        <w:tabs>
          <w:tab w:val="left" w:pos="426"/>
          <w:tab w:val="left" w:pos="993"/>
        </w:tabs>
        <w:autoSpaceDE w:val="0"/>
        <w:autoSpaceDN w:val="0"/>
        <w:adjustRightInd w:val="0"/>
        <w:ind w:left="0"/>
        <w:jc w:val="both"/>
        <w:rPr>
          <w:rFonts w:ascii="Garamond" w:hAnsi="Garamond"/>
          <w:sz w:val="24"/>
          <w:szCs w:val="24"/>
        </w:rPr>
      </w:pPr>
    </w:p>
    <w:p w14:paraId="1D191CA7" w14:textId="77777777" w:rsidR="00813765" w:rsidRPr="00813765" w:rsidRDefault="00813765" w:rsidP="004B48D7">
      <w:pPr>
        <w:pStyle w:val="PargrafodaLista"/>
        <w:widowControl/>
        <w:numPr>
          <w:ilvl w:val="0"/>
          <w:numId w:val="24"/>
        </w:numPr>
        <w:tabs>
          <w:tab w:val="left" w:pos="567"/>
        </w:tabs>
        <w:autoSpaceDE w:val="0"/>
        <w:autoSpaceDN w:val="0"/>
        <w:adjustRightInd w:val="0"/>
        <w:ind w:left="0" w:firstLine="0"/>
        <w:jc w:val="both"/>
        <w:rPr>
          <w:rFonts w:ascii="Garamond" w:hAnsi="Garamond"/>
          <w:sz w:val="24"/>
          <w:szCs w:val="24"/>
        </w:rPr>
      </w:pPr>
      <w:r w:rsidRPr="00813765">
        <w:rPr>
          <w:rFonts w:ascii="Garamond" w:hAnsi="Garamond"/>
          <w:b/>
          <w:bCs/>
          <w:sz w:val="24"/>
          <w:szCs w:val="24"/>
        </w:rPr>
        <w:t>CLASSIFICAÇÃO DOS PRODUTOS</w:t>
      </w:r>
    </w:p>
    <w:p w14:paraId="676CF13B"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Cs/>
          <w:sz w:val="24"/>
          <w:szCs w:val="24"/>
        </w:rPr>
      </w:pPr>
      <w:r w:rsidRPr="00813765">
        <w:rPr>
          <w:rFonts w:ascii="Garamond" w:eastAsia="Calibri" w:hAnsi="Garamond"/>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596F57F9" w14:textId="77777777" w:rsidR="00813765" w:rsidRPr="00813765" w:rsidRDefault="00813765" w:rsidP="004B48D7">
      <w:pPr>
        <w:pStyle w:val="PargrafodaLista"/>
        <w:widowControl/>
        <w:numPr>
          <w:ilvl w:val="1"/>
          <w:numId w:val="24"/>
        </w:numPr>
        <w:tabs>
          <w:tab w:val="left" w:pos="426"/>
        </w:tabs>
        <w:ind w:left="0" w:firstLine="0"/>
        <w:contextualSpacing/>
        <w:jc w:val="both"/>
        <w:rPr>
          <w:rFonts w:ascii="Garamond" w:hAnsi="Garamond"/>
          <w:b/>
          <w:bCs/>
          <w:sz w:val="24"/>
          <w:szCs w:val="24"/>
        </w:rPr>
      </w:pPr>
      <w:r w:rsidRPr="00813765">
        <w:rPr>
          <w:rFonts w:ascii="Garamond" w:hAnsi="Garamond"/>
          <w:color w:val="000000"/>
          <w:sz w:val="24"/>
          <w:szCs w:val="24"/>
        </w:rPr>
        <w:t xml:space="preserve">A </w:t>
      </w:r>
      <w:r w:rsidRPr="00813765">
        <w:rPr>
          <w:rFonts w:ascii="Garamond" w:hAnsi="Garamond"/>
          <w:b/>
          <w:color w:val="000000"/>
          <w:sz w:val="24"/>
          <w:szCs w:val="24"/>
        </w:rPr>
        <w:t>aquisição</w:t>
      </w:r>
      <w:r w:rsidRPr="00813765">
        <w:rPr>
          <w:rFonts w:ascii="Garamond" w:hAnsi="Garamond"/>
          <w:color w:val="000000"/>
          <w:sz w:val="24"/>
          <w:szCs w:val="24"/>
        </w:rPr>
        <w:t xml:space="preserve"> dos produtos não gera vínculo empregatício entre os empregados da Contratada e a Administração, vedando-se qualquer relação entre estes que caracterize pessoalidade e subordinação direta.</w:t>
      </w:r>
    </w:p>
    <w:p w14:paraId="20799735" w14:textId="77777777" w:rsidR="00813765" w:rsidRDefault="00813765" w:rsidP="00436469">
      <w:pPr>
        <w:tabs>
          <w:tab w:val="left" w:pos="426"/>
        </w:tabs>
        <w:jc w:val="both"/>
        <w:rPr>
          <w:sz w:val="24"/>
          <w:szCs w:val="24"/>
        </w:rPr>
      </w:pPr>
    </w:p>
    <w:p w14:paraId="78F62A9C" w14:textId="0F313211" w:rsidR="00FA2699" w:rsidRPr="00436469" w:rsidRDefault="00813765" w:rsidP="00436469">
      <w:pPr>
        <w:tabs>
          <w:tab w:val="left" w:pos="426"/>
        </w:tabs>
        <w:jc w:val="both"/>
        <w:rPr>
          <w:sz w:val="24"/>
          <w:szCs w:val="24"/>
        </w:rPr>
      </w:pPr>
      <w:r>
        <w:rPr>
          <w:rFonts w:ascii="Garamond" w:hAnsi="Garamond" w:cs="Arial"/>
          <w:b/>
          <w:iCs/>
          <w:sz w:val="24"/>
          <w:szCs w:val="24"/>
        </w:rPr>
        <w:t>13</w:t>
      </w:r>
      <w:r w:rsidR="00436469">
        <w:rPr>
          <w:rFonts w:ascii="Garamond" w:hAnsi="Garamond" w:cs="Arial"/>
          <w:b/>
          <w:iCs/>
          <w:sz w:val="24"/>
          <w:szCs w:val="24"/>
        </w:rPr>
        <w:t xml:space="preserve">. </w:t>
      </w:r>
      <w:r w:rsidR="006424C4">
        <w:rPr>
          <w:rFonts w:ascii="Garamond" w:hAnsi="Garamond" w:cs="Arial"/>
          <w:b/>
          <w:iCs/>
          <w:sz w:val="24"/>
          <w:szCs w:val="24"/>
        </w:rPr>
        <w:t>PRAZO E DA FORMA DE EXECUÇÃO DO SERVIÇOS</w:t>
      </w:r>
    </w:p>
    <w:p w14:paraId="1C90FA0E" w14:textId="3EF33018" w:rsidR="00D521A0" w:rsidRDefault="00813765"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13</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2035C65A" w14:textId="1F91B5EC" w:rsidR="00C125DA" w:rsidRPr="00813765" w:rsidRDefault="00FA2699" w:rsidP="004B48D7">
      <w:pPr>
        <w:pStyle w:val="PargrafodaLista"/>
        <w:widowControl/>
        <w:numPr>
          <w:ilvl w:val="0"/>
          <w:numId w:val="25"/>
        </w:numPr>
        <w:tabs>
          <w:tab w:val="left" w:pos="426"/>
        </w:tabs>
        <w:spacing w:after="60"/>
        <w:jc w:val="both"/>
        <w:rPr>
          <w:rFonts w:ascii="Garamond" w:hAnsi="Garamond" w:cs="Arial"/>
          <w:color w:val="000000"/>
          <w:sz w:val="24"/>
          <w:szCs w:val="24"/>
        </w:rPr>
      </w:pPr>
      <w:r w:rsidRPr="00813765">
        <w:rPr>
          <w:rFonts w:ascii="Garamond" w:hAnsi="Garamond" w:cs="Arial"/>
          <w:b/>
          <w:bCs/>
          <w:sz w:val="24"/>
          <w:szCs w:val="24"/>
        </w:rPr>
        <w:t>CRITÉRIOS DE ACEITABILIDAD</w:t>
      </w:r>
      <w:r w:rsidR="00C125DA" w:rsidRPr="00813765">
        <w:rPr>
          <w:rFonts w:ascii="Garamond" w:hAnsi="Garamond" w:cs="Arial"/>
          <w:b/>
          <w:bCs/>
          <w:sz w:val="24"/>
          <w:szCs w:val="24"/>
        </w:rPr>
        <w:t>E</w:t>
      </w: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2364D59D" w:rsidR="00C125DA" w:rsidRPr="00C125DA" w:rsidRDefault="00FA2699" w:rsidP="004B48D7">
      <w:pPr>
        <w:widowControl/>
        <w:numPr>
          <w:ilvl w:val="0"/>
          <w:numId w:val="22"/>
        </w:numPr>
        <w:autoSpaceDE w:val="0"/>
        <w:autoSpaceDN w:val="0"/>
        <w:adjustRightInd w:val="0"/>
        <w:spacing w:after="60"/>
        <w:rPr>
          <w:rFonts w:ascii="Garamond" w:hAnsi="Garamond" w:cs="Arial"/>
          <w:color w:val="000000"/>
          <w:sz w:val="24"/>
          <w:szCs w:val="24"/>
        </w:rPr>
      </w:pPr>
      <w:r w:rsidRPr="006046FA">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4B48D7">
      <w:pPr>
        <w:pStyle w:val="PargrafodaLista"/>
        <w:widowControl/>
        <w:numPr>
          <w:ilvl w:val="0"/>
          <w:numId w:val="22"/>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4B48D7">
      <w:pPr>
        <w:pStyle w:val="PargrafodaLista"/>
        <w:widowControl/>
        <w:numPr>
          <w:ilvl w:val="0"/>
          <w:numId w:val="22"/>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1212E56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33AC3BCD" w:rsidR="00ED42BE" w:rsidRPr="008C01A5" w:rsidRDefault="00436469"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20</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61ADDC44" w:rsidR="00ED42BE" w:rsidRPr="008C01A5" w:rsidRDefault="00BB0DFE" w:rsidP="00ED42BE">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14</w:t>
      </w:r>
      <w:r w:rsidR="008E362F">
        <w:rPr>
          <w:rFonts w:ascii="Garamond" w:eastAsia="Calibri" w:hAnsi="Garamond" w:cs="Arial"/>
          <w:b/>
          <w:bCs/>
          <w:sz w:val="24"/>
          <w:szCs w:val="24"/>
        </w:rPr>
        <w:t>.</w:t>
      </w:r>
      <w:r w:rsidR="00ED42BE" w:rsidRPr="008C01A5">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C63C12A" w:rsidR="009C18B1" w:rsidRPr="00436469" w:rsidRDefault="009C18B1" w:rsidP="004B48D7">
      <w:pPr>
        <w:pStyle w:val="PargrafodaLista"/>
        <w:widowControl/>
        <w:numPr>
          <w:ilvl w:val="0"/>
          <w:numId w:val="23"/>
        </w:numPr>
        <w:tabs>
          <w:tab w:val="left" w:pos="567"/>
        </w:tabs>
        <w:autoSpaceDE w:val="0"/>
        <w:autoSpaceDN w:val="0"/>
        <w:adjustRightInd w:val="0"/>
        <w:spacing w:after="60"/>
        <w:jc w:val="both"/>
        <w:rPr>
          <w:rFonts w:ascii="Garamond" w:hAnsi="Garamond" w:cs="Arial"/>
          <w:color w:val="000000"/>
          <w:sz w:val="24"/>
          <w:szCs w:val="24"/>
        </w:rPr>
      </w:pPr>
      <w:r w:rsidRPr="00436469">
        <w:rPr>
          <w:rFonts w:ascii="Garamond" w:hAnsi="Garamond" w:cs="Arial"/>
          <w:b/>
          <w:bCs/>
          <w:sz w:val="24"/>
          <w:szCs w:val="24"/>
        </w:rPr>
        <w:t>DA ADESÃO A ATA DE REGISTRO DE PREÇOS:</w:t>
      </w:r>
    </w:p>
    <w:p w14:paraId="7933F027"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28E183C9" w:rsidR="009C18B1" w:rsidRPr="00436469" w:rsidRDefault="009C18B1" w:rsidP="004B48D7">
      <w:pPr>
        <w:pStyle w:val="PargrafodaLista"/>
        <w:numPr>
          <w:ilvl w:val="0"/>
          <w:numId w:val="23"/>
        </w:numPr>
        <w:tabs>
          <w:tab w:val="left" w:pos="567"/>
        </w:tabs>
        <w:autoSpaceDE w:val="0"/>
        <w:autoSpaceDN w:val="0"/>
        <w:adjustRightInd w:val="0"/>
        <w:spacing w:after="40"/>
        <w:jc w:val="both"/>
        <w:rPr>
          <w:rFonts w:ascii="Garamond" w:hAnsi="Garamond" w:cs="Arial"/>
          <w:b/>
          <w:sz w:val="24"/>
          <w:szCs w:val="24"/>
        </w:rPr>
      </w:pPr>
      <w:r w:rsidRPr="00436469">
        <w:rPr>
          <w:rFonts w:ascii="Garamond" w:hAnsi="Garamond" w:cs="Arial"/>
          <w:b/>
          <w:bCs/>
          <w:sz w:val="24"/>
          <w:szCs w:val="24"/>
        </w:rPr>
        <w:t>DO REGISTRO ADICIONAL DE PREÇOS:</w:t>
      </w:r>
    </w:p>
    <w:p w14:paraId="3DE9C231" w14:textId="5D61A33C"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4B48D7">
      <w:pPr>
        <w:numPr>
          <w:ilvl w:val="0"/>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4B48D7">
      <w:pPr>
        <w:numPr>
          <w:ilvl w:val="1"/>
          <w:numId w:val="23"/>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5D395820" w:rsidR="00ED42BE" w:rsidRPr="008C01A5" w:rsidRDefault="00436469" w:rsidP="00ED42BE">
      <w:pPr>
        <w:pStyle w:val="Cabealho"/>
        <w:spacing w:after="120"/>
        <w:jc w:val="both"/>
        <w:rPr>
          <w:rFonts w:ascii="Garamond" w:hAnsi="Garamond" w:cs="Arial"/>
          <w:b/>
          <w:iCs/>
          <w:sz w:val="24"/>
          <w:szCs w:val="24"/>
          <w:lang w:val="pt-BR"/>
        </w:rPr>
      </w:pPr>
      <w:r>
        <w:rPr>
          <w:rFonts w:ascii="Garamond" w:hAnsi="Garamond" w:cs="Arial"/>
          <w:b/>
          <w:iCs/>
          <w:sz w:val="24"/>
          <w:szCs w:val="24"/>
        </w:rPr>
        <w:t>24</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43679D56" w:rsidR="00ED42BE" w:rsidRPr="008C01A5" w:rsidRDefault="00436469" w:rsidP="00BB0DFE">
      <w:pPr>
        <w:pStyle w:val="Cabealho"/>
        <w:spacing w:after="160"/>
        <w:jc w:val="both"/>
        <w:rPr>
          <w:rFonts w:ascii="Garamond" w:hAnsi="Garamond" w:cs="Arial"/>
          <w:iCs/>
          <w:sz w:val="24"/>
          <w:szCs w:val="24"/>
        </w:rPr>
      </w:pPr>
      <w:r>
        <w:rPr>
          <w:rFonts w:ascii="Garamond" w:hAnsi="Garamond" w:cs="Arial"/>
          <w:b/>
          <w:iCs/>
          <w:sz w:val="24"/>
          <w:szCs w:val="24"/>
        </w:rPr>
        <w:t>25</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579A3102" w:rsidR="00ED42BE" w:rsidRPr="00436469" w:rsidRDefault="00436469" w:rsidP="00436469">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26.</w:t>
      </w:r>
      <w:r w:rsidR="00FA2699" w:rsidRPr="00436469">
        <w:rPr>
          <w:rFonts w:ascii="Garamond" w:hAnsi="Garamond" w:cs="Arial"/>
          <w:b/>
          <w:bCs/>
          <w:color w:val="000000"/>
          <w:sz w:val="24"/>
          <w:szCs w:val="24"/>
        </w:rPr>
        <w:t>PRAZO DE VIGÊNCIA</w:t>
      </w:r>
      <w:r w:rsidR="0029376E" w:rsidRPr="00436469">
        <w:rPr>
          <w:rFonts w:ascii="Garamond" w:hAnsi="Garamond" w:cs="Arial"/>
          <w:b/>
          <w:bCs/>
          <w:color w:val="000000"/>
          <w:sz w:val="24"/>
          <w:szCs w:val="24"/>
        </w:rPr>
        <w:t xml:space="preserve"> DO CONTRATO</w:t>
      </w:r>
      <w:r w:rsidR="00FA2699" w:rsidRPr="00436469">
        <w:rPr>
          <w:rFonts w:ascii="Garamond" w:hAnsi="Garamond" w:cs="Arial"/>
          <w:b/>
          <w:bCs/>
          <w:color w:val="000000"/>
          <w:sz w:val="24"/>
          <w:szCs w:val="24"/>
        </w:rPr>
        <w:t>:</w:t>
      </w:r>
    </w:p>
    <w:p w14:paraId="35661ACC" w14:textId="77777777" w:rsidR="00813765" w:rsidRPr="00813765" w:rsidRDefault="008E362F" w:rsidP="0081376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w:t>
      </w:r>
      <w:r w:rsidRPr="00813765">
        <w:rPr>
          <w:rFonts w:ascii="Garamond" w:hAnsi="Garamond" w:cs="Arial"/>
          <w:sz w:val="24"/>
          <w:szCs w:val="24"/>
        </w:rPr>
        <w:t>Termo Aditivo.</w:t>
      </w:r>
    </w:p>
    <w:p w14:paraId="1CF10A96" w14:textId="77777777" w:rsidR="00813765" w:rsidRPr="00813765" w:rsidRDefault="00813765" w:rsidP="00813765">
      <w:pPr>
        <w:pStyle w:val="PargrafodaLista"/>
        <w:tabs>
          <w:tab w:val="left" w:pos="567"/>
        </w:tabs>
        <w:autoSpaceDE w:val="0"/>
        <w:autoSpaceDN w:val="0"/>
        <w:adjustRightInd w:val="0"/>
        <w:spacing w:after="120"/>
        <w:ind w:left="0"/>
        <w:jc w:val="both"/>
        <w:rPr>
          <w:rFonts w:ascii="Garamond" w:hAnsi="Garamond" w:cs="Arial"/>
          <w:sz w:val="24"/>
          <w:szCs w:val="24"/>
        </w:rPr>
      </w:pPr>
    </w:p>
    <w:p w14:paraId="7B9FEF6B" w14:textId="74E3CFB7" w:rsidR="00813765" w:rsidRPr="00813765" w:rsidRDefault="00813765" w:rsidP="004B48D7">
      <w:pPr>
        <w:pStyle w:val="PargrafodaLista"/>
        <w:numPr>
          <w:ilvl w:val="0"/>
          <w:numId w:val="27"/>
        </w:numPr>
        <w:tabs>
          <w:tab w:val="left" w:pos="567"/>
        </w:tabs>
        <w:autoSpaceDE w:val="0"/>
        <w:autoSpaceDN w:val="0"/>
        <w:adjustRightInd w:val="0"/>
        <w:spacing w:after="120"/>
        <w:jc w:val="both"/>
        <w:rPr>
          <w:rFonts w:ascii="Garamond" w:hAnsi="Garamond" w:cs="Arial"/>
          <w:sz w:val="24"/>
          <w:szCs w:val="24"/>
        </w:rPr>
      </w:pPr>
      <w:r w:rsidRPr="00813765">
        <w:rPr>
          <w:rFonts w:ascii="Garamond" w:hAnsi="Garamond"/>
          <w:b/>
          <w:bCs/>
          <w:sz w:val="24"/>
          <w:szCs w:val="24"/>
        </w:rPr>
        <w:t>DA DOTAÇÃO ORÇAMENTARIA</w:t>
      </w:r>
    </w:p>
    <w:p w14:paraId="41B0E36B"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3A1149FA"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44FC7F3"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3B67DBC" w14:textId="7213AE8A" w:rsidR="00813765" w:rsidRPr="00813765" w:rsidRDefault="00813765" w:rsidP="004B48D7">
      <w:pPr>
        <w:pStyle w:val="PargrafodaLista"/>
        <w:widowControl/>
        <w:numPr>
          <w:ilvl w:val="1"/>
          <w:numId w:val="27"/>
        </w:numPr>
        <w:autoSpaceDE w:val="0"/>
        <w:autoSpaceDN w:val="0"/>
        <w:adjustRightInd w:val="0"/>
        <w:spacing w:line="256" w:lineRule="auto"/>
        <w:contextualSpacing/>
        <w:jc w:val="both"/>
        <w:rPr>
          <w:rFonts w:ascii="Garamond" w:hAnsi="Garamond"/>
          <w:sz w:val="24"/>
          <w:szCs w:val="24"/>
        </w:rPr>
      </w:pPr>
      <w:r w:rsidRPr="00813765">
        <w:rPr>
          <w:rFonts w:ascii="Garamond" w:hAnsi="Garamond"/>
          <w:sz w:val="24"/>
          <w:szCs w:val="24"/>
        </w:rPr>
        <w:t xml:space="preserve"> A despesa decorrente da execução do objeto desta licitação ocorrerá no exercício de 2022, sendo que o programa de trabalho e o elemento de despesa específico constarão quando da emissão da respectiva Nota de Empenho, na forma do §2º, art. 7 do Decreto Federal nº 7.892/2013. </w:t>
      </w:r>
    </w:p>
    <w:p w14:paraId="62021E54"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5555464B"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6F898692" w14:textId="495FA171" w:rsidR="00813765" w:rsidRPr="00813765" w:rsidRDefault="00813765" w:rsidP="00813765">
      <w:pPr>
        <w:pStyle w:val="PargrafodaLista"/>
        <w:tabs>
          <w:tab w:val="left" w:pos="284"/>
          <w:tab w:val="left" w:pos="567"/>
        </w:tabs>
        <w:ind w:left="360" w:hanging="360"/>
        <w:rPr>
          <w:rFonts w:ascii="Garamond" w:hAnsi="Garamond"/>
          <w:b/>
          <w:bCs/>
          <w:sz w:val="24"/>
          <w:szCs w:val="24"/>
          <w:u w:val="single"/>
        </w:rPr>
      </w:pPr>
      <w:r w:rsidRPr="00813765">
        <w:rPr>
          <w:rFonts w:ascii="Garamond" w:hAnsi="Garamond"/>
          <w:b/>
          <w:bCs/>
          <w:sz w:val="24"/>
          <w:szCs w:val="24"/>
          <w:u w:val="single"/>
        </w:rPr>
        <w:t>28. DISPOSIÇÕES GERAIS</w:t>
      </w:r>
    </w:p>
    <w:p w14:paraId="09FC70F9" w14:textId="38BC69CF" w:rsidR="00813765" w:rsidRPr="00813765" w:rsidRDefault="00813765" w:rsidP="00813765">
      <w:pPr>
        <w:tabs>
          <w:tab w:val="left" w:pos="284"/>
          <w:tab w:val="left" w:pos="426"/>
        </w:tabs>
        <w:jc w:val="both"/>
        <w:rPr>
          <w:rFonts w:ascii="Garamond" w:hAnsi="Garamond"/>
          <w:color w:val="000000"/>
          <w:sz w:val="24"/>
          <w:szCs w:val="24"/>
        </w:rPr>
      </w:pPr>
      <w:r w:rsidRPr="00813765">
        <w:rPr>
          <w:rFonts w:ascii="Garamond" w:hAnsi="Garamond"/>
          <w:b/>
          <w:color w:val="000000"/>
          <w:sz w:val="24"/>
          <w:szCs w:val="24"/>
        </w:rPr>
        <w:t>28.1.</w:t>
      </w:r>
      <w:r w:rsidRPr="00813765">
        <w:rPr>
          <w:rFonts w:ascii="Garamond" w:hAnsi="Garamond"/>
          <w:color w:val="000000"/>
          <w:sz w:val="24"/>
          <w:szCs w:val="24"/>
        </w:rPr>
        <w:t xml:space="preserve">  Não serão admitidas declarações posteriores de desconhecimento de fatos, no todo ou em parte, que venham a impedir ou dificultar o FORNECIMENTO dos PRODUTOS ou SERVIÇOS. </w:t>
      </w:r>
    </w:p>
    <w:p w14:paraId="3486C385" w14:textId="75C5F0C1" w:rsidR="00813765" w:rsidRPr="00813765" w:rsidRDefault="00813765" w:rsidP="00813765">
      <w:pPr>
        <w:tabs>
          <w:tab w:val="left" w:pos="426"/>
        </w:tabs>
        <w:jc w:val="both"/>
        <w:rPr>
          <w:rFonts w:ascii="Garamond" w:hAnsi="Garamond"/>
          <w:sz w:val="24"/>
          <w:szCs w:val="24"/>
        </w:rPr>
      </w:pPr>
      <w:r w:rsidRPr="00813765">
        <w:rPr>
          <w:rFonts w:ascii="Garamond" w:hAnsi="Garamond"/>
          <w:b/>
          <w:sz w:val="24"/>
          <w:szCs w:val="24"/>
        </w:rPr>
        <w:t>28.2.</w:t>
      </w:r>
      <w:r w:rsidRPr="00813765">
        <w:rPr>
          <w:rFonts w:ascii="Garamond" w:hAnsi="Garamond"/>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31078E99" w14:textId="5D6DDBBD" w:rsidR="00813765" w:rsidRPr="00813765" w:rsidRDefault="00813765" w:rsidP="00813765">
      <w:pPr>
        <w:tabs>
          <w:tab w:val="left" w:pos="426"/>
        </w:tabs>
        <w:jc w:val="both"/>
        <w:rPr>
          <w:rFonts w:ascii="Garamond" w:hAnsi="Garamond"/>
          <w:sz w:val="24"/>
          <w:szCs w:val="24"/>
        </w:rPr>
      </w:pPr>
      <w:r w:rsidRPr="00813765">
        <w:rPr>
          <w:rFonts w:ascii="Garamond" w:hAnsi="Garamond"/>
          <w:b/>
          <w:sz w:val="24"/>
          <w:szCs w:val="24"/>
        </w:rPr>
        <w:t>28.3.</w:t>
      </w:r>
      <w:r w:rsidRPr="00813765">
        <w:rPr>
          <w:rFonts w:ascii="Garamond" w:hAnsi="Garamond"/>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com aquelas aqui estabelecidas.</w:t>
      </w:r>
    </w:p>
    <w:p w14:paraId="437689BB" w14:textId="77777777" w:rsidR="00813765" w:rsidRPr="00813765" w:rsidRDefault="00813765" w:rsidP="00813765">
      <w:pPr>
        <w:widowControl/>
        <w:autoSpaceDE w:val="0"/>
        <w:autoSpaceDN w:val="0"/>
        <w:adjustRightInd w:val="0"/>
        <w:spacing w:line="256" w:lineRule="auto"/>
        <w:ind w:left="360"/>
        <w:contextualSpacing/>
        <w:jc w:val="both"/>
        <w:rPr>
          <w:rFonts w:ascii="Bahnschrift Light SemiCondensed" w:hAnsi="Bahnschrift Light SemiCondensed"/>
          <w:sz w:val="24"/>
          <w:szCs w:val="24"/>
        </w:rPr>
      </w:pPr>
    </w:p>
    <w:p w14:paraId="791A28E6" w14:textId="77777777" w:rsidR="00813765" w:rsidRDefault="00813765" w:rsidP="008E362F">
      <w:pPr>
        <w:pStyle w:val="PargrafodaLista"/>
        <w:tabs>
          <w:tab w:val="left" w:pos="567"/>
        </w:tabs>
        <w:autoSpaceDE w:val="0"/>
        <w:autoSpaceDN w:val="0"/>
        <w:adjustRightInd w:val="0"/>
        <w:spacing w:after="120"/>
        <w:ind w:left="0"/>
        <w:jc w:val="both"/>
        <w:rPr>
          <w:rFonts w:ascii="Garamond" w:hAnsi="Garamond" w:cs="Arial"/>
          <w:sz w:val="24"/>
          <w:szCs w:val="24"/>
        </w:rPr>
      </w:pPr>
    </w:p>
    <w:p w14:paraId="4A351BFA"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727F21FB"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1247840F" w14:textId="77777777" w:rsidR="00ED42BE" w:rsidRP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6CEE7649"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813765">
        <w:rPr>
          <w:rFonts w:ascii="Garamond" w:hAnsi="Garamond"/>
          <w:sz w:val="24"/>
          <w:szCs w:val="24"/>
          <w:lang w:val="pt-BR"/>
        </w:rPr>
        <w:t>, 13</w:t>
      </w:r>
      <w:r w:rsidR="007E3641">
        <w:rPr>
          <w:rFonts w:ascii="Garamond" w:hAnsi="Garamond"/>
          <w:sz w:val="24"/>
          <w:szCs w:val="24"/>
          <w:lang w:val="pt-BR"/>
        </w:rPr>
        <w:t xml:space="preserve"> de janeiro</w:t>
      </w:r>
      <w:r w:rsidR="00D64181">
        <w:rPr>
          <w:rFonts w:ascii="Garamond" w:hAnsi="Garamond"/>
          <w:sz w:val="24"/>
          <w:szCs w:val="24"/>
          <w:lang w:val="pt-BR"/>
        </w:rPr>
        <w:t xml:space="preserve"> </w:t>
      </w:r>
      <w:r w:rsidR="007E3641">
        <w:rPr>
          <w:rFonts w:ascii="Garamond" w:hAnsi="Garamond"/>
          <w:sz w:val="24"/>
          <w:szCs w:val="24"/>
          <w:lang w:val="pt-BR"/>
        </w:rPr>
        <w:t>de 2022</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0CE94B7C" w14:textId="77777777" w:rsidR="00436469" w:rsidRDefault="00436469" w:rsidP="001A4A35">
      <w:pPr>
        <w:autoSpaceDE w:val="0"/>
        <w:autoSpaceDN w:val="0"/>
        <w:adjustRightInd w:val="0"/>
        <w:jc w:val="center"/>
        <w:rPr>
          <w:rFonts w:ascii="Garamond" w:hAnsi="Garamond" w:cs="Arial"/>
          <w:b/>
          <w:bCs/>
        </w:rPr>
      </w:pPr>
    </w:p>
    <w:p w14:paraId="6D0198C1" w14:textId="77777777" w:rsidR="00436469" w:rsidRDefault="00436469" w:rsidP="001A4A35">
      <w:pPr>
        <w:autoSpaceDE w:val="0"/>
        <w:autoSpaceDN w:val="0"/>
        <w:adjustRightInd w:val="0"/>
        <w:jc w:val="center"/>
        <w:rPr>
          <w:rFonts w:ascii="Garamond" w:hAnsi="Garamond" w:cs="Arial"/>
          <w:b/>
          <w:bCs/>
        </w:rPr>
      </w:pPr>
    </w:p>
    <w:p w14:paraId="714E139B" w14:textId="77777777" w:rsidR="00436469" w:rsidRDefault="00436469" w:rsidP="001A4A35">
      <w:pPr>
        <w:autoSpaceDE w:val="0"/>
        <w:autoSpaceDN w:val="0"/>
        <w:adjustRightInd w:val="0"/>
        <w:jc w:val="center"/>
        <w:rPr>
          <w:rFonts w:ascii="Garamond" w:hAnsi="Garamond" w:cs="Arial"/>
          <w:b/>
          <w:bCs/>
        </w:rPr>
      </w:pPr>
    </w:p>
    <w:p w14:paraId="5B5305F0" w14:textId="77777777" w:rsidR="00436469" w:rsidRDefault="00436469" w:rsidP="001A4A35">
      <w:pPr>
        <w:autoSpaceDE w:val="0"/>
        <w:autoSpaceDN w:val="0"/>
        <w:adjustRightInd w:val="0"/>
        <w:jc w:val="center"/>
        <w:rPr>
          <w:rFonts w:ascii="Garamond" w:hAnsi="Garamond" w:cs="Arial"/>
          <w:b/>
          <w:bCs/>
        </w:rPr>
      </w:pPr>
    </w:p>
    <w:p w14:paraId="1B179FEE" w14:textId="77777777" w:rsidR="00436469" w:rsidRDefault="00436469" w:rsidP="001A4A35">
      <w:pPr>
        <w:autoSpaceDE w:val="0"/>
        <w:autoSpaceDN w:val="0"/>
        <w:adjustRightInd w:val="0"/>
        <w:jc w:val="center"/>
        <w:rPr>
          <w:rFonts w:ascii="Garamond" w:hAnsi="Garamond" w:cs="Arial"/>
          <w:b/>
          <w:bCs/>
        </w:rPr>
      </w:pPr>
    </w:p>
    <w:p w14:paraId="745F3BD5" w14:textId="77777777" w:rsidR="00436469" w:rsidRDefault="00436469" w:rsidP="001A4A35">
      <w:pPr>
        <w:autoSpaceDE w:val="0"/>
        <w:autoSpaceDN w:val="0"/>
        <w:adjustRightInd w:val="0"/>
        <w:jc w:val="center"/>
        <w:rPr>
          <w:rFonts w:ascii="Garamond" w:hAnsi="Garamond" w:cs="Arial"/>
          <w:b/>
          <w:bCs/>
        </w:rPr>
      </w:pPr>
    </w:p>
    <w:p w14:paraId="04875A6F" w14:textId="77777777" w:rsidR="00436469" w:rsidRDefault="00436469" w:rsidP="001A4A35">
      <w:pPr>
        <w:autoSpaceDE w:val="0"/>
        <w:autoSpaceDN w:val="0"/>
        <w:adjustRightInd w:val="0"/>
        <w:jc w:val="center"/>
        <w:rPr>
          <w:rFonts w:ascii="Garamond" w:hAnsi="Garamond" w:cs="Arial"/>
          <w:b/>
          <w:bCs/>
        </w:rPr>
      </w:pPr>
    </w:p>
    <w:p w14:paraId="57A51822" w14:textId="77777777" w:rsidR="00436469" w:rsidRDefault="00436469" w:rsidP="001A4A35">
      <w:pPr>
        <w:autoSpaceDE w:val="0"/>
        <w:autoSpaceDN w:val="0"/>
        <w:adjustRightInd w:val="0"/>
        <w:jc w:val="center"/>
        <w:rPr>
          <w:rFonts w:ascii="Garamond" w:hAnsi="Garamond" w:cs="Arial"/>
          <w:b/>
          <w:bCs/>
        </w:rPr>
      </w:pPr>
    </w:p>
    <w:p w14:paraId="739BB8F3" w14:textId="77777777" w:rsidR="00436469" w:rsidRDefault="00436469" w:rsidP="001A4A35">
      <w:pPr>
        <w:autoSpaceDE w:val="0"/>
        <w:autoSpaceDN w:val="0"/>
        <w:adjustRightInd w:val="0"/>
        <w:jc w:val="center"/>
        <w:rPr>
          <w:rFonts w:ascii="Garamond" w:hAnsi="Garamond" w:cs="Arial"/>
          <w:b/>
          <w:bCs/>
        </w:rPr>
      </w:pPr>
    </w:p>
    <w:p w14:paraId="381331FF" w14:textId="77777777" w:rsidR="00436469" w:rsidRDefault="00436469" w:rsidP="001A4A35">
      <w:pPr>
        <w:autoSpaceDE w:val="0"/>
        <w:autoSpaceDN w:val="0"/>
        <w:adjustRightInd w:val="0"/>
        <w:jc w:val="center"/>
        <w:rPr>
          <w:rFonts w:ascii="Garamond" w:hAnsi="Garamond" w:cs="Arial"/>
          <w:b/>
          <w:bCs/>
        </w:rPr>
      </w:pPr>
    </w:p>
    <w:p w14:paraId="5371D6E2" w14:textId="77777777" w:rsidR="00436469" w:rsidRDefault="00436469" w:rsidP="001A4A35">
      <w:pPr>
        <w:autoSpaceDE w:val="0"/>
        <w:autoSpaceDN w:val="0"/>
        <w:adjustRightInd w:val="0"/>
        <w:jc w:val="center"/>
        <w:rPr>
          <w:rFonts w:ascii="Garamond" w:hAnsi="Garamond" w:cs="Arial"/>
          <w:b/>
          <w:bCs/>
        </w:rPr>
      </w:pPr>
    </w:p>
    <w:p w14:paraId="514D6E5F" w14:textId="77777777" w:rsidR="00436469" w:rsidRDefault="00436469" w:rsidP="001A4A35">
      <w:pPr>
        <w:autoSpaceDE w:val="0"/>
        <w:autoSpaceDN w:val="0"/>
        <w:adjustRightInd w:val="0"/>
        <w:jc w:val="center"/>
        <w:rPr>
          <w:rFonts w:ascii="Garamond" w:hAnsi="Garamond" w:cs="Arial"/>
          <w:b/>
          <w:bCs/>
        </w:rPr>
      </w:pPr>
    </w:p>
    <w:p w14:paraId="22901D49" w14:textId="77777777" w:rsidR="00436469" w:rsidRDefault="00436469" w:rsidP="001A4A35">
      <w:pPr>
        <w:autoSpaceDE w:val="0"/>
        <w:autoSpaceDN w:val="0"/>
        <w:adjustRightInd w:val="0"/>
        <w:jc w:val="center"/>
        <w:rPr>
          <w:rFonts w:ascii="Garamond" w:hAnsi="Garamond" w:cs="Arial"/>
          <w:b/>
          <w:bCs/>
        </w:rPr>
      </w:pPr>
    </w:p>
    <w:p w14:paraId="0DC04D25" w14:textId="77777777" w:rsidR="00436469" w:rsidRDefault="00436469" w:rsidP="001A4A35">
      <w:pPr>
        <w:autoSpaceDE w:val="0"/>
        <w:autoSpaceDN w:val="0"/>
        <w:adjustRightInd w:val="0"/>
        <w:jc w:val="center"/>
        <w:rPr>
          <w:rFonts w:ascii="Garamond" w:hAnsi="Garamond" w:cs="Arial"/>
          <w:b/>
          <w:bCs/>
        </w:rPr>
      </w:pPr>
    </w:p>
    <w:p w14:paraId="255C2CD4" w14:textId="77777777" w:rsidR="00436469" w:rsidRDefault="00436469" w:rsidP="001A4A35">
      <w:pPr>
        <w:autoSpaceDE w:val="0"/>
        <w:autoSpaceDN w:val="0"/>
        <w:adjustRightInd w:val="0"/>
        <w:jc w:val="center"/>
        <w:rPr>
          <w:rFonts w:ascii="Garamond" w:hAnsi="Garamond" w:cs="Arial"/>
          <w:b/>
          <w:bCs/>
        </w:rPr>
      </w:pPr>
    </w:p>
    <w:p w14:paraId="5C30972F" w14:textId="77777777" w:rsidR="00436469" w:rsidRDefault="00436469" w:rsidP="001A4A35">
      <w:pPr>
        <w:autoSpaceDE w:val="0"/>
        <w:autoSpaceDN w:val="0"/>
        <w:adjustRightInd w:val="0"/>
        <w:jc w:val="center"/>
        <w:rPr>
          <w:rFonts w:ascii="Garamond" w:hAnsi="Garamond" w:cs="Arial"/>
          <w:b/>
          <w:bCs/>
        </w:rPr>
      </w:pPr>
    </w:p>
    <w:p w14:paraId="4F24BB91" w14:textId="77777777" w:rsidR="00436469" w:rsidRDefault="00436469" w:rsidP="001A4A35">
      <w:pPr>
        <w:autoSpaceDE w:val="0"/>
        <w:autoSpaceDN w:val="0"/>
        <w:adjustRightInd w:val="0"/>
        <w:jc w:val="center"/>
        <w:rPr>
          <w:rFonts w:ascii="Garamond" w:hAnsi="Garamond" w:cs="Arial"/>
          <w:b/>
          <w:bCs/>
        </w:rPr>
      </w:pPr>
    </w:p>
    <w:p w14:paraId="4F3C8D2E" w14:textId="77777777" w:rsidR="00436469" w:rsidRDefault="00436469" w:rsidP="001A4A35">
      <w:pPr>
        <w:autoSpaceDE w:val="0"/>
        <w:autoSpaceDN w:val="0"/>
        <w:adjustRightInd w:val="0"/>
        <w:jc w:val="center"/>
        <w:rPr>
          <w:rFonts w:ascii="Garamond" w:hAnsi="Garamond" w:cs="Arial"/>
          <w:b/>
          <w:bCs/>
        </w:rPr>
      </w:pPr>
    </w:p>
    <w:p w14:paraId="6100FFF1" w14:textId="77777777" w:rsidR="00436469" w:rsidRDefault="00436469" w:rsidP="001A4A35">
      <w:pPr>
        <w:autoSpaceDE w:val="0"/>
        <w:autoSpaceDN w:val="0"/>
        <w:adjustRightInd w:val="0"/>
        <w:jc w:val="center"/>
        <w:rPr>
          <w:rFonts w:ascii="Garamond" w:hAnsi="Garamond" w:cs="Arial"/>
          <w:b/>
          <w:bCs/>
        </w:rPr>
      </w:pPr>
    </w:p>
    <w:p w14:paraId="280979BD" w14:textId="6874D413"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DB5D81">
        <w:rPr>
          <w:rFonts w:ascii="Garamond" w:hAnsi="Garamond" w:cs="Arial"/>
          <w:b/>
          <w:bCs/>
        </w:rPr>
        <w:t>03</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05B32225"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842B49">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184D2DC7" w:rsidR="007A6FFD" w:rsidRPr="00842B49" w:rsidRDefault="00442B89" w:rsidP="00442B89">
      <w:pPr>
        <w:autoSpaceDE w:val="0"/>
        <w:autoSpaceDN w:val="0"/>
        <w:adjustRightInd w:val="0"/>
        <w:spacing w:after="120"/>
        <w:jc w:val="both"/>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 xml:space="preserve">ontratação de empresa para </w:t>
      </w:r>
      <w:r w:rsidR="00842B49" w:rsidRPr="002B41A4">
        <w:rPr>
          <w:rFonts w:ascii="Bahnschrift Light SemiCondensed" w:hAnsi="Bahnschrift Light SemiCondensed"/>
          <w:b/>
          <w:bCs/>
        </w:rPr>
        <w:t>REGISTRO DE PREÇOS PARA EVENTUAL</w:t>
      </w:r>
      <w:r w:rsidR="00842B49">
        <w:rPr>
          <w:rFonts w:ascii="Bahnschrift Light SemiCondensed" w:hAnsi="Bahnschrift Light SemiCondensed"/>
        </w:rPr>
        <w:t xml:space="preserve"> </w:t>
      </w:r>
      <w:r w:rsidR="00842B49" w:rsidRPr="001F791E">
        <w:rPr>
          <w:rFonts w:ascii="Bahnschrift Light SemiCondensed" w:hAnsi="Bahnschrift Light SemiCondense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D64181">
        <w:rPr>
          <w:rFonts w:ascii="Garamond" w:hAnsi="Garamond" w:cs="Arial"/>
          <w:b/>
          <w:bCs/>
          <w:sz w:val="24"/>
          <w:szCs w:val="24"/>
        </w:rPr>
        <w:t>0</w:t>
      </w:r>
      <w:r w:rsidR="00842B49">
        <w:rPr>
          <w:rFonts w:ascii="Garamond" w:hAnsi="Garamond" w:cs="Arial"/>
          <w:b/>
          <w:bCs/>
          <w:sz w:val="24"/>
          <w:szCs w:val="24"/>
        </w:rPr>
        <w:t>3</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842B49">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6B42FC34"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1C2F48">
        <w:rPr>
          <w:rFonts w:ascii="Garamond" w:eastAsia="LiberationSans" w:hAnsi="Garamond" w:cs="Arial"/>
          <w:b/>
          <w:bCs/>
          <w:sz w:val="24"/>
          <w:szCs w:val="24"/>
        </w:rPr>
        <w:t>0</w:t>
      </w:r>
      <w:r w:rsidR="00842B49">
        <w:rPr>
          <w:rFonts w:ascii="Garamond" w:eastAsia="LiberationSans" w:hAnsi="Garamond" w:cs="Arial"/>
          <w:b/>
          <w:bCs/>
          <w:sz w:val="24"/>
          <w:szCs w:val="24"/>
        </w:rPr>
        <w:t>3</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3261FF25"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842B49">
        <w:rPr>
          <w:rFonts w:ascii="Garamond" w:hAnsi="Garamond" w:cs="Arial"/>
          <w:b/>
          <w:bCs/>
          <w:sz w:val="24"/>
          <w:szCs w:val="24"/>
        </w:rPr>
        <w:t>03</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062D2B00"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842B49">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1A1EF180"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842B49">
        <w:rPr>
          <w:rFonts w:ascii="Garamond" w:hAnsi="Garamond" w:cs="Arial"/>
          <w:b/>
          <w:bCs/>
          <w:sz w:val="24"/>
          <w:szCs w:val="24"/>
        </w:rPr>
        <w:t>3</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hint="eastAsia"/>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hint="eastAsia"/>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hint="eastAsia"/>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14C6C813" w14:textId="77777777" w:rsidR="00DB5D81" w:rsidRDefault="00DB5D81" w:rsidP="00BB0DFE">
      <w:pPr>
        <w:autoSpaceDE w:val="0"/>
        <w:autoSpaceDN w:val="0"/>
        <w:adjustRightInd w:val="0"/>
        <w:rPr>
          <w:rFonts w:ascii="Garamond" w:hAnsi="Garamond" w:cs="Arial"/>
          <w:b/>
          <w:bCs/>
          <w:sz w:val="24"/>
          <w:szCs w:val="24"/>
        </w:rPr>
      </w:pPr>
    </w:p>
    <w:p w14:paraId="4CFE96A0" w14:textId="0A9FE3C1"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B5D81">
        <w:rPr>
          <w:rFonts w:ascii="Garamond" w:hAnsi="Garamond" w:cs="Arial"/>
          <w:b/>
          <w:bCs/>
          <w:sz w:val="24"/>
          <w:szCs w:val="24"/>
        </w:rPr>
        <w:t>03</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351265F1"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DB5D81">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58E5B4C7"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DB5D81">
        <w:rPr>
          <w:rFonts w:ascii="Garamond" w:hAnsi="Garamond" w:cs="Arial"/>
          <w:b/>
          <w:bCs/>
          <w:sz w:val="24"/>
          <w:szCs w:val="24"/>
        </w:rPr>
        <w:t>3</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0089154D"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B5D81">
        <w:rPr>
          <w:rFonts w:ascii="Garamond" w:hAnsi="Garamond" w:cs="Arial"/>
          <w:b/>
          <w:bCs/>
          <w:sz w:val="24"/>
          <w:szCs w:val="24"/>
        </w:rPr>
        <w:t>03</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4A7FF488"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DB5D81">
        <w:rPr>
          <w:rFonts w:ascii="Arial" w:hAnsi="Arial" w:cs="Arial"/>
          <w:b/>
          <w:bCs/>
          <w:color w:val="000000"/>
          <w:sz w:val="18"/>
          <w:szCs w:val="18"/>
        </w:rPr>
        <w:t>2601221512</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69680452" w:rsidR="00A154A1" w:rsidRPr="00BA49A4" w:rsidRDefault="00DB5D81" w:rsidP="00A154A1">
      <w:pPr>
        <w:jc w:val="both"/>
        <w:rPr>
          <w:rFonts w:ascii="Garamond" w:hAnsi="Garamond" w:cs="Arial"/>
          <w:sz w:val="24"/>
          <w:szCs w:val="24"/>
        </w:rPr>
      </w:pPr>
      <w:r>
        <w:rPr>
          <w:rFonts w:ascii="Garamond" w:hAnsi="Garamond" w:cs="Arial"/>
          <w:b/>
          <w:bCs/>
          <w:sz w:val="24"/>
          <w:szCs w:val="24"/>
        </w:rPr>
        <w:t>PREGÃO ELETRÔNICO Nº 03</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768FED17"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B5D81">
        <w:rPr>
          <w:rFonts w:ascii="Garamond" w:hAnsi="Garamond" w:cs="Arial"/>
          <w:b/>
          <w:bCs/>
          <w:sz w:val="24"/>
          <w:szCs w:val="24"/>
        </w:rPr>
        <w:t>03</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0C72052A"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DB5D81">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DB5D81">
        <w:rPr>
          <w:rFonts w:ascii="Garamond" w:hAnsi="Garamond" w:cs="Arial"/>
          <w:sz w:val="24"/>
          <w:szCs w:val="24"/>
        </w:rPr>
        <w:t>03</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55B82741"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DB5D81">
        <w:rPr>
          <w:rFonts w:ascii="Garamond" w:hAnsi="Garamond" w:cs="Arial"/>
          <w:b/>
          <w:bCs/>
          <w:sz w:val="24"/>
          <w:szCs w:val="24"/>
        </w:rPr>
        <w:t>03</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7601AE49"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1C2F48">
        <w:rPr>
          <w:rFonts w:ascii="Garamond" w:hAnsi="Garamond" w:cs="Arial"/>
          <w:sz w:val="24"/>
          <w:szCs w:val="24"/>
        </w:rPr>
        <w:t>04</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7CDC9A34"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DB5D81">
        <w:rPr>
          <w:rFonts w:ascii="Garamond" w:hAnsi="Garamond" w:cs="Arial"/>
          <w:b/>
          <w:bCs/>
          <w:sz w:val="24"/>
          <w:szCs w:val="24"/>
        </w:rPr>
        <w:t>03</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297EA6A9" w:rsidR="00EC2F1D" w:rsidRDefault="001C2F48"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081D5424"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DB5D81">
        <w:rPr>
          <w:rFonts w:ascii="Arial" w:hAnsi="Arial" w:cs="Arial"/>
          <w:b/>
          <w:bCs/>
          <w:color w:val="000000"/>
          <w:sz w:val="18"/>
          <w:szCs w:val="18"/>
        </w:rPr>
        <w:t>2601221512</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DB5D81">
        <w:rPr>
          <w:rFonts w:ascii="Garamond" w:hAnsi="Garamond" w:cs="Arial"/>
          <w:iCs/>
          <w:sz w:val="24"/>
          <w:szCs w:val="24"/>
        </w:rPr>
        <w:t>03</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73400643" w:rsidR="00EC2F1D" w:rsidRPr="003E097F" w:rsidRDefault="00EC2F1D" w:rsidP="004B48D7">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w:t>
      </w:r>
      <w:r w:rsidRPr="00DB5D81">
        <w:rPr>
          <w:rFonts w:ascii="Garamond" w:hAnsi="Garamond" w:cs="Arial"/>
          <w:iCs/>
          <w:sz w:val="24"/>
          <w:szCs w:val="24"/>
        </w:rPr>
        <w:t xml:space="preserve">presente instrumento tem por objeto </w:t>
      </w:r>
      <w:r w:rsidR="003E097F" w:rsidRPr="00DB5D81">
        <w:rPr>
          <w:rFonts w:ascii="Garamond" w:hAnsi="Garamond" w:cs="Arial"/>
          <w:iCs/>
          <w:sz w:val="24"/>
          <w:szCs w:val="24"/>
        </w:rPr>
        <w:t xml:space="preserve">a </w:t>
      </w:r>
      <w:r w:rsidR="00DB5D81" w:rsidRPr="00DB5D81">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DB5D81">
        <w:rPr>
          <w:rFonts w:ascii="Garamond" w:hAnsi="Garamond" w:cs="Arial"/>
          <w:iCs/>
          <w:sz w:val="24"/>
          <w:szCs w:val="24"/>
        </w:rPr>
        <w:t xml:space="preserve">, em conformidade com os itens registrados na </w:t>
      </w:r>
      <w:r w:rsidRPr="00DB5D81">
        <w:rPr>
          <w:rFonts w:ascii="Garamond" w:hAnsi="Garamond" w:cs="Arial"/>
          <w:b/>
          <w:iCs/>
          <w:sz w:val="24"/>
          <w:szCs w:val="24"/>
        </w:rPr>
        <w:t>Ata</w:t>
      </w:r>
      <w:r w:rsidRPr="003E097F">
        <w:rPr>
          <w:rFonts w:ascii="Garamond" w:hAnsi="Garamond" w:cs="Arial"/>
          <w:b/>
          <w:iCs/>
          <w:sz w:val="24"/>
          <w:szCs w:val="24"/>
        </w:rPr>
        <w:t xml:space="preserve">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24DDD5E0"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42BDE52"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xml:space="preserve">: ---------------------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08AD9365"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DB5D81">
        <w:rPr>
          <w:rFonts w:ascii="Garamond" w:hAnsi="Garamond" w:cs="Arial"/>
          <w:b/>
          <w:bCs/>
          <w:sz w:val="24"/>
          <w:szCs w:val="24"/>
        </w:rPr>
        <w:t>03/</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37002099"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DB5D81">
        <w:rPr>
          <w:rFonts w:ascii="Garamond" w:hAnsi="Garamond" w:cs="Arial"/>
          <w:sz w:val="24"/>
          <w:szCs w:val="24"/>
        </w:rPr>
        <w:t>03</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6C87D59A"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DB5D81">
        <w:rPr>
          <w:rFonts w:ascii="Garamond" w:hAnsi="Garamond" w:cs="Arial"/>
          <w:sz w:val="24"/>
          <w:szCs w:val="24"/>
        </w:rPr>
        <w:t>03</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3C4F21A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DB5D81">
        <w:rPr>
          <w:rFonts w:ascii="Garamond" w:hAnsi="Garamond" w:cs="Arial"/>
          <w:sz w:val="24"/>
          <w:szCs w:val="24"/>
        </w:rPr>
        <w:t>03</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7AF13DC9"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DB5D81">
        <w:rPr>
          <w:rFonts w:ascii="Garamond" w:hAnsi="Garamond" w:cs="Arial"/>
          <w:sz w:val="24"/>
          <w:szCs w:val="24"/>
        </w:rPr>
        <w:t>03</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022802C6"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DB5D81">
        <w:rPr>
          <w:rFonts w:ascii="Garamond" w:hAnsi="Garamond" w:cs="Arial"/>
          <w:sz w:val="24"/>
          <w:szCs w:val="24"/>
        </w:rPr>
        <w:t>03</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Default="00501AE7" w:rsidP="0094299A">
      <w:pPr>
        <w:jc w:val="center"/>
        <w:rPr>
          <w:rFonts w:ascii="Garamond" w:hAnsi="Garamond" w:cs="Arial"/>
          <w:sz w:val="24"/>
          <w:szCs w:val="24"/>
        </w:rPr>
      </w:pPr>
    </w:p>
    <w:p w14:paraId="727BC417" w14:textId="77777777" w:rsidR="00A32AE8" w:rsidRDefault="00A32AE8" w:rsidP="0094299A">
      <w:pPr>
        <w:jc w:val="center"/>
        <w:rPr>
          <w:rFonts w:ascii="Garamond" w:hAnsi="Garamond" w:cs="Arial"/>
          <w:sz w:val="24"/>
          <w:szCs w:val="24"/>
        </w:rPr>
      </w:pPr>
    </w:p>
    <w:p w14:paraId="111E94E1" w14:textId="77777777" w:rsidR="00A32AE8" w:rsidRDefault="00A32AE8" w:rsidP="0094299A">
      <w:pPr>
        <w:jc w:val="center"/>
        <w:rPr>
          <w:rFonts w:ascii="Garamond" w:hAnsi="Garamond" w:cs="Arial"/>
          <w:sz w:val="24"/>
          <w:szCs w:val="24"/>
        </w:rPr>
      </w:pPr>
    </w:p>
    <w:p w14:paraId="5D422C37" w14:textId="77777777" w:rsidR="00A32AE8" w:rsidRDefault="00A32AE8" w:rsidP="0094299A">
      <w:pPr>
        <w:jc w:val="center"/>
        <w:rPr>
          <w:rFonts w:ascii="Garamond" w:hAnsi="Garamond" w:cs="Arial"/>
          <w:sz w:val="24"/>
          <w:szCs w:val="24"/>
        </w:rPr>
      </w:pPr>
    </w:p>
    <w:p w14:paraId="4EA727D3" w14:textId="77777777" w:rsidR="00A32AE8" w:rsidRDefault="00A32AE8" w:rsidP="0094299A">
      <w:pPr>
        <w:jc w:val="center"/>
        <w:rPr>
          <w:rFonts w:ascii="Garamond" w:hAnsi="Garamond" w:cs="Arial"/>
          <w:sz w:val="24"/>
          <w:szCs w:val="24"/>
        </w:rPr>
      </w:pPr>
    </w:p>
    <w:p w14:paraId="7DAFAE6D" w14:textId="77777777" w:rsidR="00A32AE8" w:rsidRPr="008C01A5" w:rsidRDefault="00A32AE8"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7DD48D10"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AD0811">
        <w:rPr>
          <w:rFonts w:ascii="Garamond" w:hAnsi="Garamond" w:cs="Arial"/>
          <w:b/>
          <w:bCs/>
          <w:sz w:val="24"/>
          <w:szCs w:val="24"/>
        </w:rPr>
        <w:t>0</w:t>
      </w:r>
      <w:r w:rsidR="00DB5D81">
        <w:rPr>
          <w:rFonts w:ascii="Garamond" w:hAnsi="Garamond" w:cs="Arial"/>
          <w:b/>
          <w:bCs/>
          <w:sz w:val="24"/>
          <w:szCs w:val="24"/>
        </w:rPr>
        <w:t>3</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22A5BB22"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DB5D81">
        <w:rPr>
          <w:rFonts w:ascii="Garamond" w:hAnsi="Garamond" w:cs="Arial"/>
          <w:b/>
          <w:bCs/>
          <w:sz w:val="24"/>
          <w:szCs w:val="24"/>
        </w:rPr>
        <w:t>03</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DB5D81" w:rsidRDefault="00107042" w:rsidP="00107042">
      <w:pPr>
        <w:autoSpaceDE w:val="0"/>
        <w:autoSpaceDN w:val="0"/>
        <w:adjustRightInd w:val="0"/>
        <w:jc w:val="both"/>
        <w:rPr>
          <w:rFonts w:ascii="Garamond" w:hAnsi="Garamond" w:cs="Arial"/>
          <w:sz w:val="24"/>
          <w:szCs w:val="24"/>
        </w:rPr>
      </w:pPr>
    </w:p>
    <w:p w14:paraId="691FBAB6" w14:textId="643CEC44" w:rsidR="00107042" w:rsidRPr="00AD0811" w:rsidRDefault="00107042" w:rsidP="00107042">
      <w:pPr>
        <w:autoSpaceDE w:val="0"/>
        <w:autoSpaceDN w:val="0"/>
        <w:adjustRightInd w:val="0"/>
        <w:jc w:val="both"/>
        <w:rPr>
          <w:rFonts w:ascii="Garamond" w:hAnsi="Garamond" w:cs="Tahoma"/>
          <w:sz w:val="24"/>
          <w:szCs w:val="24"/>
        </w:rPr>
      </w:pPr>
      <w:r w:rsidRPr="00DB5D81">
        <w:rPr>
          <w:rFonts w:ascii="Garamond" w:hAnsi="Garamond" w:cs="Arial"/>
          <w:sz w:val="24"/>
          <w:szCs w:val="24"/>
        </w:rPr>
        <w:t xml:space="preserve">Pela presente, submetemos à apreciação de V.Sa., a nossa proposta relativa a licitação em epígrafe, objetivando </w:t>
      </w:r>
      <w:r w:rsidR="00AC5DCA" w:rsidRPr="00DB5D81">
        <w:rPr>
          <w:rFonts w:ascii="Garamond" w:hAnsi="Garamond" w:cs="Arial"/>
          <w:sz w:val="24"/>
          <w:szCs w:val="24"/>
        </w:rPr>
        <w:t xml:space="preserve">O </w:t>
      </w:r>
      <w:r w:rsidR="00AC5DCA" w:rsidRPr="00DB5D81">
        <w:rPr>
          <w:rFonts w:ascii="Garamond" w:hAnsi="Garamond" w:cs="Tahoma"/>
          <w:sz w:val="24"/>
          <w:szCs w:val="24"/>
        </w:rPr>
        <w:t xml:space="preserve">Registro de Preços para eventual </w:t>
      </w:r>
      <w:r w:rsidR="00DB5D81" w:rsidRPr="00DB5D81">
        <w:rPr>
          <w:rFonts w:ascii="Garamond" w:hAnsi="Garamond" w:cs="Calibri Light"/>
          <w:b/>
          <w:bCs/>
          <w:lang w:eastAsia="pt-BR"/>
        </w:rPr>
        <w:t>CONTRATAÇÃO DE EMPRESA ESPECIALIZADA NO FORNECIMENTO DE GENERO ALIMENTICIOS DIVERSOS PARA A COMPOSIÇÃO DE CESTAS BASICAS ATENDENDO AS NECESSIDADES DA SECRETARIA DE ASSISTENCIA SOCIAL DO MUNICIPIO DE SANTANA DO MARANHÃO-MA</w:t>
      </w:r>
      <w:r w:rsidRPr="00DB5D81">
        <w:rPr>
          <w:rFonts w:ascii="Garamond" w:hAnsi="Garamond" w:cs="Arial"/>
          <w:bCs/>
          <w:sz w:val="24"/>
          <w:szCs w:val="24"/>
        </w:rPr>
        <w:t>,</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001C2F48">
        <w:rPr>
          <w:rFonts w:ascii="Garamond" w:hAnsi="Garamond" w:cs="Arial"/>
          <w:sz w:val="24"/>
          <w:szCs w:val="24"/>
        </w:rPr>
        <w:t>/fornecimento</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bookmarkStart w:id="4" w:name="_GoBack"/>
      <w:bookmarkEnd w:id="4"/>
      <w:r w:rsidRPr="008C01A5">
        <w:rPr>
          <w:rFonts w:ascii="Garamond" w:hAnsi="Garamond" w:cs="Arial"/>
          <w:sz w:val="24"/>
          <w:szCs w:val="24"/>
        </w:rPr>
        <w:t>)</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145C54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1C2F48">
        <w:rPr>
          <w:rFonts w:ascii="Garamond" w:hAnsi="Garamond" w:cs="Arial"/>
          <w:sz w:val="24"/>
          <w:szCs w:val="24"/>
        </w:rPr>
        <w:t>fornecidos/serviços prestados</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001C2F48">
        <w:rPr>
          <w:rFonts w:ascii="Garamond" w:hAnsi="Garamond" w:cs="Arial"/>
          <w:sz w:val="24"/>
          <w:szCs w:val="24"/>
        </w:rPr>
        <w:t>/Fornecimento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EAF0" w14:textId="77777777" w:rsidR="0049241F" w:rsidRDefault="0049241F">
      <w:r>
        <w:separator/>
      </w:r>
    </w:p>
  </w:endnote>
  <w:endnote w:type="continuationSeparator" w:id="0">
    <w:p w14:paraId="6018B3F2" w14:textId="77777777" w:rsidR="0049241F" w:rsidRDefault="0049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984491" w:rsidRDefault="00984491">
    <w:pPr>
      <w:rPr>
        <w:lang w:val="pt-BR"/>
      </w:rPr>
    </w:pPr>
  </w:p>
  <w:p w14:paraId="7FE71472" w14:textId="77777777" w:rsidR="00984491" w:rsidRPr="00F202D4" w:rsidRDefault="00984491"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22BD97E4" w:rsidR="00984491" w:rsidRDefault="00984491" w:rsidP="006300AB">
    <w:pPr>
      <w:pStyle w:val="Rodap"/>
      <w:jc w:val="right"/>
      <w:rPr>
        <w:b/>
        <w:sz w:val="16"/>
        <w:szCs w:val="16"/>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49241F">
      <w:rPr>
        <w:b/>
        <w:noProof/>
        <w:sz w:val="16"/>
        <w:szCs w:val="16"/>
      </w:rPr>
      <w:t>1</w:t>
    </w:r>
    <w:r w:rsidRPr="006300AB">
      <w:rPr>
        <w:b/>
        <w:sz w:val="16"/>
        <w:szCs w:val="16"/>
      </w:rPr>
      <w:fldChar w:fldCharType="end"/>
    </w:r>
    <w:r w:rsidRPr="006300AB">
      <w:rPr>
        <w:b/>
        <w:sz w:val="16"/>
        <w:szCs w:val="16"/>
      </w:rPr>
      <w:t>/</w:t>
    </w:r>
    <w:r w:rsidR="00A32AE8">
      <w:rPr>
        <w:b/>
        <w:sz w:val="16"/>
        <w:szCs w:val="16"/>
        <w:lang w:val="pt-BR"/>
      </w:rPr>
      <w:t>52</w:t>
    </w:r>
  </w:p>
  <w:p w14:paraId="0F1B3B46" w14:textId="77777777" w:rsidR="00A32AE8" w:rsidRDefault="00A32AE8" w:rsidP="006300AB">
    <w:pPr>
      <w:pStyle w:val="Rodap"/>
      <w:jc w:val="right"/>
      <w:rPr>
        <w:b/>
        <w:sz w:val="16"/>
        <w:szCs w:val="16"/>
        <w:lang w:val="pt-BR"/>
      </w:rPr>
    </w:pPr>
  </w:p>
  <w:p w14:paraId="21F6B66A" w14:textId="77777777" w:rsidR="00A32AE8" w:rsidRPr="006300AB" w:rsidRDefault="00A32AE8" w:rsidP="006300AB">
    <w:pPr>
      <w:pStyle w:val="Rodap"/>
      <w:jc w:val="right"/>
      <w:rPr>
        <w:b/>
        <w:lang w:val="pt-BR"/>
      </w:rPr>
    </w:pPr>
  </w:p>
  <w:p w14:paraId="5BCDB1E4" w14:textId="77777777" w:rsidR="00984491" w:rsidRDefault="00984491">
    <w:pPr>
      <w:rPr>
        <w:lang w:val="pt-BR"/>
      </w:rPr>
    </w:pPr>
  </w:p>
  <w:p w14:paraId="7D2E4CF1" w14:textId="77777777" w:rsidR="00984491" w:rsidRDefault="00984491">
    <w:pPr>
      <w:rPr>
        <w:lang w:val="pt-BR"/>
      </w:rPr>
    </w:pPr>
  </w:p>
  <w:p w14:paraId="744AC6F0" w14:textId="77777777" w:rsidR="00984491" w:rsidRPr="006300AB" w:rsidRDefault="00984491">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99CAA" w14:textId="77777777" w:rsidR="0049241F" w:rsidRDefault="0049241F">
      <w:r>
        <w:separator/>
      </w:r>
    </w:p>
  </w:footnote>
  <w:footnote w:type="continuationSeparator" w:id="0">
    <w:p w14:paraId="33C0B217" w14:textId="77777777" w:rsidR="0049241F" w:rsidRDefault="0049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984491" w:rsidRPr="006174DA" w:rsidRDefault="00984491" w:rsidP="00F0705F">
    <w:pPr>
      <w:ind w:left="2410"/>
      <w:rPr>
        <w:rFonts w:ascii="Tw Cen MT" w:hAnsi="Tw Cen MT"/>
        <w:color w:val="404040"/>
        <w:sz w:val="24"/>
        <w:szCs w:val="24"/>
      </w:rPr>
    </w:pPr>
    <w:bookmarkStart w:id="5" w:name="_Hlk75295143"/>
    <w:bookmarkStart w:id="6" w:name="_Hlk75295144"/>
    <w:bookmarkStart w:id="7" w:name="_Hlk75295893"/>
    <w:bookmarkStart w:id="8"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984491" w:rsidRPr="006174DA" w:rsidRDefault="00984491"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984491" w:rsidRPr="00C77FBB" w:rsidRDefault="00984491"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984491" w:rsidRDefault="00984491"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5"/>
  <w:bookmarkEnd w:id="6"/>
  <w:bookmarkEnd w:id="7"/>
  <w:bookmarkEnd w:id="8"/>
  <w:p w14:paraId="43101EFA" w14:textId="77777777" w:rsidR="00984491" w:rsidRPr="00F0705F" w:rsidRDefault="00984491"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7"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4"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6"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20"/>
  </w:num>
  <w:num w:numId="4">
    <w:abstractNumId w:val="8"/>
  </w:num>
  <w:num w:numId="5">
    <w:abstractNumId w:val="21"/>
  </w:num>
  <w:num w:numId="6">
    <w:abstractNumId w:val="26"/>
  </w:num>
  <w:num w:numId="7">
    <w:abstractNumId w:val="13"/>
  </w:num>
  <w:num w:numId="8">
    <w:abstractNumId w:val="18"/>
  </w:num>
  <w:num w:numId="9">
    <w:abstractNumId w:val="3"/>
  </w:num>
  <w:num w:numId="10">
    <w:abstractNumId w:val="28"/>
  </w:num>
  <w:num w:numId="11">
    <w:abstractNumId w:val="19"/>
  </w:num>
  <w:num w:numId="12">
    <w:abstractNumId w:val="25"/>
  </w:num>
  <w:num w:numId="13">
    <w:abstractNumId w:val="6"/>
  </w:num>
  <w:num w:numId="14">
    <w:abstractNumId w:val="23"/>
  </w:num>
  <w:num w:numId="15">
    <w:abstractNumId w:val="0"/>
  </w:num>
  <w:num w:numId="16">
    <w:abstractNumId w:val="27"/>
  </w:num>
  <w:num w:numId="17">
    <w:abstractNumId w:val="22"/>
  </w:num>
  <w:num w:numId="18">
    <w:abstractNumId w:val="7"/>
  </w:num>
  <w:num w:numId="19">
    <w:abstractNumId w:val="11"/>
  </w:num>
  <w:num w:numId="20">
    <w:abstractNumId w:val="9"/>
  </w:num>
  <w:num w:numId="21">
    <w:abstractNumId w:val="5"/>
  </w:num>
  <w:num w:numId="22">
    <w:abstractNumId w:val="10"/>
  </w:num>
  <w:num w:numId="23">
    <w:abstractNumId w:val="16"/>
  </w:num>
  <w:num w:numId="24">
    <w:abstractNumId w:val="4"/>
  </w:num>
  <w:num w:numId="25">
    <w:abstractNumId w:val="14"/>
  </w:num>
  <w:num w:numId="26">
    <w:abstractNumId w:val="12"/>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241F"/>
    <w:rsid w:val="00493925"/>
    <w:rsid w:val="00495B60"/>
    <w:rsid w:val="004B3E0A"/>
    <w:rsid w:val="004B48D7"/>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2AE8"/>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3652-57DA-43B4-BCCA-BE93E2E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18129</Words>
  <Characters>97897</Characters>
  <Application>Microsoft Office Word</Application>
  <DocSecurity>0</DocSecurity>
  <Lines>815</Lines>
  <Paragraphs>231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___________________________________________________</vt:lpstr>
      <vt:lpstr>    ____________________________________________________</vt:lpstr>
      <vt:lpstr>CLÁUSULA PRIMEIRA – DO OBJETO</vt:lpstr>
    </vt:vector>
  </TitlesOfParts>
  <Company/>
  <LinksUpToDate>false</LinksUpToDate>
  <CharactersWithSpaces>115795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3</cp:revision>
  <cp:lastPrinted>2021-10-22T12:25:00Z</cp:lastPrinted>
  <dcterms:created xsi:type="dcterms:W3CDTF">2022-02-09T14:44:00Z</dcterms:created>
  <dcterms:modified xsi:type="dcterms:W3CDTF">2022-02-09T16:43:00Z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