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D46FEC" w14:textId="5D220D56" w:rsidR="00BC1A06" w:rsidRPr="002F28BC" w:rsidRDefault="009F27AF" w:rsidP="00EE5E64">
      <w:pPr>
        <w:jc w:val="center"/>
        <w:rPr>
          <w:rFonts w:ascii="Garamond" w:hAnsi="Garamond" w:cs="Arial"/>
          <w:b/>
          <w:sz w:val="24"/>
          <w:szCs w:val="24"/>
        </w:rPr>
      </w:pPr>
      <w:r w:rsidRPr="0041046A">
        <w:rPr>
          <w:rFonts w:ascii="Garamond" w:hAnsi="Garamond" w:cs="Arial"/>
          <w:b/>
          <w:sz w:val="24"/>
          <w:szCs w:val="24"/>
        </w:rPr>
        <w:t>EDITAL</w:t>
      </w:r>
    </w:p>
    <w:p w14:paraId="1854A49C" w14:textId="77777777" w:rsidR="00A0473B" w:rsidRPr="002F28BC" w:rsidRDefault="00A0473B" w:rsidP="00EE5E64">
      <w:pPr>
        <w:jc w:val="center"/>
        <w:rPr>
          <w:rFonts w:ascii="Garamond" w:hAnsi="Garamond" w:cs="Arial"/>
          <w:b/>
          <w:sz w:val="24"/>
          <w:szCs w:val="24"/>
        </w:rPr>
      </w:pPr>
    </w:p>
    <w:p w14:paraId="3360A16E" w14:textId="77777777" w:rsidR="00A0473B" w:rsidRPr="002F28BC" w:rsidRDefault="00A0473B" w:rsidP="0041046A">
      <w:pPr>
        <w:jc w:val="center"/>
        <w:rPr>
          <w:rFonts w:ascii="Garamond" w:hAnsi="Garamond" w:cs="Arial"/>
          <w:b/>
          <w:sz w:val="24"/>
          <w:szCs w:val="24"/>
        </w:rPr>
      </w:pPr>
    </w:p>
    <w:p w14:paraId="2AEEFC44" w14:textId="23AE5243" w:rsidR="0041046A" w:rsidRPr="002F28BC" w:rsidRDefault="002075D5" w:rsidP="0041046A">
      <w:pPr>
        <w:jc w:val="center"/>
        <w:rPr>
          <w:rFonts w:ascii="Garamond" w:hAnsi="Garamond" w:cs="Arial"/>
          <w:b/>
          <w:sz w:val="24"/>
          <w:szCs w:val="24"/>
        </w:rPr>
      </w:pPr>
      <w:r>
        <w:rPr>
          <w:rFonts w:ascii="Garamond" w:hAnsi="Garamond" w:cs="Arial"/>
          <w:b/>
          <w:sz w:val="24"/>
          <w:szCs w:val="24"/>
        </w:rPr>
        <w:t>ADIAMENTO</w:t>
      </w:r>
      <w:r w:rsidR="00F230C3">
        <w:rPr>
          <w:rFonts w:ascii="Garamond" w:hAnsi="Garamond" w:cs="Arial"/>
          <w:b/>
          <w:sz w:val="24"/>
          <w:szCs w:val="24"/>
        </w:rPr>
        <w:t xml:space="preserve"> </w:t>
      </w:r>
      <w:r w:rsidR="00712CEF" w:rsidRPr="002F28BC">
        <w:rPr>
          <w:rFonts w:ascii="Garamond" w:hAnsi="Garamond" w:cs="Arial"/>
          <w:b/>
          <w:sz w:val="24"/>
          <w:szCs w:val="24"/>
        </w:rPr>
        <w:t xml:space="preserve">PREGÃO ELETRÔNICO </w:t>
      </w:r>
      <w:r w:rsidR="00C46A05" w:rsidRPr="002F28BC">
        <w:rPr>
          <w:rFonts w:ascii="Garamond" w:hAnsi="Garamond" w:cs="Arial"/>
          <w:b/>
          <w:sz w:val="24"/>
          <w:szCs w:val="24"/>
        </w:rPr>
        <w:t xml:space="preserve">N° </w:t>
      </w:r>
      <w:r>
        <w:rPr>
          <w:rFonts w:ascii="Garamond" w:hAnsi="Garamond" w:cs="Arial"/>
          <w:b/>
          <w:sz w:val="24"/>
          <w:szCs w:val="24"/>
        </w:rPr>
        <w:t>11</w:t>
      </w:r>
      <w:r w:rsidR="00A0473B" w:rsidRPr="002F28BC">
        <w:rPr>
          <w:rFonts w:ascii="Garamond" w:hAnsi="Garamond" w:cs="Arial"/>
          <w:b/>
          <w:sz w:val="24"/>
          <w:szCs w:val="24"/>
        </w:rPr>
        <w:t>/2022</w:t>
      </w:r>
      <w:r w:rsidR="0041046A" w:rsidRPr="002F28BC">
        <w:rPr>
          <w:rFonts w:ascii="Garamond" w:hAnsi="Garamond" w:cs="Arial"/>
          <w:b/>
          <w:bCs/>
          <w:sz w:val="24"/>
          <w:szCs w:val="24"/>
        </w:rPr>
        <w:t>-PMSM</w:t>
      </w:r>
      <w:r w:rsidR="0041046A" w:rsidRPr="002F28BC">
        <w:rPr>
          <w:rFonts w:ascii="Garamond" w:hAnsi="Garamond" w:cs="Arial"/>
          <w:b/>
          <w:sz w:val="24"/>
          <w:szCs w:val="24"/>
        </w:rPr>
        <w:t xml:space="preserve"> </w:t>
      </w:r>
    </w:p>
    <w:p w14:paraId="0C31BA24" w14:textId="759C4A92" w:rsidR="00EE5E64" w:rsidRPr="002F28BC" w:rsidRDefault="00EE5E64" w:rsidP="00EE5E64">
      <w:pPr>
        <w:jc w:val="center"/>
        <w:rPr>
          <w:rFonts w:ascii="Garamond" w:hAnsi="Garamond" w:cs="Arial"/>
          <w:b/>
          <w:sz w:val="24"/>
          <w:szCs w:val="24"/>
        </w:rPr>
      </w:pPr>
      <w:r w:rsidRPr="002F28BC">
        <w:rPr>
          <w:rFonts w:ascii="Garamond" w:hAnsi="Garamond" w:cs="Arial"/>
          <w:b/>
          <w:sz w:val="24"/>
          <w:szCs w:val="24"/>
        </w:rPr>
        <w:t xml:space="preserve">Processo Administrativo </w:t>
      </w:r>
      <w:r w:rsidR="00C7340E" w:rsidRPr="002F28BC">
        <w:rPr>
          <w:rFonts w:ascii="Garamond" w:hAnsi="Garamond" w:cs="Arial"/>
          <w:b/>
          <w:sz w:val="24"/>
          <w:szCs w:val="24"/>
        </w:rPr>
        <w:t xml:space="preserve">nº </w:t>
      </w:r>
      <w:r w:rsidR="002075D5">
        <w:rPr>
          <w:rFonts w:ascii="Garamond" w:hAnsi="Garamond" w:cs="Arial"/>
          <w:b/>
          <w:bCs/>
          <w:color w:val="000000"/>
          <w:sz w:val="24"/>
          <w:szCs w:val="24"/>
        </w:rPr>
        <w:t>3103221105</w:t>
      </w:r>
      <w:r w:rsidR="00A0473B" w:rsidRPr="002F28BC">
        <w:rPr>
          <w:rFonts w:ascii="Garamond" w:hAnsi="Garamond" w:cs="Arial"/>
          <w:b/>
          <w:bCs/>
          <w:color w:val="000000"/>
          <w:sz w:val="24"/>
          <w:szCs w:val="24"/>
        </w:rPr>
        <w:t xml:space="preserve">/2022 </w:t>
      </w:r>
      <w:r w:rsidR="00C7340E" w:rsidRPr="002F28BC">
        <w:rPr>
          <w:rFonts w:ascii="Garamond" w:hAnsi="Garamond" w:cs="Arial"/>
          <w:b/>
          <w:bCs/>
          <w:color w:val="000000"/>
          <w:sz w:val="24"/>
          <w:szCs w:val="24"/>
        </w:rPr>
        <w:t>-PMSM</w:t>
      </w:r>
      <w:r w:rsidR="00C7340E" w:rsidRPr="002F28BC">
        <w:rPr>
          <w:rFonts w:ascii="Garamond" w:hAnsi="Garamond" w:cs="Arial"/>
          <w:b/>
          <w:sz w:val="24"/>
          <w:szCs w:val="24"/>
        </w:rPr>
        <w:t xml:space="preserve"> </w:t>
      </w:r>
    </w:p>
    <w:p w14:paraId="6ABE9F3D" w14:textId="77777777" w:rsidR="00BC1A06" w:rsidRPr="002F28BC" w:rsidRDefault="00BC1A06" w:rsidP="00EE5E64">
      <w:pPr>
        <w:jc w:val="both"/>
        <w:rPr>
          <w:rFonts w:ascii="Garamond" w:hAnsi="Garamond" w:cs="Arial"/>
          <w:sz w:val="24"/>
          <w:szCs w:val="24"/>
        </w:rPr>
      </w:pPr>
    </w:p>
    <w:p w14:paraId="3DA0C1CF" w14:textId="35B66564" w:rsidR="00454D19" w:rsidRPr="002F28BC" w:rsidRDefault="00712CEF" w:rsidP="0041046A">
      <w:pPr>
        <w:pStyle w:val="PargrafodaLista"/>
        <w:tabs>
          <w:tab w:val="left" w:pos="567"/>
        </w:tabs>
        <w:spacing w:after="120"/>
        <w:ind w:left="0"/>
        <w:jc w:val="both"/>
        <w:rPr>
          <w:rFonts w:ascii="Garamond" w:hAnsi="Garamond" w:cs="Arial"/>
          <w:sz w:val="24"/>
          <w:szCs w:val="24"/>
        </w:rPr>
      </w:pPr>
      <w:r w:rsidRPr="002F28BC">
        <w:rPr>
          <w:rFonts w:ascii="Garamond" w:hAnsi="Garamond" w:cs="Arial"/>
          <w:sz w:val="24"/>
          <w:szCs w:val="24"/>
        </w:rPr>
        <w:t>A</w:t>
      </w:r>
      <w:r w:rsidR="009F27AF" w:rsidRPr="002F28BC">
        <w:rPr>
          <w:rFonts w:ascii="Garamond" w:hAnsi="Garamond" w:cs="Arial"/>
          <w:sz w:val="24"/>
          <w:szCs w:val="24"/>
        </w:rPr>
        <w:t xml:space="preserve"> </w:t>
      </w:r>
      <w:r w:rsidR="00C7340E" w:rsidRPr="002F28BC">
        <w:rPr>
          <w:rFonts w:ascii="Garamond" w:hAnsi="Garamond" w:cs="Arial"/>
          <w:b/>
          <w:bCs/>
          <w:sz w:val="24"/>
          <w:szCs w:val="24"/>
        </w:rPr>
        <w:t xml:space="preserve">Prefeitura Municipal de Santana do Maranhão </w:t>
      </w:r>
      <w:r w:rsidR="009F27AF" w:rsidRPr="002F28BC">
        <w:rPr>
          <w:rFonts w:ascii="Garamond" w:hAnsi="Garamond" w:cs="Arial"/>
          <w:b/>
          <w:bCs/>
          <w:sz w:val="24"/>
          <w:szCs w:val="24"/>
        </w:rPr>
        <w:t>- MA</w:t>
      </w:r>
      <w:r w:rsidR="009F27AF" w:rsidRPr="002F28BC">
        <w:rPr>
          <w:rFonts w:ascii="Garamond" w:hAnsi="Garamond" w:cs="Arial"/>
          <w:sz w:val="24"/>
          <w:szCs w:val="24"/>
        </w:rPr>
        <w:t xml:space="preserve">, </w:t>
      </w:r>
      <w:r w:rsidR="00C7340E" w:rsidRPr="002F28BC">
        <w:rPr>
          <w:rFonts w:ascii="Garamond" w:hAnsi="Garamond" w:cs="Arial"/>
          <w:iCs/>
          <w:sz w:val="24"/>
          <w:szCs w:val="24"/>
        </w:rPr>
        <w:t xml:space="preserve">inscrita no CNPJ sob n° </w:t>
      </w:r>
      <w:r w:rsidR="00C7340E" w:rsidRPr="002F28BC">
        <w:rPr>
          <w:rFonts w:ascii="Garamond" w:hAnsi="Garamond" w:cs="Arial"/>
          <w:sz w:val="24"/>
          <w:szCs w:val="24"/>
        </w:rPr>
        <w:t xml:space="preserve">CNPJ. 01.612.830/0001-32, </w:t>
      </w:r>
      <w:bookmarkStart w:id="0" w:name="_Hlk75296072"/>
      <w:r w:rsidR="009F27AF" w:rsidRPr="002F28BC">
        <w:rPr>
          <w:rFonts w:ascii="Garamond" w:hAnsi="Garamond" w:cs="Arial"/>
          <w:sz w:val="24"/>
          <w:szCs w:val="24"/>
        </w:rPr>
        <w:t xml:space="preserve">situada </w:t>
      </w:r>
      <w:r w:rsidRPr="002F28BC">
        <w:rPr>
          <w:rFonts w:ascii="Garamond" w:hAnsi="Garamond" w:cs="Arial"/>
          <w:sz w:val="24"/>
          <w:szCs w:val="24"/>
        </w:rPr>
        <w:t>na</w:t>
      </w:r>
      <w:r w:rsidR="009F27AF" w:rsidRPr="002F28BC">
        <w:rPr>
          <w:rFonts w:ascii="Garamond" w:hAnsi="Garamond" w:cs="Arial"/>
          <w:sz w:val="24"/>
          <w:szCs w:val="24"/>
        </w:rPr>
        <w:t xml:space="preserve"> </w:t>
      </w:r>
      <w:r w:rsidR="00C7340E" w:rsidRPr="002F28BC">
        <w:rPr>
          <w:rFonts w:ascii="Garamond" w:hAnsi="Garamond" w:cs="Arial"/>
          <w:color w:val="000000" w:themeColor="text1"/>
          <w:sz w:val="24"/>
          <w:szCs w:val="24"/>
        </w:rPr>
        <w:t>Avenida Governadora Roseana Sarney, nº 1.000, Centro – Santana do Maranhão</w:t>
      </w:r>
      <w:bookmarkEnd w:id="0"/>
      <w:r w:rsidR="009F27AF" w:rsidRPr="002F28BC">
        <w:rPr>
          <w:rFonts w:ascii="Garamond" w:hAnsi="Garamond" w:cs="Arial"/>
          <w:sz w:val="24"/>
          <w:szCs w:val="24"/>
        </w:rPr>
        <w:t xml:space="preserve">, </w:t>
      </w:r>
      <w:r w:rsidR="00C7340E" w:rsidRPr="002F28BC">
        <w:rPr>
          <w:rFonts w:ascii="Garamond" w:hAnsi="Garamond" w:cs="Arial"/>
          <w:sz w:val="24"/>
          <w:szCs w:val="24"/>
        </w:rPr>
        <w:t xml:space="preserve">por intermédio de sua </w:t>
      </w:r>
      <w:r w:rsidR="00C7340E" w:rsidRPr="002F28BC">
        <w:rPr>
          <w:rFonts w:ascii="Garamond" w:hAnsi="Garamond" w:cs="Arial"/>
          <w:b/>
          <w:sz w:val="24"/>
          <w:szCs w:val="24"/>
        </w:rPr>
        <w:t xml:space="preserve">Pregoeira </w:t>
      </w:r>
      <w:r w:rsidR="00C7340E" w:rsidRPr="002F28BC">
        <w:rPr>
          <w:rFonts w:ascii="Garamond" w:hAnsi="Garamond" w:cs="Arial"/>
          <w:sz w:val="24"/>
          <w:szCs w:val="24"/>
        </w:rPr>
        <w:t xml:space="preserve">e </w:t>
      </w:r>
      <w:r w:rsidR="00C7340E" w:rsidRPr="002F28BC">
        <w:rPr>
          <w:rFonts w:ascii="Garamond" w:hAnsi="Garamond" w:cs="Arial"/>
          <w:b/>
          <w:sz w:val="24"/>
          <w:szCs w:val="24"/>
        </w:rPr>
        <w:t>Equipe de Apoio</w:t>
      </w:r>
      <w:r w:rsidR="00F07AA9" w:rsidRPr="002F28BC">
        <w:rPr>
          <w:rFonts w:ascii="Garamond" w:hAnsi="Garamond" w:cs="Arial"/>
          <w:sz w:val="24"/>
          <w:szCs w:val="24"/>
        </w:rPr>
        <w:t xml:space="preserve"> designada pela Portaria nº 096</w:t>
      </w:r>
      <w:r w:rsidR="00F07AA9" w:rsidRPr="002F28BC">
        <w:rPr>
          <w:rFonts w:ascii="Garamond" w:eastAsia="Calibri" w:hAnsi="Garamond" w:cs="Arial"/>
          <w:sz w:val="24"/>
          <w:szCs w:val="24"/>
        </w:rPr>
        <w:t xml:space="preserve"> de 20 de abril </w:t>
      </w:r>
      <w:r w:rsidR="00C7340E" w:rsidRPr="002F28BC">
        <w:rPr>
          <w:rFonts w:ascii="Garamond" w:eastAsia="Calibri" w:hAnsi="Garamond" w:cs="Arial"/>
          <w:sz w:val="24"/>
          <w:szCs w:val="24"/>
        </w:rPr>
        <w:t>de 2021</w:t>
      </w:r>
      <w:r w:rsidR="00C7340E" w:rsidRPr="002F28BC">
        <w:rPr>
          <w:rFonts w:ascii="Garamond" w:hAnsi="Garamond" w:cs="Arial"/>
          <w:sz w:val="24"/>
          <w:szCs w:val="24"/>
        </w:rPr>
        <w:t xml:space="preserve">, leva ao conhecimento dos interessados que, realizará licitação, na modalidade PREGÃO, na forma ELETRÔNICA, do tipo </w:t>
      </w:r>
      <w:r w:rsidR="00A0473B" w:rsidRPr="002F28BC">
        <w:rPr>
          <w:rFonts w:ascii="Garamond" w:hAnsi="Garamond" w:cs="Arial"/>
          <w:b/>
          <w:bCs/>
          <w:sz w:val="24"/>
          <w:szCs w:val="24"/>
        </w:rPr>
        <w:t>menor preço, por ITEM</w:t>
      </w:r>
      <w:r w:rsidR="00C7340E" w:rsidRPr="002F28BC">
        <w:rPr>
          <w:rFonts w:ascii="Garamond" w:hAnsi="Garamond" w:cs="Arial"/>
          <w:sz w:val="24"/>
          <w:szCs w:val="24"/>
        </w:rPr>
        <w:t xml:space="preserve">, </w:t>
      </w:r>
      <w:r w:rsidR="00454D19" w:rsidRPr="002F28BC">
        <w:rPr>
          <w:rFonts w:ascii="Garamond" w:hAnsi="Garamond" w:cs="LiberationSerif"/>
          <w:sz w:val="24"/>
          <w:szCs w:val="24"/>
        </w:rPr>
        <w:t xml:space="preserve">nos termos da </w:t>
      </w:r>
      <w:r w:rsidR="007D1452" w:rsidRPr="002F28BC">
        <w:rPr>
          <w:rFonts w:ascii="Garamond" w:hAnsi="Garamond"/>
          <w:bCs/>
          <w:sz w:val="24"/>
          <w:szCs w:val="24"/>
        </w:rPr>
        <w:t>Lei Federal nº 10.520/02, Decreto Federal nº 3.555/2000</w:t>
      </w:r>
      <w:r w:rsidR="007D1452" w:rsidRPr="002F28BC">
        <w:rPr>
          <w:rFonts w:ascii="Garamond" w:eastAsia="LiberationSans" w:hAnsi="Garamond"/>
          <w:bCs/>
          <w:sz w:val="24"/>
          <w:szCs w:val="24"/>
        </w:rPr>
        <w:t xml:space="preserve">, </w:t>
      </w:r>
      <w:bookmarkStart w:id="1" w:name="_Hlk72960226"/>
      <w:r w:rsidR="007D1452" w:rsidRPr="002F28BC">
        <w:rPr>
          <w:rFonts w:ascii="Garamond" w:eastAsia="LiberationSans" w:hAnsi="Garamond"/>
          <w:bCs/>
          <w:sz w:val="24"/>
          <w:szCs w:val="24"/>
        </w:rPr>
        <w:t>Decreto Federal nº 10.024</w:t>
      </w:r>
      <w:r w:rsidR="007D1452" w:rsidRPr="002F28BC">
        <w:rPr>
          <w:rFonts w:ascii="Garamond" w:hAnsi="Garamond" w:cs="LiberationSerif"/>
          <w:sz w:val="24"/>
          <w:szCs w:val="24"/>
        </w:rPr>
        <w:t xml:space="preserve"> de 20 de setembro de 2019, </w:t>
      </w:r>
      <w:r w:rsidR="007D1452" w:rsidRPr="002F28BC">
        <w:rPr>
          <w:rFonts w:ascii="Garamond" w:eastAsia="LiberationSans" w:hAnsi="Garamond"/>
          <w:bCs/>
          <w:sz w:val="24"/>
          <w:szCs w:val="24"/>
        </w:rPr>
        <w:t>Decreto Federal nº 7.892/2013</w:t>
      </w:r>
      <w:bookmarkEnd w:id="1"/>
      <w:r w:rsidR="007D1452" w:rsidRPr="002F28BC">
        <w:rPr>
          <w:rFonts w:ascii="Garamond" w:eastAsia="LiberationSans" w:hAnsi="Garamond"/>
          <w:bCs/>
          <w:sz w:val="24"/>
          <w:szCs w:val="24"/>
        </w:rPr>
        <w:t>, aplicar</w:t>
      </w:r>
      <w:r w:rsidR="007D1452" w:rsidRPr="002F28BC">
        <w:rPr>
          <w:rFonts w:ascii="Garamond" w:hAnsi="Garamond"/>
          <w:bCs/>
          <w:sz w:val="24"/>
          <w:szCs w:val="24"/>
        </w:rPr>
        <w:t>-se-á também os procedimentos determinados pela Lei Complementar n.º 123/2006, alterada pela Lei Complementar n.º 147/2014</w:t>
      </w:r>
      <w:r w:rsidR="00A11689" w:rsidRPr="002F28BC">
        <w:rPr>
          <w:rFonts w:ascii="Garamond" w:hAnsi="Garamond"/>
          <w:bCs/>
          <w:sz w:val="24"/>
          <w:szCs w:val="24"/>
        </w:rPr>
        <w:t>,</w:t>
      </w:r>
      <w:r w:rsidR="007D1452" w:rsidRPr="002F28BC">
        <w:rPr>
          <w:rFonts w:ascii="Garamond" w:hAnsi="Garamond"/>
          <w:bCs/>
          <w:sz w:val="24"/>
          <w:szCs w:val="24"/>
        </w:rPr>
        <w:t xml:space="preserve"> </w:t>
      </w:r>
      <w:r w:rsidR="007D1452" w:rsidRPr="002F28BC">
        <w:rPr>
          <w:rFonts w:ascii="Garamond" w:hAnsi="Garamond" w:cs="Arial"/>
          <w:sz w:val="24"/>
          <w:szCs w:val="24"/>
        </w:rPr>
        <w:t xml:space="preserve">Decreto Federal  nº 8.538/2015 </w:t>
      </w:r>
      <w:r w:rsidR="007D1452" w:rsidRPr="002F28BC">
        <w:rPr>
          <w:rFonts w:ascii="Garamond" w:hAnsi="Garamond"/>
          <w:bCs/>
          <w:sz w:val="24"/>
          <w:szCs w:val="24"/>
        </w:rPr>
        <w:t>e subsidiariamente no que couber a Lei Federal n.º 8.666, de 21/06/93 e suas alterações</w:t>
      </w:r>
      <w:r w:rsidR="007D1452" w:rsidRPr="002F28BC">
        <w:rPr>
          <w:rFonts w:ascii="Garamond" w:hAnsi="Garamond" w:cs="Arial"/>
          <w:sz w:val="24"/>
          <w:szCs w:val="24"/>
        </w:rPr>
        <w:t xml:space="preserve"> posteriores, bem como à legislação correlata, e demais exigências previstas neste Edital e seus Anexos.</w:t>
      </w:r>
    </w:p>
    <w:p w14:paraId="3FFF0B3F" w14:textId="37617BE5" w:rsidR="0041046A" w:rsidRPr="002F28BC" w:rsidRDefault="0041046A" w:rsidP="0041046A">
      <w:pPr>
        <w:jc w:val="both"/>
        <w:rPr>
          <w:rFonts w:ascii="Garamond" w:hAnsi="Garamond" w:cs="Arial"/>
          <w:b/>
          <w:color w:val="000000" w:themeColor="text1"/>
          <w:sz w:val="24"/>
          <w:szCs w:val="24"/>
        </w:rPr>
      </w:pPr>
      <w:r w:rsidRPr="002F28BC">
        <w:rPr>
          <w:rFonts w:ascii="Garamond" w:hAnsi="Garamond" w:cs="Arial"/>
          <w:b/>
          <w:color w:val="000000" w:themeColor="text1"/>
          <w:sz w:val="24"/>
          <w:szCs w:val="24"/>
        </w:rPr>
        <w:t xml:space="preserve">Recebimento das Propostas: </w:t>
      </w:r>
      <w:r w:rsidR="002075D5">
        <w:rPr>
          <w:rFonts w:ascii="Garamond" w:hAnsi="Garamond" w:cs="Arial"/>
          <w:b/>
          <w:color w:val="000000" w:themeColor="text1"/>
          <w:sz w:val="24"/>
          <w:szCs w:val="24"/>
        </w:rPr>
        <w:t>02 de junho</w:t>
      </w:r>
      <w:r w:rsidR="00A0473B" w:rsidRPr="002F28BC">
        <w:rPr>
          <w:rFonts w:ascii="Garamond" w:hAnsi="Garamond" w:cs="Arial"/>
          <w:b/>
          <w:color w:val="000000" w:themeColor="text1"/>
          <w:sz w:val="24"/>
          <w:szCs w:val="24"/>
        </w:rPr>
        <w:t xml:space="preserve"> de 2022</w:t>
      </w:r>
    </w:p>
    <w:p w14:paraId="365F4B26" w14:textId="6C5E6F23" w:rsidR="0041046A" w:rsidRPr="002F28BC" w:rsidRDefault="0041046A" w:rsidP="0041046A">
      <w:pPr>
        <w:jc w:val="both"/>
        <w:rPr>
          <w:rFonts w:ascii="Garamond" w:hAnsi="Garamond" w:cs="Arial"/>
          <w:b/>
          <w:color w:val="000000" w:themeColor="text1"/>
          <w:sz w:val="24"/>
          <w:szCs w:val="24"/>
        </w:rPr>
      </w:pPr>
      <w:r w:rsidRPr="002F28BC">
        <w:rPr>
          <w:rFonts w:ascii="Garamond" w:hAnsi="Garamond" w:cs="Arial"/>
          <w:b/>
          <w:color w:val="000000" w:themeColor="text1"/>
          <w:sz w:val="24"/>
          <w:szCs w:val="24"/>
        </w:rPr>
        <w:t xml:space="preserve">Data da abertura da sessão pública: </w:t>
      </w:r>
      <w:r w:rsidR="002075D5">
        <w:rPr>
          <w:rFonts w:ascii="Garamond" w:hAnsi="Garamond" w:cs="Arial"/>
          <w:b/>
          <w:color w:val="000000" w:themeColor="text1"/>
          <w:sz w:val="24"/>
          <w:szCs w:val="24"/>
        </w:rPr>
        <w:t>02</w:t>
      </w:r>
      <w:r w:rsidR="00BD6533" w:rsidRPr="002F28BC">
        <w:rPr>
          <w:rFonts w:ascii="Garamond" w:hAnsi="Garamond" w:cs="Arial"/>
          <w:b/>
          <w:color w:val="000000" w:themeColor="text1"/>
          <w:sz w:val="24"/>
          <w:szCs w:val="24"/>
        </w:rPr>
        <w:t xml:space="preserve"> </w:t>
      </w:r>
      <w:r w:rsidRPr="002F28BC">
        <w:rPr>
          <w:rFonts w:ascii="Garamond" w:hAnsi="Garamond" w:cs="Arial"/>
          <w:b/>
          <w:color w:val="000000" w:themeColor="text1"/>
          <w:sz w:val="24"/>
          <w:szCs w:val="24"/>
        </w:rPr>
        <w:t xml:space="preserve">de </w:t>
      </w:r>
      <w:r w:rsidR="002075D5">
        <w:rPr>
          <w:rFonts w:ascii="Garamond" w:hAnsi="Garamond" w:cs="Arial"/>
          <w:b/>
          <w:color w:val="000000" w:themeColor="text1"/>
          <w:sz w:val="24"/>
          <w:szCs w:val="24"/>
        </w:rPr>
        <w:t>junho</w:t>
      </w:r>
      <w:r w:rsidR="00A0473B" w:rsidRPr="002F28BC">
        <w:rPr>
          <w:rFonts w:ascii="Garamond" w:hAnsi="Garamond" w:cs="Arial"/>
          <w:b/>
          <w:color w:val="000000" w:themeColor="text1"/>
          <w:sz w:val="24"/>
          <w:szCs w:val="24"/>
        </w:rPr>
        <w:t xml:space="preserve"> de 2022</w:t>
      </w:r>
      <w:r w:rsidRPr="002F28BC">
        <w:rPr>
          <w:rFonts w:ascii="Garamond" w:hAnsi="Garamond" w:cs="Arial"/>
          <w:b/>
          <w:color w:val="000000" w:themeColor="text1"/>
          <w:sz w:val="24"/>
          <w:szCs w:val="24"/>
        </w:rPr>
        <w:t>.</w:t>
      </w:r>
    </w:p>
    <w:p w14:paraId="00D2D3CA" w14:textId="4234378A" w:rsidR="0041046A" w:rsidRPr="002F28BC" w:rsidRDefault="0041046A" w:rsidP="0041046A">
      <w:pPr>
        <w:jc w:val="both"/>
        <w:rPr>
          <w:rFonts w:ascii="Garamond" w:hAnsi="Garamond" w:cs="Arial"/>
          <w:b/>
          <w:color w:val="000000" w:themeColor="text1"/>
          <w:sz w:val="24"/>
          <w:szCs w:val="24"/>
        </w:rPr>
      </w:pPr>
      <w:r w:rsidRPr="002F28BC">
        <w:rPr>
          <w:rFonts w:ascii="Garamond" w:hAnsi="Garamond" w:cs="Arial"/>
          <w:b/>
          <w:color w:val="000000" w:themeColor="text1"/>
          <w:sz w:val="24"/>
          <w:szCs w:val="24"/>
        </w:rPr>
        <w:t xml:space="preserve">Horário da abertura das propostas: </w:t>
      </w:r>
      <w:r w:rsidR="002075D5">
        <w:rPr>
          <w:rFonts w:ascii="Garamond" w:hAnsi="Garamond" w:cs="Arial"/>
          <w:b/>
          <w:color w:val="000000" w:themeColor="text1"/>
          <w:sz w:val="24"/>
          <w:szCs w:val="24"/>
        </w:rPr>
        <w:t>10</w:t>
      </w:r>
      <w:r w:rsidR="007E3641" w:rsidRPr="002F28BC">
        <w:rPr>
          <w:rFonts w:ascii="Garamond" w:hAnsi="Garamond" w:cs="Arial"/>
          <w:b/>
          <w:color w:val="000000" w:themeColor="text1"/>
          <w:sz w:val="24"/>
          <w:szCs w:val="24"/>
        </w:rPr>
        <w:t>horas</w:t>
      </w:r>
    </w:p>
    <w:p w14:paraId="33139DD6" w14:textId="5A147271" w:rsidR="0041046A" w:rsidRPr="002F28BC" w:rsidRDefault="0041046A" w:rsidP="0041046A">
      <w:pPr>
        <w:jc w:val="both"/>
        <w:rPr>
          <w:rFonts w:ascii="Garamond" w:hAnsi="Garamond" w:cs="Arial"/>
          <w:b/>
          <w:color w:val="000000" w:themeColor="text1"/>
          <w:sz w:val="24"/>
          <w:szCs w:val="24"/>
        </w:rPr>
      </w:pPr>
      <w:r w:rsidRPr="002F28BC">
        <w:rPr>
          <w:rFonts w:ascii="Garamond" w:hAnsi="Garamond" w:cs="Arial"/>
          <w:b/>
          <w:color w:val="000000" w:themeColor="text1"/>
          <w:sz w:val="24"/>
          <w:szCs w:val="24"/>
        </w:rPr>
        <w:t xml:space="preserve">Horário da disputa: </w:t>
      </w:r>
      <w:r w:rsidR="00F230C3">
        <w:rPr>
          <w:rFonts w:ascii="Garamond" w:hAnsi="Garamond" w:cs="Arial"/>
          <w:b/>
          <w:color w:val="000000" w:themeColor="text1"/>
          <w:sz w:val="24"/>
          <w:szCs w:val="24"/>
        </w:rPr>
        <w:t>10</w:t>
      </w:r>
      <w:r w:rsidRPr="002F28BC">
        <w:rPr>
          <w:rFonts w:ascii="Garamond" w:hAnsi="Garamond" w:cs="Arial"/>
          <w:b/>
          <w:color w:val="000000" w:themeColor="text1"/>
          <w:sz w:val="24"/>
          <w:szCs w:val="24"/>
        </w:rPr>
        <w:t>h:</w:t>
      </w:r>
      <w:r w:rsidR="00BD6533" w:rsidRPr="002F28BC">
        <w:rPr>
          <w:rFonts w:ascii="Garamond" w:hAnsi="Garamond" w:cs="Arial"/>
          <w:b/>
          <w:color w:val="000000" w:themeColor="text1"/>
          <w:sz w:val="24"/>
          <w:szCs w:val="24"/>
        </w:rPr>
        <w:t>00</w:t>
      </w:r>
      <w:r w:rsidRPr="002F28BC">
        <w:rPr>
          <w:rFonts w:ascii="Garamond" w:hAnsi="Garamond" w:cs="Arial"/>
          <w:b/>
          <w:color w:val="000000" w:themeColor="text1"/>
          <w:sz w:val="24"/>
          <w:szCs w:val="24"/>
        </w:rPr>
        <w:t>min</w:t>
      </w:r>
      <w:r w:rsidR="00F230C3">
        <w:rPr>
          <w:rFonts w:ascii="Garamond" w:hAnsi="Garamond" w:cs="Arial"/>
          <w:b/>
          <w:color w:val="000000" w:themeColor="text1"/>
          <w:sz w:val="24"/>
          <w:szCs w:val="24"/>
        </w:rPr>
        <w:t xml:space="preserve"> (dez </w:t>
      </w:r>
      <w:r w:rsidR="00BD6533" w:rsidRPr="002F28BC">
        <w:rPr>
          <w:rFonts w:ascii="Garamond" w:hAnsi="Garamond" w:cs="Arial"/>
          <w:b/>
          <w:color w:val="000000" w:themeColor="text1"/>
          <w:sz w:val="24"/>
          <w:szCs w:val="24"/>
        </w:rPr>
        <w:t xml:space="preserve">horas </w:t>
      </w:r>
      <w:r w:rsidR="0081162A" w:rsidRPr="002F28BC">
        <w:rPr>
          <w:rFonts w:ascii="Garamond" w:hAnsi="Garamond" w:cs="Arial"/>
          <w:b/>
          <w:bCs/>
          <w:color w:val="000000" w:themeColor="text1"/>
          <w:sz w:val="24"/>
          <w:szCs w:val="24"/>
        </w:rPr>
        <w:t>– horário de Brasilia)</w:t>
      </w:r>
    </w:p>
    <w:p w14:paraId="129AF017" w14:textId="77777777" w:rsidR="0041046A" w:rsidRPr="002F28BC" w:rsidRDefault="0041046A" w:rsidP="00201783">
      <w:pPr>
        <w:spacing w:after="120"/>
        <w:jc w:val="both"/>
        <w:rPr>
          <w:rFonts w:ascii="Garamond" w:hAnsi="Garamond" w:cs="Arial"/>
          <w:b/>
          <w:color w:val="000000" w:themeColor="text1"/>
          <w:sz w:val="24"/>
          <w:szCs w:val="24"/>
        </w:rPr>
      </w:pPr>
      <w:r w:rsidRPr="002F28BC">
        <w:rPr>
          <w:rFonts w:ascii="Garamond" w:hAnsi="Garamond" w:cs="Arial"/>
          <w:b/>
          <w:color w:val="000000" w:themeColor="text1"/>
          <w:sz w:val="24"/>
          <w:szCs w:val="24"/>
        </w:rPr>
        <w:t>Endereço eletrônico: https://www.licitasantanama.com.br</w:t>
      </w:r>
    </w:p>
    <w:p w14:paraId="2A030A52" w14:textId="22050B3E" w:rsidR="00BC1A06" w:rsidRPr="002F28BC" w:rsidRDefault="00712CEF" w:rsidP="00D9567F">
      <w:pPr>
        <w:pStyle w:val="PargrafodaLista"/>
        <w:numPr>
          <w:ilvl w:val="0"/>
          <w:numId w:val="1"/>
        </w:numPr>
        <w:tabs>
          <w:tab w:val="left" w:pos="567"/>
        </w:tabs>
        <w:spacing w:after="120"/>
        <w:ind w:left="0" w:firstLine="0"/>
        <w:jc w:val="both"/>
        <w:rPr>
          <w:rFonts w:ascii="Garamond" w:hAnsi="Garamond" w:cs="Arial"/>
          <w:b/>
          <w:bCs/>
          <w:sz w:val="24"/>
          <w:szCs w:val="24"/>
        </w:rPr>
      </w:pPr>
      <w:r w:rsidRPr="002F28BC">
        <w:rPr>
          <w:rFonts w:ascii="Garamond" w:hAnsi="Garamond" w:cs="Arial"/>
          <w:b/>
          <w:bCs/>
          <w:sz w:val="24"/>
          <w:szCs w:val="24"/>
        </w:rPr>
        <w:t>DO</w:t>
      </w:r>
      <w:r w:rsidR="009F27AF" w:rsidRPr="002F28BC">
        <w:rPr>
          <w:rFonts w:ascii="Garamond" w:hAnsi="Garamond" w:cs="Arial"/>
          <w:b/>
          <w:bCs/>
          <w:sz w:val="24"/>
          <w:szCs w:val="24"/>
        </w:rPr>
        <w:t xml:space="preserve"> </w:t>
      </w:r>
      <w:r w:rsidRPr="002F28BC">
        <w:rPr>
          <w:rFonts w:ascii="Garamond" w:hAnsi="Garamond" w:cs="Arial"/>
          <w:b/>
          <w:bCs/>
          <w:sz w:val="24"/>
          <w:szCs w:val="24"/>
        </w:rPr>
        <w:t>OBJETO:</w:t>
      </w:r>
    </w:p>
    <w:p w14:paraId="63D021ED" w14:textId="7FF0688A" w:rsidR="0048411E" w:rsidRPr="002F28BC" w:rsidRDefault="00712CEF" w:rsidP="00D9567F">
      <w:pPr>
        <w:pStyle w:val="PargrafodaLista"/>
        <w:numPr>
          <w:ilvl w:val="1"/>
          <w:numId w:val="1"/>
        </w:numPr>
        <w:tabs>
          <w:tab w:val="left" w:pos="567"/>
        </w:tabs>
        <w:spacing w:after="120"/>
        <w:ind w:left="0" w:firstLine="0"/>
        <w:jc w:val="both"/>
        <w:rPr>
          <w:rFonts w:ascii="Garamond" w:hAnsi="Garamond" w:cs="Arial"/>
          <w:sz w:val="24"/>
          <w:szCs w:val="24"/>
        </w:rPr>
      </w:pPr>
      <w:r w:rsidRPr="002F28BC">
        <w:rPr>
          <w:rFonts w:ascii="Garamond" w:hAnsi="Garamond" w:cs="Arial"/>
          <w:sz w:val="24"/>
          <w:szCs w:val="24"/>
        </w:rPr>
        <w:t xml:space="preserve">Constitui objeto da presente licitação o </w:t>
      </w:r>
      <w:r w:rsidR="002075D5">
        <w:t xml:space="preserve">Registro de Preços para eventual contratação de empresa para prestação de serviços </w:t>
      </w:r>
      <w:r w:rsidR="002075D5">
        <w:rPr>
          <w:rStyle w:val="Forte"/>
          <w:rFonts w:eastAsiaTheme="majorEastAsia"/>
        </w:rPr>
        <w:t>de MANUTENÇÃO DO SOFTWARE PUBLICO I-EDUCAR, IMPLEMENTAÇÕES DE FERRAMENTAS INTEGRADAS BEM COMO, DIARIO ELETRONICO, SISTEMA DE ANALISE DE APRENDIZAGEM, PORTAL DOS PAIS E ALUNOS, APLICATIVOS DO DIARIO ONLINE E OFF-LINE. TREINAMENTOS, CAPACITAÇÕES PROFISSIONALIZANTES, CONSULTORIAS PEDAGOGICOS DE INTERESSE DA SECRETARIA MUNICIPAL DE EDUCAÇÃO DO MUNICIPIO DE SANTANA DO MARANHÃO – MA</w:t>
      </w:r>
      <w:r w:rsidR="003F6867" w:rsidRPr="002F28BC">
        <w:rPr>
          <w:rFonts w:ascii="Garamond" w:hAnsi="Garamond" w:cs="Tahoma"/>
          <w:color w:val="000000"/>
          <w:sz w:val="24"/>
          <w:szCs w:val="24"/>
        </w:rPr>
        <w:t>,</w:t>
      </w:r>
      <w:r w:rsidRPr="002F28BC">
        <w:rPr>
          <w:rFonts w:ascii="Garamond" w:hAnsi="Garamond" w:cs="Arial"/>
          <w:sz w:val="24"/>
          <w:szCs w:val="24"/>
        </w:rPr>
        <w:t xml:space="preserve"> conforme especificações, quantidades estimadas e exigências estabelecidas n</w:t>
      </w:r>
      <w:r w:rsidR="0048411E" w:rsidRPr="002F28BC">
        <w:rPr>
          <w:rFonts w:ascii="Garamond" w:hAnsi="Garamond" w:cs="Arial"/>
          <w:sz w:val="24"/>
          <w:szCs w:val="24"/>
        </w:rPr>
        <w:t>o</w:t>
      </w:r>
      <w:r w:rsidRPr="002F28BC">
        <w:rPr>
          <w:rFonts w:ascii="Garamond" w:hAnsi="Garamond" w:cs="Arial"/>
          <w:sz w:val="24"/>
          <w:szCs w:val="24"/>
        </w:rPr>
        <w:t xml:space="preserve"> Termo de Referência,  </w:t>
      </w:r>
      <w:r w:rsidRPr="002F28BC">
        <w:rPr>
          <w:rFonts w:ascii="Garamond" w:hAnsi="Garamond" w:cs="Arial"/>
          <w:b/>
          <w:sz w:val="24"/>
          <w:szCs w:val="24"/>
        </w:rPr>
        <w:t>Anexo I</w:t>
      </w:r>
      <w:r w:rsidRPr="002F28BC">
        <w:rPr>
          <w:rFonts w:ascii="Garamond" w:hAnsi="Garamond" w:cs="Arial"/>
          <w:sz w:val="24"/>
          <w:szCs w:val="24"/>
        </w:rPr>
        <w:t>, deste Edital.</w:t>
      </w:r>
    </w:p>
    <w:p w14:paraId="4DA4B760" w14:textId="06BB2C2D" w:rsidR="00B3160C" w:rsidRPr="002F28BC" w:rsidRDefault="00712CEF" w:rsidP="00D9567F">
      <w:pPr>
        <w:pStyle w:val="PargrafodaLista"/>
        <w:numPr>
          <w:ilvl w:val="1"/>
          <w:numId w:val="1"/>
        </w:numPr>
        <w:tabs>
          <w:tab w:val="left" w:pos="567"/>
        </w:tabs>
        <w:spacing w:after="120"/>
        <w:ind w:left="0" w:firstLine="0"/>
        <w:jc w:val="both"/>
        <w:rPr>
          <w:rFonts w:ascii="Garamond" w:hAnsi="Garamond" w:cs="Arial"/>
          <w:sz w:val="24"/>
          <w:szCs w:val="24"/>
        </w:rPr>
      </w:pPr>
      <w:r w:rsidRPr="002F28BC">
        <w:rPr>
          <w:rFonts w:ascii="Garamond" w:hAnsi="Garamond" w:cs="Arial"/>
          <w:sz w:val="24"/>
          <w:szCs w:val="24"/>
        </w:rPr>
        <w:t xml:space="preserve">A licitação será subdividida em </w:t>
      </w:r>
      <w:r w:rsidR="009F27AF" w:rsidRPr="002F28BC">
        <w:rPr>
          <w:rFonts w:ascii="Garamond" w:hAnsi="Garamond" w:cs="Arial"/>
          <w:sz w:val="24"/>
          <w:szCs w:val="24"/>
        </w:rPr>
        <w:t>itens</w:t>
      </w:r>
      <w:r w:rsidRPr="002F28BC">
        <w:rPr>
          <w:rFonts w:ascii="Garamond" w:hAnsi="Garamond" w:cs="Arial"/>
          <w:sz w:val="24"/>
          <w:szCs w:val="24"/>
        </w:rPr>
        <w:t xml:space="preserve">, conforme tabela constante do Termo de Referência, facultando-se a licitante a participação em quantos </w:t>
      </w:r>
      <w:r w:rsidR="009F27AF" w:rsidRPr="002F28BC">
        <w:rPr>
          <w:rFonts w:ascii="Garamond" w:hAnsi="Garamond" w:cs="Arial"/>
          <w:sz w:val="24"/>
          <w:szCs w:val="24"/>
        </w:rPr>
        <w:t>itens</w:t>
      </w:r>
      <w:r w:rsidRPr="002F28BC">
        <w:rPr>
          <w:rFonts w:ascii="Garamond" w:hAnsi="Garamond" w:cs="Arial"/>
          <w:sz w:val="24"/>
          <w:szCs w:val="24"/>
        </w:rPr>
        <w:t xml:space="preserve"> forem de seu</w:t>
      </w:r>
      <w:r w:rsidR="00454D19" w:rsidRPr="002F28BC">
        <w:rPr>
          <w:rFonts w:ascii="Garamond" w:hAnsi="Garamond" w:cs="Arial"/>
          <w:sz w:val="24"/>
          <w:szCs w:val="24"/>
        </w:rPr>
        <w:t xml:space="preserve"> </w:t>
      </w:r>
      <w:r w:rsidRPr="002F28BC">
        <w:rPr>
          <w:rFonts w:ascii="Garamond" w:hAnsi="Garamond" w:cs="Arial"/>
          <w:sz w:val="24"/>
          <w:szCs w:val="24"/>
        </w:rPr>
        <w:t>interesse.</w:t>
      </w:r>
    </w:p>
    <w:p w14:paraId="24747BCF" w14:textId="4C79A9A0" w:rsidR="00D62099" w:rsidRPr="002F28BC" w:rsidRDefault="00992478" w:rsidP="00D62099">
      <w:pPr>
        <w:tabs>
          <w:tab w:val="left" w:pos="0"/>
          <w:tab w:val="left" w:pos="1134"/>
        </w:tabs>
        <w:ind w:right="-142"/>
        <w:jc w:val="both"/>
        <w:rPr>
          <w:rFonts w:ascii="Garamond" w:hAnsi="Garamond" w:cstheme="majorHAnsi"/>
          <w:sz w:val="24"/>
          <w:szCs w:val="24"/>
          <w:lang w:eastAsia="pt-BR"/>
        </w:rPr>
      </w:pPr>
      <w:r w:rsidRPr="002F28BC">
        <w:rPr>
          <w:rFonts w:ascii="Garamond" w:hAnsi="Garamond" w:cs="Tahoma"/>
          <w:sz w:val="24"/>
          <w:szCs w:val="24"/>
          <w:lang w:val="pt-BR"/>
        </w:rPr>
        <w:t>V</w:t>
      </w:r>
      <w:r w:rsidRPr="002F28BC">
        <w:rPr>
          <w:rFonts w:ascii="Garamond" w:hAnsi="Garamond" w:cs="Tahoma"/>
          <w:sz w:val="24"/>
          <w:szCs w:val="24"/>
        </w:rPr>
        <w:t>alor global estim</w:t>
      </w:r>
      <w:r w:rsidR="001D2E4C" w:rsidRPr="002F28BC">
        <w:rPr>
          <w:rFonts w:ascii="Garamond" w:hAnsi="Garamond" w:cs="Tahoma"/>
          <w:sz w:val="24"/>
          <w:szCs w:val="24"/>
        </w:rPr>
        <w:t>ado para esta licitação é de</w:t>
      </w:r>
      <w:r w:rsidR="00A0473B" w:rsidRPr="002F28BC">
        <w:rPr>
          <w:rFonts w:ascii="Garamond" w:hAnsi="Garamond"/>
          <w:sz w:val="24"/>
          <w:szCs w:val="24"/>
        </w:rPr>
        <w:t xml:space="preserve"> </w:t>
      </w:r>
      <w:r w:rsidR="002075D5" w:rsidRPr="00C02789">
        <w:rPr>
          <w:rFonts w:asciiTheme="minorHAnsi" w:hAnsiTheme="minorHAnsi" w:cstheme="minorHAnsi"/>
          <w:b/>
          <w:bCs/>
          <w:szCs w:val="24"/>
        </w:rPr>
        <w:t>R$</w:t>
      </w:r>
      <w:r w:rsidR="002075D5" w:rsidRPr="00C02789">
        <w:rPr>
          <w:rFonts w:asciiTheme="minorHAnsi" w:hAnsiTheme="minorHAnsi" w:cstheme="minorHAnsi"/>
          <w:szCs w:val="24"/>
        </w:rPr>
        <w:t xml:space="preserve"> </w:t>
      </w:r>
      <w:r w:rsidR="002075D5" w:rsidRPr="00C02789">
        <w:rPr>
          <w:rFonts w:asciiTheme="minorHAnsi" w:hAnsiTheme="minorHAnsi" w:cstheme="minorHAnsi"/>
          <w:b/>
          <w:bCs/>
          <w:szCs w:val="24"/>
        </w:rPr>
        <w:t>375.645,52 (trezentos e setenta e cinco mil, seiscentos e quarenta e cinco reais e cinquenta e dois centavos).</w:t>
      </w:r>
    </w:p>
    <w:p w14:paraId="23BE8799" w14:textId="77777777" w:rsidR="00D62099" w:rsidRPr="002F28BC" w:rsidRDefault="00D62099" w:rsidP="00D62099">
      <w:pPr>
        <w:tabs>
          <w:tab w:val="left" w:pos="0"/>
          <w:tab w:val="left" w:pos="1134"/>
        </w:tabs>
        <w:ind w:left="-851" w:right="-142"/>
        <w:jc w:val="both"/>
        <w:rPr>
          <w:rFonts w:ascii="Garamond" w:hAnsi="Garamond" w:cs="Calibri Light"/>
          <w:sz w:val="24"/>
          <w:szCs w:val="24"/>
          <w:lang w:eastAsia="pt-BR"/>
        </w:rPr>
      </w:pPr>
    </w:p>
    <w:p w14:paraId="00B47AA3" w14:textId="77777777" w:rsidR="001D2E4C" w:rsidRPr="002F28BC" w:rsidRDefault="001D2E4C" w:rsidP="001D2E4C">
      <w:pPr>
        <w:jc w:val="both"/>
        <w:rPr>
          <w:rFonts w:ascii="Garamond" w:hAnsi="Garamond"/>
          <w:sz w:val="24"/>
          <w:szCs w:val="24"/>
        </w:rPr>
      </w:pPr>
    </w:p>
    <w:p w14:paraId="05E3D0EF" w14:textId="77D1B1ED" w:rsidR="00B3160C" w:rsidRPr="002F28BC" w:rsidRDefault="00DE53F1" w:rsidP="00D9567F">
      <w:pPr>
        <w:pStyle w:val="PargrafodaLista"/>
        <w:numPr>
          <w:ilvl w:val="0"/>
          <w:numId w:val="1"/>
        </w:numPr>
        <w:tabs>
          <w:tab w:val="left" w:pos="567"/>
        </w:tabs>
        <w:spacing w:after="120"/>
        <w:ind w:left="0" w:firstLine="0"/>
        <w:jc w:val="both"/>
        <w:rPr>
          <w:rFonts w:ascii="Garamond" w:hAnsi="Garamond" w:cs="Arial"/>
          <w:b/>
          <w:bCs/>
          <w:sz w:val="24"/>
          <w:szCs w:val="24"/>
        </w:rPr>
      </w:pPr>
      <w:r w:rsidRPr="002F28BC">
        <w:rPr>
          <w:rFonts w:ascii="Garamond" w:hAnsi="Garamond" w:cs="Arial"/>
          <w:b/>
          <w:bCs/>
          <w:sz w:val="24"/>
          <w:szCs w:val="24"/>
        </w:rPr>
        <w:t>DAS DISPOSIÇÕES PRELIMINARES E CADASTRAMENTO:</w:t>
      </w:r>
    </w:p>
    <w:p w14:paraId="35FA9926" w14:textId="4560B4B4" w:rsidR="00DE53F1" w:rsidRPr="002F28BC" w:rsidRDefault="00712CEF" w:rsidP="00D9567F">
      <w:pPr>
        <w:pStyle w:val="PargrafodaLista"/>
        <w:numPr>
          <w:ilvl w:val="1"/>
          <w:numId w:val="1"/>
        </w:numPr>
        <w:tabs>
          <w:tab w:val="left" w:pos="567"/>
        </w:tabs>
        <w:spacing w:after="120"/>
        <w:ind w:left="0" w:firstLine="0"/>
        <w:jc w:val="both"/>
        <w:rPr>
          <w:rFonts w:ascii="Garamond" w:hAnsi="Garamond" w:cs="Arial"/>
          <w:b/>
          <w:bCs/>
          <w:sz w:val="24"/>
          <w:szCs w:val="24"/>
        </w:rPr>
      </w:pPr>
      <w:r w:rsidRPr="002F28BC">
        <w:rPr>
          <w:rFonts w:ascii="Garamond" w:hAnsi="Garamond" w:cs="Arial"/>
          <w:sz w:val="24"/>
          <w:szCs w:val="24"/>
        </w:rPr>
        <w:t>O Pregão, na forma Eletrônica será realizado em sessão pública, por meio da INTERNET, mediante condições de segurança - criptografia e autenticação - em todas as suas fases através do Sistema de Pregão, na Forma Eletrônica(licitações)</w:t>
      </w:r>
      <w:r w:rsidR="009F27AF" w:rsidRPr="002F28BC">
        <w:rPr>
          <w:rFonts w:ascii="Garamond" w:hAnsi="Garamond" w:cs="Arial"/>
          <w:sz w:val="24"/>
          <w:szCs w:val="24"/>
        </w:rPr>
        <w:t xml:space="preserve"> </w:t>
      </w:r>
      <w:hyperlink r:id="rId8" w:history="1">
        <w:r w:rsidR="00DE53F1" w:rsidRPr="002F28BC">
          <w:rPr>
            <w:rStyle w:val="Hyperlink"/>
            <w:rFonts w:ascii="Garamond" w:hAnsi="Garamond" w:cs="Arial"/>
            <w:sz w:val="24"/>
            <w:szCs w:val="24"/>
          </w:rPr>
          <w:t>https://www.licitasantanama.com.br</w:t>
        </w:r>
      </w:hyperlink>
      <w:r w:rsidRPr="002F28BC">
        <w:rPr>
          <w:rFonts w:ascii="Garamond" w:hAnsi="Garamond" w:cs="Arial"/>
          <w:sz w:val="24"/>
          <w:szCs w:val="24"/>
        </w:rPr>
        <w:t>.</w:t>
      </w:r>
    </w:p>
    <w:p w14:paraId="50AB4208" w14:textId="5D7D39E9" w:rsidR="00DE53F1" w:rsidRPr="002F28BC" w:rsidRDefault="00712CEF" w:rsidP="00D9567F">
      <w:pPr>
        <w:pStyle w:val="PargrafodaLista"/>
        <w:numPr>
          <w:ilvl w:val="1"/>
          <w:numId w:val="1"/>
        </w:numPr>
        <w:tabs>
          <w:tab w:val="left" w:pos="567"/>
        </w:tabs>
        <w:spacing w:after="120"/>
        <w:ind w:left="0" w:firstLine="0"/>
        <w:jc w:val="both"/>
        <w:rPr>
          <w:rFonts w:ascii="Garamond" w:hAnsi="Garamond" w:cs="Arial"/>
          <w:b/>
          <w:bCs/>
          <w:sz w:val="24"/>
          <w:szCs w:val="24"/>
        </w:rPr>
      </w:pPr>
      <w:r w:rsidRPr="002F28BC">
        <w:rPr>
          <w:rFonts w:ascii="Garamond" w:hAnsi="Garamond" w:cs="Arial"/>
          <w:sz w:val="24"/>
          <w:szCs w:val="24"/>
        </w:rPr>
        <w:t>Os trabalhos serão conduzidos p</w:t>
      </w:r>
      <w:r w:rsidR="003B0C5E" w:rsidRPr="002F28BC">
        <w:rPr>
          <w:rFonts w:ascii="Garamond" w:hAnsi="Garamond" w:cs="Arial"/>
          <w:sz w:val="24"/>
          <w:szCs w:val="24"/>
        </w:rPr>
        <w:t>ela</w:t>
      </w:r>
      <w:r w:rsidRPr="002F28BC">
        <w:rPr>
          <w:rFonts w:ascii="Garamond" w:hAnsi="Garamond" w:cs="Arial"/>
          <w:sz w:val="24"/>
          <w:szCs w:val="24"/>
        </w:rPr>
        <w:t xml:space="preserve"> Pregoeir</w:t>
      </w:r>
      <w:r w:rsidR="00DE53F1" w:rsidRPr="002F28BC">
        <w:rPr>
          <w:rFonts w:ascii="Garamond" w:hAnsi="Garamond" w:cs="Arial"/>
          <w:sz w:val="24"/>
          <w:szCs w:val="24"/>
        </w:rPr>
        <w:t>a</w:t>
      </w:r>
      <w:r w:rsidRPr="002F28BC">
        <w:rPr>
          <w:rFonts w:ascii="Garamond" w:hAnsi="Garamond" w:cs="Arial"/>
          <w:sz w:val="24"/>
          <w:szCs w:val="24"/>
        </w:rPr>
        <w:t>, mediante a inserção e monitoramento de dados gerados ou transferidos para a página</w:t>
      </w:r>
      <w:r w:rsidR="00DE53F1" w:rsidRPr="002F28BC">
        <w:rPr>
          <w:rFonts w:ascii="Garamond" w:hAnsi="Garamond" w:cs="Arial"/>
          <w:sz w:val="24"/>
          <w:szCs w:val="24"/>
        </w:rPr>
        <w:t>.</w:t>
      </w:r>
    </w:p>
    <w:p w14:paraId="4E715315" w14:textId="32A6BC34" w:rsidR="00AA1799" w:rsidRPr="002F28BC" w:rsidRDefault="00712CEF" w:rsidP="00D9567F">
      <w:pPr>
        <w:pStyle w:val="PargrafodaLista"/>
        <w:numPr>
          <w:ilvl w:val="1"/>
          <w:numId w:val="1"/>
        </w:numPr>
        <w:tabs>
          <w:tab w:val="left" w:pos="567"/>
        </w:tabs>
        <w:spacing w:after="120"/>
        <w:ind w:left="0" w:firstLine="0"/>
        <w:jc w:val="both"/>
        <w:rPr>
          <w:rFonts w:ascii="Garamond" w:hAnsi="Garamond" w:cs="Arial"/>
          <w:b/>
          <w:bCs/>
          <w:color w:val="FF0000"/>
          <w:sz w:val="24"/>
          <w:szCs w:val="24"/>
        </w:rPr>
      </w:pPr>
      <w:r w:rsidRPr="002F28BC">
        <w:rPr>
          <w:rFonts w:ascii="Garamond" w:hAnsi="Garamond" w:cs="Arial"/>
          <w:sz w:val="24"/>
          <w:szCs w:val="24"/>
        </w:rPr>
        <w:lastRenderedPageBreak/>
        <w:t xml:space="preserve">Para efetuar o cadastro no </w:t>
      </w:r>
      <w:r w:rsidRPr="002F28BC">
        <w:rPr>
          <w:rFonts w:ascii="Garamond" w:hAnsi="Garamond" w:cs="Arial"/>
          <w:b/>
          <w:bCs/>
          <w:sz w:val="24"/>
          <w:szCs w:val="24"/>
        </w:rPr>
        <w:t xml:space="preserve">Portal de Compras da Prefeitura do </w:t>
      </w:r>
      <w:r w:rsidR="009F27AF" w:rsidRPr="002F28BC">
        <w:rPr>
          <w:rFonts w:ascii="Garamond" w:hAnsi="Garamond" w:cs="Arial"/>
          <w:b/>
          <w:bCs/>
          <w:sz w:val="24"/>
          <w:szCs w:val="24"/>
        </w:rPr>
        <w:t>Santana do Maranhão - MA</w:t>
      </w:r>
      <w:r w:rsidRPr="002F28BC">
        <w:rPr>
          <w:rFonts w:ascii="Garamond" w:hAnsi="Garamond" w:cs="Arial"/>
          <w:sz w:val="24"/>
          <w:szCs w:val="24"/>
        </w:rPr>
        <w:t xml:space="preserve">, </w:t>
      </w:r>
      <w:r w:rsidR="00C17C5D" w:rsidRPr="002F28BC">
        <w:rPr>
          <w:rFonts w:ascii="Garamond" w:hAnsi="Garamond" w:cs="Arial"/>
          <w:sz w:val="24"/>
          <w:szCs w:val="24"/>
        </w:rPr>
        <w:t>a</w:t>
      </w:r>
      <w:r w:rsidRPr="002F28BC">
        <w:rPr>
          <w:rFonts w:ascii="Garamond" w:hAnsi="Garamond" w:cs="Arial"/>
          <w:sz w:val="24"/>
          <w:szCs w:val="24"/>
        </w:rPr>
        <w:t xml:space="preserve"> fornecedor</w:t>
      </w:r>
      <w:r w:rsidR="00C17C5D" w:rsidRPr="002F28BC">
        <w:rPr>
          <w:rFonts w:ascii="Garamond" w:hAnsi="Garamond" w:cs="Arial"/>
          <w:sz w:val="24"/>
          <w:szCs w:val="24"/>
        </w:rPr>
        <w:t>a</w:t>
      </w:r>
      <w:r w:rsidRPr="002F28BC">
        <w:rPr>
          <w:rFonts w:ascii="Garamond" w:hAnsi="Garamond" w:cs="Arial"/>
          <w:sz w:val="24"/>
          <w:szCs w:val="24"/>
        </w:rPr>
        <w:t xml:space="preserve"> deverá acessar a página,</w:t>
      </w:r>
      <w:r w:rsidR="00CA54BB" w:rsidRPr="002F28BC">
        <w:rPr>
          <w:rFonts w:ascii="Garamond" w:hAnsi="Garamond" w:cs="Arial"/>
          <w:sz w:val="24"/>
          <w:szCs w:val="24"/>
        </w:rPr>
        <w:t xml:space="preserve"> </w:t>
      </w:r>
      <w:r w:rsidRPr="002F28BC">
        <w:rPr>
          <w:rFonts w:ascii="Garamond" w:hAnsi="Garamond" w:cs="Arial"/>
          <w:sz w:val="24"/>
          <w:szCs w:val="24"/>
        </w:rPr>
        <w:t>no</w:t>
      </w:r>
      <w:r w:rsidR="009F27AF" w:rsidRPr="002F28BC">
        <w:rPr>
          <w:rFonts w:ascii="Garamond" w:hAnsi="Garamond" w:cs="Arial"/>
          <w:sz w:val="24"/>
          <w:szCs w:val="24"/>
        </w:rPr>
        <w:t xml:space="preserve"> </w:t>
      </w:r>
      <w:r w:rsidRPr="002F28BC">
        <w:rPr>
          <w:rFonts w:ascii="Garamond" w:hAnsi="Garamond" w:cs="Arial"/>
          <w:sz w:val="24"/>
          <w:szCs w:val="24"/>
        </w:rPr>
        <w:t>link</w:t>
      </w:r>
      <w:r w:rsidR="009F27AF" w:rsidRPr="002F28BC">
        <w:rPr>
          <w:rFonts w:ascii="Garamond" w:hAnsi="Garamond" w:cs="Arial"/>
          <w:sz w:val="24"/>
          <w:szCs w:val="24"/>
        </w:rPr>
        <w:t xml:space="preserve"> </w:t>
      </w:r>
      <w:r w:rsidRPr="002F28BC">
        <w:rPr>
          <w:rFonts w:ascii="Garamond" w:hAnsi="Garamond" w:cs="Arial"/>
          <w:sz w:val="24"/>
          <w:szCs w:val="24"/>
        </w:rPr>
        <w:t>“</w:t>
      </w:r>
      <w:r w:rsidRPr="002F28BC">
        <w:rPr>
          <w:rFonts w:ascii="Garamond" w:hAnsi="Garamond" w:cs="Arial"/>
          <w:b/>
          <w:bCs/>
          <w:sz w:val="24"/>
          <w:szCs w:val="24"/>
        </w:rPr>
        <w:t>Seja</w:t>
      </w:r>
      <w:r w:rsidR="009F27AF" w:rsidRPr="002F28BC">
        <w:rPr>
          <w:rFonts w:ascii="Garamond" w:hAnsi="Garamond" w:cs="Arial"/>
          <w:b/>
          <w:bCs/>
          <w:sz w:val="24"/>
          <w:szCs w:val="24"/>
        </w:rPr>
        <w:t xml:space="preserve"> </w:t>
      </w:r>
      <w:r w:rsidRPr="002F28BC">
        <w:rPr>
          <w:rFonts w:ascii="Garamond" w:hAnsi="Garamond" w:cs="Arial"/>
          <w:b/>
          <w:bCs/>
          <w:sz w:val="24"/>
          <w:szCs w:val="24"/>
        </w:rPr>
        <w:t>um</w:t>
      </w:r>
      <w:r w:rsidR="009F27AF" w:rsidRPr="002F28BC">
        <w:rPr>
          <w:rFonts w:ascii="Garamond" w:hAnsi="Garamond" w:cs="Arial"/>
          <w:b/>
          <w:bCs/>
          <w:sz w:val="24"/>
          <w:szCs w:val="24"/>
        </w:rPr>
        <w:t xml:space="preserve"> </w:t>
      </w:r>
      <w:r w:rsidRPr="002F28BC">
        <w:rPr>
          <w:rFonts w:ascii="Garamond" w:hAnsi="Garamond" w:cs="Arial"/>
          <w:b/>
          <w:bCs/>
          <w:sz w:val="24"/>
          <w:szCs w:val="24"/>
        </w:rPr>
        <w:t>fornecedor</w:t>
      </w:r>
      <w:r w:rsidRPr="002F28BC">
        <w:rPr>
          <w:rFonts w:ascii="Garamond" w:hAnsi="Garamond" w:cs="Arial"/>
          <w:sz w:val="24"/>
          <w:szCs w:val="24"/>
        </w:rPr>
        <w:t>”,</w:t>
      </w:r>
      <w:r w:rsidR="009F27AF" w:rsidRPr="002F28BC">
        <w:rPr>
          <w:rFonts w:ascii="Garamond" w:hAnsi="Garamond" w:cs="Arial"/>
          <w:sz w:val="24"/>
          <w:szCs w:val="24"/>
        </w:rPr>
        <w:t xml:space="preserve"> </w:t>
      </w:r>
      <w:r w:rsidRPr="002F28BC">
        <w:rPr>
          <w:rFonts w:ascii="Garamond" w:hAnsi="Garamond" w:cs="Arial"/>
          <w:sz w:val="24"/>
          <w:szCs w:val="24"/>
        </w:rPr>
        <w:t>deverá</w:t>
      </w:r>
      <w:r w:rsidR="009F27AF" w:rsidRPr="002F28BC">
        <w:rPr>
          <w:rFonts w:ascii="Garamond" w:hAnsi="Garamond" w:cs="Arial"/>
          <w:sz w:val="24"/>
          <w:szCs w:val="24"/>
        </w:rPr>
        <w:t xml:space="preserve"> </w:t>
      </w:r>
      <w:r w:rsidRPr="002F28BC">
        <w:rPr>
          <w:rFonts w:ascii="Garamond" w:hAnsi="Garamond" w:cs="Arial"/>
          <w:sz w:val="24"/>
          <w:szCs w:val="24"/>
        </w:rPr>
        <w:t>preencher</w:t>
      </w:r>
      <w:r w:rsidR="009F27AF" w:rsidRPr="002F28BC">
        <w:rPr>
          <w:rFonts w:ascii="Garamond" w:hAnsi="Garamond" w:cs="Arial"/>
          <w:sz w:val="24"/>
          <w:szCs w:val="24"/>
        </w:rPr>
        <w:t xml:space="preserve"> </w:t>
      </w:r>
      <w:r w:rsidRPr="002F28BC">
        <w:rPr>
          <w:rFonts w:ascii="Garamond" w:hAnsi="Garamond" w:cs="Arial"/>
          <w:sz w:val="24"/>
          <w:szCs w:val="24"/>
        </w:rPr>
        <w:t>o</w:t>
      </w:r>
      <w:r w:rsidR="009F27AF" w:rsidRPr="002F28BC">
        <w:rPr>
          <w:rFonts w:ascii="Garamond" w:hAnsi="Garamond" w:cs="Arial"/>
          <w:sz w:val="24"/>
          <w:szCs w:val="24"/>
        </w:rPr>
        <w:t xml:space="preserve"> </w:t>
      </w:r>
      <w:r w:rsidRPr="002F28BC">
        <w:rPr>
          <w:rFonts w:ascii="Garamond" w:hAnsi="Garamond" w:cs="Arial"/>
          <w:sz w:val="24"/>
          <w:szCs w:val="24"/>
        </w:rPr>
        <w:t>formulário</w:t>
      </w:r>
      <w:r w:rsidR="009F27AF" w:rsidRPr="002F28BC">
        <w:rPr>
          <w:rFonts w:ascii="Garamond" w:hAnsi="Garamond" w:cs="Arial"/>
          <w:sz w:val="24"/>
          <w:szCs w:val="24"/>
        </w:rPr>
        <w:t xml:space="preserve"> </w:t>
      </w:r>
      <w:r w:rsidRPr="002F28BC">
        <w:rPr>
          <w:rFonts w:ascii="Garamond" w:hAnsi="Garamond" w:cs="Arial"/>
          <w:sz w:val="24"/>
          <w:szCs w:val="24"/>
        </w:rPr>
        <w:t>com</w:t>
      </w:r>
      <w:r w:rsidR="009F27AF" w:rsidRPr="002F28BC">
        <w:rPr>
          <w:rFonts w:ascii="Garamond" w:hAnsi="Garamond" w:cs="Arial"/>
          <w:sz w:val="24"/>
          <w:szCs w:val="24"/>
        </w:rPr>
        <w:t xml:space="preserve"> </w:t>
      </w:r>
      <w:r w:rsidRPr="002F28BC">
        <w:rPr>
          <w:rFonts w:ascii="Garamond" w:hAnsi="Garamond" w:cs="Arial"/>
          <w:sz w:val="24"/>
          <w:szCs w:val="24"/>
        </w:rPr>
        <w:t>as</w:t>
      </w:r>
      <w:r w:rsidR="009F27AF" w:rsidRPr="002F28BC">
        <w:rPr>
          <w:rFonts w:ascii="Garamond" w:hAnsi="Garamond" w:cs="Arial"/>
          <w:sz w:val="24"/>
          <w:szCs w:val="24"/>
        </w:rPr>
        <w:t xml:space="preserve"> </w:t>
      </w:r>
      <w:r w:rsidRPr="002F28BC">
        <w:rPr>
          <w:rFonts w:ascii="Garamond" w:hAnsi="Garamond" w:cs="Arial"/>
          <w:sz w:val="24"/>
          <w:szCs w:val="24"/>
        </w:rPr>
        <w:t>informações</w:t>
      </w:r>
      <w:r w:rsidR="009F27AF" w:rsidRPr="002F28BC">
        <w:rPr>
          <w:rFonts w:ascii="Garamond" w:hAnsi="Garamond" w:cs="Arial"/>
          <w:sz w:val="24"/>
          <w:szCs w:val="24"/>
        </w:rPr>
        <w:t xml:space="preserve"> </w:t>
      </w:r>
      <w:r w:rsidRPr="002F28BC">
        <w:rPr>
          <w:rFonts w:ascii="Garamond" w:hAnsi="Garamond" w:cs="Arial"/>
          <w:sz w:val="24"/>
          <w:szCs w:val="24"/>
        </w:rPr>
        <w:t>obrigatórias</w:t>
      </w:r>
      <w:r w:rsidR="009F27AF" w:rsidRPr="002F28BC">
        <w:rPr>
          <w:rFonts w:ascii="Garamond" w:hAnsi="Garamond" w:cs="Arial"/>
          <w:sz w:val="24"/>
          <w:szCs w:val="24"/>
        </w:rPr>
        <w:t xml:space="preserve"> </w:t>
      </w:r>
      <w:r w:rsidRPr="002F28BC">
        <w:rPr>
          <w:rFonts w:ascii="Garamond" w:hAnsi="Garamond" w:cs="Arial"/>
          <w:sz w:val="24"/>
          <w:szCs w:val="24"/>
        </w:rPr>
        <w:t>(</w:t>
      </w:r>
      <w:r w:rsidRPr="002F28BC">
        <w:rPr>
          <w:rFonts w:ascii="Garamond" w:hAnsi="Garamond" w:cs="Arial"/>
          <w:b/>
          <w:bCs/>
          <w:sz w:val="24"/>
          <w:szCs w:val="24"/>
        </w:rPr>
        <w:t>campos sinalizados como “campo obrigatório</w:t>
      </w:r>
      <w:r w:rsidRPr="002F28BC">
        <w:rPr>
          <w:rFonts w:ascii="Garamond" w:hAnsi="Garamond" w:cs="Arial"/>
          <w:sz w:val="24"/>
          <w:szCs w:val="24"/>
        </w:rPr>
        <w:t>”) e anexar a documentação de credenciamento descrita na</w:t>
      </w:r>
      <w:r w:rsidR="009F27AF" w:rsidRPr="002F28BC">
        <w:rPr>
          <w:rFonts w:ascii="Garamond" w:hAnsi="Garamond" w:cs="Arial"/>
          <w:sz w:val="24"/>
          <w:szCs w:val="24"/>
        </w:rPr>
        <w:t xml:space="preserve"> </w:t>
      </w:r>
      <w:r w:rsidRPr="002F28BC">
        <w:rPr>
          <w:rFonts w:ascii="Garamond" w:hAnsi="Garamond" w:cs="Arial"/>
          <w:sz w:val="24"/>
          <w:szCs w:val="24"/>
        </w:rPr>
        <w:t>página.</w:t>
      </w:r>
    </w:p>
    <w:p w14:paraId="07514D58" w14:textId="720DAA59" w:rsidR="00BC1A06" w:rsidRPr="002F28BC" w:rsidRDefault="00C17C5D" w:rsidP="00D9567F">
      <w:pPr>
        <w:pStyle w:val="PargrafodaLista"/>
        <w:numPr>
          <w:ilvl w:val="1"/>
          <w:numId w:val="1"/>
        </w:numPr>
        <w:tabs>
          <w:tab w:val="left" w:pos="567"/>
        </w:tabs>
        <w:spacing w:after="120"/>
        <w:ind w:left="0" w:firstLine="0"/>
        <w:jc w:val="both"/>
        <w:rPr>
          <w:rFonts w:ascii="Garamond" w:hAnsi="Garamond" w:cs="Arial"/>
          <w:b/>
          <w:bCs/>
          <w:color w:val="FF0000"/>
          <w:sz w:val="24"/>
          <w:szCs w:val="24"/>
        </w:rPr>
      </w:pPr>
      <w:r w:rsidRPr="002F28BC">
        <w:rPr>
          <w:rFonts w:ascii="Garamond" w:hAnsi="Garamond" w:cs="Arial"/>
          <w:sz w:val="24"/>
          <w:szCs w:val="24"/>
        </w:rPr>
        <w:t>A</w:t>
      </w:r>
      <w:r w:rsidR="00712CEF" w:rsidRPr="002F28BC">
        <w:rPr>
          <w:rFonts w:ascii="Garamond" w:hAnsi="Garamond" w:cs="Arial"/>
          <w:sz w:val="24"/>
          <w:szCs w:val="24"/>
        </w:rPr>
        <w:t xml:space="preserve"> fornecedor</w:t>
      </w:r>
      <w:r w:rsidRPr="002F28BC">
        <w:rPr>
          <w:rFonts w:ascii="Garamond" w:hAnsi="Garamond" w:cs="Arial"/>
          <w:sz w:val="24"/>
          <w:szCs w:val="24"/>
        </w:rPr>
        <w:t>a</w:t>
      </w:r>
      <w:r w:rsidR="00712CEF" w:rsidRPr="002F28BC">
        <w:rPr>
          <w:rFonts w:ascii="Garamond" w:hAnsi="Garamond" w:cs="Arial"/>
          <w:sz w:val="24"/>
          <w:szCs w:val="24"/>
        </w:rPr>
        <w:t xml:space="preserve"> deverá enviar todos os ar</w:t>
      </w:r>
      <w:r w:rsidR="009F27AF" w:rsidRPr="002F28BC">
        <w:rPr>
          <w:rFonts w:ascii="Garamond" w:hAnsi="Garamond" w:cs="Arial"/>
          <w:sz w:val="24"/>
          <w:szCs w:val="24"/>
        </w:rPr>
        <w:t xml:space="preserve">quivos em um único documento e </w:t>
      </w:r>
      <w:r w:rsidR="00712CEF" w:rsidRPr="002F28BC">
        <w:rPr>
          <w:rFonts w:ascii="Garamond" w:hAnsi="Garamond" w:cs="Arial"/>
          <w:sz w:val="24"/>
          <w:szCs w:val="24"/>
        </w:rPr>
        <w:t>e</w:t>
      </w:r>
      <w:r w:rsidR="009F27AF" w:rsidRPr="002F28BC">
        <w:rPr>
          <w:rFonts w:ascii="Garamond" w:hAnsi="Garamond" w:cs="Arial"/>
          <w:sz w:val="24"/>
          <w:szCs w:val="24"/>
        </w:rPr>
        <w:t>m</w:t>
      </w:r>
      <w:r w:rsidR="00712CEF" w:rsidRPr="002F28BC">
        <w:rPr>
          <w:rFonts w:ascii="Garamond" w:hAnsi="Garamond" w:cs="Arial"/>
          <w:sz w:val="24"/>
          <w:szCs w:val="24"/>
        </w:rPr>
        <w:t xml:space="preserve"> seguida, clicar no botão“</w:t>
      </w:r>
      <w:r w:rsidR="00712CEF" w:rsidRPr="002F28BC">
        <w:rPr>
          <w:rFonts w:ascii="Garamond" w:hAnsi="Garamond" w:cs="Arial"/>
          <w:b/>
          <w:bCs/>
          <w:sz w:val="24"/>
          <w:szCs w:val="24"/>
        </w:rPr>
        <w:t>Salvar</w:t>
      </w:r>
      <w:r w:rsidR="00712CEF" w:rsidRPr="002F28BC">
        <w:rPr>
          <w:rFonts w:ascii="Garamond" w:hAnsi="Garamond" w:cs="Arial"/>
          <w:sz w:val="24"/>
          <w:szCs w:val="24"/>
        </w:rPr>
        <w:t>”.</w:t>
      </w:r>
    </w:p>
    <w:p w14:paraId="4E702D90" w14:textId="77777777" w:rsidR="00B354BA" w:rsidRPr="002F28BC" w:rsidRDefault="00B354BA" w:rsidP="00B354BA">
      <w:pPr>
        <w:pStyle w:val="PargrafodaLista"/>
        <w:tabs>
          <w:tab w:val="left" w:pos="567"/>
        </w:tabs>
        <w:spacing w:after="120"/>
        <w:ind w:left="0"/>
        <w:jc w:val="both"/>
        <w:rPr>
          <w:rFonts w:ascii="Garamond" w:hAnsi="Garamond" w:cs="Arial"/>
          <w:b/>
          <w:bCs/>
          <w:color w:val="FF0000"/>
          <w:sz w:val="24"/>
          <w:szCs w:val="24"/>
        </w:rPr>
      </w:pPr>
    </w:p>
    <w:p w14:paraId="749134EC" w14:textId="77777777" w:rsidR="00AA1799" w:rsidRPr="002F28BC" w:rsidRDefault="00AA1799" w:rsidP="00D9567F">
      <w:pPr>
        <w:pStyle w:val="PargrafodaLista"/>
        <w:numPr>
          <w:ilvl w:val="0"/>
          <w:numId w:val="1"/>
        </w:numPr>
        <w:tabs>
          <w:tab w:val="left" w:pos="567"/>
        </w:tabs>
        <w:spacing w:after="120"/>
        <w:ind w:left="0" w:firstLine="0"/>
        <w:jc w:val="both"/>
        <w:rPr>
          <w:rFonts w:ascii="Garamond" w:hAnsi="Garamond" w:cs="Arial"/>
          <w:b/>
          <w:bCs/>
          <w:sz w:val="24"/>
          <w:szCs w:val="24"/>
        </w:rPr>
      </w:pPr>
      <w:r w:rsidRPr="002F28BC">
        <w:rPr>
          <w:rFonts w:ascii="Garamond" w:hAnsi="Garamond" w:cs="Arial"/>
          <w:b/>
          <w:bCs/>
          <w:sz w:val="24"/>
          <w:szCs w:val="24"/>
        </w:rPr>
        <w:t>DO CREDENCIAMENTO:</w:t>
      </w:r>
    </w:p>
    <w:p w14:paraId="6ED2B6FD" w14:textId="389D5910" w:rsidR="00131FFC" w:rsidRPr="002F28BC" w:rsidRDefault="00AA1799" w:rsidP="00D9567F">
      <w:pPr>
        <w:pStyle w:val="PargrafodaLista"/>
        <w:numPr>
          <w:ilvl w:val="1"/>
          <w:numId w:val="1"/>
        </w:numPr>
        <w:tabs>
          <w:tab w:val="left" w:pos="567"/>
        </w:tabs>
        <w:spacing w:after="120"/>
        <w:ind w:left="0" w:firstLine="0"/>
        <w:jc w:val="both"/>
        <w:rPr>
          <w:rFonts w:ascii="Garamond" w:hAnsi="Garamond" w:cs="Arial"/>
          <w:b/>
          <w:bCs/>
          <w:sz w:val="24"/>
          <w:szCs w:val="24"/>
        </w:rPr>
      </w:pPr>
      <w:r w:rsidRPr="002F28BC">
        <w:rPr>
          <w:rFonts w:ascii="Garamond" w:hAnsi="Garamond" w:cs="Arial"/>
          <w:sz w:val="24"/>
          <w:szCs w:val="24"/>
        </w:rPr>
        <w:t>O credenciamento junto ao provedor do sistema implica a responsabilidade d</w:t>
      </w:r>
      <w:r w:rsidR="00F31CCB" w:rsidRPr="002F28BC">
        <w:rPr>
          <w:rFonts w:ascii="Garamond" w:hAnsi="Garamond" w:cs="Arial"/>
          <w:sz w:val="24"/>
          <w:szCs w:val="24"/>
        </w:rPr>
        <w:t>a licitante</w:t>
      </w:r>
      <w:r w:rsidRPr="002F28BC">
        <w:rPr>
          <w:rFonts w:ascii="Garamond" w:hAnsi="Garamond" w:cs="Arial"/>
          <w:sz w:val="24"/>
          <w:szCs w:val="24"/>
        </w:rPr>
        <w:t xml:space="preserve"> ou de seu representante legal e a presunção de sua capacidade técnica para realização das transações inerentes a este Pregão.</w:t>
      </w:r>
    </w:p>
    <w:p w14:paraId="5F64E701" w14:textId="3621B52C" w:rsidR="00131FFC" w:rsidRPr="002F28BC" w:rsidRDefault="00AA1799" w:rsidP="00D9567F">
      <w:pPr>
        <w:pStyle w:val="PargrafodaLista"/>
        <w:numPr>
          <w:ilvl w:val="1"/>
          <w:numId w:val="1"/>
        </w:numPr>
        <w:tabs>
          <w:tab w:val="left" w:pos="567"/>
        </w:tabs>
        <w:spacing w:after="120"/>
        <w:ind w:left="0" w:firstLine="0"/>
        <w:jc w:val="both"/>
        <w:rPr>
          <w:rFonts w:ascii="Garamond" w:hAnsi="Garamond" w:cs="Arial"/>
          <w:b/>
          <w:bCs/>
          <w:sz w:val="24"/>
          <w:szCs w:val="24"/>
        </w:rPr>
      </w:pPr>
      <w:r w:rsidRPr="002F28BC">
        <w:rPr>
          <w:rFonts w:ascii="Garamond" w:hAnsi="Garamond" w:cs="Arial"/>
          <w:sz w:val="24"/>
          <w:szCs w:val="24"/>
        </w:rPr>
        <w:t>O uso da senha de acesso pel</w:t>
      </w:r>
      <w:r w:rsidR="00F31CCB" w:rsidRPr="002F28BC">
        <w:rPr>
          <w:rFonts w:ascii="Garamond" w:hAnsi="Garamond" w:cs="Arial"/>
          <w:sz w:val="24"/>
          <w:szCs w:val="24"/>
        </w:rPr>
        <w:t>a licitante</w:t>
      </w:r>
      <w:r w:rsidRPr="002F28BC">
        <w:rPr>
          <w:rFonts w:ascii="Garamond" w:hAnsi="Garamond" w:cs="Arial"/>
          <w:sz w:val="24"/>
          <w:szCs w:val="24"/>
        </w:rPr>
        <w:t xml:space="preserve"> é de sua responsabilidade exclusiva, incluindo qualquer transação efetuada diretamente ou por seu representante, não cabendo ao provedor do sistema, ou ao órgão ou entidade responsável por esta licitação, responsabilidade por eventuais danos decorrentes de uso indevido da senha, ainda que por terceiros.</w:t>
      </w:r>
    </w:p>
    <w:p w14:paraId="0BB8EF7B" w14:textId="387AE057" w:rsidR="00131FFC" w:rsidRPr="002F28BC" w:rsidRDefault="00AA1799" w:rsidP="00D9567F">
      <w:pPr>
        <w:pStyle w:val="PargrafodaLista"/>
        <w:numPr>
          <w:ilvl w:val="1"/>
          <w:numId w:val="1"/>
        </w:numPr>
        <w:tabs>
          <w:tab w:val="left" w:pos="567"/>
        </w:tabs>
        <w:spacing w:after="120"/>
        <w:ind w:left="0" w:firstLine="0"/>
        <w:jc w:val="both"/>
        <w:rPr>
          <w:rFonts w:ascii="Garamond" w:hAnsi="Garamond" w:cs="Arial"/>
          <w:b/>
          <w:bCs/>
          <w:sz w:val="24"/>
          <w:szCs w:val="24"/>
        </w:rPr>
      </w:pPr>
      <w:r w:rsidRPr="002F28BC">
        <w:rPr>
          <w:rFonts w:ascii="Garamond" w:hAnsi="Garamond" w:cs="Arial"/>
          <w:sz w:val="24"/>
          <w:szCs w:val="24"/>
        </w:rPr>
        <w:t>A perda da senha ou a quebra de sigilo deverão ser comunicadas imediatamente ao provedor do sistema para imediato bloqueio de acesso.</w:t>
      </w:r>
    </w:p>
    <w:p w14:paraId="7EB71DF4" w14:textId="4C61A7D0" w:rsidR="00131FFC" w:rsidRPr="002F28BC" w:rsidRDefault="00712CEF" w:rsidP="00D9567F">
      <w:pPr>
        <w:pStyle w:val="PargrafodaLista"/>
        <w:widowControl/>
        <w:numPr>
          <w:ilvl w:val="0"/>
          <w:numId w:val="1"/>
        </w:numPr>
        <w:tabs>
          <w:tab w:val="left" w:pos="567"/>
        </w:tabs>
        <w:autoSpaceDE w:val="0"/>
        <w:autoSpaceDN w:val="0"/>
        <w:adjustRightInd w:val="0"/>
        <w:spacing w:after="120"/>
        <w:ind w:left="0" w:firstLine="0"/>
        <w:jc w:val="both"/>
        <w:rPr>
          <w:rFonts w:ascii="Garamond" w:hAnsi="Garamond"/>
          <w:b/>
          <w:bCs/>
          <w:sz w:val="24"/>
          <w:szCs w:val="24"/>
        </w:rPr>
      </w:pPr>
      <w:r w:rsidRPr="002F28BC">
        <w:rPr>
          <w:rFonts w:ascii="Garamond" w:hAnsi="Garamond" w:cs="Arial"/>
          <w:b/>
          <w:bCs/>
          <w:sz w:val="24"/>
          <w:szCs w:val="24"/>
        </w:rPr>
        <w:t>DAS CONDIÇÕES DE</w:t>
      </w:r>
      <w:r w:rsidR="00A759A6" w:rsidRPr="002F28BC">
        <w:rPr>
          <w:rFonts w:ascii="Garamond" w:hAnsi="Garamond" w:cs="Arial"/>
          <w:b/>
          <w:bCs/>
          <w:sz w:val="24"/>
          <w:szCs w:val="24"/>
        </w:rPr>
        <w:t xml:space="preserve"> </w:t>
      </w:r>
      <w:r w:rsidRPr="002F28BC">
        <w:rPr>
          <w:rFonts w:ascii="Garamond" w:hAnsi="Garamond" w:cs="Arial"/>
          <w:b/>
          <w:bCs/>
          <w:sz w:val="24"/>
          <w:szCs w:val="24"/>
        </w:rPr>
        <w:t>PARTICIPAÇÃO</w:t>
      </w:r>
      <w:r w:rsidR="00131FFC" w:rsidRPr="002F28BC">
        <w:rPr>
          <w:rFonts w:ascii="Garamond" w:hAnsi="Garamond" w:cs="Arial"/>
          <w:b/>
          <w:bCs/>
          <w:sz w:val="24"/>
          <w:szCs w:val="24"/>
        </w:rPr>
        <w:t xml:space="preserve"> NO PREGÃO.</w:t>
      </w:r>
    </w:p>
    <w:p w14:paraId="77AF7D68" w14:textId="77777777" w:rsidR="00E91DD4" w:rsidRPr="002F28BC" w:rsidRDefault="00712CEF" w:rsidP="00D9567F">
      <w:pPr>
        <w:pStyle w:val="PargrafodaLista"/>
        <w:numPr>
          <w:ilvl w:val="1"/>
          <w:numId w:val="1"/>
        </w:numPr>
        <w:tabs>
          <w:tab w:val="left" w:pos="567"/>
        </w:tabs>
        <w:spacing w:after="120"/>
        <w:ind w:left="0" w:firstLine="0"/>
        <w:jc w:val="both"/>
        <w:rPr>
          <w:rFonts w:ascii="Garamond" w:hAnsi="Garamond" w:cs="Arial"/>
          <w:sz w:val="24"/>
          <w:szCs w:val="24"/>
        </w:rPr>
      </w:pPr>
      <w:r w:rsidRPr="002F28BC">
        <w:rPr>
          <w:rFonts w:ascii="Garamond" w:hAnsi="Garamond" w:cs="Arial"/>
          <w:sz w:val="24"/>
          <w:szCs w:val="24"/>
        </w:rPr>
        <w:t>Poderão participar deste Pregão os interessados pertencentes ao ramo de atividade relacionado ao objeto da licitação, conforme disposto nos respectivos atos constitutivos, que atenderem a todas as exigências, inclusive quanto à documentação, constantes deste Edital e seus</w:t>
      </w:r>
      <w:r w:rsidR="009F27AF" w:rsidRPr="002F28BC">
        <w:rPr>
          <w:rFonts w:ascii="Garamond" w:hAnsi="Garamond" w:cs="Arial"/>
          <w:sz w:val="24"/>
          <w:szCs w:val="24"/>
        </w:rPr>
        <w:t xml:space="preserve"> </w:t>
      </w:r>
      <w:r w:rsidRPr="002F28BC">
        <w:rPr>
          <w:rFonts w:ascii="Garamond" w:hAnsi="Garamond" w:cs="Arial"/>
          <w:sz w:val="24"/>
          <w:szCs w:val="24"/>
        </w:rPr>
        <w:t>Anexos.</w:t>
      </w:r>
    </w:p>
    <w:p w14:paraId="71FCDF80" w14:textId="73175231" w:rsidR="00E91DD4" w:rsidRPr="002F28BC" w:rsidRDefault="00E91DD4" w:rsidP="00D9567F">
      <w:pPr>
        <w:pStyle w:val="PargrafodaLista"/>
        <w:numPr>
          <w:ilvl w:val="1"/>
          <w:numId w:val="1"/>
        </w:numPr>
        <w:tabs>
          <w:tab w:val="left" w:pos="567"/>
        </w:tabs>
        <w:spacing w:after="120"/>
        <w:ind w:left="0" w:firstLine="0"/>
        <w:jc w:val="both"/>
        <w:rPr>
          <w:rFonts w:ascii="Garamond" w:hAnsi="Garamond" w:cs="Arial"/>
          <w:sz w:val="24"/>
          <w:szCs w:val="24"/>
        </w:rPr>
      </w:pPr>
      <w:r w:rsidRPr="002F28BC">
        <w:rPr>
          <w:rFonts w:ascii="Garamond" w:hAnsi="Garamond" w:cs="Arial"/>
          <w:sz w:val="24"/>
          <w:szCs w:val="24"/>
        </w:rPr>
        <w:t>Será concedido tratamento favorecido para as microempresas</w:t>
      </w:r>
      <w:r w:rsidR="007350A6" w:rsidRPr="002F28BC">
        <w:rPr>
          <w:rFonts w:ascii="Garamond" w:hAnsi="Garamond" w:cs="Arial"/>
          <w:sz w:val="24"/>
          <w:szCs w:val="24"/>
        </w:rPr>
        <w:t>,</w:t>
      </w:r>
      <w:r w:rsidRPr="002F28BC">
        <w:rPr>
          <w:rFonts w:ascii="Garamond" w:hAnsi="Garamond" w:cs="Arial"/>
          <w:sz w:val="24"/>
          <w:szCs w:val="24"/>
        </w:rPr>
        <w:t xml:space="preserve"> empresas de pequeno porte, </w:t>
      </w:r>
      <w:r w:rsidR="007350A6" w:rsidRPr="002F28BC">
        <w:rPr>
          <w:rFonts w:ascii="Garamond" w:hAnsi="Garamond" w:cs="Arial"/>
          <w:sz w:val="24"/>
          <w:szCs w:val="24"/>
        </w:rPr>
        <w:t xml:space="preserve">microempreendedor individual, agricultor familiar, </w:t>
      </w:r>
      <w:r w:rsidR="00D77579" w:rsidRPr="002F28BC">
        <w:rPr>
          <w:rFonts w:ascii="Garamond" w:hAnsi="Garamond" w:cs="Arial"/>
          <w:sz w:val="24"/>
          <w:szCs w:val="24"/>
        </w:rPr>
        <w:t xml:space="preserve">para </w:t>
      </w:r>
      <w:r w:rsidR="007350A6" w:rsidRPr="002F28BC">
        <w:rPr>
          <w:rFonts w:ascii="Garamond" w:hAnsi="Garamond" w:cs="Arial"/>
          <w:sz w:val="24"/>
          <w:szCs w:val="24"/>
        </w:rPr>
        <w:t>o produtor rural pessoa física</w:t>
      </w:r>
      <w:r w:rsidR="00D77579" w:rsidRPr="002F28BC">
        <w:rPr>
          <w:rFonts w:ascii="Garamond" w:hAnsi="Garamond" w:cs="Arial"/>
          <w:sz w:val="24"/>
          <w:szCs w:val="24"/>
        </w:rPr>
        <w:t>,</w:t>
      </w:r>
      <w:r w:rsidR="007350A6" w:rsidRPr="002F28BC">
        <w:rPr>
          <w:rFonts w:ascii="Garamond" w:hAnsi="Garamond" w:cs="Arial"/>
          <w:sz w:val="24"/>
          <w:szCs w:val="24"/>
        </w:rPr>
        <w:t xml:space="preserve"> </w:t>
      </w:r>
      <w:r w:rsidRPr="002F28BC">
        <w:rPr>
          <w:rFonts w:ascii="Garamond" w:hAnsi="Garamond" w:cs="Arial"/>
          <w:sz w:val="24"/>
          <w:szCs w:val="24"/>
        </w:rPr>
        <w:t xml:space="preserve">para as sociedades cooperativas, nos limites previstos </w:t>
      </w:r>
      <w:r w:rsidR="00A11689" w:rsidRPr="002F28BC">
        <w:rPr>
          <w:rFonts w:ascii="Garamond" w:hAnsi="Garamond" w:cs="Arial"/>
          <w:sz w:val="24"/>
          <w:szCs w:val="24"/>
        </w:rPr>
        <w:t>n</w:t>
      </w:r>
      <w:r w:rsidRPr="002F28BC">
        <w:rPr>
          <w:rFonts w:ascii="Garamond" w:hAnsi="Garamond" w:cs="Arial"/>
          <w:sz w:val="24"/>
          <w:szCs w:val="24"/>
        </w:rPr>
        <w:t xml:space="preserve">a </w:t>
      </w:r>
      <w:r w:rsidR="007350A6" w:rsidRPr="002F28BC">
        <w:rPr>
          <w:rFonts w:ascii="Garamond" w:hAnsi="Garamond"/>
          <w:bCs/>
          <w:sz w:val="24"/>
          <w:szCs w:val="24"/>
        </w:rPr>
        <w:t>Lei Complementar n.º 123/2006, alterada pela Lei Complementar n.º 147/2014</w:t>
      </w:r>
      <w:r w:rsidR="00A11689" w:rsidRPr="002F28BC">
        <w:rPr>
          <w:rFonts w:ascii="Garamond" w:hAnsi="Garamond"/>
          <w:bCs/>
          <w:sz w:val="24"/>
          <w:szCs w:val="24"/>
        </w:rPr>
        <w:t>,</w:t>
      </w:r>
      <w:r w:rsidR="007350A6" w:rsidRPr="002F28BC">
        <w:rPr>
          <w:rFonts w:ascii="Garamond" w:hAnsi="Garamond"/>
          <w:bCs/>
          <w:sz w:val="24"/>
          <w:szCs w:val="24"/>
        </w:rPr>
        <w:t xml:space="preserve"> e </w:t>
      </w:r>
      <w:r w:rsidR="00A11689" w:rsidRPr="002F28BC">
        <w:rPr>
          <w:rFonts w:ascii="Garamond" w:hAnsi="Garamond"/>
          <w:bCs/>
          <w:sz w:val="24"/>
          <w:szCs w:val="24"/>
        </w:rPr>
        <w:t xml:space="preserve">do </w:t>
      </w:r>
      <w:r w:rsidR="007350A6" w:rsidRPr="002F28BC">
        <w:rPr>
          <w:rFonts w:ascii="Garamond" w:hAnsi="Garamond" w:cs="Arial"/>
          <w:sz w:val="24"/>
          <w:szCs w:val="24"/>
        </w:rPr>
        <w:t>Decreto Federal  nº 8.538/2015</w:t>
      </w:r>
      <w:r w:rsidRPr="002F28BC">
        <w:rPr>
          <w:rFonts w:ascii="Garamond" w:hAnsi="Garamond" w:cs="Arial"/>
          <w:sz w:val="24"/>
          <w:szCs w:val="24"/>
        </w:rPr>
        <w:t>.</w:t>
      </w:r>
    </w:p>
    <w:p w14:paraId="520ABC0C" w14:textId="2004C4C1" w:rsidR="00BC1A06" w:rsidRPr="002F28BC" w:rsidRDefault="00712CEF" w:rsidP="00D9567F">
      <w:pPr>
        <w:pStyle w:val="PargrafodaLista"/>
        <w:numPr>
          <w:ilvl w:val="1"/>
          <w:numId w:val="1"/>
        </w:numPr>
        <w:tabs>
          <w:tab w:val="left" w:pos="567"/>
        </w:tabs>
        <w:spacing w:after="120"/>
        <w:ind w:left="0" w:firstLine="0"/>
        <w:jc w:val="both"/>
        <w:rPr>
          <w:rFonts w:ascii="Garamond" w:hAnsi="Garamond" w:cs="Arial"/>
          <w:sz w:val="24"/>
          <w:szCs w:val="24"/>
        </w:rPr>
      </w:pPr>
      <w:r w:rsidRPr="002F28BC">
        <w:rPr>
          <w:rFonts w:ascii="Garamond" w:hAnsi="Garamond" w:cs="Arial"/>
          <w:sz w:val="24"/>
          <w:szCs w:val="24"/>
        </w:rPr>
        <w:t>Não será admitida nesta licitação a participação de pessoas</w:t>
      </w:r>
      <w:r w:rsidR="009F27AF" w:rsidRPr="002F28BC">
        <w:rPr>
          <w:rFonts w:ascii="Garamond" w:hAnsi="Garamond" w:cs="Arial"/>
          <w:sz w:val="24"/>
          <w:szCs w:val="24"/>
        </w:rPr>
        <w:t xml:space="preserve"> </w:t>
      </w:r>
      <w:r w:rsidRPr="002F28BC">
        <w:rPr>
          <w:rFonts w:ascii="Garamond" w:hAnsi="Garamond" w:cs="Arial"/>
          <w:sz w:val="24"/>
          <w:szCs w:val="24"/>
        </w:rPr>
        <w:t>jurídicas:</w:t>
      </w:r>
    </w:p>
    <w:p w14:paraId="0DD09017" w14:textId="46C9BA1B" w:rsidR="007F1C24" w:rsidRPr="002F28BC" w:rsidRDefault="00E91DD4" w:rsidP="00D9567F">
      <w:pPr>
        <w:pStyle w:val="PargrafodaLista"/>
        <w:widowControl/>
        <w:numPr>
          <w:ilvl w:val="2"/>
          <w:numId w:val="1"/>
        </w:numPr>
        <w:tabs>
          <w:tab w:val="left" w:pos="567"/>
        </w:tabs>
        <w:autoSpaceDE w:val="0"/>
        <w:autoSpaceDN w:val="0"/>
        <w:adjustRightInd w:val="0"/>
        <w:spacing w:after="120"/>
        <w:ind w:left="0" w:firstLine="0"/>
        <w:jc w:val="both"/>
        <w:rPr>
          <w:rFonts w:ascii="Garamond" w:hAnsi="Garamond"/>
          <w:sz w:val="24"/>
          <w:szCs w:val="24"/>
        </w:rPr>
      </w:pPr>
      <w:r w:rsidRPr="002F28BC">
        <w:rPr>
          <w:rFonts w:ascii="Garamond" w:hAnsi="Garamond"/>
          <w:sz w:val="24"/>
          <w:szCs w:val="24"/>
        </w:rPr>
        <w:t>Pessoa jurídica cujo objeto social não seja pertinente e compatível com o objeto do Termo de Referência</w:t>
      </w:r>
      <w:r w:rsidR="007F1C24" w:rsidRPr="002F28BC">
        <w:rPr>
          <w:rFonts w:ascii="Garamond" w:hAnsi="Garamond"/>
          <w:sz w:val="24"/>
          <w:szCs w:val="24"/>
        </w:rPr>
        <w:t>.</w:t>
      </w:r>
    </w:p>
    <w:p w14:paraId="3E4F829D" w14:textId="77777777" w:rsidR="007F1C24" w:rsidRPr="002F28BC" w:rsidRDefault="00E91DD4" w:rsidP="00D9567F">
      <w:pPr>
        <w:pStyle w:val="PargrafodaLista"/>
        <w:widowControl/>
        <w:numPr>
          <w:ilvl w:val="2"/>
          <w:numId w:val="1"/>
        </w:numPr>
        <w:tabs>
          <w:tab w:val="left" w:pos="567"/>
        </w:tabs>
        <w:autoSpaceDE w:val="0"/>
        <w:autoSpaceDN w:val="0"/>
        <w:adjustRightInd w:val="0"/>
        <w:spacing w:after="120"/>
        <w:ind w:left="0" w:firstLine="0"/>
        <w:jc w:val="both"/>
        <w:rPr>
          <w:rFonts w:ascii="Garamond" w:hAnsi="Garamond"/>
          <w:sz w:val="24"/>
          <w:szCs w:val="24"/>
        </w:rPr>
      </w:pPr>
      <w:r w:rsidRPr="002F28BC">
        <w:rPr>
          <w:rFonts w:ascii="Garamond" w:hAnsi="Garamond"/>
          <w:sz w:val="24"/>
          <w:szCs w:val="24"/>
        </w:rPr>
        <w:t>Pessoas jurídicas em regime de consórcio, qualquer que seja sua forma de constituição, e empresas controladas, coligadas, interligadas ou subsidiárias entre si.</w:t>
      </w:r>
    </w:p>
    <w:p w14:paraId="17E72CFD" w14:textId="77777777" w:rsidR="007F1C24" w:rsidRPr="002F28BC" w:rsidRDefault="00E91DD4" w:rsidP="00D9567F">
      <w:pPr>
        <w:pStyle w:val="PargrafodaLista"/>
        <w:widowControl/>
        <w:numPr>
          <w:ilvl w:val="2"/>
          <w:numId w:val="1"/>
        </w:numPr>
        <w:tabs>
          <w:tab w:val="left" w:pos="567"/>
          <w:tab w:val="left" w:pos="851"/>
        </w:tabs>
        <w:autoSpaceDE w:val="0"/>
        <w:autoSpaceDN w:val="0"/>
        <w:adjustRightInd w:val="0"/>
        <w:spacing w:after="120"/>
        <w:ind w:left="0" w:firstLine="0"/>
        <w:jc w:val="both"/>
        <w:rPr>
          <w:rFonts w:ascii="Garamond" w:hAnsi="Garamond"/>
          <w:sz w:val="24"/>
          <w:szCs w:val="24"/>
        </w:rPr>
      </w:pPr>
      <w:r w:rsidRPr="002F28BC">
        <w:rPr>
          <w:rFonts w:ascii="Garamond" w:hAnsi="Garamond"/>
          <w:sz w:val="24"/>
          <w:szCs w:val="24"/>
        </w:rPr>
        <w:t>Pessoa jurídica que se apresente na qualidade de subcontratada.</w:t>
      </w:r>
    </w:p>
    <w:p w14:paraId="49F2C4F9" w14:textId="77777777" w:rsidR="007F1C24" w:rsidRPr="002F28BC" w:rsidRDefault="00E91DD4" w:rsidP="00D9567F">
      <w:pPr>
        <w:pStyle w:val="PargrafodaLista"/>
        <w:widowControl/>
        <w:numPr>
          <w:ilvl w:val="2"/>
          <w:numId w:val="1"/>
        </w:numPr>
        <w:tabs>
          <w:tab w:val="left" w:pos="567"/>
        </w:tabs>
        <w:autoSpaceDE w:val="0"/>
        <w:autoSpaceDN w:val="0"/>
        <w:adjustRightInd w:val="0"/>
        <w:spacing w:after="120"/>
        <w:ind w:left="0" w:firstLine="0"/>
        <w:jc w:val="both"/>
        <w:rPr>
          <w:rFonts w:ascii="Garamond" w:hAnsi="Garamond"/>
          <w:sz w:val="24"/>
          <w:szCs w:val="24"/>
        </w:rPr>
      </w:pPr>
      <w:r w:rsidRPr="002F28BC">
        <w:rPr>
          <w:rFonts w:ascii="Garamond" w:hAnsi="Garamond"/>
          <w:sz w:val="24"/>
          <w:szCs w:val="24"/>
        </w:rPr>
        <w:t>Pessoa jurídica que tenha sócios, gerentes ou responsáveis técnicos que sejam servidores ou dirigentes de órgão ou entidade da Administração Pública Municipal.</w:t>
      </w:r>
    </w:p>
    <w:p w14:paraId="7C906B01" w14:textId="77777777" w:rsidR="007F1C24" w:rsidRPr="002F28BC" w:rsidRDefault="00E91DD4" w:rsidP="00D9567F">
      <w:pPr>
        <w:pStyle w:val="PargrafodaLista"/>
        <w:widowControl/>
        <w:numPr>
          <w:ilvl w:val="2"/>
          <w:numId w:val="1"/>
        </w:numPr>
        <w:tabs>
          <w:tab w:val="left" w:pos="567"/>
        </w:tabs>
        <w:autoSpaceDE w:val="0"/>
        <w:autoSpaceDN w:val="0"/>
        <w:adjustRightInd w:val="0"/>
        <w:spacing w:after="120"/>
        <w:ind w:left="0" w:firstLine="0"/>
        <w:jc w:val="both"/>
        <w:rPr>
          <w:rFonts w:ascii="Garamond" w:hAnsi="Garamond"/>
          <w:sz w:val="24"/>
          <w:szCs w:val="24"/>
        </w:rPr>
      </w:pPr>
      <w:r w:rsidRPr="002F28BC">
        <w:rPr>
          <w:rFonts w:ascii="Garamond" w:hAnsi="Garamond"/>
          <w:sz w:val="24"/>
          <w:szCs w:val="24"/>
        </w:rPr>
        <w:t xml:space="preserve">Pessoa jurídica suspensa de participar de licitação e impedida de contratar com o Município de </w:t>
      </w:r>
      <w:r w:rsidR="007F1C24" w:rsidRPr="002F28BC">
        <w:rPr>
          <w:rFonts w:ascii="Garamond" w:hAnsi="Garamond"/>
          <w:sz w:val="24"/>
          <w:szCs w:val="24"/>
        </w:rPr>
        <w:t>Santana do Maranhão</w:t>
      </w:r>
      <w:r w:rsidRPr="002F28BC">
        <w:rPr>
          <w:rFonts w:ascii="Garamond" w:hAnsi="Garamond"/>
          <w:sz w:val="24"/>
          <w:szCs w:val="24"/>
        </w:rPr>
        <w:t>, conforme art. 87, inciso III, da Lei Federal nº 8.666/93, durante o prazo da sanção aplicada.</w:t>
      </w:r>
    </w:p>
    <w:p w14:paraId="0EC6B038" w14:textId="77777777" w:rsidR="007F1C24" w:rsidRPr="002F28BC" w:rsidRDefault="00E91DD4" w:rsidP="00D9567F">
      <w:pPr>
        <w:pStyle w:val="PargrafodaLista"/>
        <w:widowControl/>
        <w:numPr>
          <w:ilvl w:val="2"/>
          <w:numId w:val="1"/>
        </w:numPr>
        <w:tabs>
          <w:tab w:val="left" w:pos="567"/>
        </w:tabs>
        <w:autoSpaceDE w:val="0"/>
        <w:autoSpaceDN w:val="0"/>
        <w:adjustRightInd w:val="0"/>
        <w:spacing w:after="120"/>
        <w:ind w:left="0" w:firstLine="0"/>
        <w:jc w:val="both"/>
        <w:rPr>
          <w:rFonts w:ascii="Garamond" w:hAnsi="Garamond"/>
          <w:sz w:val="24"/>
          <w:szCs w:val="24"/>
        </w:rPr>
      </w:pPr>
      <w:r w:rsidRPr="002F28BC">
        <w:rPr>
          <w:rFonts w:ascii="Garamond" w:hAnsi="Garamond"/>
          <w:sz w:val="24"/>
          <w:szCs w:val="24"/>
        </w:rPr>
        <w:t xml:space="preserve">Pessoa jurídica impedida de licitar e contratar com o Município de </w:t>
      </w:r>
      <w:r w:rsidR="007F1C24" w:rsidRPr="002F28BC">
        <w:rPr>
          <w:rFonts w:ascii="Garamond" w:hAnsi="Garamond"/>
          <w:sz w:val="24"/>
          <w:szCs w:val="24"/>
        </w:rPr>
        <w:t>Santana do Maranhão</w:t>
      </w:r>
      <w:r w:rsidRPr="002F28BC">
        <w:rPr>
          <w:rFonts w:ascii="Garamond" w:hAnsi="Garamond"/>
          <w:sz w:val="24"/>
          <w:szCs w:val="24"/>
        </w:rPr>
        <w:t>, conforme art. 7º da Lei Federal nº 10.520/2002, durante o prazo da sanção aplicada.</w:t>
      </w:r>
    </w:p>
    <w:p w14:paraId="5FAB2A8B" w14:textId="77777777" w:rsidR="007F1C24" w:rsidRPr="002F28BC" w:rsidRDefault="00E91DD4" w:rsidP="00D9567F">
      <w:pPr>
        <w:pStyle w:val="PargrafodaLista"/>
        <w:widowControl/>
        <w:numPr>
          <w:ilvl w:val="2"/>
          <w:numId w:val="1"/>
        </w:numPr>
        <w:tabs>
          <w:tab w:val="left" w:pos="567"/>
        </w:tabs>
        <w:autoSpaceDE w:val="0"/>
        <w:autoSpaceDN w:val="0"/>
        <w:adjustRightInd w:val="0"/>
        <w:spacing w:after="120"/>
        <w:ind w:left="0" w:firstLine="0"/>
        <w:jc w:val="both"/>
        <w:rPr>
          <w:rFonts w:ascii="Garamond" w:hAnsi="Garamond"/>
          <w:sz w:val="24"/>
          <w:szCs w:val="24"/>
        </w:rPr>
      </w:pPr>
      <w:r w:rsidRPr="002F28BC">
        <w:rPr>
          <w:rFonts w:ascii="Garamond" w:hAnsi="Garamond"/>
          <w:sz w:val="24"/>
          <w:szCs w:val="24"/>
        </w:rPr>
        <w:t>Pessoas jurídicas integrantes de um mesmo grupo econômico, assim entendidas aquelas que tenham diretores, sócios, representantes legais ou representantes técnicos comuns, ou que utilizem recursos materiais, tecnológicos ou humanos em comum.</w:t>
      </w:r>
    </w:p>
    <w:p w14:paraId="25A461B1" w14:textId="4FAA9F39" w:rsidR="007F1C24" w:rsidRPr="002F28BC" w:rsidRDefault="007F1C24" w:rsidP="00D9567F">
      <w:pPr>
        <w:pStyle w:val="PargrafodaLista"/>
        <w:widowControl/>
        <w:numPr>
          <w:ilvl w:val="2"/>
          <w:numId w:val="1"/>
        </w:numPr>
        <w:tabs>
          <w:tab w:val="left" w:pos="567"/>
        </w:tabs>
        <w:autoSpaceDE w:val="0"/>
        <w:autoSpaceDN w:val="0"/>
        <w:adjustRightInd w:val="0"/>
        <w:spacing w:after="120"/>
        <w:ind w:left="0" w:firstLine="0"/>
        <w:jc w:val="both"/>
        <w:rPr>
          <w:rFonts w:ascii="Garamond" w:hAnsi="Garamond"/>
          <w:sz w:val="24"/>
          <w:szCs w:val="24"/>
        </w:rPr>
      </w:pPr>
      <w:r w:rsidRPr="002F28BC">
        <w:rPr>
          <w:rFonts w:ascii="Garamond" w:hAnsi="Garamond" w:cs="Arial"/>
          <w:sz w:val="24"/>
          <w:szCs w:val="24"/>
        </w:rPr>
        <w:t>Que estejam proibidas de contratar com a Administração Pública, em razão de sanção restritiva de direito decorrente de infração administrativa ambiental, nos termos do artigo 72, § 8°, inciso V, da Lei n° 9.605, de 1998;</w:t>
      </w:r>
    </w:p>
    <w:p w14:paraId="4CBBF1DD" w14:textId="77777777" w:rsidR="007F1C24" w:rsidRPr="002F28BC" w:rsidRDefault="00E91DD4" w:rsidP="00D9567F">
      <w:pPr>
        <w:pStyle w:val="PargrafodaLista"/>
        <w:widowControl/>
        <w:numPr>
          <w:ilvl w:val="2"/>
          <w:numId w:val="1"/>
        </w:numPr>
        <w:tabs>
          <w:tab w:val="left" w:pos="567"/>
        </w:tabs>
        <w:autoSpaceDE w:val="0"/>
        <w:autoSpaceDN w:val="0"/>
        <w:adjustRightInd w:val="0"/>
        <w:spacing w:after="120"/>
        <w:ind w:left="0" w:firstLine="0"/>
        <w:jc w:val="both"/>
        <w:rPr>
          <w:rFonts w:ascii="Garamond" w:hAnsi="Garamond"/>
          <w:sz w:val="24"/>
          <w:szCs w:val="24"/>
        </w:rPr>
      </w:pPr>
      <w:r w:rsidRPr="002F28BC">
        <w:rPr>
          <w:rFonts w:ascii="Garamond" w:hAnsi="Garamond"/>
          <w:sz w:val="24"/>
          <w:szCs w:val="24"/>
        </w:rPr>
        <w:t>O servidor ou dirigente de órgão ou entidade contratante ou responsável pela licitação;</w:t>
      </w:r>
    </w:p>
    <w:p w14:paraId="02F5067D" w14:textId="77777777" w:rsidR="007F1C24" w:rsidRPr="002F28BC" w:rsidRDefault="00E91DD4" w:rsidP="00D9567F">
      <w:pPr>
        <w:pStyle w:val="PargrafodaLista"/>
        <w:widowControl/>
        <w:numPr>
          <w:ilvl w:val="2"/>
          <w:numId w:val="1"/>
        </w:numPr>
        <w:tabs>
          <w:tab w:val="left" w:pos="567"/>
        </w:tabs>
        <w:autoSpaceDE w:val="0"/>
        <w:autoSpaceDN w:val="0"/>
        <w:adjustRightInd w:val="0"/>
        <w:spacing w:after="120"/>
        <w:ind w:left="0" w:firstLine="0"/>
        <w:jc w:val="both"/>
        <w:rPr>
          <w:rFonts w:ascii="Garamond" w:hAnsi="Garamond"/>
          <w:sz w:val="24"/>
          <w:szCs w:val="24"/>
        </w:rPr>
      </w:pPr>
      <w:r w:rsidRPr="002F28BC">
        <w:rPr>
          <w:rFonts w:ascii="Garamond" w:hAnsi="Garamond"/>
          <w:sz w:val="24"/>
          <w:szCs w:val="24"/>
        </w:rPr>
        <w:t>Sociedades empresárias estrangeiras não autorizadas a funcionar no país.</w:t>
      </w:r>
    </w:p>
    <w:p w14:paraId="00CDB1E0" w14:textId="77777777" w:rsidR="00B73025" w:rsidRPr="002F28BC" w:rsidRDefault="00E91DD4" w:rsidP="00D9567F">
      <w:pPr>
        <w:pStyle w:val="PargrafodaLista"/>
        <w:widowControl/>
        <w:numPr>
          <w:ilvl w:val="2"/>
          <w:numId w:val="1"/>
        </w:numPr>
        <w:tabs>
          <w:tab w:val="left" w:pos="567"/>
        </w:tabs>
        <w:autoSpaceDE w:val="0"/>
        <w:autoSpaceDN w:val="0"/>
        <w:adjustRightInd w:val="0"/>
        <w:spacing w:after="120"/>
        <w:ind w:left="0" w:firstLine="0"/>
        <w:jc w:val="both"/>
        <w:rPr>
          <w:rFonts w:ascii="Garamond" w:hAnsi="Garamond"/>
          <w:sz w:val="24"/>
          <w:szCs w:val="24"/>
        </w:rPr>
      </w:pPr>
      <w:r w:rsidRPr="002F28BC">
        <w:rPr>
          <w:rFonts w:ascii="Garamond" w:hAnsi="Garamond"/>
          <w:sz w:val="24"/>
          <w:szCs w:val="24"/>
        </w:rPr>
        <w:t>As demais vedações estabelecidas no art. 9º da Lei Federal nº 8.666/1993.</w:t>
      </w:r>
    </w:p>
    <w:p w14:paraId="478E296B" w14:textId="77777777" w:rsidR="00FB2CE3" w:rsidRPr="002F28BC" w:rsidRDefault="00FB2CE3" w:rsidP="00D9567F">
      <w:pPr>
        <w:pStyle w:val="PargrafodaLista"/>
        <w:widowControl/>
        <w:numPr>
          <w:ilvl w:val="2"/>
          <w:numId w:val="1"/>
        </w:numPr>
        <w:autoSpaceDE w:val="0"/>
        <w:autoSpaceDN w:val="0"/>
        <w:adjustRightInd w:val="0"/>
        <w:spacing w:after="120"/>
        <w:ind w:left="0" w:firstLine="0"/>
        <w:jc w:val="both"/>
        <w:rPr>
          <w:rFonts w:ascii="Garamond" w:hAnsi="Garamond" w:cs="Arial"/>
          <w:sz w:val="24"/>
          <w:szCs w:val="24"/>
        </w:rPr>
      </w:pPr>
      <w:r w:rsidRPr="002F28BC">
        <w:rPr>
          <w:rFonts w:ascii="Garamond" w:hAnsi="Garamond" w:cs="Arial"/>
          <w:sz w:val="24"/>
          <w:szCs w:val="24"/>
        </w:rPr>
        <w:t xml:space="preserve">As empresas em Recuperação Judicial e Extrajudicial que obtiveram a sua concessão ou a homologação do Plano de Recuperação Extrajudicial pelo juízo competente, </w:t>
      </w:r>
      <w:r w:rsidRPr="002F28BC">
        <w:rPr>
          <w:rFonts w:ascii="Garamond" w:hAnsi="Garamond" w:cs="Arial"/>
          <w:b/>
          <w:bCs/>
          <w:sz w:val="24"/>
          <w:szCs w:val="24"/>
        </w:rPr>
        <w:t xml:space="preserve">deverão ter a respectiva certidão inserida em seu cadastro. </w:t>
      </w:r>
    </w:p>
    <w:p w14:paraId="38BB5B5F" w14:textId="33D7CADC" w:rsidR="00FB2CE3" w:rsidRPr="002F28BC" w:rsidRDefault="00FB2CE3" w:rsidP="00D9567F">
      <w:pPr>
        <w:pStyle w:val="PargrafodaLista"/>
        <w:widowControl/>
        <w:numPr>
          <w:ilvl w:val="2"/>
          <w:numId w:val="1"/>
        </w:numPr>
        <w:autoSpaceDE w:val="0"/>
        <w:autoSpaceDN w:val="0"/>
        <w:adjustRightInd w:val="0"/>
        <w:spacing w:after="120"/>
        <w:ind w:left="0" w:firstLine="0"/>
        <w:jc w:val="both"/>
        <w:rPr>
          <w:rFonts w:ascii="Garamond" w:hAnsi="Garamond" w:cs="Arial"/>
          <w:sz w:val="24"/>
          <w:szCs w:val="24"/>
        </w:rPr>
      </w:pPr>
      <w:r w:rsidRPr="002F28BC">
        <w:rPr>
          <w:rFonts w:ascii="Garamond" w:hAnsi="Garamond" w:cs="Arial"/>
          <w:sz w:val="24"/>
          <w:szCs w:val="24"/>
        </w:rPr>
        <w:t>A apresentação da certidão de concessão de recuperação judicial não suprime a obrigação da empresa comprovar todos os requisitos requeridos no certame, inclusive econômico-financeiros, pois necessário conferir igual tratamento a todas as licitantes.</w:t>
      </w:r>
    </w:p>
    <w:p w14:paraId="5AF27788" w14:textId="77777777" w:rsidR="00434FDA" w:rsidRPr="002F28BC" w:rsidRDefault="00712CEF" w:rsidP="00D9567F">
      <w:pPr>
        <w:pStyle w:val="PargrafodaLista"/>
        <w:widowControl/>
        <w:numPr>
          <w:ilvl w:val="0"/>
          <w:numId w:val="1"/>
        </w:numPr>
        <w:tabs>
          <w:tab w:val="left" w:pos="567"/>
        </w:tabs>
        <w:autoSpaceDE w:val="0"/>
        <w:autoSpaceDN w:val="0"/>
        <w:adjustRightInd w:val="0"/>
        <w:spacing w:after="120"/>
        <w:ind w:left="0" w:firstLine="0"/>
        <w:jc w:val="both"/>
        <w:rPr>
          <w:rFonts w:ascii="Garamond" w:hAnsi="Garamond"/>
          <w:b/>
          <w:bCs/>
          <w:sz w:val="24"/>
          <w:szCs w:val="24"/>
        </w:rPr>
      </w:pPr>
      <w:r w:rsidRPr="002F28BC">
        <w:rPr>
          <w:rFonts w:ascii="Garamond" w:hAnsi="Garamond" w:cs="Arial"/>
          <w:b/>
          <w:bCs/>
          <w:sz w:val="24"/>
          <w:szCs w:val="24"/>
        </w:rPr>
        <w:t>DA PROPOSTA DE</w:t>
      </w:r>
      <w:r w:rsidR="00A759A6" w:rsidRPr="002F28BC">
        <w:rPr>
          <w:rFonts w:ascii="Garamond" w:hAnsi="Garamond" w:cs="Arial"/>
          <w:b/>
          <w:bCs/>
          <w:sz w:val="24"/>
          <w:szCs w:val="24"/>
        </w:rPr>
        <w:t xml:space="preserve"> </w:t>
      </w:r>
      <w:r w:rsidRPr="002F28BC">
        <w:rPr>
          <w:rFonts w:ascii="Garamond" w:hAnsi="Garamond" w:cs="Arial"/>
          <w:b/>
          <w:bCs/>
          <w:sz w:val="24"/>
          <w:szCs w:val="24"/>
        </w:rPr>
        <w:t>PREÇOS:</w:t>
      </w:r>
    </w:p>
    <w:p w14:paraId="2B14C8F7" w14:textId="0FC658C4" w:rsidR="00434FDA" w:rsidRPr="002F28BC" w:rsidRDefault="00F31CCB"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2F28BC">
        <w:rPr>
          <w:rFonts w:ascii="Garamond" w:hAnsi="Garamond" w:cs="Arial"/>
          <w:sz w:val="24"/>
          <w:szCs w:val="24"/>
        </w:rPr>
        <w:t>A licitante</w:t>
      </w:r>
      <w:r w:rsidR="00712CEF" w:rsidRPr="002F28BC">
        <w:rPr>
          <w:rFonts w:ascii="Garamond" w:hAnsi="Garamond" w:cs="Arial"/>
          <w:sz w:val="24"/>
          <w:szCs w:val="24"/>
        </w:rPr>
        <w:t xml:space="preserve"> deverá encaminhar a proposta até a data e horário indicados no preâmbulo deste Edital, por meio do sistema eletrônico quando, então, encerrar-se-á automaticamente a fase de recebimento de</w:t>
      </w:r>
      <w:r w:rsidR="00834E2F" w:rsidRPr="002F28BC">
        <w:rPr>
          <w:rFonts w:ascii="Garamond" w:hAnsi="Garamond" w:cs="Arial"/>
          <w:sz w:val="24"/>
          <w:szCs w:val="24"/>
        </w:rPr>
        <w:t xml:space="preserve"> </w:t>
      </w:r>
      <w:r w:rsidR="00712CEF" w:rsidRPr="002F28BC">
        <w:rPr>
          <w:rFonts w:ascii="Garamond" w:hAnsi="Garamond" w:cs="Arial"/>
          <w:sz w:val="24"/>
          <w:szCs w:val="24"/>
        </w:rPr>
        <w:t>propostas.</w:t>
      </w:r>
    </w:p>
    <w:p w14:paraId="145FF04F" w14:textId="3435AB35" w:rsidR="00D2148A" w:rsidRPr="002F28BC" w:rsidRDefault="00F31CCB"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2F28BC">
        <w:rPr>
          <w:rFonts w:ascii="Garamond" w:hAnsi="Garamond" w:cs="Arial"/>
          <w:sz w:val="24"/>
          <w:szCs w:val="24"/>
        </w:rPr>
        <w:t>A licitante</w:t>
      </w:r>
      <w:r w:rsidR="00712CEF" w:rsidRPr="002F28BC">
        <w:rPr>
          <w:rFonts w:ascii="Garamond" w:hAnsi="Garamond" w:cs="Arial"/>
          <w:sz w:val="24"/>
          <w:szCs w:val="24"/>
        </w:rPr>
        <w:t xml:space="preserve"> será responsável por todas as transações que forem efetuadas em seu nome no sistema eletrônico, assumindo como firmes e verdadeiras suas propostas e</w:t>
      </w:r>
      <w:r w:rsidR="00BE3918" w:rsidRPr="002F28BC">
        <w:rPr>
          <w:rFonts w:ascii="Garamond" w:hAnsi="Garamond" w:cs="Arial"/>
          <w:sz w:val="24"/>
          <w:szCs w:val="24"/>
        </w:rPr>
        <w:t xml:space="preserve"> </w:t>
      </w:r>
      <w:r w:rsidR="00712CEF" w:rsidRPr="002F28BC">
        <w:rPr>
          <w:rFonts w:ascii="Garamond" w:hAnsi="Garamond" w:cs="Arial"/>
          <w:sz w:val="24"/>
          <w:szCs w:val="24"/>
        </w:rPr>
        <w:t>lances.</w:t>
      </w:r>
    </w:p>
    <w:p w14:paraId="20423C70" w14:textId="463023FD" w:rsidR="00D2148A" w:rsidRPr="002F28BC" w:rsidRDefault="00712CEF"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2F28BC">
        <w:rPr>
          <w:rFonts w:ascii="Garamond" w:hAnsi="Garamond" w:cs="Arial"/>
          <w:sz w:val="24"/>
          <w:szCs w:val="24"/>
        </w:rPr>
        <w:t>Incumbirá a</w:t>
      </w:r>
      <w:r w:rsidR="00F31CCB" w:rsidRPr="002F28BC">
        <w:rPr>
          <w:rFonts w:ascii="Garamond" w:hAnsi="Garamond" w:cs="Arial"/>
          <w:sz w:val="24"/>
          <w:szCs w:val="24"/>
        </w:rPr>
        <w:t xml:space="preserve"> licitante</w:t>
      </w:r>
      <w:r w:rsidRPr="002F28BC">
        <w:rPr>
          <w:rFonts w:ascii="Garamond" w:hAnsi="Garamond" w:cs="Arial"/>
          <w:sz w:val="24"/>
          <w:szCs w:val="24"/>
        </w:rPr>
        <w:t xml:space="preserve"> acompanhar as operações no sistema eletrônico durante a sessão pública do Pregão, ficando responsável pelo</w:t>
      </w:r>
      <w:r w:rsidR="00123859" w:rsidRPr="002F28BC">
        <w:rPr>
          <w:rFonts w:ascii="Garamond" w:hAnsi="Garamond" w:cs="Arial"/>
          <w:sz w:val="24"/>
          <w:szCs w:val="24"/>
        </w:rPr>
        <w:t xml:space="preserve"> </w:t>
      </w:r>
      <w:r w:rsidRPr="002F28BC">
        <w:rPr>
          <w:rFonts w:ascii="Garamond" w:hAnsi="Garamond" w:cs="Arial"/>
          <w:sz w:val="24"/>
          <w:szCs w:val="24"/>
        </w:rPr>
        <w:t>ônus</w:t>
      </w:r>
      <w:r w:rsidR="00123859" w:rsidRPr="002F28BC">
        <w:rPr>
          <w:rFonts w:ascii="Garamond" w:hAnsi="Garamond" w:cs="Arial"/>
          <w:sz w:val="24"/>
          <w:szCs w:val="24"/>
        </w:rPr>
        <w:t xml:space="preserve"> </w:t>
      </w:r>
      <w:r w:rsidRPr="002F28BC">
        <w:rPr>
          <w:rFonts w:ascii="Garamond" w:hAnsi="Garamond" w:cs="Arial"/>
          <w:sz w:val="24"/>
          <w:szCs w:val="24"/>
        </w:rPr>
        <w:t>decorrente</w:t>
      </w:r>
      <w:r w:rsidR="00123859" w:rsidRPr="002F28BC">
        <w:rPr>
          <w:rFonts w:ascii="Garamond" w:hAnsi="Garamond" w:cs="Arial"/>
          <w:sz w:val="24"/>
          <w:szCs w:val="24"/>
        </w:rPr>
        <w:t xml:space="preserve"> </w:t>
      </w:r>
      <w:r w:rsidRPr="002F28BC">
        <w:rPr>
          <w:rFonts w:ascii="Garamond" w:hAnsi="Garamond" w:cs="Arial"/>
          <w:sz w:val="24"/>
          <w:szCs w:val="24"/>
        </w:rPr>
        <w:t>da</w:t>
      </w:r>
      <w:r w:rsidR="00123859" w:rsidRPr="002F28BC">
        <w:rPr>
          <w:rFonts w:ascii="Garamond" w:hAnsi="Garamond" w:cs="Arial"/>
          <w:sz w:val="24"/>
          <w:szCs w:val="24"/>
        </w:rPr>
        <w:t xml:space="preserve"> </w:t>
      </w:r>
      <w:r w:rsidRPr="002F28BC">
        <w:rPr>
          <w:rFonts w:ascii="Garamond" w:hAnsi="Garamond" w:cs="Arial"/>
          <w:sz w:val="24"/>
          <w:szCs w:val="24"/>
        </w:rPr>
        <w:t>perda</w:t>
      </w:r>
      <w:r w:rsidR="00123859" w:rsidRPr="002F28BC">
        <w:rPr>
          <w:rFonts w:ascii="Garamond" w:hAnsi="Garamond" w:cs="Arial"/>
          <w:sz w:val="24"/>
          <w:szCs w:val="24"/>
        </w:rPr>
        <w:t xml:space="preserve"> </w:t>
      </w:r>
      <w:r w:rsidRPr="002F28BC">
        <w:rPr>
          <w:rFonts w:ascii="Garamond" w:hAnsi="Garamond" w:cs="Arial"/>
          <w:sz w:val="24"/>
          <w:szCs w:val="24"/>
        </w:rPr>
        <w:t>de</w:t>
      </w:r>
      <w:r w:rsidR="00123859" w:rsidRPr="002F28BC">
        <w:rPr>
          <w:rFonts w:ascii="Garamond" w:hAnsi="Garamond" w:cs="Arial"/>
          <w:sz w:val="24"/>
          <w:szCs w:val="24"/>
        </w:rPr>
        <w:t xml:space="preserve"> </w:t>
      </w:r>
      <w:r w:rsidRPr="002F28BC">
        <w:rPr>
          <w:rFonts w:ascii="Garamond" w:hAnsi="Garamond" w:cs="Arial"/>
          <w:sz w:val="24"/>
          <w:szCs w:val="24"/>
        </w:rPr>
        <w:t>negócios,</w:t>
      </w:r>
      <w:r w:rsidR="00123859" w:rsidRPr="002F28BC">
        <w:rPr>
          <w:rFonts w:ascii="Garamond" w:hAnsi="Garamond" w:cs="Arial"/>
          <w:sz w:val="24"/>
          <w:szCs w:val="24"/>
        </w:rPr>
        <w:t xml:space="preserve"> </w:t>
      </w:r>
      <w:r w:rsidRPr="002F28BC">
        <w:rPr>
          <w:rFonts w:ascii="Garamond" w:hAnsi="Garamond" w:cs="Arial"/>
          <w:sz w:val="24"/>
          <w:szCs w:val="24"/>
        </w:rPr>
        <w:t>diante</w:t>
      </w:r>
      <w:r w:rsidR="00123859" w:rsidRPr="002F28BC">
        <w:rPr>
          <w:rFonts w:ascii="Garamond" w:hAnsi="Garamond" w:cs="Arial"/>
          <w:sz w:val="24"/>
          <w:szCs w:val="24"/>
        </w:rPr>
        <w:t xml:space="preserve"> </w:t>
      </w:r>
      <w:r w:rsidRPr="002F28BC">
        <w:rPr>
          <w:rFonts w:ascii="Garamond" w:hAnsi="Garamond" w:cs="Arial"/>
          <w:sz w:val="24"/>
          <w:szCs w:val="24"/>
        </w:rPr>
        <w:t>da</w:t>
      </w:r>
      <w:r w:rsidR="00123859" w:rsidRPr="002F28BC">
        <w:rPr>
          <w:rFonts w:ascii="Garamond" w:hAnsi="Garamond" w:cs="Arial"/>
          <w:sz w:val="24"/>
          <w:szCs w:val="24"/>
        </w:rPr>
        <w:t xml:space="preserve"> </w:t>
      </w:r>
      <w:r w:rsidRPr="002F28BC">
        <w:rPr>
          <w:rFonts w:ascii="Garamond" w:hAnsi="Garamond" w:cs="Arial"/>
          <w:sz w:val="24"/>
          <w:szCs w:val="24"/>
        </w:rPr>
        <w:t>inobservância</w:t>
      </w:r>
      <w:r w:rsidR="00123859" w:rsidRPr="002F28BC">
        <w:rPr>
          <w:rFonts w:ascii="Garamond" w:hAnsi="Garamond" w:cs="Arial"/>
          <w:sz w:val="24"/>
          <w:szCs w:val="24"/>
        </w:rPr>
        <w:t xml:space="preserve"> </w:t>
      </w:r>
      <w:r w:rsidRPr="002F28BC">
        <w:rPr>
          <w:rFonts w:ascii="Garamond" w:hAnsi="Garamond" w:cs="Arial"/>
          <w:sz w:val="24"/>
          <w:szCs w:val="24"/>
        </w:rPr>
        <w:t>de</w:t>
      </w:r>
      <w:r w:rsidR="00123859" w:rsidRPr="002F28BC">
        <w:rPr>
          <w:rFonts w:ascii="Garamond" w:hAnsi="Garamond" w:cs="Arial"/>
          <w:sz w:val="24"/>
          <w:szCs w:val="24"/>
        </w:rPr>
        <w:t xml:space="preserve"> </w:t>
      </w:r>
      <w:r w:rsidRPr="002F28BC">
        <w:rPr>
          <w:rFonts w:ascii="Garamond" w:hAnsi="Garamond" w:cs="Arial"/>
          <w:sz w:val="24"/>
          <w:szCs w:val="24"/>
        </w:rPr>
        <w:t>quaisquer</w:t>
      </w:r>
      <w:r w:rsidR="00123859" w:rsidRPr="002F28BC">
        <w:rPr>
          <w:rFonts w:ascii="Garamond" w:hAnsi="Garamond" w:cs="Arial"/>
          <w:sz w:val="24"/>
          <w:szCs w:val="24"/>
        </w:rPr>
        <w:t xml:space="preserve"> </w:t>
      </w:r>
      <w:r w:rsidRPr="002F28BC">
        <w:rPr>
          <w:rFonts w:ascii="Garamond" w:hAnsi="Garamond" w:cs="Arial"/>
          <w:sz w:val="24"/>
          <w:szCs w:val="24"/>
        </w:rPr>
        <w:t>mensagens</w:t>
      </w:r>
      <w:r w:rsidR="00123859" w:rsidRPr="002F28BC">
        <w:rPr>
          <w:rFonts w:ascii="Garamond" w:hAnsi="Garamond" w:cs="Arial"/>
          <w:sz w:val="24"/>
          <w:szCs w:val="24"/>
        </w:rPr>
        <w:t xml:space="preserve"> </w:t>
      </w:r>
      <w:r w:rsidRPr="002F28BC">
        <w:rPr>
          <w:rFonts w:ascii="Garamond" w:hAnsi="Garamond" w:cs="Arial"/>
          <w:sz w:val="24"/>
          <w:szCs w:val="24"/>
        </w:rPr>
        <w:t>emitidas</w:t>
      </w:r>
      <w:r w:rsidR="00123859" w:rsidRPr="002F28BC">
        <w:rPr>
          <w:rFonts w:ascii="Garamond" w:hAnsi="Garamond" w:cs="Arial"/>
          <w:sz w:val="24"/>
          <w:szCs w:val="24"/>
        </w:rPr>
        <w:t xml:space="preserve"> </w:t>
      </w:r>
      <w:r w:rsidRPr="002F28BC">
        <w:rPr>
          <w:rFonts w:ascii="Garamond" w:hAnsi="Garamond" w:cs="Arial"/>
          <w:sz w:val="24"/>
          <w:szCs w:val="24"/>
        </w:rPr>
        <w:t>pelo</w:t>
      </w:r>
      <w:r w:rsidR="00123859" w:rsidRPr="002F28BC">
        <w:rPr>
          <w:rFonts w:ascii="Garamond" w:hAnsi="Garamond" w:cs="Arial"/>
          <w:sz w:val="24"/>
          <w:szCs w:val="24"/>
        </w:rPr>
        <w:t xml:space="preserve"> </w:t>
      </w:r>
      <w:r w:rsidRPr="002F28BC">
        <w:rPr>
          <w:rFonts w:ascii="Garamond" w:hAnsi="Garamond" w:cs="Arial"/>
          <w:sz w:val="24"/>
          <w:szCs w:val="24"/>
        </w:rPr>
        <w:t>sistema</w:t>
      </w:r>
      <w:r w:rsidR="00123859" w:rsidRPr="002F28BC">
        <w:rPr>
          <w:rFonts w:ascii="Garamond" w:hAnsi="Garamond" w:cs="Arial"/>
          <w:sz w:val="24"/>
          <w:szCs w:val="24"/>
        </w:rPr>
        <w:t xml:space="preserve"> </w:t>
      </w:r>
      <w:r w:rsidRPr="002F28BC">
        <w:rPr>
          <w:rFonts w:ascii="Garamond" w:hAnsi="Garamond" w:cs="Arial"/>
          <w:sz w:val="24"/>
          <w:szCs w:val="24"/>
        </w:rPr>
        <w:t>ou</w:t>
      </w:r>
      <w:r w:rsidR="00123859" w:rsidRPr="002F28BC">
        <w:rPr>
          <w:rFonts w:ascii="Garamond" w:hAnsi="Garamond" w:cs="Arial"/>
          <w:sz w:val="24"/>
          <w:szCs w:val="24"/>
        </w:rPr>
        <w:t xml:space="preserve"> </w:t>
      </w:r>
      <w:r w:rsidRPr="002F28BC">
        <w:rPr>
          <w:rFonts w:ascii="Garamond" w:hAnsi="Garamond" w:cs="Arial"/>
          <w:sz w:val="24"/>
          <w:szCs w:val="24"/>
        </w:rPr>
        <w:t>de</w:t>
      </w:r>
      <w:r w:rsidR="00123859" w:rsidRPr="002F28BC">
        <w:rPr>
          <w:rFonts w:ascii="Garamond" w:hAnsi="Garamond" w:cs="Arial"/>
          <w:sz w:val="24"/>
          <w:szCs w:val="24"/>
        </w:rPr>
        <w:t xml:space="preserve"> </w:t>
      </w:r>
      <w:r w:rsidRPr="002F28BC">
        <w:rPr>
          <w:rFonts w:ascii="Garamond" w:hAnsi="Garamond" w:cs="Arial"/>
          <w:sz w:val="24"/>
          <w:szCs w:val="24"/>
        </w:rPr>
        <w:t>sua</w:t>
      </w:r>
      <w:r w:rsidR="00123859" w:rsidRPr="002F28BC">
        <w:rPr>
          <w:rFonts w:ascii="Garamond" w:hAnsi="Garamond" w:cs="Arial"/>
          <w:sz w:val="24"/>
          <w:szCs w:val="24"/>
        </w:rPr>
        <w:t xml:space="preserve"> </w:t>
      </w:r>
      <w:r w:rsidRPr="002F28BC">
        <w:rPr>
          <w:rFonts w:ascii="Garamond" w:hAnsi="Garamond" w:cs="Arial"/>
          <w:sz w:val="24"/>
          <w:szCs w:val="24"/>
        </w:rPr>
        <w:t>desconexão.</w:t>
      </w:r>
    </w:p>
    <w:p w14:paraId="257FF2C2" w14:textId="77777777" w:rsidR="00D2148A" w:rsidRPr="002F28BC" w:rsidRDefault="00712CEF"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2F28BC">
        <w:rPr>
          <w:rFonts w:ascii="Garamond" w:hAnsi="Garamond" w:cs="Arial"/>
          <w:sz w:val="24"/>
          <w:szCs w:val="24"/>
        </w:rPr>
        <w:t>Até a abertura da sessão, os licitantes poderão retirar ou substituir as propostas</w:t>
      </w:r>
      <w:r w:rsidR="00123859" w:rsidRPr="002F28BC">
        <w:rPr>
          <w:rFonts w:ascii="Garamond" w:hAnsi="Garamond" w:cs="Arial"/>
          <w:sz w:val="24"/>
          <w:szCs w:val="24"/>
        </w:rPr>
        <w:t xml:space="preserve"> </w:t>
      </w:r>
      <w:r w:rsidRPr="002F28BC">
        <w:rPr>
          <w:rFonts w:ascii="Garamond" w:hAnsi="Garamond" w:cs="Arial"/>
          <w:sz w:val="24"/>
          <w:szCs w:val="24"/>
        </w:rPr>
        <w:t>apresentadas.</w:t>
      </w:r>
    </w:p>
    <w:p w14:paraId="0E3CB657" w14:textId="38A58E12" w:rsidR="00D2148A" w:rsidRPr="002F28BC" w:rsidRDefault="00F31CCB"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2F28BC">
        <w:rPr>
          <w:rFonts w:ascii="Garamond" w:hAnsi="Garamond" w:cs="Arial"/>
          <w:sz w:val="24"/>
          <w:szCs w:val="24"/>
        </w:rPr>
        <w:t>A licitante</w:t>
      </w:r>
      <w:r w:rsidR="00712CEF" w:rsidRPr="002F28BC">
        <w:rPr>
          <w:rFonts w:ascii="Garamond" w:hAnsi="Garamond" w:cs="Arial"/>
          <w:sz w:val="24"/>
          <w:szCs w:val="24"/>
        </w:rPr>
        <w:t xml:space="preserve"> deverá enviar sua proposta mediante o preenchimento, no sistema eletrônico, dos seguintes</w:t>
      </w:r>
      <w:r w:rsidR="00123859" w:rsidRPr="002F28BC">
        <w:rPr>
          <w:rFonts w:ascii="Garamond" w:hAnsi="Garamond" w:cs="Arial"/>
          <w:sz w:val="24"/>
          <w:szCs w:val="24"/>
        </w:rPr>
        <w:t xml:space="preserve"> </w:t>
      </w:r>
      <w:r w:rsidR="00712CEF" w:rsidRPr="002F28BC">
        <w:rPr>
          <w:rFonts w:ascii="Garamond" w:hAnsi="Garamond" w:cs="Arial"/>
          <w:sz w:val="24"/>
          <w:szCs w:val="24"/>
        </w:rPr>
        <w:t>campos:</w:t>
      </w:r>
    </w:p>
    <w:p w14:paraId="6C992AA2" w14:textId="705178E9" w:rsidR="00D2148A" w:rsidRPr="002F28BC" w:rsidRDefault="00E83F1F" w:rsidP="00D9567F">
      <w:pPr>
        <w:pStyle w:val="PargrafodaLista"/>
        <w:widowControl/>
        <w:numPr>
          <w:ilvl w:val="2"/>
          <w:numId w:val="1"/>
        </w:numPr>
        <w:autoSpaceDE w:val="0"/>
        <w:autoSpaceDN w:val="0"/>
        <w:adjustRightInd w:val="0"/>
        <w:spacing w:after="120"/>
        <w:ind w:left="0" w:firstLine="0"/>
        <w:jc w:val="both"/>
        <w:rPr>
          <w:rFonts w:ascii="Garamond" w:hAnsi="Garamond"/>
          <w:b/>
          <w:bCs/>
          <w:color w:val="FF0000"/>
          <w:sz w:val="24"/>
          <w:szCs w:val="24"/>
        </w:rPr>
      </w:pPr>
      <w:r w:rsidRPr="002F28BC">
        <w:rPr>
          <w:rFonts w:ascii="Garamond" w:hAnsi="Garamond"/>
          <w:sz w:val="24"/>
          <w:szCs w:val="24"/>
        </w:rPr>
        <w:t xml:space="preserve">Valor </w:t>
      </w:r>
      <w:r w:rsidR="00A0473B" w:rsidRPr="002F28BC">
        <w:rPr>
          <w:rFonts w:ascii="Garamond" w:hAnsi="Garamond"/>
          <w:sz w:val="24"/>
          <w:szCs w:val="24"/>
        </w:rPr>
        <w:t xml:space="preserve">unitário e total para cada ITEM </w:t>
      </w:r>
      <w:r w:rsidRPr="002F28BC">
        <w:rPr>
          <w:rFonts w:ascii="Garamond" w:hAnsi="Garamond"/>
          <w:sz w:val="24"/>
          <w:szCs w:val="24"/>
        </w:rPr>
        <w:t>em moeda corrente nacional;</w:t>
      </w:r>
      <w:r w:rsidRPr="002F28BC">
        <w:rPr>
          <w:rFonts w:ascii="Garamond" w:hAnsi="Garamond" w:cs="Arial"/>
          <w:color w:val="FF0000"/>
          <w:sz w:val="24"/>
          <w:szCs w:val="24"/>
        </w:rPr>
        <w:t xml:space="preserve"> </w:t>
      </w:r>
    </w:p>
    <w:p w14:paraId="1144C927" w14:textId="23187C55" w:rsidR="000F0955" w:rsidRPr="002F28BC" w:rsidRDefault="00712CEF" w:rsidP="00D9567F">
      <w:pPr>
        <w:pStyle w:val="PargrafodaLista"/>
        <w:widowControl/>
        <w:numPr>
          <w:ilvl w:val="2"/>
          <w:numId w:val="1"/>
        </w:numPr>
        <w:tabs>
          <w:tab w:val="left" w:pos="709"/>
        </w:tabs>
        <w:autoSpaceDE w:val="0"/>
        <w:autoSpaceDN w:val="0"/>
        <w:adjustRightInd w:val="0"/>
        <w:spacing w:after="120"/>
        <w:ind w:left="0" w:firstLine="0"/>
        <w:jc w:val="both"/>
        <w:rPr>
          <w:rFonts w:ascii="Garamond" w:hAnsi="Garamond"/>
          <w:b/>
          <w:bCs/>
          <w:sz w:val="24"/>
          <w:szCs w:val="24"/>
        </w:rPr>
      </w:pPr>
      <w:r w:rsidRPr="002F28BC">
        <w:rPr>
          <w:rFonts w:ascii="Garamond" w:hAnsi="Garamond" w:cs="Arial"/>
          <w:sz w:val="24"/>
          <w:szCs w:val="24"/>
        </w:rPr>
        <w:t>Descrição d</w:t>
      </w:r>
      <w:r w:rsidR="000F0955" w:rsidRPr="002F28BC">
        <w:rPr>
          <w:rFonts w:ascii="Garamond" w:hAnsi="Garamond" w:cs="Arial"/>
          <w:sz w:val="24"/>
          <w:szCs w:val="24"/>
        </w:rPr>
        <w:t>as</w:t>
      </w:r>
      <w:r w:rsidR="000F0955" w:rsidRPr="002F28BC">
        <w:rPr>
          <w:rFonts w:ascii="Garamond" w:hAnsi="Garamond"/>
          <w:sz w:val="24"/>
          <w:szCs w:val="24"/>
        </w:rPr>
        <w:t xml:space="preserve"> características </w:t>
      </w:r>
      <w:r w:rsidR="000F0955" w:rsidRPr="002F28BC">
        <w:rPr>
          <w:rFonts w:ascii="Garamond" w:hAnsi="Garamond" w:cs="Arial"/>
          <w:sz w:val="24"/>
          <w:szCs w:val="24"/>
        </w:rPr>
        <w:t xml:space="preserve">dos </w:t>
      </w:r>
      <w:r w:rsidR="0000740D" w:rsidRPr="002F28BC">
        <w:rPr>
          <w:rFonts w:ascii="Garamond" w:hAnsi="Garamond" w:cs="Arial"/>
          <w:sz w:val="24"/>
          <w:szCs w:val="24"/>
        </w:rPr>
        <w:t>produtos</w:t>
      </w:r>
      <w:r w:rsidR="00110554" w:rsidRPr="002F28BC">
        <w:rPr>
          <w:rFonts w:ascii="Garamond" w:hAnsi="Garamond"/>
          <w:sz w:val="24"/>
          <w:szCs w:val="24"/>
        </w:rPr>
        <w:t xml:space="preserve">/serviços </w:t>
      </w:r>
      <w:r w:rsidR="000F0955" w:rsidRPr="002F28BC">
        <w:rPr>
          <w:rFonts w:ascii="Garamond" w:hAnsi="Garamond"/>
          <w:sz w:val="24"/>
          <w:szCs w:val="24"/>
        </w:rPr>
        <w:t>de forma clara e precisa,</w:t>
      </w:r>
      <w:r w:rsidR="000F0955" w:rsidRPr="002F28BC">
        <w:rPr>
          <w:rFonts w:ascii="Garamond" w:hAnsi="Garamond" w:cs="Arial"/>
          <w:sz w:val="24"/>
          <w:szCs w:val="24"/>
        </w:rPr>
        <w:t xml:space="preserve"> </w:t>
      </w:r>
      <w:r w:rsidRPr="002F28BC">
        <w:rPr>
          <w:rFonts w:ascii="Garamond" w:hAnsi="Garamond" w:cs="Arial"/>
          <w:sz w:val="24"/>
          <w:szCs w:val="24"/>
        </w:rPr>
        <w:t xml:space="preserve"> indicando</w:t>
      </w:r>
      <w:r w:rsidR="000F0955" w:rsidRPr="002F28BC">
        <w:rPr>
          <w:rFonts w:ascii="Garamond" w:hAnsi="Garamond" w:cs="Arial"/>
          <w:sz w:val="24"/>
          <w:szCs w:val="24"/>
        </w:rPr>
        <w:t xml:space="preserve"> </w:t>
      </w:r>
      <w:r w:rsidRPr="002F28BC">
        <w:rPr>
          <w:rFonts w:ascii="Garamond" w:hAnsi="Garamond" w:cs="Arial"/>
          <w:sz w:val="24"/>
          <w:szCs w:val="24"/>
        </w:rPr>
        <w:t>o quantitativo</w:t>
      </w:r>
      <w:r w:rsidR="000F0955" w:rsidRPr="002F28BC">
        <w:rPr>
          <w:rFonts w:ascii="Garamond" w:hAnsi="Garamond" w:cs="Arial"/>
          <w:sz w:val="24"/>
          <w:szCs w:val="24"/>
        </w:rPr>
        <w:t>, marca</w:t>
      </w:r>
      <w:r w:rsidR="0000740D" w:rsidRPr="002F28BC">
        <w:rPr>
          <w:rFonts w:ascii="Garamond" w:hAnsi="Garamond" w:cs="Arial"/>
          <w:sz w:val="24"/>
          <w:szCs w:val="24"/>
        </w:rPr>
        <w:t>, fabricante</w:t>
      </w:r>
      <w:r w:rsidR="000F0955" w:rsidRPr="002F28BC">
        <w:rPr>
          <w:rFonts w:ascii="Garamond" w:hAnsi="Garamond" w:cs="Arial"/>
          <w:sz w:val="24"/>
          <w:szCs w:val="24"/>
        </w:rPr>
        <w:t xml:space="preserve">, </w:t>
      </w:r>
      <w:r w:rsidR="00110554" w:rsidRPr="002F28BC">
        <w:rPr>
          <w:rFonts w:ascii="Garamond" w:hAnsi="Garamond" w:cs="Arial"/>
          <w:sz w:val="24"/>
          <w:szCs w:val="24"/>
        </w:rPr>
        <w:t>validade</w:t>
      </w:r>
      <w:r w:rsidR="006B06D9" w:rsidRPr="002F28BC">
        <w:rPr>
          <w:rFonts w:ascii="Garamond" w:hAnsi="Garamond" w:cs="Arial"/>
          <w:sz w:val="24"/>
          <w:szCs w:val="24"/>
        </w:rPr>
        <w:t xml:space="preserve">, </w:t>
      </w:r>
      <w:r w:rsidR="000F0955" w:rsidRPr="002F28BC">
        <w:rPr>
          <w:rFonts w:ascii="Garamond" w:hAnsi="Garamond" w:cs="Arial"/>
          <w:sz w:val="24"/>
          <w:szCs w:val="24"/>
        </w:rPr>
        <w:t>bem como demais dados pertinentes, observadas as especificações constantes do Termo de Referência;</w:t>
      </w:r>
    </w:p>
    <w:p w14:paraId="35EEEAA4" w14:textId="585CF3B3" w:rsidR="00D2148A" w:rsidRPr="002F28BC" w:rsidRDefault="00712CEF"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2F28BC">
        <w:rPr>
          <w:rFonts w:ascii="Garamond" w:hAnsi="Garamond" w:cs="Arial"/>
          <w:sz w:val="24"/>
          <w:szCs w:val="24"/>
        </w:rPr>
        <w:t xml:space="preserve">Até o horário previsto para o encaminhamento da Proposta de Preços, deverá </w:t>
      </w:r>
      <w:r w:rsidR="00F31CCB" w:rsidRPr="002F28BC">
        <w:rPr>
          <w:rFonts w:ascii="Garamond" w:hAnsi="Garamond" w:cs="Arial"/>
          <w:sz w:val="24"/>
          <w:szCs w:val="24"/>
        </w:rPr>
        <w:t>a licitante</w:t>
      </w:r>
      <w:r w:rsidRPr="002F28BC">
        <w:rPr>
          <w:rFonts w:ascii="Garamond" w:hAnsi="Garamond" w:cs="Arial"/>
          <w:sz w:val="24"/>
          <w:szCs w:val="24"/>
        </w:rPr>
        <w:t xml:space="preserve">, sob pena </w:t>
      </w:r>
      <w:r w:rsidR="00110554" w:rsidRPr="002F28BC">
        <w:rPr>
          <w:rFonts w:ascii="Garamond" w:hAnsi="Garamond" w:cs="Arial"/>
          <w:sz w:val="24"/>
          <w:szCs w:val="24"/>
        </w:rPr>
        <w:t>de desclassificação da proposta</w:t>
      </w:r>
      <w:r w:rsidRPr="002F28BC">
        <w:rPr>
          <w:rFonts w:ascii="Garamond" w:hAnsi="Garamond" w:cs="Arial"/>
          <w:sz w:val="24"/>
          <w:szCs w:val="24"/>
        </w:rPr>
        <w:t>,</w:t>
      </w:r>
      <w:r w:rsidR="00123859" w:rsidRPr="002F28BC">
        <w:rPr>
          <w:rFonts w:ascii="Garamond" w:hAnsi="Garamond" w:cs="Arial"/>
          <w:sz w:val="24"/>
          <w:szCs w:val="24"/>
        </w:rPr>
        <w:t xml:space="preserve"> </w:t>
      </w:r>
      <w:r w:rsidRPr="002F28BC">
        <w:rPr>
          <w:rFonts w:ascii="Garamond" w:hAnsi="Garamond" w:cs="Arial"/>
          <w:sz w:val="24"/>
          <w:szCs w:val="24"/>
        </w:rPr>
        <w:t>enviar</w:t>
      </w:r>
      <w:r w:rsidR="00123859" w:rsidRPr="002F28BC">
        <w:rPr>
          <w:rFonts w:ascii="Garamond" w:hAnsi="Garamond" w:cs="Arial"/>
          <w:sz w:val="24"/>
          <w:szCs w:val="24"/>
        </w:rPr>
        <w:t xml:space="preserve"> </w:t>
      </w:r>
      <w:r w:rsidRPr="002F28BC">
        <w:rPr>
          <w:rFonts w:ascii="Garamond" w:hAnsi="Garamond" w:cs="Arial"/>
          <w:sz w:val="24"/>
          <w:szCs w:val="24"/>
        </w:rPr>
        <w:t>em</w:t>
      </w:r>
      <w:r w:rsidR="00123859" w:rsidRPr="002F28BC">
        <w:rPr>
          <w:rFonts w:ascii="Garamond" w:hAnsi="Garamond" w:cs="Arial"/>
          <w:sz w:val="24"/>
          <w:szCs w:val="24"/>
        </w:rPr>
        <w:t xml:space="preserve"> </w:t>
      </w:r>
      <w:r w:rsidRPr="002F28BC">
        <w:rPr>
          <w:rFonts w:ascii="Garamond" w:hAnsi="Garamond" w:cs="Arial"/>
          <w:sz w:val="24"/>
          <w:szCs w:val="24"/>
        </w:rPr>
        <w:t>anexo</w:t>
      </w:r>
      <w:r w:rsidR="00123859" w:rsidRPr="002F28BC">
        <w:rPr>
          <w:rFonts w:ascii="Garamond" w:hAnsi="Garamond" w:cs="Arial"/>
          <w:sz w:val="24"/>
          <w:szCs w:val="24"/>
        </w:rPr>
        <w:t xml:space="preserve"> </w:t>
      </w:r>
      <w:r w:rsidRPr="002F28BC">
        <w:rPr>
          <w:rFonts w:ascii="Garamond" w:hAnsi="Garamond" w:cs="Arial"/>
          <w:sz w:val="24"/>
          <w:szCs w:val="24"/>
        </w:rPr>
        <w:t>no</w:t>
      </w:r>
      <w:r w:rsidR="00123859" w:rsidRPr="002F28BC">
        <w:rPr>
          <w:rFonts w:ascii="Garamond" w:hAnsi="Garamond" w:cs="Arial"/>
          <w:sz w:val="24"/>
          <w:szCs w:val="24"/>
        </w:rPr>
        <w:t xml:space="preserve"> </w:t>
      </w:r>
      <w:r w:rsidRPr="002F28BC">
        <w:rPr>
          <w:rFonts w:ascii="Garamond" w:hAnsi="Garamond" w:cs="Arial"/>
          <w:sz w:val="24"/>
          <w:szCs w:val="24"/>
        </w:rPr>
        <w:t>sistema</w:t>
      </w:r>
      <w:r w:rsidR="00123859" w:rsidRPr="002F28BC">
        <w:rPr>
          <w:rFonts w:ascii="Garamond" w:hAnsi="Garamond" w:cs="Arial"/>
          <w:sz w:val="24"/>
          <w:szCs w:val="24"/>
        </w:rPr>
        <w:t xml:space="preserve"> </w:t>
      </w:r>
      <w:r w:rsidRPr="002F28BC">
        <w:rPr>
          <w:rFonts w:ascii="Garamond" w:hAnsi="Garamond" w:cs="Arial"/>
          <w:sz w:val="24"/>
          <w:szCs w:val="24"/>
        </w:rPr>
        <w:t>sua</w:t>
      </w:r>
      <w:r w:rsidR="00123859" w:rsidRPr="002F28BC">
        <w:rPr>
          <w:rFonts w:ascii="Garamond" w:hAnsi="Garamond" w:cs="Arial"/>
          <w:sz w:val="24"/>
          <w:szCs w:val="24"/>
        </w:rPr>
        <w:t xml:space="preserve"> </w:t>
      </w:r>
      <w:r w:rsidRPr="002F28BC">
        <w:rPr>
          <w:rFonts w:ascii="Garamond" w:hAnsi="Garamond" w:cs="Arial"/>
          <w:sz w:val="24"/>
          <w:szCs w:val="24"/>
        </w:rPr>
        <w:t>proposta,</w:t>
      </w:r>
      <w:r w:rsidR="00123859" w:rsidRPr="002F28BC">
        <w:rPr>
          <w:rFonts w:ascii="Garamond" w:hAnsi="Garamond" w:cs="Arial"/>
          <w:sz w:val="24"/>
          <w:szCs w:val="24"/>
        </w:rPr>
        <w:t xml:space="preserve"> </w:t>
      </w:r>
      <w:r w:rsidRPr="002F28BC">
        <w:rPr>
          <w:rFonts w:ascii="Garamond" w:hAnsi="Garamond" w:cs="Arial"/>
          <w:sz w:val="24"/>
          <w:szCs w:val="24"/>
        </w:rPr>
        <w:t>com</w:t>
      </w:r>
      <w:r w:rsidR="00123859" w:rsidRPr="002F28BC">
        <w:rPr>
          <w:rFonts w:ascii="Garamond" w:hAnsi="Garamond" w:cs="Arial"/>
          <w:sz w:val="24"/>
          <w:szCs w:val="24"/>
        </w:rPr>
        <w:t xml:space="preserve"> </w:t>
      </w:r>
      <w:r w:rsidRPr="002F28BC">
        <w:rPr>
          <w:rFonts w:ascii="Garamond" w:hAnsi="Garamond" w:cs="Arial"/>
          <w:sz w:val="24"/>
          <w:szCs w:val="24"/>
        </w:rPr>
        <w:t>as</w:t>
      </w:r>
      <w:r w:rsidR="00123859" w:rsidRPr="002F28BC">
        <w:rPr>
          <w:rFonts w:ascii="Garamond" w:hAnsi="Garamond" w:cs="Arial"/>
          <w:sz w:val="24"/>
          <w:szCs w:val="24"/>
        </w:rPr>
        <w:t xml:space="preserve"> </w:t>
      </w:r>
      <w:r w:rsidRPr="002F28BC">
        <w:rPr>
          <w:rFonts w:ascii="Garamond" w:hAnsi="Garamond" w:cs="Arial"/>
          <w:sz w:val="24"/>
          <w:szCs w:val="24"/>
        </w:rPr>
        <w:t>especificações</w:t>
      </w:r>
      <w:r w:rsidR="00123859" w:rsidRPr="002F28BC">
        <w:rPr>
          <w:rFonts w:ascii="Garamond" w:hAnsi="Garamond" w:cs="Arial"/>
          <w:sz w:val="24"/>
          <w:szCs w:val="24"/>
        </w:rPr>
        <w:t xml:space="preserve"> </w:t>
      </w:r>
      <w:r w:rsidRPr="002F28BC">
        <w:rPr>
          <w:rFonts w:ascii="Garamond" w:hAnsi="Garamond" w:cs="Arial"/>
          <w:sz w:val="24"/>
          <w:szCs w:val="24"/>
        </w:rPr>
        <w:t>constantes no termo de referência, além de valores unitários e valores</w:t>
      </w:r>
      <w:r w:rsidR="00123859" w:rsidRPr="002F28BC">
        <w:rPr>
          <w:rFonts w:ascii="Garamond" w:hAnsi="Garamond" w:cs="Arial"/>
          <w:sz w:val="24"/>
          <w:szCs w:val="24"/>
        </w:rPr>
        <w:t xml:space="preserve"> </w:t>
      </w:r>
      <w:r w:rsidRPr="002F28BC">
        <w:rPr>
          <w:rFonts w:ascii="Garamond" w:hAnsi="Garamond" w:cs="Arial"/>
          <w:sz w:val="24"/>
          <w:szCs w:val="24"/>
        </w:rPr>
        <w:t>totais.</w:t>
      </w:r>
    </w:p>
    <w:p w14:paraId="0EBC8D00" w14:textId="02EC5D6B" w:rsidR="00D2148A" w:rsidRPr="002F28BC" w:rsidRDefault="00712CEF"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2F28BC">
        <w:rPr>
          <w:rFonts w:ascii="Garamond" w:hAnsi="Garamond" w:cs="Arial"/>
          <w:sz w:val="24"/>
          <w:szCs w:val="24"/>
        </w:rPr>
        <w:t>A</w:t>
      </w:r>
      <w:r w:rsidR="00123859" w:rsidRPr="002F28BC">
        <w:rPr>
          <w:rFonts w:ascii="Garamond" w:hAnsi="Garamond" w:cs="Arial"/>
          <w:sz w:val="24"/>
          <w:szCs w:val="24"/>
        </w:rPr>
        <w:t xml:space="preserve"> </w:t>
      </w:r>
      <w:r w:rsidRPr="002F28BC">
        <w:rPr>
          <w:rFonts w:ascii="Garamond" w:hAnsi="Garamond" w:cs="Arial"/>
          <w:sz w:val="24"/>
          <w:szCs w:val="24"/>
        </w:rPr>
        <w:t>proposta</w:t>
      </w:r>
      <w:r w:rsidR="00123859" w:rsidRPr="002F28BC">
        <w:rPr>
          <w:rFonts w:ascii="Garamond" w:hAnsi="Garamond" w:cs="Arial"/>
          <w:sz w:val="24"/>
          <w:szCs w:val="24"/>
        </w:rPr>
        <w:t xml:space="preserve"> </w:t>
      </w:r>
      <w:r w:rsidRPr="002F28BC">
        <w:rPr>
          <w:rFonts w:ascii="Garamond" w:hAnsi="Garamond" w:cs="Arial"/>
          <w:sz w:val="24"/>
          <w:szCs w:val="24"/>
        </w:rPr>
        <w:t>de</w:t>
      </w:r>
      <w:r w:rsidR="00123859" w:rsidRPr="002F28BC">
        <w:rPr>
          <w:rFonts w:ascii="Garamond" w:hAnsi="Garamond" w:cs="Arial"/>
          <w:sz w:val="24"/>
          <w:szCs w:val="24"/>
        </w:rPr>
        <w:t xml:space="preserve"> </w:t>
      </w:r>
      <w:r w:rsidRPr="002F28BC">
        <w:rPr>
          <w:rFonts w:ascii="Garamond" w:hAnsi="Garamond" w:cs="Arial"/>
          <w:sz w:val="24"/>
          <w:szCs w:val="24"/>
        </w:rPr>
        <w:t>preços,</w:t>
      </w:r>
      <w:r w:rsidR="00123859" w:rsidRPr="002F28BC">
        <w:rPr>
          <w:rFonts w:ascii="Garamond" w:hAnsi="Garamond" w:cs="Arial"/>
          <w:sz w:val="24"/>
          <w:szCs w:val="24"/>
        </w:rPr>
        <w:t xml:space="preserve"> </w:t>
      </w:r>
      <w:r w:rsidRPr="002F28BC">
        <w:rPr>
          <w:rFonts w:ascii="Garamond" w:hAnsi="Garamond" w:cs="Arial"/>
          <w:sz w:val="24"/>
          <w:szCs w:val="24"/>
        </w:rPr>
        <w:t>emitida</w:t>
      </w:r>
      <w:r w:rsidR="00123859" w:rsidRPr="002F28BC">
        <w:rPr>
          <w:rFonts w:ascii="Garamond" w:hAnsi="Garamond" w:cs="Arial"/>
          <w:sz w:val="24"/>
          <w:szCs w:val="24"/>
        </w:rPr>
        <w:t xml:space="preserve"> </w:t>
      </w:r>
      <w:r w:rsidRPr="002F28BC">
        <w:rPr>
          <w:rFonts w:ascii="Garamond" w:hAnsi="Garamond" w:cs="Arial"/>
          <w:sz w:val="24"/>
          <w:szCs w:val="24"/>
        </w:rPr>
        <w:t>por</w:t>
      </w:r>
      <w:r w:rsidR="00123859" w:rsidRPr="002F28BC">
        <w:rPr>
          <w:rFonts w:ascii="Garamond" w:hAnsi="Garamond" w:cs="Arial"/>
          <w:sz w:val="24"/>
          <w:szCs w:val="24"/>
        </w:rPr>
        <w:t xml:space="preserve"> </w:t>
      </w:r>
      <w:r w:rsidRPr="002F28BC">
        <w:rPr>
          <w:rFonts w:ascii="Garamond" w:hAnsi="Garamond" w:cs="Arial"/>
          <w:sz w:val="24"/>
          <w:szCs w:val="24"/>
        </w:rPr>
        <w:t>computador</w:t>
      </w:r>
      <w:r w:rsidR="00123859" w:rsidRPr="002F28BC">
        <w:rPr>
          <w:rFonts w:ascii="Garamond" w:hAnsi="Garamond" w:cs="Arial"/>
          <w:sz w:val="24"/>
          <w:szCs w:val="24"/>
        </w:rPr>
        <w:t xml:space="preserve"> </w:t>
      </w:r>
      <w:r w:rsidRPr="002F28BC">
        <w:rPr>
          <w:rFonts w:ascii="Garamond" w:hAnsi="Garamond" w:cs="Arial"/>
          <w:sz w:val="24"/>
          <w:szCs w:val="24"/>
        </w:rPr>
        <w:t>ou</w:t>
      </w:r>
      <w:r w:rsidR="00123859" w:rsidRPr="002F28BC">
        <w:rPr>
          <w:rFonts w:ascii="Garamond" w:hAnsi="Garamond" w:cs="Arial"/>
          <w:sz w:val="24"/>
          <w:szCs w:val="24"/>
        </w:rPr>
        <w:t xml:space="preserve"> </w:t>
      </w:r>
      <w:r w:rsidRPr="002F28BC">
        <w:rPr>
          <w:rFonts w:ascii="Garamond" w:hAnsi="Garamond" w:cs="Arial"/>
          <w:sz w:val="24"/>
          <w:szCs w:val="24"/>
        </w:rPr>
        <w:t>datilografada,</w:t>
      </w:r>
      <w:r w:rsidR="00123859" w:rsidRPr="002F28BC">
        <w:rPr>
          <w:rFonts w:ascii="Garamond" w:hAnsi="Garamond" w:cs="Arial"/>
          <w:sz w:val="24"/>
          <w:szCs w:val="24"/>
        </w:rPr>
        <w:t xml:space="preserve"> </w:t>
      </w:r>
      <w:r w:rsidRPr="002F28BC">
        <w:rPr>
          <w:rFonts w:ascii="Garamond" w:hAnsi="Garamond" w:cs="Arial"/>
          <w:sz w:val="24"/>
          <w:szCs w:val="24"/>
        </w:rPr>
        <w:t>redigida</w:t>
      </w:r>
      <w:r w:rsidR="00123859" w:rsidRPr="002F28BC">
        <w:rPr>
          <w:rFonts w:ascii="Garamond" w:hAnsi="Garamond" w:cs="Arial"/>
          <w:sz w:val="24"/>
          <w:szCs w:val="24"/>
        </w:rPr>
        <w:t xml:space="preserve"> </w:t>
      </w:r>
      <w:r w:rsidRPr="002F28BC">
        <w:rPr>
          <w:rFonts w:ascii="Garamond" w:hAnsi="Garamond" w:cs="Arial"/>
          <w:sz w:val="24"/>
          <w:szCs w:val="24"/>
        </w:rPr>
        <w:t>em</w:t>
      </w:r>
      <w:r w:rsidR="00123859" w:rsidRPr="002F28BC">
        <w:rPr>
          <w:rFonts w:ascii="Garamond" w:hAnsi="Garamond" w:cs="Arial"/>
          <w:sz w:val="24"/>
          <w:szCs w:val="24"/>
        </w:rPr>
        <w:t xml:space="preserve"> </w:t>
      </w:r>
      <w:r w:rsidRPr="002F28BC">
        <w:rPr>
          <w:rFonts w:ascii="Garamond" w:hAnsi="Garamond" w:cs="Arial"/>
          <w:sz w:val="24"/>
          <w:szCs w:val="24"/>
        </w:rPr>
        <w:t>língua</w:t>
      </w:r>
      <w:r w:rsidR="00123859" w:rsidRPr="002F28BC">
        <w:rPr>
          <w:rFonts w:ascii="Garamond" w:hAnsi="Garamond" w:cs="Arial"/>
          <w:sz w:val="24"/>
          <w:szCs w:val="24"/>
        </w:rPr>
        <w:t xml:space="preserve"> </w:t>
      </w:r>
      <w:r w:rsidRPr="002F28BC">
        <w:rPr>
          <w:rFonts w:ascii="Garamond" w:hAnsi="Garamond" w:cs="Arial"/>
          <w:sz w:val="24"/>
          <w:szCs w:val="24"/>
        </w:rPr>
        <w:t>portuguesa,</w:t>
      </w:r>
      <w:r w:rsidR="00123859" w:rsidRPr="002F28BC">
        <w:rPr>
          <w:rFonts w:ascii="Garamond" w:hAnsi="Garamond" w:cs="Arial"/>
          <w:sz w:val="24"/>
          <w:szCs w:val="24"/>
        </w:rPr>
        <w:t xml:space="preserve"> </w:t>
      </w:r>
      <w:r w:rsidRPr="002F28BC">
        <w:rPr>
          <w:rFonts w:ascii="Garamond" w:hAnsi="Garamond" w:cs="Arial"/>
          <w:sz w:val="24"/>
          <w:szCs w:val="24"/>
        </w:rPr>
        <w:t>com</w:t>
      </w:r>
      <w:r w:rsidR="00123859" w:rsidRPr="002F28BC">
        <w:rPr>
          <w:rFonts w:ascii="Garamond" w:hAnsi="Garamond" w:cs="Arial"/>
          <w:sz w:val="24"/>
          <w:szCs w:val="24"/>
        </w:rPr>
        <w:t xml:space="preserve"> </w:t>
      </w:r>
      <w:r w:rsidRPr="002F28BC">
        <w:rPr>
          <w:rFonts w:ascii="Garamond" w:hAnsi="Garamond" w:cs="Arial"/>
          <w:sz w:val="24"/>
          <w:szCs w:val="24"/>
        </w:rPr>
        <w:t>clareza,</w:t>
      </w:r>
      <w:r w:rsidR="00123859" w:rsidRPr="002F28BC">
        <w:rPr>
          <w:rFonts w:ascii="Garamond" w:hAnsi="Garamond" w:cs="Arial"/>
          <w:sz w:val="24"/>
          <w:szCs w:val="24"/>
        </w:rPr>
        <w:t xml:space="preserve"> </w:t>
      </w:r>
      <w:r w:rsidRPr="002F28BC">
        <w:rPr>
          <w:rFonts w:ascii="Garamond" w:hAnsi="Garamond" w:cs="Arial"/>
          <w:sz w:val="24"/>
          <w:szCs w:val="24"/>
        </w:rPr>
        <w:t>sem</w:t>
      </w:r>
      <w:r w:rsidR="00D2148A" w:rsidRPr="002F28BC">
        <w:rPr>
          <w:rFonts w:ascii="Garamond" w:hAnsi="Garamond" w:cs="Arial"/>
          <w:sz w:val="24"/>
          <w:szCs w:val="24"/>
        </w:rPr>
        <w:t xml:space="preserve"> </w:t>
      </w:r>
      <w:r w:rsidRPr="002F28BC">
        <w:rPr>
          <w:rFonts w:ascii="Garamond" w:hAnsi="Garamond" w:cs="Arial"/>
          <w:sz w:val="24"/>
          <w:szCs w:val="24"/>
        </w:rPr>
        <w:t>emendas,</w:t>
      </w:r>
      <w:r w:rsidR="00123859" w:rsidRPr="002F28BC">
        <w:rPr>
          <w:rFonts w:ascii="Garamond" w:hAnsi="Garamond" w:cs="Arial"/>
          <w:sz w:val="24"/>
          <w:szCs w:val="24"/>
        </w:rPr>
        <w:t xml:space="preserve"> </w:t>
      </w:r>
      <w:r w:rsidRPr="002F28BC">
        <w:rPr>
          <w:rFonts w:ascii="Garamond" w:hAnsi="Garamond" w:cs="Arial"/>
          <w:sz w:val="24"/>
          <w:szCs w:val="24"/>
        </w:rPr>
        <w:t>rasuras, acréscimos ou entrelinhas, devidamente datada, deverá</w:t>
      </w:r>
      <w:r w:rsidR="005619CE" w:rsidRPr="002F28BC">
        <w:rPr>
          <w:rFonts w:ascii="Garamond" w:hAnsi="Garamond" w:cs="Arial"/>
          <w:sz w:val="24"/>
          <w:szCs w:val="24"/>
        </w:rPr>
        <w:t xml:space="preserve"> </w:t>
      </w:r>
      <w:r w:rsidRPr="002F28BC">
        <w:rPr>
          <w:rFonts w:ascii="Garamond" w:hAnsi="Garamond" w:cs="Arial"/>
          <w:sz w:val="24"/>
          <w:szCs w:val="24"/>
        </w:rPr>
        <w:t>conter:</w:t>
      </w:r>
    </w:p>
    <w:p w14:paraId="6FD3B7DF" w14:textId="5DD1B481" w:rsidR="00193DCE" w:rsidRPr="002F28BC" w:rsidRDefault="00123859" w:rsidP="00D9567F">
      <w:pPr>
        <w:pStyle w:val="PargrafodaLista"/>
        <w:widowControl/>
        <w:numPr>
          <w:ilvl w:val="2"/>
          <w:numId w:val="1"/>
        </w:numPr>
        <w:tabs>
          <w:tab w:val="left" w:pos="709"/>
        </w:tabs>
        <w:autoSpaceDE w:val="0"/>
        <w:autoSpaceDN w:val="0"/>
        <w:adjustRightInd w:val="0"/>
        <w:spacing w:after="120"/>
        <w:ind w:left="0" w:firstLine="0"/>
        <w:jc w:val="both"/>
        <w:rPr>
          <w:rFonts w:ascii="Garamond" w:hAnsi="Garamond"/>
          <w:b/>
          <w:bCs/>
          <w:sz w:val="24"/>
          <w:szCs w:val="24"/>
        </w:rPr>
      </w:pPr>
      <w:r w:rsidRPr="002F28BC">
        <w:rPr>
          <w:rFonts w:ascii="Garamond" w:hAnsi="Garamond" w:cs="Arial"/>
          <w:sz w:val="24"/>
          <w:szCs w:val="24"/>
        </w:rPr>
        <w:t xml:space="preserve">Preço unitário e </w:t>
      </w:r>
      <w:r w:rsidR="009476D4" w:rsidRPr="002F28BC">
        <w:rPr>
          <w:rFonts w:ascii="Garamond" w:hAnsi="Garamond" w:cs="Arial"/>
          <w:sz w:val="24"/>
          <w:szCs w:val="24"/>
        </w:rPr>
        <w:t>total em</w:t>
      </w:r>
      <w:r w:rsidR="00FC2D78" w:rsidRPr="002F28BC">
        <w:rPr>
          <w:rFonts w:ascii="Garamond" w:hAnsi="Garamond" w:cs="Arial"/>
          <w:sz w:val="24"/>
          <w:szCs w:val="24"/>
        </w:rPr>
        <w:t xml:space="preserve"> algarismos </w:t>
      </w:r>
      <w:r w:rsidR="000F0955" w:rsidRPr="002F28BC">
        <w:rPr>
          <w:rFonts w:ascii="Garamond" w:hAnsi="Garamond" w:cs="Arial"/>
          <w:sz w:val="24"/>
          <w:szCs w:val="24"/>
        </w:rPr>
        <w:t>e</w:t>
      </w:r>
      <w:r w:rsidR="00712CEF" w:rsidRPr="002F28BC">
        <w:rPr>
          <w:rFonts w:ascii="Garamond" w:hAnsi="Garamond" w:cs="Arial"/>
          <w:sz w:val="24"/>
          <w:szCs w:val="24"/>
        </w:rPr>
        <w:t xml:space="preserve"> valor </w:t>
      </w:r>
      <w:r w:rsidR="00B10E64" w:rsidRPr="002F28BC">
        <w:rPr>
          <w:rFonts w:ascii="Garamond" w:hAnsi="Garamond" w:cs="Arial"/>
          <w:sz w:val="24"/>
          <w:szCs w:val="24"/>
        </w:rPr>
        <w:t xml:space="preserve">global </w:t>
      </w:r>
      <w:r w:rsidR="00712CEF" w:rsidRPr="002F28BC">
        <w:rPr>
          <w:rFonts w:ascii="Garamond" w:hAnsi="Garamond" w:cs="Arial"/>
          <w:sz w:val="24"/>
          <w:szCs w:val="24"/>
        </w:rPr>
        <w:t>da proposta em algarismo</w:t>
      </w:r>
      <w:r w:rsidR="00FC2D78" w:rsidRPr="002F28BC">
        <w:rPr>
          <w:rFonts w:ascii="Garamond" w:hAnsi="Garamond" w:cs="Arial"/>
          <w:sz w:val="24"/>
          <w:szCs w:val="24"/>
        </w:rPr>
        <w:t xml:space="preserve"> e por extenso</w:t>
      </w:r>
      <w:r w:rsidR="00712CEF" w:rsidRPr="002F28BC">
        <w:rPr>
          <w:rFonts w:ascii="Garamond" w:hAnsi="Garamond" w:cs="Arial"/>
          <w:sz w:val="24"/>
          <w:szCs w:val="24"/>
        </w:rPr>
        <w:t>, expresso em moeda corrente nacional (real), de acordo com os preços praticados no mercado, considerando as quantidades constantes do Termo de</w:t>
      </w:r>
      <w:r w:rsidR="00BE3918" w:rsidRPr="002F28BC">
        <w:rPr>
          <w:rFonts w:ascii="Garamond" w:hAnsi="Garamond" w:cs="Arial"/>
          <w:sz w:val="24"/>
          <w:szCs w:val="24"/>
        </w:rPr>
        <w:t xml:space="preserve"> </w:t>
      </w:r>
      <w:r w:rsidR="00712CEF" w:rsidRPr="002F28BC">
        <w:rPr>
          <w:rFonts w:ascii="Garamond" w:hAnsi="Garamond" w:cs="Arial"/>
          <w:sz w:val="24"/>
          <w:szCs w:val="24"/>
        </w:rPr>
        <w:t>Referência;</w:t>
      </w:r>
    </w:p>
    <w:p w14:paraId="4127BB0F" w14:textId="4F52DECB" w:rsidR="00193DCE" w:rsidRPr="002F28BC" w:rsidRDefault="00712CEF" w:rsidP="00D9567F">
      <w:pPr>
        <w:pStyle w:val="PargrafodaLista"/>
        <w:widowControl/>
        <w:numPr>
          <w:ilvl w:val="2"/>
          <w:numId w:val="1"/>
        </w:numPr>
        <w:tabs>
          <w:tab w:val="left" w:pos="709"/>
        </w:tabs>
        <w:autoSpaceDE w:val="0"/>
        <w:autoSpaceDN w:val="0"/>
        <w:adjustRightInd w:val="0"/>
        <w:spacing w:after="120"/>
        <w:ind w:left="0" w:firstLine="0"/>
        <w:jc w:val="both"/>
        <w:rPr>
          <w:rFonts w:ascii="Garamond" w:hAnsi="Garamond"/>
          <w:b/>
          <w:bCs/>
          <w:sz w:val="24"/>
          <w:szCs w:val="24"/>
        </w:rPr>
      </w:pPr>
      <w:r w:rsidRPr="002F28BC">
        <w:rPr>
          <w:rFonts w:ascii="Garamond" w:hAnsi="Garamond" w:cs="Arial"/>
          <w:sz w:val="24"/>
          <w:szCs w:val="24"/>
        </w:rPr>
        <w:t>No preço cotado deverão estar incluídos todos os insumos que o compõem, tais como as despesas com impostos, taxas, frete e quaisquer outros que incidam na contratação do</w:t>
      </w:r>
      <w:r w:rsidR="000C0825" w:rsidRPr="002F28BC">
        <w:rPr>
          <w:rFonts w:ascii="Garamond" w:hAnsi="Garamond" w:cs="Arial"/>
          <w:sz w:val="24"/>
          <w:szCs w:val="24"/>
        </w:rPr>
        <w:t xml:space="preserve"> </w:t>
      </w:r>
      <w:r w:rsidRPr="002F28BC">
        <w:rPr>
          <w:rFonts w:ascii="Garamond" w:hAnsi="Garamond" w:cs="Arial"/>
          <w:sz w:val="24"/>
          <w:szCs w:val="24"/>
        </w:rPr>
        <w:t>objeto</w:t>
      </w:r>
      <w:r w:rsidR="00193DCE" w:rsidRPr="002F28BC">
        <w:rPr>
          <w:rFonts w:ascii="Garamond" w:hAnsi="Garamond" w:cs="Arial"/>
          <w:sz w:val="24"/>
          <w:szCs w:val="24"/>
        </w:rPr>
        <w:t>;</w:t>
      </w:r>
    </w:p>
    <w:p w14:paraId="0FFC49CB" w14:textId="7E055234" w:rsidR="00F66621" w:rsidRPr="002F28BC" w:rsidRDefault="00712CEF" w:rsidP="00D9567F">
      <w:pPr>
        <w:pStyle w:val="PargrafodaLista"/>
        <w:widowControl/>
        <w:numPr>
          <w:ilvl w:val="2"/>
          <w:numId w:val="1"/>
        </w:numPr>
        <w:tabs>
          <w:tab w:val="left" w:pos="709"/>
        </w:tabs>
        <w:autoSpaceDE w:val="0"/>
        <w:autoSpaceDN w:val="0"/>
        <w:adjustRightInd w:val="0"/>
        <w:spacing w:after="120"/>
        <w:ind w:left="0" w:firstLine="0"/>
        <w:jc w:val="both"/>
        <w:rPr>
          <w:rFonts w:ascii="Garamond" w:hAnsi="Garamond"/>
          <w:b/>
          <w:bCs/>
          <w:sz w:val="24"/>
          <w:szCs w:val="24"/>
        </w:rPr>
      </w:pPr>
      <w:r w:rsidRPr="002F28BC">
        <w:rPr>
          <w:rFonts w:ascii="Garamond" w:hAnsi="Garamond" w:cs="Arial"/>
          <w:sz w:val="24"/>
          <w:szCs w:val="24"/>
        </w:rPr>
        <w:t>Prazo de validade da proposta não inferior a 60 (sessenta) dias corridos, a contar da data da sua</w:t>
      </w:r>
      <w:r w:rsidR="00AC258C" w:rsidRPr="002F28BC">
        <w:rPr>
          <w:rFonts w:ascii="Garamond" w:hAnsi="Garamond" w:cs="Arial"/>
          <w:sz w:val="24"/>
          <w:szCs w:val="24"/>
        </w:rPr>
        <w:t xml:space="preserve"> </w:t>
      </w:r>
      <w:r w:rsidRPr="002F28BC">
        <w:rPr>
          <w:rFonts w:ascii="Garamond" w:hAnsi="Garamond" w:cs="Arial"/>
          <w:sz w:val="24"/>
          <w:szCs w:val="24"/>
        </w:rPr>
        <w:t>apresentação.</w:t>
      </w:r>
      <w:r w:rsidR="00F66621" w:rsidRPr="002F28BC">
        <w:rPr>
          <w:rFonts w:ascii="Garamond" w:hAnsi="Garamond" w:cs="Arial"/>
          <w:sz w:val="24"/>
          <w:szCs w:val="24"/>
        </w:rPr>
        <w:t xml:space="preserve"> </w:t>
      </w:r>
    </w:p>
    <w:p w14:paraId="33189213" w14:textId="527AB963" w:rsidR="00F66621" w:rsidRPr="002F28BC" w:rsidRDefault="00F66621" w:rsidP="00D9567F">
      <w:pPr>
        <w:pStyle w:val="PargrafodaLista"/>
        <w:widowControl/>
        <w:numPr>
          <w:ilvl w:val="2"/>
          <w:numId w:val="1"/>
        </w:numPr>
        <w:tabs>
          <w:tab w:val="left" w:pos="709"/>
        </w:tabs>
        <w:autoSpaceDE w:val="0"/>
        <w:autoSpaceDN w:val="0"/>
        <w:adjustRightInd w:val="0"/>
        <w:spacing w:after="120"/>
        <w:ind w:left="0" w:firstLine="0"/>
        <w:jc w:val="both"/>
        <w:rPr>
          <w:rFonts w:ascii="Garamond" w:hAnsi="Garamond"/>
          <w:b/>
          <w:bCs/>
          <w:sz w:val="24"/>
          <w:szCs w:val="24"/>
        </w:rPr>
      </w:pPr>
      <w:r w:rsidRPr="002F28BC">
        <w:rPr>
          <w:rFonts w:ascii="Garamond" w:hAnsi="Garamond" w:cs="Arial"/>
          <w:b/>
          <w:sz w:val="24"/>
          <w:szCs w:val="24"/>
        </w:rPr>
        <w:t>Declaração de Pleno Conhecimento e Atendimento às Exigências de Habilitação</w:t>
      </w:r>
      <w:r w:rsidRPr="002F28BC">
        <w:rPr>
          <w:rFonts w:ascii="Garamond" w:hAnsi="Garamond" w:cs="Arial"/>
          <w:sz w:val="24"/>
          <w:szCs w:val="24"/>
        </w:rPr>
        <w:t xml:space="preserve">, conforme estabelecido no art. 4°, VII, da Lei Federal nº 10.520/2002, no modelo do </w:t>
      </w:r>
      <w:r w:rsidRPr="002F28BC">
        <w:rPr>
          <w:rFonts w:ascii="Garamond" w:hAnsi="Garamond" w:cs="Arial"/>
          <w:b/>
          <w:sz w:val="24"/>
          <w:szCs w:val="24"/>
        </w:rPr>
        <w:t>ANEXO IV</w:t>
      </w:r>
      <w:r w:rsidRPr="002F28BC">
        <w:rPr>
          <w:rFonts w:ascii="Garamond" w:hAnsi="Garamond" w:cs="Arial"/>
          <w:sz w:val="24"/>
          <w:szCs w:val="24"/>
        </w:rPr>
        <w:t>.</w:t>
      </w:r>
    </w:p>
    <w:p w14:paraId="1FF50320" w14:textId="7A60D2EF" w:rsidR="00193DCE" w:rsidRPr="002F28BC" w:rsidRDefault="00712CEF"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2F28BC">
        <w:rPr>
          <w:rFonts w:ascii="Garamond" w:hAnsi="Garamond" w:cs="Arial"/>
          <w:sz w:val="24"/>
          <w:szCs w:val="24"/>
        </w:rPr>
        <w:t>A</w:t>
      </w:r>
      <w:r w:rsidR="00123859" w:rsidRPr="002F28BC">
        <w:rPr>
          <w:rFonts w:ascii="Garamond" w:hAnsi="Garamond" w:cs="Arial"/>
          <w:sz w:val="24"/>
          <w:szCs w:val="24"/>
        </w:rPr>
        <w:t xml:space="preserve"> </w:t>
      </w:r>
      <w:r w:rsidRPr="002F28BC">
        <w:rPr>
          <w:rFonts w:ascii="Garamond" w:hAnsi="Garamond" w:cs="Arial"/>
          <w:sz w:val="24"/>
          <w:szCs w:val="24"/>
        </w:rPr>
        <w:t>apresentação da</w:t>
      </w:r>
      <w:r w:rsidR="00123859" w:rsidRPr="002F28BC">
        <w:rPr>
          <w:rFonts w:ascii="Garamond" w:hAnsi="Garamond" w:cs="Arial"/>
          <w:sz w:val="24"/>
          <w:szCs w:val="24"/>
        </w:rPr>
        <w:t xml:space="preserve"> </w:t>
      </w:r>
      <w:r w:rsidRPr="002F28BC">
        <w:rPr>
          <w:rFonts w:ascii="Garamond" w:hAnsi="Garamond" w:cs="Arial"/>
          <w:sz w:val="24"/>
          <w:szCs w:val="24"/>
        </w:rPr>
        <w:t>proposta</w:t>
      </w:r>
      <w:r w:rsidR="00123859" w:rsidRPr="002F28BC">
        <w:rPr>
          <w:rFonts w:ascii="Garamond" w:hAnsi="Garamond" w:cs="Arial"/>
          <w:sz w:val="24"/>
          <w:szCs w:val="24"/>
        </w:rPr>
        <w:t xml:space="preserve"> </w:t>
      </w:r>
      <w:r w:rsidRPr="002F28BC">
        <w:rPr>
          <w:rFonts w:ascii="Garamond" w:hAnsi="Garamond" w:cs="Arial"/>
          <w:sz w:val="24"/>
          <w:szCs w:val="24"/>
        </w:rPr>
        <w:t>implica</w:t>
      </w:r>
      <w:r w:rsidR="00123859" w:rsidRPr="002F28BC">
        <w:rPr>
          <w:rFonts w:ascii="Garamond" w:hAnsi="Garamond" w:cs="Arial"/>
          <w:sz w:val="24"/>
          <w:szCs w:val="24"/>
        </w:rPr>
        <w:t xml:space="preserve"> </w:t>
      </w:r>
      <w:r w:rsidRPr="002F28BC">
        <w:rPr>
          <w:rFonts w:ascii="Garamond" w:hAnsi="Garamond" w:cs="Arial"/>
          <w:sz w:val="24"/>
          <w:szCs w:val="24"/>
        </w:rPr>
        <w:t>plena</w:t>
      </w:r>
      <w:r w:rsidR="00123859" w:rsidRPr="002F28BC">
        <w:rPr>
          <w:rFonts w:ascii="Garamond" w:hAnsi="Garamond" w:cs="Arial"/>
          <w:sz w:val="24"/>
          <w:szCs w:val="24"/>
        </w:rPr>
        <w:t xml:space="preserve"> </w:t>
      </w:r>
      <w:r w:rsidRPr="002F28BC">
        <w:rPr>
          <w:rFonts w:ascii="Garamond" w:hAnsi="Garamond" w:cs="Arial"/>
          <w:sz w:val="24"/>
          <w:szCs w:val="24"/>
        </w:rPr>
        <w:t>aceitação,</w:t>
      </w:r>
      <w:r w:rsidR="00123859" w:rsidRPr="002F28BC">
        <w:rPr>
          <w:rFonts w:ascii="Garamond" w:hAnsi="Garamond" w:cs="Arial"/>
          <w:sz w:val="24"/>
          <w:szCs w:val="24"/>
        </w:rPr>
        <w:t xml:space="preserve"> </w:t>
      </w:r>
      <w:r w:rsidRPr="002F28BC">
        <w:rPr>
          <w:rFonts w:ascii="Garamond" w:hAnsi="Garamond" w:cs="Arial"/>
          <w:sz w:val="24"/>
          <w:szCs w:val="24"/>
        </w:rPr>
        <w:t>por</w:t>
      </w:r>
      <w:r w:rsidR="00123859" w:rsidRPr="002F28BC">
        <w:rPr>
          <w:rFonts w:ascii="Garamond" w:hAnsi="Garamond" w:cs="Arial"/>
          <w:sz w:val="24"/>
          <w:szCs w:val="24"/>
        </w:rPr>
        <w:t xml:space="preserve"> </w:t>
      </w:r>
      <w:r w:rsidRPr="002F28BC">
        <w:rPr>
          <w:rFonts w:ascii="Garamond" w:hAnsi="Garamond" w:cs="Arial"/>
          <w:sz w:val="24"/>
          <w:szCs w:val="24"/>
        </w:rPr>
        <w:t>parte</w:t>
      </w:r>
      <w:r w:rsidR="00123859" w:rsidRPr="002F28BC">
        <w:rPr>
          <w:rFonts w:ascii="Garamond" w:hAnsi="Garamond" w:cs="Arial"/>
          <w:sz w:val="24"/>
          <w:szCs w:val="24"/>
        </w:rPr>
        <w:t xml:space="preserve"> </w:t>
      </w:r>
      <w:r w:rsidRPr="002F28BC">
        <w:rPr>
          <w:rFonts w:ascii="Garamond" w:hAnsi="Garamond" w:cs="Arial"/>
          <w:sz w:val="24"/>
          <w:szCs w:val="24"/>
        </w:rPr>
        <w:t>d</w:t>
      </w:r>
      <w:r w:rsidR="00D92E1E" w:rsidRPr="002F28BC">
        <w:rPr>
          <w:rFonts w:ascii="Garamond" w:hAnsi="Garamond" w:cs="Arial"/>
          <w:sz w:val="24"/>
          <w:szCs w:val="24"/>
        </w:rPr>
        <w:t>as</w:t>
      </w:r>
      <w:r w:rsidR="00123859" w:rsidRPr="002F28BC">
        <w:rPr>
          <w:rFonts w:ascii="Garamond" w:hAnsi="Garamond" w:cs="Arial"/>
          <w:sz w:val="24"/>
          <w:szCs w:val="24"/>
        </w:rPr>
        <w:t xml:space="preserve"> </w:t>
      </w:r>
      <w:r w:rsidRPr="002F28BC">
        <w:rPr>
          <w:rFonts w:ascii="Garamond" w:hAnsi="Garamond" w:cs="Arial"/>
          <w:sz w:val="24"/>
          <w:szCs w:val="24"/>
        </w:rPr>
        <w:t>licitante</w:t>
      </w:r>
      <w:r w:rsidR="00D92E1E" w:rsidRPr="002F28BC">
        <w:rPr>
          <w:rFonts w:ascii="Garamond" w:hAnsi="Garamond" w:cs="Arial"/>
          <w:sz w:val="24"/>
          <w:szCs w:val="24"/>
        </w:rPr>
        <w:t>s</w:t>
      </w:r>
      <w:r w:rsidRPr="002F28BC">
        <w:rPr>
          <w:rFonts w:ascii="Garamond" w:hAnsi="Garamond" w:cs="Arial"/>
          <w:sz w:val="24"/>
          <w:szCs w:val="24"/>
        </w:rPr>
        <w:t>,</w:t>
      </w:r>
      <w:r w:rsidR="00123859" w:rsidRPr="002F28BC">
        <w:rPr>
          <w:rFonts w:ascii="Garamond" w:hAnsi="Garamond" w:cs="Arial"/>
          <w:sz w:val="24"/>
          <w:szCs w:val="24"/>
        </w:rPr>
        <w:t xml:space="preserve"> </w:t>
      </w:r>
      <w:r w:rsidRPr="002F28BC">
        <w:rPr>
          <w:rFonts w:ascii="Garamond" w:hAnsi="Garamond" w:cs="Arial"/>
          <w:sz w:val="24"/>
          <w:szCs w:val="24"/>
        </w:rPr>
        <w:t>das</w:t>
      </w:r>
      <w:r w:rsidR="00123859" w:rsidRPr="002F28BC">
        <w:rPr>
          <w:rFonts w:ascii="Garamond" w:hAnsi="Garamond" w:cs="Arial"/>
          <w:sz w:val="24"/>
          <w:szCs w:val="24"/>
        </w:rPr>
        <w:t xml:space="preserve"> </w:t>
      </w:r>
      <w:r w:rsidRPr="002F28BC">
        <w:rPr>
          <w:rFonts w:ascii="Garamond" w:hAnsi="Garamond" w:cs="Arial"/>
          <w:sz w:val="24"/>
          <w:szCs w:val="24"/>
        </w:rPr>
        <w:t>condições</w:t>
      </w:r>
      <w:r w:rsidR="00123859" w:rsidRPr="002F28BC">
        <w:rPr>
          <w:rFonts w:ascii="Garamond" w:hAnsi="Garamond" w:cs="Arial"/>
          <w:sz w:val="24"/>
          <w:szCs w:val="24"/>
        </w:rPr>
        <w:t xml:space="preserve"> </w:t>
      </w:r>
      <w:r w:rsidRPr="002F28BC">
        <w:rPr>
          <w:rFonts w:ascii="Garamond" w:hAnsi="Garamond" w:cs="Arial"/>
          <w:sz w:val="24"/>
          <w:szCs w:val="24"/>
        </w:rPr>
        <w:t>estabelecidas</w:t>
      </w:r>
      <w:r w:rsidR="00123859" w:rsidRPr="002F28BC">
        <w:rPr>
          <w:rFonts w:ascii="Garamond" w:hAnsi="Garamond" w:cs="Arial"/>
          <w:sz w:val="24"/>
          <w:szCs w:val="24"/>
        </w:rPr>
        <w:t xml:space="preserve"> </w:t>
      </w:r>
      <w:r w:rsidRPr="002F28BC">
        <w:rPr>
          <w:rFonts w:ascii="Garamond" w:hAnsi="Garamond" w:cs="Arial"/>
          <w:sz w:val="24"/>
          <w:szCs w:val="24"/>
        </w:rPr>
        <w:t>neste</w:t>
      </w:r>
      <w:r w:rsidR="00123859" w:rsidRPr="002F28BC">
        <w:rPr>
          <w:rFonts w:ascii="Garamond" w:hAnsi="Garamond" w:cs="Arial"/>
          <w:sz w:val="24"/>
          <w:szCs w:val="24"/>
        </w:rPr>
        <w:t xml:space="preserve"> </w:t>
      </w:r>
      <w:r w:rsidRPr="002F28BC">
        <w:rPr>
          <w:rFonts w:ascii="Garamond" w:hAnsi="Garamond" w:cs="Arial"/>
          <w:sz w:val="24"/>
          <w:szCs w:val="24"/>
        </w:rPr>
        <w:t>Edital</w:t>
      </w:r>
      <w:r w:rsidR="00123859" w:rsidRPr="002F28BC">
        <w:rPr>
          <w:rFonts w:ascii="Garamond" w:hAnsi="Garamond" w:cs="Arial"/>
          <w:sz w:val="24"/>
          <w:szCs w:val="24"/>
        </w:rPr>
        <w:t xml:space="preserve"> </w:t>
      </w:r>
      <w:r w:rsidRPr="002F28BC">
        <w:rPr>
          <w:rFonts w:ascii="Garamond" w:hAnsi="Garamond" w:cs="Arial"/>
          <w:sz w:val="24"/>
          <w:szCs w:val="24"/>
        </w:rPr>
        <w:t>e</w:t>
      </w:r>
      <w:r w:rsidR="00123859" w:rsidRPr="002F28BC">
        <w:rPr>
          <w:rFonts w:ascii="Garamond" w:hAnsi="Garamond" w:cs="Arial"/>
          <w:sz w:val="24"/>
          <w:szCs w:val="24"/>
        </w:rPr>
        <w:t xml:space="preserve"> </w:t>
      </w:r>
      <w:r w:rsidRPr="002F28BC">
        <w:rPr>
          <w:rFonts w:ascii="Garamond" w:hAnsi="Garamond" w:cs="Arial"/>
          <w:sz w:val="24"/>
          <w:szCs w:val="24"/>
        </w:rPr>
        <w:t>seus</w:t>
      </w:r>
      <w:r w:rsidR="00123859" w:rsidRPr="002F28BC">
        <w:rPr>
          <w:rFonts w:ascii="Garamond" w:hAnsi="Garamond" w:cs="Arial"/>
          <w:sz w:val="24"/>
          <w:szCs w:val="24"/>
        </w:rPr>
        <w:t xml:space="preserve"> </w:t>
      </w:r>
      <w:r w:rsidRPr="002F28BC">
        <w:rPr>
          <w:rFonts w:ascii="Garamond" w:hAnsi="Garamond" w:cs="Arial"/>
          <w:sz w:val="24"/>
          <w:szCs w:val="24"/>
        </w:rPr>
        <w:t>Anexos.</w:t>
      </w:r>
    </w:p>
    <w:p w14:paraId="5D50A30D" w14:textId="77777777" w:rsidR="00193DCE" w:rsidRPr="002F28BC" w:rsidRDefault="00712CEF" w:rsidP="00D9567F">
      <w:pPr>
        <w:pStyle w:val="PargrafodaLista"/>
        <w:widowControl/>
        <w:numPr>
          <w:ilvl w:val="0"/>
          <w:numId w:val="1"/>
        </w:numPr>
        <w:tabs>
          <w:tab w:val="left" w:pos="567"/>
        </w:tabs>
        <w:autoSpaceDE w:val="0"/>
        <w:autoSpaceDN w:val="0"/>
        <w:adjustRightInd w:val="0"/>
        <w:spacing w:after="120"/>
        <w:ind w:left="0" w:firstLine="0"/>
        <w:jc w:val="both"/>
        <w:rPr>
          <w:rFonts w:ascii="Garamond" w:hAnsi="Garamond"/>
          <w:b/>
          <w:bCs/>
          <w:sz w:val="24"/>
          <w:szCs w:val="24"/>
        </w:rPr>
      </w:pPr>
      <w:r w:rsidRPr="002F28BC">
        <w:rPr>
          <w:rFonts w:ascii="Garamond" w:hAnsi="Garamond" w:cs="Arial"/>
          <w:b/>
          <w:bCs/>
          <w:sz w:val="24"/>
          <w:szCs w:val="24"/>
        </w:rPr>
        <w:t>DA CLASSIFICAÇÃO DAS</w:t>
      </w:r>
      <w:r w:rsidR="00A759A6" w:rsidRPr="002F28BC">
        <w:rPr>
          <w:rFonts w:ascii="Garamond" w:hAnsi="Garamond" w:cs="Arial"/>
          <w:b/>
          <w:bCs/>
          <w:sz w:val="24"/>
          <w:szCs w:val="24"/>
        </w:rPr>
        <w:t xml:space="preserve"> </w:t>
      </w:r>
      <w:r w:rsidRPr="002F28BC">
        <w:rPr>
          <w:rFonts w:ascii="Garamond" w:hAnsi="Garamond" w:cs="Arial"/>
          <w:b/>
          <w:bCs/>
          <w:sz w:val="24"/>
          <w:szCs w:val="24"/>
        </w:rPr>
        <w:t>PROPOSTAS:</w:t>
      </w:r>
    </w:p>
    <w:p w14:paraId="3CF40783" w14:textId="0F9E43D8" w:rsidR="00A03D9C" w:rsidRPr="002F28BC" w:rsidRDefault="00B10E64"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2F28BC">
        <w:rPr>
          <w:rFonts w:ascii="Garamond" w:hAnsi="Garamond" w:cs="Arial"/>
          <w:sz w:val="24"/>
          <w:szCs w:val="24"/>
        </w:rPr>
        <w:t>A</w:t>
      </w:r>
      <w:r w:rsidR="00712CEF" w:rsidRPr="002F28BC">
        <w:rPr>
          <w:rFonts w:ascii="Garamond" w:hAnsi="Garamond" w:cs="Arial"/>
          <w:sz w:val="24"/>
          <w:szCs w:val="24"/>
        </w:rPr>
        <w:t xml:space="preserve"> Pregoeir</w:t>
      </w:r>
      <w:r w:rsidRPr="002F28BC">
        <w:rPr>
          <w:rFonts w:ascii="Garamond" w:hAnsi="Garamond" w:cs="Arial"/>
          <w:sz w:val="24"/>
          <w:szCs w:val="24"/>
        </w:rPr>
        <w:t>a</w:t>
      </w:r>
      <w:r w:rsidR="00712CEF" w:rsidRPr="002F28BC">
        <w:rPr>
          <w:rFonts w:ascii="Garamond" w:hAnsi="Garamond" w:cs="Arial"/>
          <w:sz w:val="24"/>
          <w:szCs w:val="24"/>
        </w:rPr>
        <w:t xml:space="preserve"> verificará as propostas apresentadas, desclassificando aquelas que não estejam em conformidade com os requisitos estabelecidos neste Edital, que sejam omissas, apresentem irregularidades ou defeitos capazes de dificultar o</w:t>
      </w:r>
      <w:r w:rsidR="00123859" w:rsidRPr="002F28BC">
        <w:rPr>
          <w:rFonts w:ascii="Garamond" w:hAnsi="Garamond" w:cs="Arial"/>
          <w:sz w:val="24"/>
          <w:szCs w:val="24"/>
        </w:rPr>
        <w:t xml:space="preserve"> </w:t>
      </w:r>
      <w:r w:rsidR="00712CEF" w:rsidRPr="002F28BC">
        <w:rPr>
          <w:rFonts w:ascii="Garamond" w:hAnsi="Garamond" w:cs="Arial"/>
          <w:sz w:val="24"/>
          <w:szCs w:val="24"/>
        </w:rPr>
        <w:t>julgamento.</w:t>
      </w:r>
    </w:p>
    <w:p w14:paraId="40006CF4" w14:textId="77777777" w:rsidR="00A03D9C" w:rsidRPr="002F28BC" w:rsidRDefault="00712CEF"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2F28BC">
        <w:rPr>
          <w:rFonts w:ascii="Garamond" w:hAnsi="Garamond" w:cs="Arial"/>
          <w:sz w:val="24"/>
          <w:szCs w:val="24"/>
        </w:rPr>
        <w:t>A desclassificação de proposta será sempre fundamentada e registrada no sistema, com acompanhamento em tempo real por todos os</w:t>
      </w:r>
      <w:r w:rsidR="00123859" w:rsidRPr="002F28BC">
        <w:rPr>
          <w:rFonts w:ascii="Garamond" w:hAnsi="Garamond" w:cs="Arial"/>
          <w:sz w:val="24"/>
          <w:szCs w:val="24"/>
        </w:rPr>
        <w:t xml:space="preserve"> </w:t>
      </w:r>
      <w:r w:rsidRPr="002F28BC">
        <w:rPr>
          <w:rFonts w:ascii="Garamond" w:hAnsi="Garamond" w:cs="Arial"/>
          <w:sz w:val="24"/>
          <w:szCs w:val="24"/>
        </w:rPr>
        <w:t>participantes.</w:t>
      </w:r>
    </w:p>
    <w:p w14:paraId="0B68E1E1" w14:textId="056CA635" w:rsidR="00A03D9C" w:rsidRPr="002F28BC" w:rsidRDefault="00712CEF"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2F28BC">
        <w:rPr>
          <w:rFonts w:ascii="Garamond" w:hAnsi="Garamond" w:cs="Arial"/>
          <w:sz w:val="24"/>
          <w:szCs w:val="24"/>
        </w:rPr>
        <w:t>O sistema ordenará automaticamente as propostas classificadas, sendo que somente estas participarão da fase de</w:t>
      </w:r>
      <w:r w:rsidR="001E4705" w:rsidRPr="002F28BC">
        <w:rPr>
          <w:rFonts w:ascii="Garamond" w:hAnsi="Garamond" w:cs="Arial"/>
          <w:sz w:val="24"/>
          <w:szCs w:val="24"/>
        </w:rPr>
        <w:t xml:space="preserve"> </w:t>
      </w:r>
      <w:r w:rsidRPr="002F28BC">
        <w:rPr>
          <w:rFonts w:ascii="Garamond" w:hAnsi="Garamond" w:cs="Arial"/>
          <w:sz w:val="24"/>
          <w:szCs w:val="24"/>
        </w:rPr>
        <w:t>lances.</w:t>
      </w:r>
    </w:p>
    <w:p w14:paraId="48139C41" w14:textId="77777777" w:rsidR="00A03D9C" w:rsidRPr="002F28BC" w:rsidRDefault="00712CEF"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2F28BC">
        <w:rPr>
          <w:rFonts w:ascii="Garamond" w:hAnsi="Garamond" w:cs="Arial"/>
          <w:sz w:val="24"/>
          <w:szCs w:val="24"/>
        </w:rPr>
        <w:t xml:space="preserve">O sistema disponibilizará campo próprio para troca de mensagens entre o Pregoeiro e </w:t>
      </w:r>
      <w:r w:rsidR="00A03D9C" w:rsidRPr="002F28BC">
        <w:rPr>
          <w:rFonts w:ascii="Garamond" w:hAnsi="Garamond" w:cs="Arial"/>
          <w:sz w:val="24"/>
          <w:szCs w:val="24"/>
        </w:rPr>
        <w:t>a</w:t>
      </w:r>
      <w:r w:rsidRPr="002F28BC">
        <w:rPr>
          <w:rFonts w:ascii="Garamond" w:hAnsi="Garamond" w:cs="Arial"/>
          <w:sz w:val="24"/>
          <w:szCs w:val="24"/>
        </w:rPr>
        <w:t>s</w:t>
      </w:r>
      <w:r w:rsidR="00A03D9C" w:rsidRPr="002F28BC">
        <w:rPr>
          <w:rFonts w:ascii="Garamond" w:hAnsi="Garamond" w:cs="Arial"/>
          <w:sz w:val="24"/>
          <w:szCs w:val="24"/>
        </w:rPr>
        <w:t xml:space="preserve"> </w:t>
      </w:r>
      <w:r w:rsidRPr="002F28BC">
        <w:rPr>
          <w:rFonts w:ascii="Garamond" w:hAnsi="Garamond" w:cs="Arial"/>
          <w:sz w:val="24"/>
          <w:szCs w:val="24"/>
        </w:rPr>
        <w:t>licitantes.</w:t>
      </w:r>
    </w:p>
    <w:p w14:paraId="2004F29E" w14:textId="77777777" w:rsidR="00A03D9C" w:rsidRPr="002F28BC" w:rsidRDefault="00712CEF" w:rsidP="00D9567F">
      <w:pPr>
        <w:pStyle w:val="PargrafodaLista"/>
        <w:widowControl/>
        <w:numPr>
          <w:ilvl w:val="0"/>
          <w:numId w:val="1"/>
        </w:numPr>
        <w:tabs>
          <w:tab w:val="left" w:pos="567"/>
        </w:tabs>
        <w:autoSpaceDE w:val="0"/>
        <w:autoSpaceDN w:val="0"/>
        <w:adjustRightInd w:val="0"/>
        <w:spacing w:after="120"/>
        <w:ind w:left="0" w:firstLine="0"/>
        <w:jc w:val="both"/>
        <w:rPr>
          <w:rFonts w:ascii="Garamond" w:hAnsi="Garamond"/>
          <w:b/>
          <w:bCs/>
          <w:sz w:val="24"/>
          <w:szCs w:val="24"/>
        </w:rPr>
      </w:pPr>
      <w:r w:rsidRPr="002F28BC">
        <w:rPr>
          <w:rFonts w:ascii="Garamond" w:hAnsi="Garamond" w:cs="Arial"/>
          <w:b/>
          <w:bCs/>
          <w:sz w:val="24"/>
          <w:szCs w:val="24"/>
        </w:rPr>
        <w:t>DA FORMULAÇÃO DOS</w:t>
      </w:r>
      <w:r w:rsidR="00A759A6" w:rsidRPr="002F28BC">
        <w:rPr>
          <w:rFonts w:ascii="Garamond" w:hAnsi="Garamond" w:cs="Arial"/>
          <w:b/>
          <w:bCs/>
          <w:sz w:val="24"/>
          <w:szCs w:val="24"/>
        </w:rPr>
        <w:t xml:space="preserve"> </w:t>
      </w:r>
      <w:r w:rsidRPr="002F28BC">
        <w:rPr>
          <w:rFonts w:ascii="Garamond" w:hAnsi="Garamond" w:cs="Arial"/>
          <w:b/>
          <w:bCs/>
          <w:sz w:val="24"/>
          <w:szCs w:val="24"/>
        </w:rPr>
        <w:t>LANCES:</w:t>
      </w:r>
    </w:p>
    <w:p w14:paraId="3A996683" w14:textId="562A7F7D" w:rsidR="00A03D9C" w:rsidRPr="002F28BC" w:rsidRDefault="00712CEF"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2F28BC">
        <w:rPr>
          <w:rFonts w:ascii="Garamond" w:hAnsi="Garamond" w:cs="Arial"/>
          <w:sz w:val="24"/>
          <w:szCs w:val="24"/>
        </w:rPr>
        <w:t xml:space="preserve">Classificadas as propostas, de acordo com o Edital, </w:t>
      </w:r>
      <w:r w:rsidR="00D407E3" w:rsidRPr="002F28BC">
        <w:rPr>
          <w:rFonts w:ascii="Garamond" w:hAnsi="Garamond" w:cs="Arial"/>
          <w:sz w:val="24"/>
          <w:szCs w:val="24"/>
        </w:rPr>
        <w:t>o</w:t>
      </w:r>
      <w:r w:rsidRPr="002F28BC">
        <w:rPr>
          <w:rFonts w:ascii="Garamond" w:hAnsi="Garamond" w:cs="Arial"/>
          <w:sz w:val="24"/>
          <w:szCs w:val="24"/>
        </w:rPr>
        <w:t>s licitantes deverão encaminhar lances exclusivamente por meio d</w:t>
      </w:r>
      <w:r w:rsidR="00A03D9C" w:rsidRPr="002F28BC">
        <w:rPr>
          <w:rFonts w:ascii="Garamond" w:hAnsi="Garamond" w:cs="Arial"/>
          <w:sz w:val="24"/>
          <w:szCs w:val="24"/>
        </w:rPr>
        <w:t>o</w:t>
      </w:r>
      <w:r w:rsidRPr="002F28BC">
        <w:rPr>
          <w:rFonts w:ascii="Garamond" w:hAnsi="Garamond" w:cs="Arial"/>
          <w:sz w:val="24"/>
          <w:szCs w:val="24"/>
        </w:rPr>
        <w:t xml:space="preserve"> </w:t>
      </w:r>
      <w:r w:rsidRPr="002F28BC">
        <w:rPr>
          <w:rFonts w:ascii="Garamond" w:hAnsi="Garamond" w:cs="Arial"/>
          <w:b/>
          <w:bCs/>
          <w:sz w:val="24"/>
          <w:szCs w:val="24"/>
        </w:rPr>
        <w:t>sistema eletrônico</w:t>
      </w:r>
      <w:r w:rsidRPr="002F28BC">
        <w:rPr>
          <w:rFonts w:ascii="Garamond" w:hAnsi="Garamond" w:cs="Arial"/>
          <w:sz w:val="24"/>
          <w:szCs w:val="24"/>
        </w:rPr>
        <w:t>,</w:t>
      </w:r>
      <w:r w:rsidR="00A759A6" w:rsidRPr="002F28BC">
        <w:rPr>
          <w:rFonts w:ascii="Garamond" w:hAnsi="Garamond" w:cs="Arial"/>
          <w:sz w:val="24"/>
          <w:szCs w:val="24"/>
        </w:rPr>
        <w:t xml:space="preserve"> </w:t>
      </w:r>
      <w:r w:rsidRPr="002F28BC">
        <w:rPr>
          <w:rFonts w:ascii="Garamond" w:hAnsi="Garamond" w:cs="Arial"/>
          <w:sz w:val="24"/>
          <w:szCs w:val="24"/>
        </w:rPr>
        <w:t>sendo</w:t>
      </w:r>
      <w:r w:rsidR="00A759A6" w:rsidRPr="002F28BC">
        <w:rPr>
          <w:rFonts w:ascii="Garamond" w:hAnsi="Garamond" w:cs="Arial"/>
          <w:sz w:val="24"/>
          <w:szCs w:val="24"/>
        </w:rPr>
        <w:t xml:space="preserve"> </w:t>
      </w:r>
      <w:r w:rsidRPr="002F28BC">
        <w:rPr>
          <w:rFonts w:ascii="Garamond" w:hAnsi="Garamond" w:cs="Arial"/>
          <w:sz w:val="24"/>
          <w:szCs w:val="24"/>
        </w:rPr>
        <w:t>imediatamente</w:t>
      </w:r>
      <w:r w:rsidR="00A759A6" w:rsidRPr="002F28BC">
        <w:rPr>
          <w:rFonts w:ascii="Garamond" w:hAnsi="Garamond" w:cs="Arial"/>
          <w:sz w:val="24"/>
          <w:szCs w:val="24"/>
        </w:rPr>
        <w:t xml:space="preserve"> </w:t>
      </w:r>
      <w:r w:rsidRPr="002F28BC">
        <w:rPr>
          <w:rFonts w:ascii="Garamond" w:hAnsi="Garamond" w:cs="Arial"/>
          <w:sz w:val="24"/>
          <w:szCs w:val="24"/>
        </w:rPr>
        <w:t>informados</w:t>
      </w:r>
      <w:r w:rsidR="00A759A6" w:rsidRPr="002F28BC">
        <w:rPr>
          <w:rFonts w:ascii="Garamond" w:hAnsi="Garamond" w:cs="Arial"/>
          <w:sz w:val="24"/>
          <w:szCs w:val="24"/>
        </w:rPr>
        <w:t xml:space="preserve"> </w:t>
      </w:r>
      <w:r w:rsidRPr="002F28BC">
        <w:rPr>
          <w:rFonts w:ascii="Garamond" w:hAnsi="Garamond" w:cs="Arial"/>
          <w:sz w:val="24"/>
          <w:szCs w:val="24"/>
        </w:rPr>
        <w:t>do</w:t>
      </w:r>
      <w:r w:rsidR="00A759A6" w:rsidRPr="002F28BC">
        <w:rPr>
          <w:rFonts w:ascii="Garamond" w:hAnsi="Garamond" w:cs="Arial"/>
          <w:sz w:val="24"/>
          <w:szCs w:val="24"/>
        </w:rPr>
        <w:t xml:space="preserve"> </w:t>
      </w:r>
      <w:r w:rsidRPr="002F28BC">
        <w:rPr>
          <w:rFonts w:ascii="Garamond" w:hAnsi="Garamond" w:cs="Arial"/>
          <w:sz w:val="24"/>
          <w:szCs w:val="24"/>
        </w:rPr>
        <w:t>seu</w:t>
      </w:r>
      <w:r w:rsidR="00A759A6" w:rsidRPr="002F28BC">
        <w:rPr>
          <w:rFonts w:ascii="Garamond" w:hAnsi="Garamond" w:cs="Arial"/>
          <w:sz w:val="24"/>
          <w:szCs w:val="24"/>
        </w:rPr>
        <w:t xml:space="preserve"> </w:t>
      </w:r>
      <w:r w:rsidRPr="002F28BC">
        <w:rPr>
          <w:rFonts w:ascii="Garamond" w:hAnsi="Garamond" w:cs="Arial"/>
          <w:sz w:val="24"/>
          <w:szCs w:val="24"/>
        </w:rPr>
        <w:t>recebimento</w:t>
      </w:r>
      <w:r w:rsidR="00A759A6" w:rsidRPr="002F28BC">
        <w:rPr>
          <w:rFonts w:ascii="Garamond" w:hAnsi="Garamond" w:cs="Arial"/>
          <w:sz w:val="24"/>
          <w:szCs w:val="24"/>
        </w:rPr>
        <w:t xml:space="preserve"> </w:t>
      </w:r>
      <w:r w:rsidRPr="002F28BC">
        <w:rPr>
          <w:rFonts w:ascii="Garamond" w:hAnsi="Garamond" w:cs="Arial"/>
          <w:sz w:val="24"/>
          <w:szCs w:val="24"/>
        </w:rPr>
        <w:t>e</w:t>
      </w:r>
      <w:r w:rsidR="00A759A6" w:rsidRPr="002F28BC">
        <w:rPr>
          <w:rFonts w:ascii="Garamond" w:hAnsi="Garamond" w:cs="Arial"/>
          <w:sz w:val="24"/>
          <w:szCs w:val="24"/>
        </w:rPr>
        <w:t xml:space="preserve"> </w:t>
      </w:r>
      <w:r w:rsidRPr="002F28BC">
        <w:rPr>
          <w:rFonts w:ascii="Garamond" w:hAnsi="Garamond" w:cs="Arial"/>
          <w:sz w:val="24"/>
          <w:szCs w:val="24"/>
        </w:rPr>
        <w:t>do</w:t>
      </w:r>
      <w:r w:rsidR="00A759A6" w:rsidRPr="002F28BC">
        <w:rPr>
          <w:rFonts w:ascii="Garamond" w:hAnsi="Garamond" w:cs="Arial"/>
          <w:sz w:val="24"/>
          <w:szCs w:val="24"/>
        </w:rPr>
        <w:t xml:space="preserve"> </w:t>
      </w:r>
      <w:r w:rsidRPr="002F28BC">
        <w:rPr>
          <w:rFonts w:ascii="Garamond" w:hAnsi="Garamond" w:cs="Arial"/>
          <w:sz w:val="24"/>
          <w:szCs w:val="24"/>
        </w:rPr>
        <w:t>valor</w:t>
      </w:r>
      <w:r w:rsidR="00A759A6" w:rsidRPr="002F28BC">
        <w:rPr>
          <w:rFonts w:ascii="Garamond" w:hAnsi="Garamond" w:cs="Arial"/>
          <w:sz w:val="24"/>
          <w:szCs w:val="24"/>
        </w:rPr>
        <w:t xml:space="preserve"> </w:t>
      </w:r>
      <w:r w:rsidRPr="002F28BC">
        <w:rPr>
          <w:rFonts w:ascii="Garamond" w:hAnsi="Garamond" w:cs="Arial"/>
          <w:sz w:val="24"/>
          <w:szCs w:val="24"/>
        </w:rPr>
        <w:t>consignado</w:t>
      </w:r>
      <w:r w:rsidR="00A759A6" w:rsidRPr="002F28BC">
        <w:rPr>
          <w:rFonts w:ascii="Garamond" w:hAnsi="Garamond" w:cs="Arial"/>
          <w:sz w:val="24"/>
          <w:szCs w:val="24"/>
        </w:rPr>
        <w:t xml:space="preserve"> </w:t>
      </w:r>
      <w:r w:rsidRPr="002F28BC">
        <w:rPr>
          <w:rFonts w:ascii="Garamond" w:hAnsi="Garamond" w:cs="Arial"/>
          <w:sz w:val="24"/>
          <w:szCs w:val="24"/>
        </w:rPr>
        <w:t>no</w:t>
      </w:r>
      <w:r w:rsidR="00A759A6" w:rsidRPr="002F28BC">
        <w:rPr>
          <w:rFonts w:ascii="Garamond" w:hAnsi="Garamond" w:cs="Arial"/>
          <w:sz w:val="24"/>
          <w:szCs w:val="24"/>
        </w:rPr>
        <w:t xml:space="preserve"> </w:t>
      </w:r>
      <w:r w:rsidRPr="002F28BC">
        <w:rPr>
          <w:rFonts w:ascii="Garamond" w:hAnsi="Garamond" w:cs="Arial"/>
          <w:sz w:val="24"/>
          <w:szCs w:val="24"/>
        </w:rPr>
        <w:t>registro,</w:t>
      </w:r>
      <w:r w:rsidR="00A759A6" w:rsidRPr="002F28BC">
        <w:rPr>
          <w:rFonts w:ascii="Garamond" w:hAnsi="Garamond" w:cs="Arial"/>
          <w:sz w:val="24"/>
          <w:szCs w:val="24"/>
        </w:rPr>
        <w:t xml:space="preserve"> </w:t>
      </w:r>
      <w:r w:rsidRPr="002F28BC">
        <w:rPr>
          <w:rFonts w:ascii="Garamond" w:hAnsi="Garamond" w:cs="Arial"/>
          <w:sz w:val="24"/>
          <w:szCs w:val="24"/>
        </w:rPr>
        <w:t>que</w:t>
      </w:r>
      <w:r w:rsidR="00A759A6" w:rsidRPr="002F28BC">
        <w:rPr>
          <w:rFonts w:ascii="Garamond" w:hAnsi="Garamond" w:cs="Arial"/>
          <w:sz w:val="24"/>
          <w:szCs w:val="24"/>
        </w:rPr>
        <w:t xml:space="preserve"> </w:t>
      </w:r>
      <w:r w:rsidRPr="002F28BC">
        <w:rPr>
          <w:rFonts w:ascii="Garamond" w:hAnsi="Garamond" w:cs="Arial"/>
          <w:sz w:val="24"/>
          <w:szCs w:val="24"/>
        </w:rPr>
        <w:t>deverão</w:t>
      </w:r>
      <w:r w:rsidR="00A759A6" w:rsidRPr="002F28BC">
        <w:rPr>
          <w:rFonts w:ascii="Garamond" w:hAnsi="Garamond" w:cs="Arial"/>
          <w:sz w:val="24"/>
          <w:szCs w:val="24"/>
        </w:rPr>
        <w:t xml:space="preserve"> </w:t>
      </w:r>
      <w:r w:rsidRPr="002F28BC">
        <w:rPr>
          <w:rFonts w:ascii="Garamond" w:hAnsi="Garamond" w:cs="Arial"/>
          <w:sz w:val="24"/>
          <w:szCs w:val="24"/>
        </w:rPr>
        <w:t>ser</w:t>
      </w:r>
      <w:r w:rsidR="00A759A6" w:rsidRPr="002F28BC">
        <w:rPr>
          <w:rFonts w:ascii="Garamond" w:hAnsi="Garamond" w:cs="Arial"/>
          <w:sz w:val="24"/>
          <w:szCs w:val="24"/>
        </w:rPr>
        <w:t xml:space="preserve"> </w:t>
      </w:r>
      <w:r w:rsidRPr="002F28BC">
        <w:rPr>
          <w:rFonts w:ascii="Garamond" w:hAnsi="Garamond" w:cs="Arial"/>
          <w:sz w:val="24"/>
          <w:szCs w:val="24"/>
        </w:rPr>
        <w:t>formulados</w:t>
      </w:r>
      <w:r w:rsidR="00A759A6" w:rsidRPr="002F28BC">
        <w:rPr>
          <w:rFonts w:ascii="Garamond" w:hAnsi="Garamond" w:cs="Arial"/>
          <w:sz w:val="24"/>
          <w:szCs w:val="24"/>
        </w:rPr>
        <w:t xml:space="preserve"> </w:t>
      </w:r>
      <w:r w:rsidRPr="002F28BC">
        <w:rPr>
          <w:rFonts w:ascii="Garamond" w:hAnsi="Garamond" w:cs="Arial"/>
          <w:sz w:val="24"/>
          <w:szCs w:val="24"/>
        </w:rPr>
        <w:t>de</w:t>
      </w:r>
      <w:r w:rsidR="00A759A6" w:rsidRPr="002F28BC">
        <w:rPr>
          <w:rFonts w:ascii="Garamond" w:hAnsi="Garamond" w:cs="Arial"/>
          <w:sz w:val="24"/>
          <w:szCs w:val="24"/>
        </w:rPr>
        <w:t xml:space="preserve"> </w:t>
      </w:r>
      <w:r w:rsidRPr="002F28BC">
        <w:rPr>
          <w:rFonts w:ascii="Garamond" w:hAnsi="Garamond" w:cs="Arial"/>
          <w:sz w:val="24"/>
          <w:szCs w:val="24"/>
        </w:rPr>
        <w:t>forma sucessiva, em valores distintos e</w:t>
      </w:r>
      <w:r w:rsidR="00A759A6" w:rsidRPr="002F28BC">
        <w:rPr>
          <w:rFonts w:ascii="Garamond" w:hAnsi="Garamond" w:cs="Arial"/>
          <w:sz w:val="24"/>
          <w:szCs w:val="24"/>
        </w:rPr>
        <w:t xml:space="preserve"> </w:t>
      </w:r>
      <w:r w:rsidRPr="002F28BC">
        <w:rPr>
          <w:rFonts w:ascii="Garamond" w:hAnsi="Garamond" w:cs="Arial"/>
          <w:sz w:val="24"/>
          <w:szCs w:val="24"/>
        </w:rPr>
        <w:t>decrescentes.</w:t>
      </w:r>
    </w:p>
    <w:p w14:paraId="6F9DFB1D" w14:textId="49FE7B4E" w:rsidR="00B10E64" w:rsidRPr="002F28BC" w:rsidRDefault="00712CEF"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Cs/>
          <w:color w:val="000000" w:themeColor="text1"/>
          <w:sz w:val="24"/>
          <w:szCs w:val="24"/>
        </w:rPr>
      </w:pPr>
      <w:r w:rsidRPr="002F28BC">
        <w:rPr>
          <w:rFonts w:ascii="Garamond" w:hAnsi="Garamond" w:cs="Arial"/>
          <w:color w:val="000000" w:themeColor="text1"/>
          <w:sz w:val="24"/>
          <w:szCs w:val="24"/>
        </w:rPr>
        <w:t xml:space="preserve">O lance deverá ser ofertado </w:t>
      </w:r>
      <w:r w:rsidRPr="002F28BC">
        <w:rPr>
          <w:rFonts w:ascii="Garamond" w:hAnsi="Garamond" w:cs="Arial"/>
          <w:bCs/>
          <w:color w:val="000000" w:themeColor="text1"/>
          <w:sz w:val="24"/>
          <w:szCs w:val="24"/>
        </w:rPr>
        <w:t xml:space="preserve">pelo </w:t>
      </w:r>
      <w:r w:rsidRPr="002F28BC">
        <w:rPr>
          <w:rFonts w:ascii="Garamond" w:hAnsi="Garamond" w:cs="Arial"/>
          <w:b/>
          <w:color w:val="000000" w:themeColor="text1"/>
          <w:sz w:val="24"/>
          <w:szCs w:val="24"/>
        </w:rPr>
        <w:t xml:space="preserve">valor </w:t>
      </w:r>
      <w:r w:rsidR="00D407E3" w:rsidRPr="002F28BC">
        <w:rPr>
          <w:rFonts w:ascii="Garamond" w:hAnsi="Garamond" w:cs="Arial"/>
          <w:b/>
          <w:color w:val="000000" w:themeColor="text1"/>
          <w:sz w:val="24"/>
          <w:szCs w:val="24"/>
        </w:rPr>
        <w:t xml:space="preserve">total </w:t>
      </w:r>
      <w:r w:rsidR="00A0473B" w:rsidRPr="002F28BC">
        <w:rPr>
          <w:rFonts w:ascii="Garamond" w:hAnsi="Garamond" w:cs="Arial"/>
          <w:b/>
          <w:color w:val="000000" w:themeColor="text1"/>
          <w:sz w:val="24"/>
          <w:szCs w:val="24"/>
        </w:rPr>
        <w:t>do item</w:t>
      </w:r>
    </w:p>
    <w:p w14:paraId="3F207160" w14:textId="7259C95F" w:rsidR="00B10E64" w:rsidRPr="002F28BC" w:rsidRDefault="00F31CCB"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2F28BC">
        <w:rPr>
          <w:rFonts w:ascii="Garamond" w:hAnsi="Garamond" w:cs="Arial"/>
          <w:sz w:val="24"/>
          <w:szCs w:val="24"/>
        </w:rPr>
        <w:t>A licitante</w:t>
      </w:r>
      <w:r w:rsidR="00712CEF" w:rsidRPr="002F28BC">
        <w:rPr>
          <w:rFonts w:ascii="Garamond" w:hAnsi="Garamond" w:cs="Arial"/>
          <w:sz w:val="24"/>
          <w:szCs w:val="24"/>
        </w:rPr>
        <w:t xml:space="preserve"> somente poderá oferecer lance inferior ao último por ele ofertado e registrado pelo</w:t>
      </w:r>
      <w:r w:rsidR="00A759A6" w:rsidRPr="002F28BC">
        <w:rPr>
          <w:rFonts w:ascii="Garamond" w:hAnsi="Garamond" w:cs="Arial"/>
          <w:sz w:val="24"/>
          <w:szCs w:val="24"/>
        </w:rPr>
        <w:t xml:space="preserve"> </w:t>
      </w:r>
      <w:r w:rsidR="00712CEF" w:rsidRPr="002F28BC">
        <w:rPr>
          <w:rFonts w:ascii="Garamond" w:hAnsi="Garamond" w:cs="Arial"/>
          <w:sz w:val="24"/>
          <w:szCs w:val="24"/>
        </w:rPr>
        <w:t>sistema.</w:t>
      </w:r>
    </w:p>
    <w:p w14:paraId="5DFE5D06" w14:textId="77777777" w:rsidR="00B10E64" w:rsidRPr="002F28BC" w:rsidRDefault="00712CEF"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2F28BC">
        <w:rPr>
          <w:rFonts w:ascii="Garamond" w:hAnsi="Garamond" w:cs="Arial"/>
          <w:sz w:val="24"/>
          <w:szCs w:val="24"/>
        </w:rPr>
        <w:t>Não serão aceitos dois ou mais lances de mesmo valor, prevalecendo aquele que for recebido e registrado em primeiro</w:t>
      </w:r>
      <w:r w:rsidR="00A759A6" w:rsidRPr="002F28BC">
        <w:rPr>
          <w:rFonts w:ascii="Garamond" w:hAnsi="Garamond" w:cs="Arial"/>
          <w:sz w:val="24"/>
          <w:szCs w:val="24"/>
        </w:rPr>
        <w:t xml:space="preserve"> </w:t>
      </w:r>
      <w:r w:rsidRPr="002F28BC">
        <w:rPr>
          <w:rFonts w:ascii="Garamond" w:hAnsi="Garamond" w:cs="Arial"/>
          <w:sz w:val="24"/>
          <w:szCs w:val="24"/>
        </w:rPr>
        <w:t>lugar.</w:t>
      </w:r>
    </w:p>
    <w:p w14:paraId="25DE9BC8" w14:textId="0737E279" w:rsidR="00B10E64" w:rsidRPr="002F28BC" w:rsidRDefault="00712CEF"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2F28BC">
        <w:rPr>
          <w:rFonts w:ascii="Garamond" w:hAnsi="Garamond" w:cs="Arial"/>
          <w:sz w:val="24"/>
          <w:szCs w:val="24"/>
        </w:rPr>
        <w:t>Durante</w:t>
      </w:r>
      <w:r w:rsidR="00A759A6" w:rsidRPr="002F28BC">
        <w:rPr>
          <w:rFonts w:ascii="Garamond" w:hAnsi="Garamond" w:cs="Arial"/>
          <w:sz w:val="24"/>
          <w:szCs w:val="24"/>
        </w:rPr>
        <w:t xml:space="preserve"> </w:t>
      </w:r>
      <w:r w:rsidRPr="002F28BC">
        <w:rPr>
          <w:rFonts w:ascii="Garamond" w:hAnsi="Garamond" w:cs="Arial"/>
          <w:sz w:val="24"/>
          <w:szCs w:val="24"/>
        </w:rPr>
        <w:t>o</w:t>
      </w:r>
      <w:r w:rsidR="00A759A6" w:rsidRPr="002F28BC">
        <w:rPr>
          <w:rFonts w:ascii="Garamond" w:hAnsi="Garamond" w:cs="Arial"/>
          <w:sz w:val="24"/>
          <w:szCs w:val="24"/>
        </w:rPr>
        <w:t xml:space="preserve"> </w:t>
      </w:r>
      <w:r w:rsidRPr="002F28BC">
        <w:rPr>
          <w:rFonts w:ascii="Garamond" w:hAnsi="Garamond" w:cs="Arial"/>
          <w:sz w:val="24"/>
          <w:szCs w:val="24"/>
        </w:rPr>
        <w:t>transcurso</w:t>
      </w:r>
      <w:r w:rsidR="00A759A6" w:rsidRPr="002F28BC">
        <w:rPr>
          <w:rFonts w:ascii="Garamond" w:hAnsi="Garamond" w:cs="Arial"/>
          <w:sz w:val="24"/>
          <w:szCs w:val="24"/>
        </w:rPr>
        <w:t xml:space="preserve"> </w:t>
      </w:r>
      <w:r w:rsidRPr="002F28BC">
        <w:rPr>
          <w:rFonts w:ascii="Garamond" w:hAnsi="Garamond" w:cs="Arial"/>
          <w:sz w:val="24"/>
          <w:szCs w:val="24"/>
        </w:rPr>
        <w:t>da</w:t>
      </w:r>
      <w:r w:rsidR="00A759A6" w:rsidRPr="002F28BC">
        <w:rPr>
          <w:rFonts w:ascii="Garamond" w:hAnsi="Garamond" w:cs="Arial"/>
          <w:sz w:val="24"/>
          <w:szCs w:val="24"/>
        </w:rPr>
        <w:t xml:space="preserve"> </w:t>
      </w:r>
      <w:r w:rsidRPr="002F28BC">
        <w:rPr>
          <w:rFonts w:ascii="Garamond" w:hAnsi="Garamond" w:cs="Arial"/>
          <w:sz w:val="24"/>
          <w:szCs w:val="24"/>
        </w:rPr>
        <w:t>sessão</w:t>
      </w:r>
      <w:r w:rsidR="00A759A6" w:rsidRPr="002F28BC">
        <w:rPr>
          <w:rFonts w:ascii="Garamond" w:hAnsi="Garamond" w:cs="Arial"/>
          <w:sz w:val="24"/>
          <w:szCs w:val="24"/>
        </w:rPr>
        <w:t xml:space="preserve"> </w:t>
      </w:r>
      <w:r w:rsidRPr="002F28BC">
        <w:rPr>
          <w:rFonts w:ascii="Garamond" w:hAnsi="Garamond" w:cs="Arial"/>
          <w:sz w:val="24"/>
          <w:szCs w:val="24"/>
        </w:rPr>
        <w:t>pública,</w:t>
      </w:r>
      <w:r w:rsidR="00A759A6" w:rsidRPr="002F28BC">
        <w:rPr>
          <w:rFonts w:ascii="Garamond" w:hAnsi="Garamond" w:cs="Arial"/>
          <w:sz w:val="24"/>
          <w:szCs w:val="24"/>
        </w:rPr>
        <w:t xml:space="preserve"> </w:t>
      </w:r>
      <w:r w:rsidRPr="002F28BC">
        <w:rPr>
          <w:rFonts w:ascii="Garamond" w:hAnsi="Garamond" w:cs="Arial"/>
          <w:sz w:val="24"/>
          <w:szCs w:val="24"/>
        </w:rPr>
        <w:t>os</w:t>
      </w:r>
      <w:r w:rsidR="00A759A6" w:rsidRPr="002F28BC">
        <w:rPr>
          <w:rFonts w:ascii="Garamond" w:hAnsi="Garamond" w:cs="Arial"/>
          <w:sz w:val="24"/>
          <w:szCs w:val="24"/>
        </w:rPr>
        <w:t xml:space="preserve"> </w:t>
      </w:r>
      <w:r w:rsidRPr="002F28BC">
        <w:rPr>
          <w:rFonts w:ascii="Garamond" w:hAnsi="Garamond" w:cs="Arial"/>
          <w:sz w:val="24"/>
          <w:szCs w:val="24"/>
        </w:rPr>
        <w:t>licitantes</w:t>
      </w:r>
      <w:r w:rsidR="00A759A6" w:rsidRPr="002F28BC">
        <w:rPr>
          <w:rFonts w:ascii="Garamond" w:hAnsi="Garamond" w:cs="Arial"/>
          <w:sz w:val="24"/>
          <w:szCs w:val="24"/>
        </w:rPr>
        <w:t xml:space="preserve"> </w:t>
      </w:r>
      <w:r w:rsidRPr="002F28BC">
        <w:rPr>
          <w:rFonts w:ascii="Garamond" w:hAnsi="Garamond" w:cs="Arial"/>
          <w:sz w:val="24"/>
          <w:szCs w:val="24"/>
        </w:rPr>
        <w:t>serão</w:t>
      </w:r>
      <w:r w:rsidR="00A759A6" w:rsidRPr="002F28BC">
        <w:rPr>
          <w:rFonts w:ascii="Garamond" w:hAnsi="Garamond" w:cs="Arial"/>
          <w:sz w:val="24"/>
          <w:szCs w:val="24"/>
        </w:rPr>
        <w:t xml:space="preserve"> </w:t>
      </w:r>
      <w:r w:rsidRPr="002F28BC">
        <w:rPr>
          <w:rFonts w:ascii="Garamond" w:hAnsi="Garamond" w:cs="Arial"/>
          <w:sz w:val="24"/>
          <w:szCs w:val="24"/>
        </w:rPr>
        <w:t>informados,</w:t>
      </w:r>
      <w:r w:rsidR="00A759A6" w:rsidRPr="002F28BC">
        <w:rPr>
          <w:rFonts w:ascii="Garamond" w:hAnsi="Garamond" w:cs="Arial"/>
          <w:sz w:val="24"/>
          <w:szCs w:val="24"/>
        </w:rPr>
        <w:t xml:space="preserve"> </w:t>
      </w:r>
      <w:r w:rsidRPr="002F28BC">
        <w:rPr>
          <w:rFonts w:ascii="Garamond" w:hAnsi="Garamond" w:cs="Arial"/>
          <w:sz w:val="24"/>
          <w:szCs w:val="24"/>
        </w:rPr>
        <w:t>em</w:t>
      </w:r>
      <w:r w:rsidR="00A759A6" w:rsidRPr="002F28BC">
        <w:rPr>
          <w:rFonts w:ascii="Garamond" w:hAnsi="Garamond" w:cs="Arial"/>
          <w:sz w:val="24"/>
          <w:szCs w:val="24"/>
        </w:rPr>
        <w:t xml:space="preserve"> </w:t>
      </w:r>
      <w:r w:rsidRPr="002F28BC">
        <w:rPr>
          <w:rFonts w:ascii="Garamond" w:hAnsi="Garamond" w:cs="Arial"/>
          <w:sz w:val="24"/>
          <w:szCs w:val="24"/>
        </w:rPr>
        <w:t>tempo</w:t>
      </w:r>
      <w:r w:rsidR="00A759A6" w:rsidRPr="002F28BC">
        <w:rPr>
          <w:rFonts w:ascii="Garamond" w:hAnsi="Garamond" w:cs="Arial"/>
          <w:sz w:val="24"/>
          <w:szCs w:val="24"/>
        </w:rPr>
        <w:t xml:space="preserve"> </w:t>
      </w:r>
      <w:r w:rsidRPr="002F28BC">
        <w:rPr>
          <w:rFonts w:ascii="Garamond" w:hAnsi="Garamond" w:cs="Arial"/>
          <w:sz w:val="24"/>
          <w:szCs w:val="24"/>
        </w:rPr>
        <w:t>real,</w:t>
      </w:r>
      <w:r w:rsidR="00A759A6" w:rsidRPr="002F28BC">
        <w:rPr>
          <w:rFonts w:ascii="Garamond" w:hAnsi="Garamond" w:cs="Arial"/>
          <w:sz w:val="24"/>
          <w:szCs w:val="24"/>
        </w:rPr>
        <w:t xml:space="preserve"> </w:t>
      </w:r>
      <w:r w:rsidRPr="002F28BC">
        <w:rPr>
          <w:rFonts w:ascii="Garamond" w:hAnsi="Garamond" w:cs="Arial"/>
          <w:sz w:val="24"/>
          <w:szCs w:val="24"/>
        </w:rPr>
        <w:t>do</w:t>
      </w:r>
      <w:r w:rsidR="00A759A6" w:rsidRPr="002F28BC">
        <w:rPr>
          <w:rFonts w:ascii="Garamond" w:hAnsi="Garamond" w:cs="Arial"/>
          <w:sz w:val="24"/>
          <w:szCs w:val="24"/>
        </w:rPr>
        <w:t xml:space="preserve"> </w:t>
      </w:r>
      <w:r w:rsidRPr="002F28BC">
        <w:rPr>
          <w:rFonts w:ascii="Garamond" w:hAnsi="Garamond" w:cs="Arial"/>
          <w:sz w:val="24"/>
          <w:szCs w:val="24"/>
        </w:rPr>
        <w:t>valor</w:t>
      </w:r>
      <w:r w:rsidR="00A759A6" w:rsidRPr="002F28BC">
        <w:rPr>
          <w:rFonts w:ascii="Garamond" w:hAnsi="Garamond" w:cs="Arial"/>
          <w:sz w:val="24"/>
          <w:szCs w:val="24"/>
        </w:rPr>
        <w:t xml:space="preserve"> </w:t>
      </w:r>
      <w:r w:rsidRPr="002F28BC">
        <w:rPr>
          <w:rFonts w:ascii="Garamond" w:hAnsi="Garamond" w:cs="Arial"/>
          <w:sz w:val="24"/>
          <w:szCs w:val="24"/>
        </w:rPr>
        <w:t>do</w:t>
      </w:r>
      <w:r w:rsidR="00A759A6" w:rsidRPr="002F28BC">
        <w:rPr>
          <w:rFonts w:ascii="Garamond" w:hAnsi="Garamond" w:cs="Arial"/>
          <w:sz w:val="24"/>
          <w:szCs w:val="24"/>
        </w:rPr>
        <w:t xml:space="preserve"> </w:t>
      </w:r>
      <w:r w:rsidRPr="002F28BC">
        <w:rPr>
          <w:rFonts w:ascii="Garamond" w:hAnsi="Garamond" w:cs="Arial"/>
          <w:sz w:val="24"/>
          <w:szCs w:val="24"/>
        </w:rPr>
        <w:t>menor</w:t>
      </w:r>
      <w:r w:rsidR="00A759A6" w:rsidRPr="002F28BC">
        <w:rPr>
          <w:rFonts w:ascii="Garamond" w:hAnsi="Garamond" w:cs="Arial"/>
          <w:sz w:val="24"/>
          <w:szCs w:val="24"/>
        </w:rPr>
        <w:t xml:space="preserve"> </w:t>
      </w:r>
      <w:r w:rsidRPr="002F28BC">
        <w:rPr>
          <w:rFonts w:ascii="Garamond" w:hAnsi="Garamond" w:cs="Arial"/>
          <w:sz w:val="24"/>
          <w:szCs w:val="24"/>
        </w:rPr>
        <w:t>lance</w:t>
      </w:r>
      <w:r w:rsidR="00A759A6" w:rsidRPr="002F28BC">
        <w:rPr>
          <w:rFonts w:ascii="Garamond" w:hAnsi="Garamond" w:cs="Arial"/>
          <w:sz w:val="24"/>
          <w:szCs w:val="24"/>
        </w:rPr>
        <w:t xml:space="preserve"> </w:t>
      </w:r>
      <w:r w:rsidRPr="002F28BC">
        <w:rPr>
          <w:rFonts w:ascii="Garamond" w:hAnsi="Garamond" w:cs="Arial"/>
          <w:sz w:val="24"/>
          <w:szCs w:val="24"/>
        </w:rPr>
        <w:t>registrado,</w:t>
      </w:r>
      <w:r w:rsidR="00A759A6" w:rsidRPr="002F28BC">
        <w:rPr>
          <w:rFonts w:ascii="Garamond" w:hAnsi="Garamond" w:cs="Arial"/>
          <w:sz w:val="24"/>
          <w:szCs w:val="24"/>
        </w:rPr>
        <w:t xml:space="preserve"> </w:t>
      </w:r>
      <w:r w:rsidRPr="002F28BC">
        <w:rPr>
          <w:rFonts w:ascii="Garamond" w:hAnsi="Garamond" w:cs="Arial"/>
          <w:b/>
          <w:sz w:val="24"/>
          <w:szCs w:val="24"/>
        </w:rPr>
        <w:t>vedada a identificação d</w:t>
      </w:r>
      <w:r w:rsidR="00F31CCB" w:rsidRPr="002F28BC">
        <w:rPr>
          <w:rFonts w:ascii="Garamond" w:hAnsi="Garamond" w:cs="Arial"/>
          <w:b/>
          <w:sz w:val="24"/>
          <w:szCs w:val="24"/>
        </w:rPr>
        <w:t>a licitante</w:t>
      </w:r>
      <w:r w:rsidRPr="002F28BC">
        <w:rPr>
          <w:rFonts w:ascii="Garamond" w:hAnsi="Garamond" w:cs="Arial"/>
          <w:sz w:val="24"/>
          <w:szCs w:val="24"/>
        </w:rPr>
        <w:t>.</w:t>
      </w:r>
    </w:p>
    <w:p w14:paraId="1F80FCBE" w14:textId="225512BC" w:rsidR="00B10E64" w:rsidRPr="002F28BC" w:rsidRDefault="00712CEF"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2F28BC">
        <w:rPr>
          <w:rFonts w:ascii="Garamond" w:hAnsi="Garamond" w:cs="Arial"/>
          <w:sz w:val="24"/>
          <w:szCs w:val="24"/>
        </w:rPr>
        <w:t xml:space="preserve">No caso de desconexão com </w:t>
      </w:r>
      <w:r w:rsidR="00B10E64" w:rsidRPr="002F28BC">
        <w:rPr>
          <w:rFonts w:ascii="Garamond" w:hAnsi="Garamond" w:cs="Arial"/>
          <w:sz w:val="24"/>
          <w:szCs w:val="24"/>
        </w:rPr>
        <w:t>a</w:t>
      </w:r>
      <w:r w:rsidRPr="002F28BC">
        <w:rPr>
          <w:rFonts w:ascii="Garamond" w:hAnsi="Garamond" w:cs="Arial"/>
          <w:sz w:val="24"/>
          <w:szCs w:val="24"/>
        </w:rPr>
        <w:t xml:space="preserve"> Pregoeir</w:t>
      </w:r>
      <w:r w:rsidR="00B10E64" w:rsidRPr="002F28BC">
        <w:rPr>
          <w:rFonts w:ascii="Garamond" w:hAnsi="Garamond" w:cs="Arial"/>
          <w:sz w:val="24"/>
          <w:szCs w:val="24"/>
        </w:rPr>
        <w:t>a</w:t>
      </w:r>
      <w:r w:rsidRPr="002F28BC">
        <w:rPr>
          <w:rFonts w:ascii="Garamond" w:hAnsi="Garamond" w:cs="Arial"/>
          <w:sz w:val="24"/>
          <w:szCs w:val="24"/>
        </w:rPr>
        <w:t>, no decorrer da etapa competitiva do Pregão, o sistema eletrônico poderá permanecer acessível aos licitantes para a recepção dos lances.</w:t>
      </w:r>
    </w:p>
    <w:p w14:paraId="4D9B4B81" w14:textId="7D62799A" w:rsidR="00B10E64" w:rsidRPr="002F28BC" w:rsidRDefault="00712CEF"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2F28BC">
        <w:rPr>
          <w:rFonts w:ascii="Garamond" w:hAnsi="Garamond" w:cs="Arial"/>
          <w:sz w:val="24"/>
          <w:szCs w:val="24"/>
        </w:rPr>
        <w:t>Se</w:t>
      </w:r>
      <w:r w:rsidR="00A759A6" w:rsidRPr="002F28BC">
        <w:rPr>
          <w:rFonts w:ascii="Garamond" w:hAnsi="Garamond" w:cs="Arial"/>
          <w:sz w:val="24"/>
          <w:szCs w:val="24"/>
        </w:rPr>
        <w:t xml:space="preserve"> </w:t>
      </w:r>
      <w:r w:rsidRPr="002F28BC">
        <w:rPr>
          <w:rFonts w:ascii="Garamond" w:hAnsi="Garamond" w:cs="Arial"/>
          <w:sz w:val="24"/>
          <w:szCs w:val="24"/>
        </w:rPr>
        <w:t>a</w:t>
      </w:r>
      <w:r w:rsidR="00A759A6" w:rsidRPr="002F28BC">
        <w:rPr>
          <w:rFonts w:ascii="Garamond" w:hAnsi="Garamond" w:cs="Arial"/>
          <w:sz w:val="24"/>
          <w:szCs w:val="24"/>
        </w:rPr>
        <w:t xml:space="preserve"> </w:t>
      </w:r>
      <w:r w:rsidRPr="002F28BC">
        <w:rPr>
          <w:rFonts w:ascii="Garamond" w:hAnsi="Garamond" w:cs="Arial"/>
          <w:sz w:val="24"/>
          <w:szCs w:val="24"/>
        </w:rPr>
        <w:t>desconexão</w:t>
      </w:r>
      <w:r w:rsidR="00A759A6" w:rsidRPr="002F28BC">
        <w:rPr>
          <w:rFonts w:ascii="Garamond" w:hAnsi="Garamond" w:cs="Arial"/>
          <w:sz w:val="24"/>
          <w:szCs w:val="24"/>
        </w:rPr>
        <w:t xml:space="preserve"> </w:t>
      </w:r>
      <w:r w:rsidRPr="002F28BC">
        <w:rPr>
          <w:rFonts w:ascii="Garamond" w:hAnsi="Garamond" w:cs="Arial"/>
          <w:sz w:val="24"/>
          <w:szCs w:val="24"/>
        </w:rPr>
        <w:t>perdurar</w:t>
      </w:r>
      <w:r w:rsidR="00A759A6" w:rsidRPr="002F28BC">
        <w:rPr>
          <w:rFonts w:ascii="Garamond" w:hAnsi="Garamond" w:cs="Arial"/>
          <w:sz w:val="24"/>
          <w:szCs w:val="24"/>
        </w:rPr>
        <w:t xml:space="preserve"> </w:t>
      </w:r>
      <w:r w:rsidRPr="002F28BC">
        <w:rPr>
          <w:rFonts w:ascii="Garamond" w:hAnsi="Garamond" w:cs="Arial"/>
          <w:sz w:val="24"/>
          <w:szCs w:val="24"/>
        </w:rPr>
        <w:t>por</w:t>
      </w:r>
      <w:r w:rsidR="00A759A6" w:rsidRPr="002F28BC">
        <w:rPr>
          <w:rFonts w:ascii="Garamond" w:hAnsi="Garamond" w:cs="Arial"/>
          <w:sz w:val="24"/>
          <w:szCs w:val="24"/>
        </w:rPr>
        <w:t xml:space="preserve"> </w:t>
      </w:r>
      <w:r w:rsidRPr="002F28BC">
        <w:rPr>
          <w:rFonts w:ascii="Garamond" w:hAnsi="Garamond" w:cs="Arial"/>
          <w:sz w:val="24"/>
          <w:szCs w:val="24"/>
        </w:rPr>
        <w:t>tempo</w:t>
      </w:r>
      <w:r w:rsidR="00A759A6" w:rsidRPr="002F28BC">
        <w:rPr>
          <w:rFonts w:ascii="Garamond" w:hAnsi="Garamond" w:cs="Arial"/>
          <w:sz w:val="24"/>
          <w:szCs w:val="24"/>
        </w:rPr>
        <w:t xml:space="preserve"> </w:t>
      </w:r>
      <w:r w:rsidRPr="002F28BC">
        <w:rPr>
          <w:rFonts w:ascii="Garamond" w:hAnsi="Garamond" w:cs="Arial"/>
          <w:sz w:val="24"/>
          <w:szCs w:val="24"/>
        </w:rPr>
        <w:t>superior</w:t>
      </w:r>
      <w:r w:rsidR="00A759A6" w:rsidRPr="002F28BC">
        <w:rPr>
          <w:rFonts w:ascii="Garamond" w:hAnsi="Garamond" w:cs="Arial"/>
          <w:sz w:val="24"/>
          <w:szCs w:val="24"/>
        </w:rPr>
        <w:t xml:space="preserve"> </w:t>
      </w:r>
      <w:r w:rsidRPr="002F28BC">
        <w:rPr>
          <w:rFonts w:ascii="Garamond" w:hAnsi="Garamond" w:cs="Arial"/>
          <w:sz w:val="24"/>
          <w:szCs w:val="24"/>
        </w:rPr>
        <w:t>a</w:t>
      </w:r>
      <w:r w:rsidR="00A759A6" w:rsidRPr="002F28BC">
        <w:rPr>
          <w:rFonts w:ascii="Garamond" w:hAnsi="Garamond" w:cs="Arial"/>
          <w:sz w:val="24"/>
          <w:szCs w:val="24"/>
        </w:rPr>
        <w:t xml:space="preserve"> </w:t>
      </w:r>
      <w:r w:rsidRPr="002F28BC">
        <w:rPr>
          <w:rFonts w:ascii="Garamond" w:hAnsi="Garamond" w:cs="Arial"/>
          <w:sz w:val="24"/>
          <w:szCs w:val="24"/>
        </w:rPr>
        <w:t>10</w:t>
      </w:r>
      <w:r w:rsidR="00A759A6" w:rsidRPr="002F28BC">
        <w:rPr>
          <w:rFonts w:ascii="Garamond" w:hAnsi="Garamond" w:cs="Arial"/>
          <w:sz w:val="24"/>
          <w:szCs w:val="24"/>
        </w:rPr>
        <w:t xml:space="preserve"> </w:t>
      </w:r>
      <w:r w:rsidRPr="002F28BC">
        <w:rPr>
          <w:rFonts w:ascii="Garamond" w:hAnsi="Garamond" w:cs="Arial"/>
          <w:sz w:val="24"/>
          <w:szCs w:val="24"/>
        </w:rPr>
        <w:t>(dez)</w:t>
      </w:r>
      <w:r w:rsidR="00A759A6" w:rsidRPr="002F28BC">
        <w:rPr>
          <w:rFonts w:ascii="Garamond" w:hAnsi="Garamond" w:cs="Arial"/>
          <w:sz w:val="24"/>
          <w:szCs w:val="24"/>
        </w:rPr>
        <w:t xml:space="preserve"> </w:t>
      </w:r>
      <w:r w:rsidRPr="002F28BC">
        <w:rPr>
          <w:rFonts w:ascii="Garamond" w:hAnsi="Garamond" w:cs="Arial"/>
          <w:sz w:val="24"/>
          <w:szCs w:val="24"/>
        </w:rPr>
        <w:t>minutos,</w:t>
      </w:r>
      <w:r w:rsidR="00A759A6" w:rsidRPr="002F28BC">
        <w:rPr>
          <w:rFonts w:ascii="Garamond" w:hAnsi="Garamond" w:cs="Arial"/>
          <w:sz w:val="24"/>
          <w:szCs w:val="24"/>
        </w:rPr>
        <w:t xml:space="preserve"> </w:t>
      </w:r>
      <w:r w:rsidRPr="002F28BC">
        <w:rPr>
          <w:rFonts w:ascii="Garamond" w:hAnsi="Garamond" w:cs="Arial"/>
          <w:sz w:val="24"/>
          <w:szCs w:val="24"/>
        </w:rPr>
        <w:t>a</w:t>
      </w:r>
      <w:r w:rsidR="00A759A6" w:rsidRPr="002F28BC">
        <w:rPr>
          <w:rFonts w:ascii="Garamond" w:hAnsi="Garamond" w:cs="Arial"/>
          <w:sz w:val="24"/>
          <w:szCs w:val="24"/>
        </w:rPr>
        <w:t xml:space="preserve"> </w:t>
      </w:r>
      <w:r w:rsidRPr="002F28BC">
        <w:rPr>
          <w:rFonts w:ascii="Garamond" w:hAnsi="Garamond" w:cs="Arial"/>
          <w:sz w:val="24"/>
          <w:szCs w:val="24"/>
        </w:rPr>
        <w:t>sessão</w:t>
      </w:r>
      <w:r w:rsidR="00A759A6" w:rsidRPr="002F28BC">
        <w:rPr>
          <w:rFonts w:ascii="Garamond" w:hAnsi="Garamond" w:cs="Arial"/>
          <w:sz w:val="24"/>
          <w:szCs w:val="24"/>
        </w:rPr>
        <w:t xml:space="preserve"> </w:t>
      </w:r>
      <w:r w:rsidRPr="002F28BC">
        <w:rPr>
          <w:rFonts w:ascii="Garamond" w:hAnsi="Garamond" w:cs="Arial"/>
          <w:sz w:val="24"/>
          <w:szCs w:val="24"/>
        </w:rPr>
        <w:t>será</w:t>
      </w:r>
      <w:r w:rsidR="00A759A6" w:rsidRPr="002F28BC">
        <w:rPr>
          <w:rFonts w:ascii="Garamond" w:hAnsi="Garamond" w:cs="Arial"/>
          <w:sz w:val="24"/>
          <w:szCs w:val="24"/>
        </w:rPr>
        <w:t xml:space="preserve"> </w:t>
      </w:r>
      <w:r w:rsidRPr="002F28BC">
        <w:rPr>
          <w:rFonts w:ascii="Garamond" w:hAnsi="Garamond" w:cs="Arial"/>
          <w:sz w:val="24"/>
          <w:szCs w:val="24"/>
        </w:rPr>
        <w:t>suspensa</w:t>
      </w:r>
      <w:r w:rsidR="00A759A6" w:rsidRPr="002F28BC">
        <w:rPr>
          <w:rFonts w:ascii="Garamond" w:hAnsi="Garamond" w:cs="Arial"/>
          <w:sz w:val="24"/>
          <w:szCs w:val="24"/>
        </w:rPr>
        <w:t xml:space="preserve"> </w:t>
      </w:r>
      <w:r w:rsidRPr="002F28BC">
        <w:rPr>
          <w:rFonts w:ascii="Garamond" w:hAnsi="Garamond" w:cs="Arial"/>
          <w:sz w:val="24"/>
          <w:szCs w:val="24"/>
        </w:rPr>
        <w:t>e</w:t>
      </w:r>
      <w:r w:rsidR="00A759A6" w:rsidRPr="002F28BC">
        <w:rPr>
          <w:rFonts w:ascii="Garamond" w:hAnsi="Garamond" w:cs="Arial"/>
          <w:sz w:val="24"/>
          <w:szCs w:val="24"/>
        </w:rPr>
        <w:t xml:space="preserve"> </w:t>
      </w:r>
      <w:r w:rsidRPr="002F28BC">
        <w:rPr>
          <w:rFonts w:ascii="Garamond" w:hAnsi="Garamond" w:cs="Arial"/>
          <w:sz w:val="24"/>
          <w:szCs w:val="24"/>
        </w:rPr>
        <w:t>terá</w:t>
      </w:r>
      <w:r w:rsidR="00A759A6" w:rsidRPr="002F28BC">
        <w:rPr>
          <w:rFonts w:ascii="Garamond" w:hAnsi="Garamond" w:cs="Arial"/>
          <w:sz w:val="24"/>
          <w:szCs w:val="24"/>
        </w:rPr>
        <w:t xml:space="preserve"> </w:t>
      </w:r>
      <w:r w:rsidRPr="002F28BC">
        <w:rPr>
          <w:rFonts w:ascii="Garamond" w:hAnsi="Garamond" w:cs="Arial"/>
          <w:sz w:val="24"/>
          <w:szCs w:val="24"/>
        </w:rPr>
        <w:t>reinício</w:t>
      </w:r>
      <w:r w:rsidR="00A759A6" w:rsidRPr="002F28BC">
        <w:rPr>
          <w:rFonts w:ascii="Garamond" w:hAnsi="Garamond" w:cs="Arial"/>
          <w:sz w:val="24"/>
          <w:szCs w:val="24"/>
        </w:rPr>
        <w:t xml:space="preserve"> </w:t>
      </w:r>
      <w:r w:rsidRPr="002F28BC">
        <w:rPr>
          <w:rFonts w:ascii="Garamond" w:hAnsi="Garamond" w:cs="Arial"/>
          <w:sz w:val="24"/>
          <w:szCs w:val="24"/>
        </w:rPr>
        <w:t>somente</w:t>
      </w:r>
      <w:r w:rsidR="00A759A6" w:rsidRPr="002F28BC">
        <w:rPr>
          <w:rFonts w:ascii="Garamond" w:hAnsi="Garamond" w:cs="Arial"/>
          <w:sz w:val="24"/>
          <w:szCs w:val="24"/>
        </w:rPr>
        <w:t xml:space="preserve"> </w:t>
      </w:r>
      <w:r w:rsidRPr="002F28BC">
        <w:rPr>
          <w:rFonts w:ascii="Garamond" w:hAnsi="Garamond" w:cs="Arial"/>
          <w:sz w:val="24"/>
          <w:szCs w:val="24"/>
        </w:rPr>
        <w:t>24</w:t>
      </w:r>
      <w:r w:rsidR="00A759A6" w:rsidRPr="002F28BC">
        <w:rPr>
          <w:rFonts w:ascii="Garamond" w:hAnsi="Garamond" w:cs="Arial"/>
          <w:sz w:val="24"/>
          <w:szCs w:val="24"/>
        </w:rPr>
        <w:t xml:space="preserve"> </w:t>
      </w:r>
      <w:r w:rsidRPr="002F28BC">
        <w:rPr>
          <w:rFonts w:ascii="Garamond" w:hAnsi="Garamond" w:cs="Arial"/>
          <w:sz w:val="24"/>
          <w:szCs w:val="24"/>
        </w:rPr>
        <w:t>(vinte</w:t>
      </w:r>
      <w:r w:rsidR="00A759A6" w:rsidRPr="002F28BC">
        <w:rPr>
          <w:rFonts w:ascii="Garamond" w:hAnsi="Garamond" w:cs="Arial"/>
          <w:sz w:val="24"/>
          <w:szCs w:val="24"/>
        </w:rPr>
        <w:t xml:space="preserve"> </w:t>
      </w:r>
      <w:r w:rsidRPr="002F28BC">
        <w:rPr>
          <w:rFonts w:ascii="Garamond" w:hAnsi="Garamond" w:cs="Arial"/>
          <w:sz w:val="24"/>
          <w:szCs w:val="24"/>
        </w:rPr>
        <w:t>e</w:t>
      </w:r>
      <w:r w:rsidR="00A759A6" w:rsidRPr="002F28BC">
        <w:rPr>
          <w:rFonts w:ascii="Garamond" w:hAnsi="Garamond" w:cs="Arial"/>
          <w:sz w:val="24"/>
          <w:szCs w:val="24"/>
        </w:rPr>
        <w:t xml:space="preserve"> </w:t>
      </w:r>
      <w:r w:rsidRPr="002F28BC">
        <w:rPr>
          <w:rFonts w:ascii="Garamond" w:hAnsi="Garamond" w:cs="Arial"/>
          <w:sz w:val="24"/>
          <w:szCs w:val="24"/>
        </w:rPr>
        <w:t>quatro) horas após comunicação expressa d</w:t>
      </w:r>
      <w:r w:rsidR="000C503D" w:rsidRPr="002F28BC">
        <w:rPr>
          <w:rFonts w:ascii="Garamond" w:hAnsi="Garamond" w:cs="Arial"/>
          <w:sz w:val="24"/>
          <w:szCs w:val="24"/>
        </w:rPr>
        <w:t>a</w:t>
      </w:r>
      <w:r w:rsidRPr="002F28BC">
        <w:rPr>
          <w:rFonts w:ascii="Garamond" w:hAnsi="Garamond" w:cs="Arial"/>
          <w:sz w:val="24"/>
          <w:szCs w:val="24"/>
        </w:rPr>
        <w:t xml:space="preserve"> Pregoeir</w:t>
      </w:r>
      <w:r w:rsidR="000C503D" w:rsidRPr="002F28BC">
        <w:rPr>
          <w:rFonts w:ascii="Garamond" w:hAnsi="Garamond" w:cs="Arial"/>
          <w:sz w:val="24"/>
          <w:szCs w:val="24"/>
        </w:rPr>
        <w:t>a</w:t>
      </w:r>
      <w:r w:rsidRPr="002F28BC">
        <w:rPr>
          <w:rFonts w:ascii="Garamond" w:hAnsi="Garamond" w:cs="Arial"/>
          <w:sz w:val="24"/>
          <w:szCs w:val="24"/>
        </w:rPr>
        <w:t xml:space="preserve"> aos</w:t>
      </w:r>
      <w:r w:rsidR="00A759A6" w:rsidRPr="002F28BC">
        <w:rPr>
          <w:rFonts w:ascii="Garamond" w:hAnsi="Garamond" w:cs="Arial"/>
          <w:sz w:val="24"/>
          <w:szCs w:val="24"/>
        </w:rPr>
        <w:t xml:space="preserve"> </w:t>
      </w:r>
      <w:r w:rsidRPr="002F28BC">
        <w:rPr>
          <w:rFonts w:ascii="Garamond" w:hAnsi="Garamond" w:cs="Arial"/>
          <w:sz w:val="24"/>
          <w:szCs w:val="24"/>
        </w:rPr>
        <w:t>participantes.</w:t>
      </w:r>
    </w:p>
    <w:p w14:paraId="2F9D4F78" w14:textId="77777777" w:rsidR="00B10E64" w:rsidRPr="002F28BC" w:rsidRDefault="00712CEF"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2F28BC">
        <w:rPr>
          <w:rFonts w:ascii="Garamond" w:hAnsi="Garamond" w:cs="Arial"/>
          <w:sz w:val="24"/>
          <w:szCs w:val="24"/>
        </w:rPr>
        <w:t xml:space="preserve">A etapa de lances da sessão pública será do modo </w:t>
      </w:r>
      <w:r w:rsidR="001079E4" w:rsidRPr="002F28BC">
        <w:rPr>
          <w:rFonts w:ascii="Garamond" w:hAnsi="Garamond" w:cs="Arial"/>
          <w:b/>
          <w:sz w:val="24"/>
          <w:szCs w:val="24"/>
        </w:rPr>
        <w:t>ABERTO</w:t>
      </w:r>
      <w:r w:rsidR="001079E4" w:rsidRPr="002F28BC">
        <w:rPr>
          <w:rFonts w:ascii="Garamond" w:hAnsi="Garamond" w:cs="Arial"/>
          <w:sz w:val="24"/>
          <w:szCs w:val="24"/>
        </w:rPr>
        <w:t>, conforme Art. 32</w:t>
      </w:r>
      <w:r w:rsidRPr="002F28BC">
        <w:rPr>
          <w:rFonts w:ascii="Garamond" w:hAnsi="Garamond" w:cs="Arial"/>
          <w:sz w:val="24"/>
          <w:szCs w:val="24"/>
        </w:rPr>
        <w:t xml:space="preserve"> do Decreto nº 10.024, de 20 de setembro de</w:t>
      </w:r>
      <w:r w:rsidR="00BE3918" w:rsidRPr="002F28BC">
        <w:rPr>
          <w:rFonts w:ascii="Garamond" w:hAnsi="Garamond" w:cs="Arial"/>
          <w:sz w:val="24"/>
          <w:szCs w:val="24"/>
        </w:rPr>
        <w:t xml:space="preserve"> </w:t>
      </w:r>
      <w:r w:rsidRPr="002F28BC">
        <w:rPr>
          <w:rFonts w:ascii="Garamond" w:hAnsi="Garamond" w:cs="Arial"/>
          <w:sz w:val="24"/>
          <w:szCs w:val="24"/>
        </w:rPr>
        <w:t>2019.</w:t>
      </w:r>
    </w:p>
    <w:p w14:paraId="277B64FF" w14:textId="77777777" w:rsidR="00B10E64" w:rsidRPr="002F28BC" w:rsidRDefault="001079E4"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2F28BC">
        <w:rPr>
          <w:rFonts w:ascii="Garamond" w:hAnsi="Garamond" w:cs="Arial"/>
          <w:sz w:val="24"/>
          <w:szCs w:val="24"/>
        </w:rPr>
        <w:t xml:space="preserve">No modo de disputa aberto, de que trata o inciso I do caput do art. 31, a etapa de envio de lances na sessão pública durará </w:t>
      </w:r>
      <w:r w:rsidRPr="002F28BC">
        <w:rPr>
          <w:rFonts w:ascii="Garamond" w:hAnsi="Garamond" w:cs="Arial"/>
          <w:b/>
          <w:sz w:val="24"/>
          <w:szCs w:val="24"/>
        </w:rPr>
        <w:t>dez minutos</w:t>
      </w:r>
      <w:r w:rsidRPr="002F28BC">
        <w:rPr>
          <w:rFonts w:ascii="Garamond" w:hAnsi="Garamond" w:cs="Arial"/>
          <w:sz w:val="24"/>
          <w:szCs w:val="24"/>
        </w:rPr>
        <w:t xml:space="preserve"> e, após isso, será prorrogada automaticamente pelo sistema quando houver lance ofertado nos últimos dois minutos do período de duração da sessão pública.</w:t>
      </w:r>
    </w:p>
    <w:p w14:paraId="0B949FDE" w14:textId="77777777" w:rsidR="00B10E64" w:rsidRPr="002F28BC" w:rsidRDefault="001079E4"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2F28BC">
        <w:rPr>
          <w:rFonts w:ascii="Garamond" w:hAnsi="Garamond" w:cs="Arial"/>
          <w:sz w:val="24"/>
          <w:szCs w:val="24"/>
        </w:rPr>
        <w:t xml:space="preserve">A prorrogação automática da etapa de envio de lances, de que trata o caput, será de </w:t>
      </w:r>
      <w:r w:rsidRPr="002F28BC">
        <w:rPr>
          <w:rFonts w:ascii="Garamond" w:hAnsi="Garamond" w:cs="Arial"/>
          <w:b/>
          <w:bCs/>
          <w:sz w:val="24"/>
          <w:szCs w:val="24"/>
        </w:rPr>
        <w:t>dois minutos</w:t>
      </w:r>
      <w:r w:rsidRPr="002F28BC">
        <w:rPr>
          <w:rFonts w:ascii="Garamond" w:hAnsi="Garamond" w:cs="Arial"/>
          <w:sz w:val="24"/>
          <w:szCs w:val="24"/>
        </w:rPr>
        <w:t xml:space="preserve"> e ocorrerá sucessivamente sempre que houver lances enviados nesse período de prorrogação, inclusive quando se tratar de lances intermediários.</w:t>
      </w:r>
    </w:p>
    <w:p w14:paraId="4AF0C12B" w14:textId="0560C6C3" w:rsidR="001079E4" w:rsidRPr="002F28BC" w:rsidRDefault="001079E4"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2F28BC">
        <w:rPr>
          <w:rFonts w:ascii="Garamond" w:hAnsi="Garamond" w:cs="Arial"/>
          <w:sz w:val="24"/>
          <w:szCs w:val="24"/>
        </w:rPr>
        <w:t>Na hipótese de não haver novos lances na forma estabelecida no caput e no § 1º, a sessão pública será encerrada automaticamente.</w:t>
      </w:r>
    </w:p>
    <w:p w14:paraId="6331A3C1" w14:textId="2DEE5C2D" w:rsidR="00BC1A06" w:rsidRPr="002F28BC" w:rsidRDefault="001079E4" w:rsidP="00B10E64">
      <w:pPr>
        <w:spacing w:after="120"/>
        <w:jc w:val="both"/>
        <w:rPr>
          <w:rFonts w:ascii="Garamond" w:hAnsi="Garamond" w:cs="Arial"/>
          <w:sz w:val="24"/>
          <w:szCs w:val="24"/>
        </w:rPr>
      </w:pPr>
      <w:r w:rsidRPr="002F28BC">
        <w:rPr>
          <w:rFonts w:ascii="Garamond" w:hAnsi="Garamond" w:cs="Arial"/>
          <w:sz w:val="24"/>
          <w:szCs w:val="24"/>
        </w:rPr>
        <w:t xml:space="preserve">I - Encerrada a sessão pública sem prorrogação automática pelo sistema, nos termos do disposto no § 1º, </w:t>
      </w:r>
      <w:r w:rsidR="00A81F9F" w:rsidRPr="002F28BC">
        <w:rPr>
          <w:rFonts w:ascii="Garamond" w:hAnsi="Garamond" w:cs="Arial"/>
          <w:sz w:val="24"/>
          <w:szCs w:val="24"/>
        </w:rPr>
        <w:t>a</w:t>
      </w:r>
      <w:r w:rsidRPr="002F28BC">
        <w:rPr>
          <w:rFonts w:ascii="Garamond" w:hAnsi="Garamond" w:cs="Arial"/>
          <w:sz w:val="24"/>
          <w:szCs w:val="24"/>
        </w:rPr>
        <w:t xml:space="preserve"> </w:t>
      </w:r>
      <w:r w:rsidR="00392B92" w:rsidRPr="002F28BC">
        <w:rPr>
          <w:rFonts w:ascii="Garamond" w:hAnsi="Garamond" w:cs="Arial"/>
          <w:sz w:val="24"/>
          <w:szCs w:val="24"/>
        </w:rPr>
        <w:t>P</w:t>
      </w:r>
      <w:r w:rsidRPr="002F28BC">
        <w:rPr>
          <w:rFonts w:ascii="Garamond" w:hAnsi="Garamond" w:cs="Arial"/>
          <w:sz w:val="24"/>
          <w:szCs w:val="24"/>
        </w:rPr>
        <w:t>regoeir</w:t>
      </w:r>
      <w:r w:rsidR="00A81F9F" w:rsidRPr="002F28BC">
        <w:rPr>
          <w:rFonts w:ascii="Garamond" w:hAnsi="Garamond" w:cs="Arial"/>
          <w:sz w:val="24"/>
          <w:szCs w:val="24"/>
        </w:rPr>
        <w:t>a</w:t>
      </w:r>
      <w:r w:rsidRPr="002F28BC">
        <w:rPr>
          <w:rFonts w:ascii="Garamond" w:hAnsi="Garamond" w:cs="Arial"/>
          <w:sz w:val="24"/>
          <w:szCs w:val="24"/>
        </w:rPr>
        <w:t xml:space="preserve"> poderá, assessorado pela equipe de apoio, admitir o reinício da etapa de envio de lances, em prol da consecução do melhor preço disposto no parágrafo único do art. 7º, mediante justificativa. </w:t>
      </w:r>
      <w:r w:rsidR="00712CEF" w:rsidRPr="002F28BC">
        <w:rPr>
          <w:rFonts w:ascii="Garamond" w:hAnsi="Garamond" w:cs="Arial"/>
          <w:sz w:val="24"/>
          <w:szCs w:val="24"/>
        </w:rPr>
        <w:t>O</w:t>
      </w:r>
      <w:r w:rsidR="00732832" w:rsidRPr="002F28BC">
        <w:rPr>
          <w:rFonts w:ascii="Garamond" w:hAnsi="Garamond" w:cs="Arial"/>
          <w:sz w:val="24"/>
          <w:szCs w:val="24"/>
        </w:rPr>
        <w:t xml:space="preserve"> </w:t>
      </w:r>
      <w:r w:rsidR="00712CEF" w:rsidRPr="002F28BC">
        <w:rPr>
          <w:rFonts w:ascii="Garamond" w:hAnsi="Garamond" w:cs="Arial"/>
          <w:sz w:val="24"/>
          <w:szCs w:val="24"/>
        </w:rPr>
        <w:t>envio</w:t>
      </w:r>
      <w:r w:rsidR="00732832" w:rsidRPr="002F28BC">
        <w:rPr>
          <w:rFonts w:ascii="Garamond" w:hAnsi="Garamond" w:cs="Arial"/>
          <w:sz w:val="24"/>
          <w:szCs w:val="24"/>
        </w:rPr>
        <w:t xml:space="preserve"> </w:t>
      </w:r>
      <w:r w:rsidR="00712CEF" w:rsidRPr="002F28BC">
        <w:rPr>
          <w:rFonts w:ascii="Garamond" w:hAnsi="Garamond" w:cs="Arial"/>
          <w:sz w:val="24"/>
          <w:szCs w:val="24"/>
        </w:rPr>
        <w:t>de</w:t>
      </w:r>
      <w:r w:rsidR="00732832" w:rsidRPr="002F28BC">
        <w:rPr>
          <w:rFonts w:ascii="Garamond" w:hAnsi="Garamond" w:cs="Arial"/>
          <w:sz w:val="24"/>
          <w:szCs w:val="24"/>
        </w:rPr>
        <w:t xml:space="preserve"> </w:t>
      </w:r>
      <w:r w:rsidR="00712CEF" w:rsidRPr="002F28BC">
        <w:rPr>
          <w:rFonts w:ascii="Garamond" w:hAnsi="Garamond" w:cs="Arial"/>
          <w:sz w:val="24"/>
          <w:szCs w:val="24"/>
        </w:rPr>
        <w:t>lances</w:t>
      </w:r>
      <w:r w:rsidR="00732832" w:rsidRPr="002F28BC">
        <w:rPr>
          <w:rFonts w:ascii="Garamond" w:hAnsi="Garamond" w:cs="Arial"/>
          <w:sz w:val="24"/>
          <w:szCs w:val="24"/>
        </w:rPr>
        <w:t xml:space="preserve"> </w:t>
      </w:r>
      <w:r w:rsidR="00712CEF" w:rsidRPr="002F28BC">
        <w:rPr>
          <w:rFonts w:ascii="Garamond" w:hAnsi="Garamond" w:cs="Arial"/>
          <w:sz w:val="24"/>
          <w:szCs w:val="24"/>
        </w:rPr>
        <w:t>na</w:t>
      </w:r>
      <w:r w:rsidR="00732832" w:rsidRPr="002F28BC">
        <w:rPr>
          <w:rFonts w:ascii="Garamond" w:hAnsi="Garamond" w:cs="Arial"/>
          <w:sz w:val="24"/>
          <w:szCs w:val="24"/>
        </w:rPr>
        <w:t xml:space="preserve"> </w:t>
      </w:r>
      <w:r w:rsidR="00712CEF" w:rsidRPr="002F28BC">
        <w:rPr>
          <w:rFonts w:ascii="Garamond" w:hAnsi="Garamond" w:cs="Arial"/>
          <w:sz w:val="24"/>
          <w:szCs w:val="24"/>
        </w:rPr>
        <w:t>sessão</w:t>
      </w:r>
      <w:r w:rsidR="00732832" w:rsidRPr="002F28BC">
        <w:rPr>
          <w:rFonts w:ascii="Garamond" w:hAnsi="Garamond" w:cs="Arial"/>
          <w:sz w:val="24"/>
          <w:szCs w:val="24"/>
        </w:rPr>
        <w:t xml:space="preserve"> </w:t>
      </w:r>
      <w:r w:rsidR="00712CEF" w:rsidRPr="002F28BC">
        <w:rPr>
          <w:rFonts w:ascii="Garamond" w:hAnsi="Garamond" w:cs="Arial"/>
          <w:sz w:val="24"/>
          <w:szCs w:val="24"/>
        </w:rPr>
        <w:t>durará</w:t>
      </w:r>
      <w:r w:rsidRPr="002F28BC">
        <w:rPr>
          <w:rFonts w:ascii="Garamond" w:hAnsi="Garamond" w:cs="Arial"/>
          <w:sz w:val="24"/>
          <w:szCs w:val="24"/>
        </w:rPr>
        <w:t xml:space="preserve"> </w:t>
      </w:r>
      <w:r w:rsidR="00712CEF" w:rsidRPr="002F28BC">
        <w:rPr>
          <w:rFonts w:ascii="Garamond" w:hAnsi="Garamond" w:cs="Arial"/>
          <w:sz w:val="24"/>
          <w:szCs w:val="24"/>
        </w:rPr>
        <w:t>1</w:t>
      </w:r>
      <w:r w:rsidRPr="002F28BC">
        <w:rPr>
          <w:rFonts w:ascii="Garamond" w:hAnsi="Garamond" w:cs="Arial"/>
          <w:sz w:val="24"/>
          <w:szCs w:val="24"/>
        </w:rPr>
        <w:t>0</w:t>
      </w:r>
      <w:r w:rsidR="00732832" w:rsidRPr="002F28BC">
        <w:rPr>
          <w:rFonts w:ascii="Garamond" w:hAnsi="Garamond" w:cs="Arial"/>
          <w:sz w:val="24"/>
          <w:szCs w:val="24"/>
        </w:rPr>
        <w:t xml:space="preserve"> </w:t>
      </w:r>
      <w:r w:rsidR="00712CEF" w:rsidRPr="002F28BC">
        <w:rPr>
          <w:rFonts w:ascii="Garamond" w:hAnsi="Garamond" w:cs="Arial"/>
          <w:sz w:val="24"/>
          <w:szCs w:val="24"/>
        </w:rPr>
        <w:t>(</w:t>
      </w:r>
      <w:r w:rsidRPr="002F28BC">
        <w:rPr>
          <w:rFonts w:ascii="Garamond" w:hAnsi="Garamond" w:cs="Arial"/>
          <w:sz w:val="24"/>
          <w:szCs w:val="24"/>
        </w:rPr>
        <w:t>dez</w:t>
      </w:r>
      <w:r w:rsidR="00712CEF" w:rsidRPr="002F28BC">
        <w:rPr>
          <w:rFonts w:ascii="Garamond" w:hAnsi="Garamond" w:cs="Arial"/>
          <w:sz w:val="24"/>
          <w:szCs w:val="24"/>
        </w:rPr>
        <w:t>)</w:t>
      </w:r>
      <w:r w:rsidR="00732832" w:rsidRPr="002F28BC">
        <w:rPr>
          <w:rFonts w:ascii="Garamond" w:hAnsi="Garamond" w:cs="Arial"/>
          <w:sz w:val="24"/>
          <w:szCs w:val="24"/>
        </w:rPr>
        <w:t xml:space="preserve"> </w:t>
      </w:r>
      <w:r w:rsidR="00712CEF" w:rsidRPr="002F28BC">
        <w:rPr>
          <w:rFonts w:ascii="Garamond" w:hAnsi="Garamond" w:cs="Arial"/>
          <w:sz w:val="24"/>
          <w:szCs w:val="24"/>
        </w:rPr>
        <w:t>minutos</w:t>
      </w:r>
      <w:r w:rsidR="00732832" w:rsidRPr="002F28BC">
        <w:rPr>
          <w:rFonts w:ascii="Garamond" w:hAnsi="Garamond" w:cs="Arial"/>
          <w:sz w:val="24"/>
          <w:szCs w:val="24"/>
        </w:rPr>
        <w:t xml:space="preserve"> </w:t>
      </w:r>
      <w:r w:rsidR="00712CEF" w:rsidRPr="002F28BC">
        <w:rPr>
          <w:rFonts w:ascii="Garamond" w:hAnsi="Garamond" w:cs="Arial"/>
          <w:sz w:val="24"/>
          <w:szCs w:val="24"/>
        </w:rPr>
        <w:t>e,</w:t>
      </w:r>
      <w:r w:rsidR="00732832" w:rsidRPr="002F28BC">
        <w:rPr>
          <w:rFonts w:ascii="Garamond" w:hAnsi="Garamond" w:cs="Arial"/>
          <w:sz w:val="24"/>
          <w:szCs w:val="24"/>
        </w:rPr>
        <w:t xml:space="preserve"> </w:t>
      </w:r>
      <w:r w:rsidR="00712CEF" w:rsidRPr="002F28BC">
        <w:rPr>
          <w:rFonts w:ascii="Garamond" w:hAnsi="Garamond" w:cs="Arial"/>
          <w:sz w:val="24"/>
          <w:szCs w:val="24"/>
        </w:rPr>
        <w:t>após</w:t>
      </w:r>
      <w:r w:rsidR="00732832" w:rsidRPr="002F28BC">
        <w:rPr>
          <w:rFonts w:ascii="Garamond" w:hAnsi="Garamond" w:cs="Arial"/>
          <w:sz w:val="24"/>
          <w:szCs w:val="24"/>
        </w:rPr>
        <w:t xml:space="preserve"> </w:t>
      </w:r>
      <w:r w:rsidR="00712CEF" w:rsidRPr="002F28BC">
        <w:rPr>
          <w:rFonts w:ascii="Garamond" w:hAnsi="Garamond" w:cs="Arial"/>
          <w:sz w:val="24"/>
          <w:szCs w:val="24"/>
        </w:rPr>
        <w:t>isso,</w:t>
      </w:r>
      <w:r w:rsidR="00732832" w:rsidRPr="002F28BC">
        <w:rPr>
          <w:rFonts w:ascii="Garamond" w:hAnsi="Garamond" w:cs="Arial"/>
          <w:sz w:val="24"/>
          <w:szCs w:val="24"/>
        </w:rPr>
        <w:t xml:space="preserve"> </w:t>
      </w:r>
      <w:r w:rsidR="00712CEF" w:rsidRPr="002F28BC">
        <w:rPr>
          <w:rFonts w:ascii="Garamond" w:hAnsi="Garamond" w:cs="Arial"/>
          <w:sz w:val="24"/>
          <w:szCs w:val="24"/>
        </w:rPr>
        <w:t>será</w:t>
      </w:r>
      <w:r w:rsidR="00732832" w:rsidRPr="002F28BC">
        <w:rPr>
          <w:rFonts w:ascii="Garamond" w:hAnsi="Garamond" w:cs="Arial"/>
          <w:sz w:val="24"/>
          <w:szCs w:val="24"/>
        </w:rPr>
        <w:t xml:space="preserve"> </w:t>
      </w:r>
      <w:r w:rsidR="00712CEF" w:rsidRPr="002F28BC">
        <w:rPr>
          <w:rFonts w:ascii="Garamond" w:hAnsi="Garamond" w:cs="Arial"/>
          <w:sz w:val="24"/>
          <w:szCs w:val="24"/>
        </w:rPr>
        <w:t>prorrogada automaticamente</w:t>
      </w:r>
      <w:r w:rsidR="00732832" w:rsidRPr="002F28BC">
        <w:rPr>
          <w:rFonts w:ascii="Garamond" w:hAnsi="Garamond" w:cs="Arial"/>
          <w:sz w:val="24"/>
          <w:szCs w:val="24"/>
        </w:rPr>
        <w:t xml:space="preserve"> </w:t>
      </w:r>
      <w:r w:rsidRPr="002F28BC">
        <w:rPr>
          <w:rFonts w:ascii="Garamond" w:hAnsi="Garamond" w:cs="Arial"/>
          <w:sz w:val="24"/>
          <w:szCs w:val="24"/>
        </w:rPr>
        <w:t>pelo sistema</w:t>
      </w:r>
      <w:r w:rsidR="00712CEF" w:rsidRPr="002F28BC">
        <w:rPr>
          <w:rFonts w:ascii="Garamond" w:hAnsi="Garamond" w:cs="Arial"/>
          <w:sz w:val="24"/>
          <w:szCs w:val="24"/>
        </w:rPr>
        <w:t>. Após o encerramento do tempo, aleatoriamente determinado, a recepção de lances será automaticamente</w:t>
      </w:r>
      <w:r w:rsidR="00732832" w:rsidRPr="002F28BC">
        <w:rPr>
          <w:rFonts w:ascii="Garamond" w:hAnsi="Garamond" w:cs="Arial"/>
          <w:sz w:val="24"/>
          <w:szCs w:val="24"/>
        </w:rPr>
        <w:t xml:space="preserve"> </w:t>
      </w:r>
      <w:r w:rsidR="00712CEF" w:rsidRPr="002F28BC">
        <w:rPr>
          <w:rFonts w:ascii="Garamond" w:hAnsi="Garamond" w:cs="Arial"/>
          <w:sz w:val="24"/>
          <w:szCs w:val="24"/>
        </w:rPr>
        <w:t>encerrada.</w:t>
      </w:r>
    </w:p>
    <w:p w14:paraId="74FFAC1D" w14:textId="77777777" w:rsidR="00C7359B" w:rsidRPr="002F28BC" w:rsidRDefault="00712CEF"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2F28BC">
        <w:rPr>
          <w:rFonts w:ascii="Garamond" w:hAnsi="Garamond" w:cs="Arial"/>
          <w:sz w:val="24"/>
          <w:szCs w:val="24"/>
        </w:rPr>
        <w:t>Lances</w:t>
      </w:r>
      <w:r w:rsidR="00732832" w:rsidRPr="002F28BC">
        <w:rPr>
          <w:rFonts w:ascii="Garamond" w:hAnsi="Garamond" w:cs="Arial"/>
          <w:sz w:val="24"/>
          <w:szCs w:val="24"/>
        </w:rPr>
        <w:t xml:space="preserve"> </w:t>
      </w:r>
      <w:r w:rsidRPr="002F28BC">
        <w:rPr>
          <w:rFonts w:ascii="Garamond" w:hAnsi="Garamond" w:cs="Arial"/>
          <w:sz w:val="24"/>
          <w:szCs w:val="24"/>
        </w:rPr>
        <w:t>com</w:t>
      </w:r>
      <w:r w:rsidR="00732832" w:rsidRPr="002F28BC">
        <w:rPr>
          <w:rFonts w:ascii="Garamond" w:hAnsi="Garamond" w:cs="Arial"/>
          <w:sz w:val="24"/>
          <w:szCs w:val="24"/>
        </w:rPr>
        <w:t xml:space="preserve"> </w:t>
      </w:r>
      <w:r w:rsidRPr="002F28BC">
        <w:rPr>
          <w:rFonts w:ascii="Garamond" w:hAnsi="Garamond" w:cs="Arial"/>
          <w:sz w:val="24"/>
          <w:szCs w:val="24"/>
        </w:rPr>
        <w:t>mais</w:t>
      </w:r>
      <w:r w:rsidR="00732832" w:rsidRPr="002F28BC">
        <w:rPr>
          <w:rFonts w:ascii="Garamond" w:hAnsi="Garamond" w:cs="Arial"/>
          <w:sz w:val="24"/>
          <w:szCs w:val="24"/>
        </w:rPr>
        <w:t xml:space="preserve"> </w:t>
      </w:r>
      <w:r w:rsidRPr="002F28BC">
        <w:rPr>
          <w:rFonts w:ascii="Garamond" w:hAnsi="Garamond" w:cs="Arial"/>
          <w:sz w:val="24"/>
          <w:szCs w:val="24"/>
        </w:rPr>
        <w:t>de</w:t>
      </w:r>
      <w:r w:rsidR="00732832" w:rsidRPr="002F28BC">
        <w:rPr>
          <w:rFonts w:ascii="Garamond" w:hAnsi="Garamond" w:cs="Arial"/>
          <w:sz w:val="24"/>
          <w:szCs w:val="24"/>
        </w:rPr>
        <w:t xml:space="preserve"> </w:t>
      </w:r>
      <w:r w:rsidRPr="002F28BC">
        <w:rPr>
          <w:rFonts w:ascii="Garamond" w:hAnsi="Garamond" w:cs="Arial"/>
          <w:sz w:val="24"/>
          <w:szCs w:val="24"/>
        </w:rPr>
        <w:t>duas</w:t>
      </w:r>
      <w:r w:rsidR="00732832" w:rsidRPr="002F28BC">
        <w:rPr>
          <w:rFonts w:ascii="Garamond" w:hAnsi="Garamond" w:cs="Arial"/>
          <w:sz w:val="24"/>
          <w:szCs w:val="24"/>
        </w:rPr>
        <w:t xml:space="preserve"> </w:t>
      </w:r>
      <w:r w:rsidRPr="002F28BC">
        <w:rPr>
          <w:rFonts w:ascii="Garamond" w:hAnsi="Garamond" w:cs="Arial"/>
          <w:sz w:val="24"/>
          <w:szCs w:val="24"/>
        </w:rPr>
        <w:t>casas</w:t>
      </w:r>
      <w:r w:rsidR="00732832" w:rsidRPr="002F28BC">
        <w:rPr>
          <w:rFonts w:ascii="Garamond" w:hAnsi="Garamond" w:cs="Arial"/>
          <w:sz w:val="24"/>
          <w:szCs w:val="24"/>
        </w:rPr>
        <w:t xml:space="preserve"> </w:t>
      </w:r>
      <w:r w:rsidRPr="002F28BC">
        <w:rPr>
          <w:rFonts w:ascii="Garamond" w:hAnsi="Garamond" w:cs="Arial"/>
          <w:sz w:val="24"/>
          <w:szCs w:val="24"/>
        </w:rPr>
        <w:t>decimais</w:t>
      </w:r>
      <w:r w:rsidR="00732832" w:rsidRPr="002F28BC">
        <w:rPr>
          <w:rFonts w:ascii="Garamond" w:hAnsi="Garamond" w:cs="Arial"/>
          <w:sz w:val="24"/>
          <w:szCs w:val="24"/>
        </w:rPr>
        <w:t xml:space="preserve"> </w:t>
      </w:r>
      <w:r w:rsidRPr="002F28BC">
        <w:rPr>
          <w:rFonts w:ascii="Garamond" w:hAnsi="Garamond" w:cs="Arial"/>
          <w:sz w:val="24"/>
          <w:szCs w:val="24"/>
        </w:rPr>
        <w:t>após</w:t>
      </w:r>
      <w:r w:rsidR="00732832" w:rsidRPr="002F28BC">
        <w:rPr>
          <w:rFonts w:ascii="Garamond" w:hAnsi="Garamond" w:cs="Arial"/>
          <w:sz w:val="24"/>
          <w:szCs w:val="24"/>
        </w:rPr>
        <w:t xml:space="preserve"> </w:t>
      </w:r>
      <w:r w:rsidRPr="002F28BC">
        <w:rPr>
          <w:rFonts w:ascii="Garamond" w:hAnsi="Garamond" w:cs="Arial"/>
          <w:sz w:val="24"/>
          <w:szCs w:val="24"/>
        </w:rPr>
        <w:t>a</w:t>
      </w:r>
      <w:r w:rsidR="00732832" w:rsidRPr="002F28BC">
        <w:rPr>
          <w:rFonts w:ascii="Garamond" w:hAnsi="Garamond" w:cs="Arial"/>
          <w:sz w:val="24"/>
          <w:szCs w:val="24"/>
        </w:rPr>
        <w:t xml:space="preserve"> </w:t>
      </w:r>
      <w:r w:rsidRPr="002F28BC">
        <w:rPr>
          <w:rFonts w:ascii="Garamond" w:hAnsi="Garamond" w:cs="Arial"/>
          <w:sz w:val="24"/>
          <w:szCs w:val="24"/>
        </w:rPr>
        <w:t>vírgula</w:t>
      </w:r>
      <w:r w:rsidR="00732832" w:rsidRPr="002F28BC">
        <w:rPr>
          <w:rFonts w:ascii="Garamond" w:hAnsi="Garamond" w:cs="Arial"/>
          <w:sz w:val="24"/>
          <w:szCs w:val="24"/>
        </w:rPr>
        <w:t xml:space="preserve"> </w:t>
      </w:r>
      <w:r w:rsidRPr="002F28BC">
        <w:rPr>
          <w:rFonts w:ascii="Garamond" w:hAnsi="Garamond" w:cs="Arial"/>
          <w:sz w:val="24"/>
          <w:szCs w:val="24"/>
        </w:rPr>
        <w:t>deverão</w:t>
      </w:r>
      <w:r w:rsidR="00732832" w:rsidRPr="002F28BC">
        <w:rPr>
          <w:rFonts w:ascii="Garamond" w:hAnsi="Garamond" w:cs="Arial"/>
          <w:sz w:val="24"/>
          <w:szCs w:val="24"/>
        </w:rPr>
        <w:t xml:space="preserve"> </w:t>
      </w:r>
      <w:r w:rsidRPr="002F28BC">
        <w:rPr>
          <w:rFonts w:ascii="Garamond" w:hAnsi="Garamond" w:cs="Arial"/>
          <w:sz w:val="24"/>
          <w:szCs w:val="24"/>
        </w:rPr>
        <w:t>ser</w:t>
      </w:r>
      <w:r w:rsidR="00732832" w:rsidRPr="002F28BC">
        <w:rPr>
          <w:rFonts w:ascii="Garamond" w:hAnsi="Garamond" w:cs="Arial"/>
          <w:sz w:val="24"/>
          <w:szCs w:val="24"/>
        </w:rPr>
        <w:t xml:space="preserve"> </w:t>
      </w:r>
      <w:r w:rsidRPr="002F28BC">
        <w:rPr>
          <w:rFonts w:ascii="Garamond" w:hAnsi="Garamond" w:cs="Arial"/>
          <w:sz w:val="24"/>
          <w:szCs w:val="24"/>
        </w:rPr>
        <w:t>readequados,desconsiderando</w:t>
      </w:r>
      <w:r w:rsidR="00732832" w:rsidRPr="002F28BC">
        <w:rPr>
          <w:rFonts w:ascii="Garamond" w:hAnsi="Garamond" w:cs="Arial"/>
          <w:sz w:val="24"/>
          <w:szCs w:val="24"/>
        </w:rPr>
        <w:t xml:space="preserve"> </w:t>
      </w:r>
      <w:r w:rsidRPr="002F28BC">
        <w:rPr>
          <w:rFonts w:ascii="Garamond" w:hAnsi="Garamond" w:cs="Arial"/>
          <w:sz w:val="24"/>
          <w:szCs w:val="24"/>
        </w:rPr>
        <w:t>qualquer</w:t>
      </w:r>
      <w:r w:rsidR="00732832" w:rsidRPr="002F28BC">
        <w:rPr>
          <w:rFonts w:ascii="Garamond" w:hAnsi="Garamond" w:cs="Arial"/>
          <w:sz w:val="24"/>
          <w:szCs w:val="24"/>
        </w:rPr>
        <w:t xml:space="preserve"> </w:t>
      </w:r>
      <w:r w:rsidRPr="002F28BC">
        <w:rPr>
          <w:rFonts w:ascii="Garamond" w:hAnsi="Garamond" w:cs="Arial"/>
          <w:sz w:val="24"/>
          <w:szCs w:val="24"/>
        </w:rPr>
        <w:t>valor</w:t>
      </w:r>
      <w:r w:rsidR="00732832" w:rsidRPr="002F28BC">
        <w:rPr>
          <w:rFonts w:ascii="Garamond" w:hAnsi="Garamond" w:cs="Arial"/>
          <w:sz w:val="24"/>
          <w:szCs w:val="24"/>
        </w:rPr>
        <w:t xml:space="preserve"> </w:t>
      </w:r>
      <w:r w:rsidRPr="002F28BC">
        <w:rPr>
          <w:rFonts w:ascii="Garamond" w:hAnsi="Garamond" w:cs="Arial"/>
          <w:sz w:val="24"/>
          <w:szCs w:val="24"/>
        </w:rPr>
        <w:t>acrescido</w:t>
      </w:r>
      <w:r w:rsidR="00732832" w:rsidRPr="002F28BC">
        <w:rPr>
          <w:rFonts w:ascii="Garamond" w:hAnsi="Garamond" w:cs="Arial"/>
          <w:sz w:val="24"/>
          <w:szCs w:val="24"/>
        </w:rPr>
        <w:t xml:space="preserve"> </w:t>
      </w:r>
      <w:r w:rsidRPr="002F28BC">
        <w:rPr>
          <w:rFonts w:ascii="Garamond" w:hAnsi="Garamond" w:cs="Arial"/>
          <w:sz w:val="24"/>
          <w:szCs w:val="24"/>
        </w:rPr>
        <w:t>após a segunda casa</w:t>
      </w:r>
      <w:r w:rsidR="00732832" w:rsidRPr="002F28BC">
        <w:rPr>
          <w:rFonts w:ascii="Garamond" w:hAnsi="Garamond" w:cs="Arial"/>
          <w:sz w:val="24"/>
          <w:szCs w:val="24"/>
        </w:rPr>
        <w:t xml:space="preserve"> </w:t>
      </w:r>
      <w:r w:rsidRPr="002F28BC">
        <w:rPr>
          <w:rFonts w:ascii="Garamond" w:hAnsi="Garamond" w:cs="Arial"/>
          <w:sz w:val="24"/>
          <w:szCs w:val="24"/>
        </w:rPr>
        <w:t>decimal.</w:t>
      </w:r>
    </w:p>
    <w:p w14:paraId="42038569" w14:textId="14BD3A95" w:rsidR="00C7359B" w:rsidRPr="002F28BC" w:rsidRDefault="00712CEF"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2F28BC">
        <w:rPr>
          <w:rFonts w:ascii="Garamond" w:hAnsi="Garamond" w:cs="Arial"/>
          <w:sz w:val="24"/>
          <w:szCs w:val="24"/>
        </w:rPr>
        <w:t xml:space="preserve">Caso </w:t>
      </w:r>
      <w:r w:rsidR="00F31CCB" w:rsidRPr="002F28BC">
        <w:rPr>
          <w:rFonts w:ascii="Garamond" w:hAnsi="Garamond" w:cs="Arial"/>
          <w:sz w:val="24"/>
          <w:szCs w:val="24"/>
        </w:rPr>
        <w:t>a licitante</w:t>
      </w:r>
      <w:r w:rsidRPr="002F28BC">
        <w:rPr>
          <w:rFonts w:ascii="Garamond" w:hAnsi="Garamond" w:cs="Arial"/>
          <w:sz w:val="24"/>
          <w:szCs w:val="24"/>
        </w:rPr>
        <w:t xml:space="preserve"> não apresente lances, concorrerá com o valor de sua proposta e, na hipótese de desistência de apresentar outros lances, valerá o último lance por ele ofertado, para efeito de ordenação das</w:t>
      </w:r>
      <w:r w:rsidR="00732832" w:rsidRPr="002F28BC">
        <w:rPr>
          <w:rFonts w:ascii="Garamond" w:hAnsi="Garamond" w:cs="Arial"/>
          <w:sz w:val="24"/>
          <w:szCs w:val="24"/>
        </w:rPr>
        <w:t xml:space="preserve"> </w:t>
      </w:r>
      <w:r w:rsidRPr="002F28BC">
        <w:rPr>
          <w:rFonts w:ascii="Garamond" w:hAnsi="Garamond" w:cs="Arial"/>
          <w:sz w:val="24"/>
          <w:szCs w:val="24"/>
        </w:rPr>
        <w:t>propostas.</w:t>
      </w:r>
    </w:p>
    <w:p w14:paraId="4793208D" w14:textId="57AEDEA2" w:rsidR="00C7359B" w:rsidRPr="002F28BC" w:rsidRDefault="00712CEF"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Cs/>
          <w:sz w:val="24"/>
          <w:szCs w:val="24"/>
        </w:rPr>
      </w:pPr>
      <w:r w:rsidRPr="002F28BC">
        <w:rPr>
          <w:rFonts w:ascii="Garamond" w:hAnsi="Garamond" w:cs="Arial"/>
          <w:sz w:val="24"/>
          <w:szCs w:val="24"/>
        </w:rPr>
        <w:t>Encerrada</w:t>
      </w:r>
      <w:r w:rsidR="00732832" w:rsidRPr="002F28BC">
        <w:rPr>
          <w:rFonts w:ascii="Garamond" w:hAnsi="Garamond" w:cs="Arial"/>
          <w:sz w:val="24"/>
          <w:szCs w:val="24"/>
        </w:rPr>
        <w:t xml:space="preserve"> </w:t>
      </w:r>
      <w:r w:rsidRPr="002F28BC">
        <w:rPr>
          <w:rFonts w:ascii="Garamond" w:hAnsi="Garamond" w:cs="Arial"/>
          <w:sz w:val="24"/>
          <w:szCs w:val="24"/>
        </w:rPr>
        <w:t>a</w:t>
      </w:r>
      <w:r w:rsidR="00732832" w:rsidRPr="002F28BC">
        <w:rPr>
          <w:rFonts w:ascii="Garamond" w:hAnsi="Garamond" w:cs="Arial"/>
          <w:sz w:val="24"/>
          <w:szCs w:val="24"/>
        </w:rPr>
        <w:t xml:space="preserve"> </w:t>
      </w:r>
      <w:r w:rsidRPr="002F28BC">
        <w:rPr>
          <w:rFonts w:ascii="Garamond" w:hAnsi="Garamond" w:cs="Arial"/>
          <w:sz w:val="24"/>
          <w:szCs w:val="24"/>
        </w:rPr>
        <w:t>etapa</w:t>
      </w:r>
      <w:r w:rsidR="00732832" w:rsidRPr="002F28BC">
        <w:rPr>
          <w:rFonts w:ascii="Garamond" w:hAnsi="Garamond" w:cs="Arial"/>
          <w:sz w:val="24"/>
          <w:szCs w:val="24"/>
        </w:rPr>
        <w:t xml:space="preserve"> </w:t>
      </w:r>
      <w:r w:rsidRPr="002F28BC">
        <w:rPr>
          <w:rFonts w:ascii="Garamond" w:hAnsi="Garamond" w:cs="Arial"/>
          <w:sz w:val="24"/>
          <w:szCs w:val="24"/>
        </w:rPr>
        <w:t>de</w:t>
      </w:r>
      <w:r w:rsidR="00732832" w:rsidRPr="002F28BC">
        <w:rPr>
          <w:rFonts w:ascii="Garamond" w:hAnsi="Garamond" w:cs="Arial"/>
          <w:sz w:val="24"/>
          <w:szCs w:val="24"/>
        </w:rPr>
        <w:t xml:space="preserve"> </w:t>
      </w:r>
      <w:r w:rsidRPr="002F28BC">
        <w:rPr>
          <w:rFonts w:ascii="Garamond" w:hAnsi="Garamond" w:cs="Arial"/>
          <w:sz w:val="24"/>
          <w:szCs w:val="24"/>
        </w:rPr>
        <w:t>lances,</w:t>
      </w:r>
      <w:r w:rsidR="00A11689" w:rsidRPr="002F28BC">
        <w:rPr>
          <w:rFonts w:ascii="Garamond" w:hAnsi="Garamond" w:cs="Arial"/>
          <w:sz w:val="24"/>
          <w:szCs w:val="24"/>
        </w:rPr>
        <w:t xml:space="preserve"> </w:t>
      </w:r>
      <w:r w:rsidRPr="002F28BC">
        <w:rPr>
          <w:rFonts w:ascii="Garamond" w:hAnsi="Garamond" w:cs="Arial"/>
          <w:sz w:val="24"/>
          <w:szCs w:val="24"/>
        </w:rPr>
        <w:t>o</w:t>
      </w:r>
      <w:r w:rsidR="00732832" w:rsidRPr="002F28BC">
        <w:rPr>
          <w:rFonts w:ascii="Garamond" w:hAnsi="Garamond" w:cs="Arial"/>
          <w:sz w:val="24"/>
          <w:szCs w:val="24"/>
        </w:rPr>
        <w:t xml:space="preserve"> </w:t>
      </w:r>
      <w:r w:rsidRPr="002F28BC">
        <w:rPr>
          <w:rFonts w:ascii="Garamond" w:hAnsi="Garamond" w:cs="Arial"/>
          <w:sz w:val="24"/>
          <w:szCs w:val="24"/>
        </w:rPr>
        <w:t>sistema</w:t>
      </w:r>
      <w:r w:rsidR="00732832" w:rsidRPr="002F28BC">
        <w:rPr>
          <w:rFonts w:ascii="Garamond" w:hAnsi="Garamond" w:cs="Arial"/>
          <w:sz w:val="24"/>
          <w:szCs w:val="24"/>
        </w:rPr>
        <w:t xml:space="preserve"> </w:t>
      </w:r>
      <w:r w:rsidRPr="002F28BC">
        <w:rPr>
          <w:rFonts w:ascii="Garamond" w:hAnsi="Garamond" w:cs="Arial"/>
          <w:sz w:val="24"/>
          <w:szCs w:val="24"/>
        </w:rPr>
        <w:t>identificará</w:t>
      </w:r>
      <w:r w:rsidR="00732832" w:rsidRPr="002F28BC">
        <w:rPr>
          <w:rFonts w:ascii="Garamond" w:hAnsi="Garamond" w:cs="Arial"/>
          <w:sz w:val="24"/>
          <w:szCs w:val="24"/>
        </w:rPr>
        <w:t xml:space="preserve"> </w:t>
      </w:r>
      <w:r w:rsidRPr="002F28BC">
        <w:rPr>
          <w:rFonts w:ascii="Garamond" w:hAnsi="Garamond" w:cs="Arial"/>
          <w:sz w:val="24"/>
          <w:szCs w:val="24"/>
        </w:rPr>
        <w:t>em</w:t>
      </w:r>
      <w:r w:rsidR="00732832" w:rsidRPr="002F28BC">
        <w:rPr>
          <w:rFonts w:ascii="Garamond" w:hAnsi="Garamond" w:cs="Arial"/>
          <w:sz w:val="24"/>
          <w:szCs w:val="24"/>
        </w:rPr>
        <w:t xml:space="preserve"> </w:t>
      </w:r>
      <w:r w:rsidRPr="002F28BC">
        <w:rPr>
          <w:rFonts w:ascii="Garamond" w:hAnsi="Garamond" w:cs="Arial"/>
          <w:sz w:val="24"/>
          <w:szCs w:val="24"/>
        </w:rPr>
        <w:t>coluna</w:t>
      </w:r>
      <w:r w:rsidR="00732832" w:rsidRPr="002F28BC">
        <w:rPr>
          <w:rFonts w:ascii="Garamond" w:hAnsi="Garamond" w:cs="Arial"/>
          <w:sz w:val="24"/>
          <w:szCs w:val="24"/>
        </w:rPr>
        <w:t xml:space="preserve"> </w:t>
      </w:r>
      <w:r w:rsidRPr="002F28BC">
        <w:rPr>
          <w:rFonts w:ascii="Garamond" w:hAnsi="Garamond" w:cs="Arial"/>
          <w:sz w:val="24"/>
          <w:szCs w:val="24"/>
        </w:rPr>
        <w:t xml:space="preserve">própria Microempresa(ME) ou Empresa de Pequeno Porte (EPP) </w:t>
      </w:r>
      <w:r w:rsidR="00C7359B" w:rsidRPr="002F28BC">
        <w:rPr>
          <w:rFonts w:ascii="Garamond" w:hAnsi="Garamond" w:cs="Arial"/>
          <w:sz w:val="24"/>
          <w:szCs w:val="24"/>
        </w:rPr>
        <w:t xml:space="preserve">ou Microempreendedor Individual(MEI) </w:t>
      </w:r>
      <w:r w:rsidRPr="002F28BC">
        <w:rPr>
          <w:rFonts w:ascii="Garamond" w:hAnsi="Garamond" w:cs="Arial"/>
          <w:sz w:val="24"/>
          <w:szCs w:val="24"/>
        </w:rPr>
        <w:t xml:space="preserve">ou Cooperativa enquadrada no artigo 34 da Lei nº 11.488, de 2007 (COOP), será observado o disposto nos artigos 44 e 45, da </w:t>
      </w:r>
      <w:r w:rsidR="00A11689" w:rsidRPr="002F28BC">
        <w:rPr>
          <w:rFonts w:ascii="Garamond" w:hAnsi="Garamond"/>
          <w:bCs/>
          <w:sz w:val="24"/>
          <w:szCs w:val="24"/>
        </w:rPr>
        <w:t xml:space="preserve">Lei Complementar n.º 123/2006, alterada pela Lei Complementar n.º 147/2014, e do </w:t>
      </w:r>
      <w:r w:rsidR="00A11689" w:rsidRPr="002F28BC">
        <w:rPr>
          <w:rFonts w:ascii="Garamond" w:hAnsi="Garamond" w:cs="Arial"/>
          <w:sz w:val="24"/>
          <w:szCs w:val="24"/>
        </w:rPr>
        <w:t>Decreto Federal  nº 8.538/2015</w:t>
      </w:r>
      <w:r w:rsidRPr="002F28BC">
        <w:rPr>
          <w:rFonts w:ascii="Garamond" w:hAnsi="Garamond" w:cs="Arial"/>
          <w:sz w:val="24"/>
          <w:szCs w:val="24"/>
        </w:rPr>
        <w:t>.</w:t>
      </w:r>
    </w:p>
    <w:p w14:paraId="1E5D4D19" w14:textId="28EA1D67" w:rsidR="00C7359B" w:rsidRPr="002F28BC" w:rsidRDefault="00712CEF"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2F28BC">
        <w:rPr>
          <w:rFonts w:ascii="Garamond" w:hAnsi="Garamond" w:cs="Arial"/>
          <w:sz w:val="24"/>
          <w:szCs w:val="24"/>
        </w:rPr>
        <w:t>O</w:t>
      </w:r>
      <w:r w:rsidR="00732832" w:rsidRPr="002F28BC">
        <w:rPr>
          <w:rFonts w:ascii="Garamond" w:hAnsi="Garamond" w:cs="Arial"/>
          <w:sz w:val="24"/>
          <w:szCs w:val="24"/>
        </w:rPr>
        <w:t xml:space="preserve"> </w:t>
      </w:r>
      <w:r w:rsidRPr="002F28BC">
        <w:rPr>
          <w:rFonts w:ascii="Garamond" w:hAnsi="Garamond" w:cs="Arial"/>
          <w:sz w:val="24"/>
          <w:szCs w:val="24"/>
        </w:rPr>
        <w:t>sistema</w:t>
      </w:r>
      <w:r w:rsidR="00732832" w:rsidRPr="002F28BC">
        <w:rPr>
          <w:rFonts w:ascii="Garamond" w:hAnsi="Garamond" w:cs="Arial"/>
          <w:sz w:val="24"/>
          <w:szCs w:val="24"/>
        </w:rPr>
        <w:t xml:space="preserve"> </w:t>
      </w:r>
      <w:r w:rsidRPr="002F28BC">
        <w:rPr>
          <w:rFonts w:ascii="Garamond" w:hAnsi="Garamond" w:cs="Arial"/>
          <w:sz w:val="24"/>
          <w:szCs w:val="24"/>
        </w:rPr>
        <w:t>identificará</w:t>
      </w:r>
      <w:r w:rsidR="00732832" w:rsidRPr="002F28BC">
        <w:rPr>
          <w:rFonts w:ascii="Garamond" w:hAnsi="Garamond" w:cs="Arial"/>
          <w:sz w:val="24"/>
          <w:szCs w:val="24"/>
        </w:rPr>
        <w:t xml:space="preserve"> </w:t>
      </w:r>
      <w:r w:rsidRPr="002F28BC">
        <w:rPr>
          <w:rFonts w:ascii="Garamond" w:hAnsi="Garamond" w:cs="Arial"/>
          <w:sz w:val="24"/>
          <w:szCs w:val="24"/>
        </w:rPr>
        <w:t>os</w:t>
      </w:r>
      <w:r w:rsidR="00732832" w:rsidRPr="002F28BC">
        <w:rPr>
          <w:rFonts w:ascii="Garamond" w:hAnsi="Garamond" w:cs="Arial"/>
          <w:sz w:val="24"/>
          <w:szCs w:val="24"/>
        </w:rPr>
        <w:t xml:space="preserve"> </w:t>
      </w:r>
      <w:r w:rsidRPr="002F28BC">
        <w:rPr>
          <w:rFonts w:ascii="Garamond" w:hAnsi="Garamond" w:cs="Arial"/>
          <w:sz w:val="24"/>
          <w:szCs w:val="24"/>
        </w:rPr>
        <w:t>preços</w:t>
      </w:r>
      <w:r w:rsidR="00732832" w:rsidRPr="002F28BC">
        <w:rPr>
          <w:rFonts w:ascii="Garamond" w:hAnsi="Garamond" w:cs="Arial"/>
          <w:sz w:val="24"/>
          <w:szCs w:val="24"/>
        </w:rPr>
        <w:t xml:space="preserve"> </w:t>
      </w:r>
      <w:r w:rsidRPr="002F28BC">
        <w:rPr>
          <w:rFonts w:ascii="Garamond" w:hAnsi="Garamond" w:cs="Arial"/>
          <w:sz w:val="24"/>
          <w:szCs w:val="24"/>
        </w:rPr>
        <w:t>ofertados</w:t>
      </w:r>
      <w:r w:rsidR="00732832" w:rsidRPr="002F28BC">
        <w:rPr>
          <w:rFonts w:ascii="Garamond" w:hAnsi="Garamond" w:cs="Arial"/>
          <w:sz w:val="24"/>
          <w:szCs w:val="24"/>
        </w:rPr>
        <w:t xml:space="preserve"> </w:t>
      </w:r>
      <w:r w:rsidRPr="002F28BC">
        <w:rPr>
          <w:rFonts w:ascii="Garamond" w:hAnsi="Garamond" w:cs="Arial"/>
          <w:sz w:val="24"/>
          <w:szCs w:val="24"/>
        </w:rPr>
        <w:t>pelas</w:t>
      </w:r>
      <w:r w:rsidR="00732832" w:rsidRPr="002F28BC">
        <w:rPr>
          <w:rFonts w:ascii="Garamond" w:hAnsi="Garamond" w:cs="Arial"/>
          <w:sz w:val="24"/>
          <w:szCs w:val="24"/>
        </w:rPr>
        <w:t xml:space="preserve"> </w:t>
      </w:r>
      <w:r w:rsidRPr="002F28BC">
        <w:rPr>
          <w:rFonts w:ascii="Garamond" w:hAnsi="Garamond" w:cs="Arial"/>
          <w:sz w:val="24"/>
          <w:szCs w:val="24"/>
        </w:rPr>
        <w:t>ME/EPP/</w:t>
      </w:r>
      <w:r w:rsidR="00C7359B" w:rsidRPr="002F28BC">
        <w:rPr>
          <w:rFonts w:ascii="Garamond" w:hAnsi="Garamond" w:cs="Arial"/>
          <w:sz w:val="24"/>
          <w:szCs w:val="24"/>
        </w:rPr>
        <w:t>MEI/</w:t>
      </w:r>
      <w:r w:rsidRPr="002F28BC">
        <w:rPr>
          <w:rFonts w:ascii="Garamond" w:hAnsi="Garamond" w:cs="Arial"/>
          <w:sz w:val="24"/>
          <w:szCs w:val="24"/>
        </w:rPr>
        <w:t>COOP</w:t>
      </w:r>
      <w:r w:rsidR="00732832" w:rsidRPr="002F28BC">
        <w:rPr>
          <w:rFonts w:ascii="Garamond" w:hAnsi="Garamond" w:cs="Arial"/>
          <w:sz w:val="24"/>
          <w:szCs w:val="24"/>
        </w:rPr>
        <w:t xml:space="preserve"> </w:t>
      </w:r>
      <w:r w:rsidRPr="002F28BC">
        <w:rPr>
          <w:rFonts w:ascii="Garamond" w:hAnsi="Garamond" w:cs="Arial"/>
          <w:sz w:val="24"/>
          <w:szCs w:val="24"/>
        </w:rPr>
        <w:t>participantes</w:t>
      </w:r>
      <w:r w:rsidR="00732832" w:rsidRPr="002F28BC">
        <w:rPr>
          <w:rFonts w:ascii="Garamond" w:hAnsi="Garamond" w:cs="Arial"/>
          <w:sz w:val="24"/>
          <w:szCs w:val="24"/>
        </w:rPr>
        <w:t xml:space="preserve"> </w:t>
      </w:r>
      <w:r w:rsidRPr="002F28BC">
        <w:rPr>
          <w:rFonts w:ascii="Garamond" w:hAnsi="Garamond" w:cs="Arial"/>
          <w:sz w:val="24"/>
          <w:szCs w:val="24"/>
        </w:rPr>
        <w:t>que</w:t>
      </w:r>
      <w:r w:rsidR="00732832" w:rsidRPr="002F28BC">
        <w:rPr>
          <w:rFonts w:ascii="Garamond" w:hAnsi="Garamond" w:cs="Arial"/>
          <w:sz w:val="24"/>
          <w:szCs w:val="24"/>
        </w:rPr>
        <w:t xml:space="preserve"> </w:t>
      </w:r>
      <w:r w:rsidRPr="002F28BC">
        <w:rPr>
          <w:rFonts w:ascii="Garamond" w:hAnsi="Garamond" w:cs="Arial"/>
          <w:sz w:val="24"/>
          <w:szCs w:val="24"/>
        </w:rPr>
        <w:t>sejam</w:t>
      </w:r>
      <w:r w:rsidR="00732832" w:rsidRPr="002F28BC">
        <w:rPr>
          <w:rFonts w:ascii="Garamond" w:hAnsi="Garamond" w:cs="Arial"/>
          <w:sz w:val="24"/>
          <w:szCs w:val="24"/>
        </w:rPr>
        <w:t xml:space="preserve"> </w:t>
      </w:r>
      <w:r w:rsidRPr="002F28BC">
        <w:rPr>
          <w:rFonts w:ascii="Garamond" w:hAnsi="Garamond" w:cs="Arial"/>
          <w:sz w:val="24"/>
          <w:szCs w:val="24"/>
        </w:rPr>
        <w:t>iguais</w:t>
      </w:r>
      <w:r w:rsidR="00732832" w:rsidRPr="002F28BC">
        <w:rPr>
          <w:rFonts w:ascii="Garamond" w:hAnsi="Garamond" w:cs="Arial"/>
          <w:sz w:val="24"/>
          <w:szCs w:val="24"/>
        </w:rPr>
        <w:t xml:space="preserve"> </w:t>
      </w:r>
      <w:r w:rsidRPr="002F28BC">
        <w:rPr>
          <w:rFonts w:ascii="Garamond" w:hAnsi="Garamond" w:cs="Arial"/>
          <w:sz w:val="24"/>
          <w:szCs w:val="24"/>
        </w:rPr>
        <w:t>ou</w:t>
      </w:r>
      <w:r w:rsidR="00732832" w:rsidRPr="002F28BC">
        <w:rPr>
          <w:rFonts w:ascii="Garamond" w:hAnsi="Garamond" w:cs="Arial"/>
          <w:sz w:val="24"/>
          <w:szCs w:val="24"/>
        </w:rPr>
        <w:t xml:space="preserve"> </w:t>
      </w:r>
      <w:r w:rsidRPr="002F28BC">
        <w:rPr>
          <w:rFonts w:ascii="Garamond" w:hAnsi="Garamond" w:cs="Arial"/>
          <w:sz w:val="24"/>
          <w:szCs w:val="24"/>
        </w:rPr>
        <w:t>até</w:t>
      </w:r>
      <w:r w:rsidR="00732832" w:rsidRPr="002F28BC">
        <w:rPr>
          <w:rFonts w:ascii="Garamond" w:hAnsi="Garamond" w:cs="Arial"/>
          <w:sz w:val="24"/>
          <w:szCs w:val="24"/>
        </w:rPr>
        <w:t xml:space="preserve"> </w:t>
      </w:r>
      <w:r w:rsidRPr="002F28BC">
        <w:rPr>
          <w:rFonts w:ascii="Garamond" w:hAnsi="Garamond" w:cs="Arial"/>
          <w:sz w:val="24"/>
          <w:szCs w:val="24"/>
        </w:rPr>
        <w:t>5%</w:t>
      </w:r>
      <w:r w:rsidR="00732832" w:rsidRPr="002F28BC">
        <w:rPr>
          <w:rFonts w:ascii="Garamond" w:hAnsi="Garamond" w:cs="Arial"/>
          <w:sz w:val="24"/>
          <w:szCs w:val="24"/>
        </w:rPr>
        <w:t xml:space="preserve"> </w:t>
      </w:r>
      <w:r w:rsidRPr="002F28BC">
        <w:rPr>
          <w:rFonts w:ascii="Garamond" w:hAnsi="Garamond" w:cs="Arial"/>
          <w:sz w:val="24"/>
          <w:szCs w:val="24"/>
        </w:rPr>
        <w:t>(cinco</w:t>
      </w:r>
      <w:r w:rsidR="00732832" w:rsidRPr="002F28BC">
        <w:rPr>
          <w:rFonts w:ascii="Garamond" w:hAnsi="Garamond" w:cs="Arial"/>
          <w:sz w:val="24"/>
          <w:szCs w:val="24"/>
        </w:rPr>
        <w:t xml:space="preserve"> </w:t>
      </w:r>
      <w:r w:rsidRPr="002F28BC">
        <w:rPr>
          <w:rFonts w:ascii="Garamond" w:hAnsi="Garamond" w:cs="Arial"/>
          <w:sz w:val="24"/>
          <w:szCs w:val="24"/>
        </w:rPr>
        <w:t>por</w:t>
      </w:r>
      <w:r w:rsidR="00732832" w:rsidRPr="002F28BC">
        <w:rPr>
          <w:rFonts w:ascii="Garamond" w:hAnsi="Garamond" w:cs="Arial"/>
          <w:sz w:val="24"/>
          <w:szCs w:val="24"/>
        </w:rPr>
        <w:t xml:space="preserve"> </w:t>
      </w:r>
      <w:r w:rsidRPr="002F28BC">
        <w:rPr>
          <w:rFonts w:ascii="Garamond" w:hAnsi="Garamond" w:cs="Arial"/>
          <w:sz w:val="24"/>
          <w:szCs w:val="24"/>
        </w:rPr>
        <w:t xml:space="preserve">cento) superiores ao menor preço, desde que a primeira colocada não seja uma </w:t>
      </w:r>
      <w:r w:rsidR="00C7359B" w:rsidRPr="002F28BC">
        <w:rPr>
          <w:rFonts w:ascii="Garamond" w:hAnsi="Garamond" w:cs="Arial"/>
          <w:sz w:val="24"/>
          <w:szCs w:val="24"/>
        </w:rPr>
        <w:t>ME/EPP/MEI/COOP</w:t>
      </w:r>
      <w:r w:rsidRPr="002F28BC">
        <w:rPr>
          <w:rFonts w:ascii="Garamond" w:hAnsi="Garamond" w:cs="Arial"/>
          <w:sz w:val="24"/>
          <w:szCs w:val="24"/>
        </w:rPr>
        <w:t>.</w:t>
      </w:r>
    </w:p>
    <w:p w14:paraId="14B629FD" w14:textId="47295531" w:rsidR="00C7359B" w:rsidRPr="002F28BC" w:rsidRDefault="00712CEF"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2F28BC">
        <w:rPr>
          <w:rFonts w:ascii="Garamond" w:hAnsi="Garamond" w:cs="Arial"/>
          <w:sz w:val="24"/>
          <w:szCs w:val="24"/>
        </w:rPr>
        <w:t>As</w:t>
      </w:r>
      <w:r w:rsidR="00732832" w:rsidRPr="002F28BC">
        <w:rPr>
          <w:rFonts w:ascii="Garamond" w:hAnsi="Garamond" w:cs="Arial"/>
          <w:sz w:val="24"/>
          <w:szCs w:val="24"/>
        </w:rPr>
        <w:t xml:space="preserve"> </w:t>
      </w:r>
      <w:r w:rsidRPr="002F28BC">
        <w:rPr>
          <w:rFonts w:ascii="Garamond" w:hAnsi="Garamond" w:cs="Arial"/>
          <w:sz w:val="24"/>
          <w:szCs w:val="24"/>
        </w:rPr>
        <w:t>propostas</w:t>
      </w:r>
      <w:r w:rsidR="00732832" w:rsidRPr="002F28BC">
        <w:rPr>
          <w:rFonts w:ascii="Garamond" w:hAnsi="Garamond" w:cs="Arial"/>
          <w:sz w:val="24"/>
          <w:szCs w:val="24"/>
        </w:rPr>
        <w:t xml:space="preserve"> </w:t>
      </w:r>
      <w:r w:rsidRPr="002F28BC">
        <w:rPr>
          <w:rFonts w:ascii="Garamond" w:hAnsi="Garamond" w:cs="Arial"/>
          <w:sz w:val="24"/>
          <w:szCs w:val="24"/>
        </w:rPr>
        <w:t>ou</w:t>
      </w:r>
      <w:r w:rsidR="00732832" w:rsidRPr="002F28BC">
        <w:rPr>
          <w:rFonts w:ascii="Garamond" w:hAnsi="Garamond" w:cs="Arial"/>
          <w:sz w:val="24"/>
          <w:szCs w:val="24"/>
        </w:rPr>
        <w:t xml:space="preserve"> </w:t>
      </w:r>
      <w:r w:rsidRPr="002F28BC">
        <w:rPr>
          <w:rFonts w:ascii="Garamond" w:hAnsi="Garamond" w:cs="Arial"/>
          <w:sz w:val="24"/>
          <w:szCs w:val="24"/>
        </w:rPr>
        <w:t>lances</w:t>
      </w:r>
      <w:r w:rsidR="00732832" w:rsidRPr="002F28BC">
        <w:rPr>
          <w:rFonts w:ascii="Garamond" w:hAnsi="Garamond" w:cs="Arial"/>
          <w:sz w:val="24"/>
          <w:szCs w:val="24"/>
        </w:rPr>
        <w:t xml:space="preserve"> </w:t>
      </w:r>
      <w:r w:rsidRPr="002F28BC">
        <w:rPr>
          <w:rFonts w:ascii="Garamond" w:hAnsi="Garamond" w:cs="Arial"/>
          <w:sz w:val="24"/>
          <w:szCs w:val="24"/>
        </w:rPr>
        <w:t>que</w:t>
      </w:r>
      <w:r w:rsidR="00732832" w:rsidRPr="002F28BC">
        <w:rPr>
          <w:rFonts w:ascii="Garamond" w:hAnsi="Garamond" w:cs="Arial"/>
          <w:sz w:val="24"/>
          <w:szCs w:val="24"/>
        </w:rPr>
        <w:t xml:space="preserve"> </w:t>
      </w:r>
      <w:r w:rsidRPr="002F28BC">
        <w:rPr>
          <w:rFonts w:ascii="Garamond" w:hAnsi="Garamond" w:cs="Arial"/>
          <w:sz w:val="24"/>
          <w:szCs w:val="24"/>
        </w:rPr>
        <w:t>se</w:t>
      </w:r>
      <w:r w:rsidR="00732832" w:rsidRPr="002F28BC">
        <w:rPr>
          <w:rFonts w:ascii="Garamond" w:hAnsi="Garamond" w:cs="Arial"/>
          <w:sz w:val="24"/>
          <w:szCs w:val="24"/>
        </w:rPr>
        <w:t xml:space="preserve"> </w:t>
      </w:r>
      <w:r w:rsidRPr="002F28BC">
        <w:rPr>
          <w:rFonts w:ascii="Garamond" w:hAnsi="Garamond" w:cs="Arial"/>
          <w:sz w:val="24"/>
          <w:szCs w:val="24"/>
        </w:rPr>
        <w:t>enquadrarem</w:t>
      </w:r>
      <w:r w:rsidR="00732832" w:rsidRPr="002F28BC">
        <w:rPr>
          <w:rFonts w:ascii="Garamond" w:hAnsi="Garamond" w:cs="Arial"/>
          <w:sz w:val="24"/>
          <w:szCs w:val="24"/>
        </w:rPr>
        <w:t xml:space="preserve"> </w:t>
      </w:r>
      <w:r w:rsidRPr="002F28BC">
        <w:rPr>
          <w:rFonts w:ascii="Garamond" w:hAnsi="Garamond" w:cs="Arial"/>
          <w:sz w:val="24"/>
          <w:szCs w:val="24"/>
        </w:rPr>
        <w:t>nessa</w:t>
      </w:r>
      <w:r w:rsidR="00732832" w:rsidRPr="002F28BC">
        <w:rPr>
          <w:rFonts w:ascii="Garamond" w:hAnsi="Garamond" w:cs="Arial"/>
          <w:sz w:val="24"/>
          <w:szCs w:val="24"/>
        </w:rPr>
        <w:t xml:space="preserve"> </w:t>
      </w:r>
      <w:r w:rsidRPr="002F28BC">
        <w:rPr>
          <w:rFonts w:ascii="Garamond" w:hAnsi="Garamond" w:cs="Arial"/>
          <w:sz w:val="24"/>
          <w:szCs w:val="24"/>
        </w:rPr>
        <w:t>condição</w:t>
      </w:r>
      <w:r w:rsidR="00732832" w:rsidRPr="002F28BC">
        <w:rPr>
          <w:rFonts w:ascii="Garamond" w:hAnsi="Garamond" w:cs="Arial"/>
          <w:sz w:val="24"/>
          <w:szCs w:val="24"/>
        </w:rPr>
        <w:t xml:space="preserve"> </w:t>
      </w:r>
      <w:r w:rsidRPr="002F28BC">
        <w:rPr>
          <w:rFonts w:ascii="Garamond" w:hAnsi="Garamond" w:cs="Arial"/>
          <w:sz w:val="24"/>
          <w:szCs w:val="24"/>
        </w:rPr>
        <w:t>serão consideradas</w:t>
      </w:r>
      <w:r w:rsidR="00732832" w:rsidRPr="002F28BC">
        <w:rPr>
          <w:rFonts w:ascii="Garamond" w:hAnsi="Garamond" w:cs="Arial"/>
          <w:sz w:val="24"/>
          <w:szCs w:val="24"/>
        </w:rPr>
        <w:t xml:space="preserve"> </w:t>
      </w:r>
      <w:r w:rsidRPr="002F28BC">
        <w:rPr>
          <w:rFonts w:ascii="Garamond" w:hAnsi="Garamond" w:cs="Arial"/>
          <w:sz w:val="24"/>
          <w:szCs w:val="24"/>
        </w:rPr>
        <w:t>empatadas</w:t>
      </w:r>
      <w:r w:rsidR="00732832" w:rsidRPr="002F28BC">
        <w:rPr>
          <w:rFonts w:ascii="Garamond" w:hAnsi="Garamond" w:cs="Arial"/>
          <w:sz w:val="24"/>
          <w:szCs w:val="24"/>
        </w:rPr>
        <w:t xml:space="preserve"> </w:t>
      </w:r>
      <w:r w:rsidRPr="002F28BC">
        <w:rPr>
          <w:rFonts w:ascii="Garamond" w:hAnsi="Garamond" w:cs="Arial"/>
          <w:sz w:val="24"/>
          <w:szCs w:val="24"/>
        </w:rPr>
        <w:t>com</w:t>
      </w:r>
      <w:r w:rsidR="00732832" w:rsidRPr="002F28BC">
        <w:rPr>
          <w:rFonts w:ascii="Garamond" w:hAnsi="Garamond" w:cs="Arial"/>
          <w:sz w:val="24"/>
          <w:szCs w:val="24"/>
        </w:rPr>
        <w:t xml:space="preserve"> </w:t>
      </w:r>
      <w:r w:rsidRPr="002F28BC">
        <w:rPr>
          <w:rFonts w:ascii="Garamond" w:hAnsi="Garamond" w:cs="Arial"/>
          <w:sz w:val="24"/>
          <w:szCs w:val="24"/>
        </w:rPr>
        <w:t>a</w:t>
      </w:r>
      <w:r w:rsidR="00732832" w:rsidRPr="002F28BC">
        <w:rPr>
          <w:rFonts w:ascii="Garamond" w:hAnsi="Garamond" w:cs="Arial"/>
          <w:sz w:val="24"/>
          <w:szCs w:val="24"/>
        </w:rPr>
        <w:t xml:space="preserve"> </w:t>
      </w:r>
      <w:r w:rsidRPr="002F28BC">
        <w:rPr>
          <w:rFonts w:ascii="Garamond" w:hAnsi="Garamond" w:cs="Arial"/>
          <w:sz w:val="24"/>
          <w:szCs w:val="24"/>
        </w:rPr>
        <w:t>primeira</w:t>
      </w:r>
      <w:r w:rsidR="00732832" w:rsidRPr="002F28BC">
        <w:rPr>
          <w:rFonts w:ascii="Garamond" w:hAnsi="Garamond" w:cs="Arial"/>
          <w:sz w:val="24"/>
          <w:szCs w:val="24"/>
        </w:rPr>
        <w:t xml:space="preserve"> </w:t>
      </w:r>
      <w:r w:rsidRPr="002F28BC">
        <w:rPr>
          <w:rFonts w:ascii="Garamond" w:hAnsi="Garamond" w:cs="Arial"/>
          <w:sz w:val="24"/>
          <w:szCs w:val="24"/>
        </w:rPr>
        <w:t>colocada</w:t>
      </w:r>
      <w:r w:rsidR="00732832" w:rsidRPr="002F28BC">
        <w:rPr>
          <w:rFonts w:ascii="Garamond" w:hAnsi="Garamond" w:cs="Arial"/>
          <w:sz w:val="24"/>
          <w:szCs w:val="24"/>
        </w:rPr>
        <w:t xml:space="preserve"> </w:t>
      </w:r>
      <w:r w:rsidRPr="002F28BC">
        <w:rPr>
          <w:rFonts w:ascii="Garamond" w:hAnsi="Garamond" w:cs="Arial"/>
          <w:sz w:val="24"/>
          <w:szCs w:val="24"/>
        </w:rPr>
        <w:t>e</w:t>
      </w:r>
      <w:r w:rsidR="00732832" w:rsidRPr="002F28BC">
        <w:rPr>
          <w:rFonts w:ascii="Garamond" w:hAnsi="Garamond" w:cs="Arial"/>
          <w:sz w:val="24"/>
          <w:szCs w:val="24"/>
        </w:rPr>
        <w:t xml:space="preserve"> </w:t>
      </w:r>
      <w:r w:rsidR="00F31CCB" w:rsidRPr="002F28BC">
        <w:rPr>
          <w:rFonts w:ascii="Garamond" w:hAnsi="Garamond" w:cs="Arial"/>
          <w:sz w:val="24"/>
          <w:szCs w:val="24"/>
        </w:rPr>
        <w:t>a licitante</w:t>
      </w:r>
      <w:r w:rsidRPr="002F28BC">
        <w:rPr>
          <w:rFonts w:ascii="Garamond" w:hAnsi="Garamond" w:cs="Arial"/>
          <w:sz w:val="24"/>
          <w:szCs w:val="24"/>
        </w:rPr>
        <w:t xml:space="preserve"> </w:t>
      </w:r>
      <w:r w:rsidR="00C7359B" w:rsidRPr="002F28BC">
        <w:rPr>
          <w:rFonts w:ascii="Garamond" w:hAnsi="Garamond" w:cs="Arial"/>
          <w:sz w:val="24"/>
          <w:szCs w:val="24"/>
        </w:rPr>
        <w:t xml:space="preserve">ME/EPP/MEI/COOP </w:t>
      </w:r>
      <w:r w:rsidRPr="002F28BC">
        <w:rPr>
          <w:rFonts w:ascii="Garamond" w:hAnsi="Garamond" w:cs="Arial"/>
          <w:sz w:val="24"/>
          <w:szCs w:val="24"/>
        </w:rPr>
        <w:t>melhor classificad</w:t>
      </w:r>
      <w:r w:rsidR="00F31CCB" w:rsidRPr="002F28BC">
        <w:rPr>
          <w:rFonts w:ascii="Garamond" w:hAnsi="Garamond" w:cs="Arial"/>
          <w:sz w:val="24"/>
          <w:szCs w:val="24"/>
        </w:rPr>
        <w:t>a</w:t>
      </w:r>
      <w:r w:rsidRPr="002F28BC">
        <w:rPr>
          <w:rFonts w:ascii="Garamond" w:hAnsi="Garamond" w:cs="Arial"/>
          <w:sz w:val="24"/>
          <w:szCs w:val="24"/>
        </w:rPr>
        <w:t xml:space="preserve"> terá o direito de apresentar uma última oferta para desempate, obrigatoriamente abaixo da primeira</w:t>
      </w:r>
      <w:r w:rsidR="00732832" w:rsidRPr="002F28BC">
        <w:rPr>
          <w:rFonts w:ascii="Garamond" w:hAnsi="Garamond" w:cs="Arial"/>
          <w:sz w:val="24"/>
          <w:szCs w:val="24"/>
        </w:rPr>
        <w:t xml:space="preserve"> </w:t>
      </w:r>
      <w:r w:rsidRPr="002F28BC">
        <w:rPr>
          <w:rFonts w:ascii="Garamond" w:hAnsi="Garamond" w:cs="Arial"/>
          <w:sz w:val="24"/>
          <w:szCs w:val="24"/>
        </w:rPr>
        <w:t>colocada,</w:t>
      </w:r>
      <w:r w:rsidR="00732832" w:rsidRPr="002F28BC">
        <w:rPr>
          <w:rFonts w:ascii="Garamond" w:hAnsi="Garamond" w:cs="Arial"/>
          <w:sz w:val="24"/>
          <w:szCs w:val="24"/>
        </w:rPr>
        <w:t xml:space="preserve"> </w:t>
      </w:r>
      <w:r w:rsidRPr="002F28BC">
        <w:rPr>
          <w:rFonts w:ascii="Garamond" w:hAnsi="Garamond" w:cs="Arial"/>
          <w:sz w:val="24"/>
          <w:szCs w:val="24"/>
        </w:rPr>
        <w:t>no</w:t>
      </w:r>
      <w:r w:rsidR="00732832" w:rsidRPr="002F28BC">
        <w:rPr>
          <w:rFonts w:ascii="Garamond" w:hAnsi="Garamond" w:cs="Arial"/>
          <w:sz w:val="24"/>
          <w:szCs w:val="24"/>
        </w:rPr>
        <w:t xml:space="preserve"> </w:t>
      </w:r>
      <w:r w:rsidRPr="002F28BC">
        <w:rPr>
          <w:rFonts w:ascii="Garamond" w:hAnsi="Garamond" w:cs="Arial"/>
          <w:sz w:val="24"/>
          <w:szCs w:val="24"/>
        </w:rPr>
        <w:t>prazo</w:t>
      </w:r>
      <w:r w:rsidR="00732832" w:rsidRPr="002F28BC">
        <w:rPr>
          <w:rFonts w:ascii="Garamond" w:hAnsi="Garamond" w:cs="Arial"/>
          <w:sz w:val="24"/>
          <w:szCs w:val="24"/>
        </w:rPr>
        <w:t xml:space="preserve"> </w:t>
      </w:r>
      <w:r w:rsidRPr="002F28BC">
        <w:rPr>
          <w:rFonts w:ascii="Garamond" w:hAnsi="Garamond" w:cs="Arial"/>
          <w:sz w:val="24"/>
          <w:szCs w:val="24"/>
        </w:rPr>
        <w:t>máximo</w:t>
      </w:r>
      <w:r w:rsidR="00732832" w:rsidRPr="002F28BC">
        <w:rPr>
          <w:rFonts w:ascii="Garamond" w:hAnsi="Garamond" w:cs="Arial"/>
          <w:sz w:val="24"/>
          <w:szCs w:val="24"/>
        </w:rPr>
        <w:t xml:space="preserve"> </w:t>
      </w:r>
      <w:r w:rsidRPr="002F28BC">
        <w:rPr>
          <w:rFonts w:ascii="Garamond" w:hAnsi="Garamond" w:cs="Arial"/>
          <w:sz w:val="24"/>
          <w:szCs w:val="24"/>
        </w:rPr>
        <w:t>de</w:t>
      </w:r>
      <w:r w:rsidR="00732832" w:rsidRPr="002F28BC">
        <w:rPr>
          <w:rFonts w:ascii="Garamond" w:hAnsi="Garamond" w:cs="Arial"/>
          <w:sz w:val="24"/>
          <w:szCs w:val="24"/>
        </w:rPr>
        <w:t xml:space="preserve"> </w:t>
      </w:r>
      <w:r w:rsidRPr="002F28BC">
        <w:rPr>
          <w:rFonts w:ascii="Garamond" w:hAnsi="Garamond" w:cs="Arial"/>
          <w:sz w:val="24"/>
          <w:szCs w:val="24"/>
        </w:rPr>
        <w:t>5</w:t>
      </w:r>
      <w:r w:rsidR="00732832" w:rsidRPr="002F28BC">
        <w:rPr>
          <w:rFonts w:ascii="Garamond" w:hAnsi="Garamond" w:cs="Arial"/>
          <w:sz w:val="24"/>
          <w:szCs w:val="24"/>
        </w:rPr>
        <w:t xml:space="preserve"> </w:t>
      </w:r>
      <w:r w:rsidRPr="002F28BC">
        <w:rPr>
          <w:rFonts w:ascii="Garamond" w:hAnsi="Garamond" w:cs="Arial"/>
          <w:sz w:val="24"/>
          <w:szCs w:val="24"/>
        </w:rPr>
        <w:t>(cinco)</w:t>
      </w:r>
      <w:r w:rsidR="00732832" w:rsidRPr="002F28BC">
        <w:rPr>
          <w:rFonts w:ascii="Garamond" w:hAnsi="Garamond" w:cs="Arial"/>
          <w:sz w:val="24"/>
          <w:szCs w:val="24"/>
        </w:rPr>
        <w:t xml:space="preserve"> </w:t>
      </w:r>
      <w:r w:rsidRPr="002F28BC">
        <w:rPr>
          <w:rFonts w:ascii="Garamond" w:hAnsi="Garamond" w:cs="Arial"/>
          <w:sz w:val="24"/>
          <w:szCs w:val="24"/>
        </w:rPr>
        <w:t>minutos</w:t>
      </w:r>
      <w:r w:rsidR="00732832" w:rsidRPr="002F28BC">
        <w:rPr>
          <w:rFonts w:ascii="Garamond" w:hAnsi="Garamond" w:cs="Arial"/>
          <w:sz w:val="24"/>
          <w:szCs w:val="24"/>
        </w:rPr>
        <w:t xml:space="preserve"> </w:t>
      </w:r>
      <w:r w:rsidRPr="002F28BC">
        <w:rPr>
          <w:rFonts w:ascii="Garamond" w:hAnsi="Garamond" w:cs="Arial"/>
          <w:sz w:val="24"/>
          <w:szCs w:val="24"/>
        </w:rPr>
        <w:t>controlados</w:t>
      </w:r>
      <w:r w:rsidR="00732832" w:rsidRPr="002F28BC">
        <w:rPr>
          <w:rFonts w:ascii="Garamond" w:hAnsi="Garamond" w:cs="Arial"/>
          <w:sz w:val="24"/>
          <w:szCs w:val="24"/>
        </w:rPr>
        <w:t xml:space="preserve"> </w:t>
      </w:r>
      <w:r w:rsidRPr="002F28BC">
        <w:rPr>
          <w:rFonts w:ascii="Garamond" w:hAnsi="Garamond" w:cs="Arial"/>
          <w:sz w:val="24"/>
          <w:szCs w:val="24"/>
        </w:rPr>
        <w:t>pelo</w:t>
      </w:r>
      <w:r w:rsidR="00732832" w:rsidRPr="002F28BC">
        <w:rPr>
          <w:rFonts w:ascii="Garamond" w:hAnsi="Garamond" w:cs="Arial"/>
          <w:sz w:val="24"/>
          <w:szCs w:val="24"/>
        </w:rPr>
        <w:t xml:space="preserve"> </w:t>
      </w:r>
      <w:r w:rsidRPr="002F28BC">
        <w:rPr>
          <w:rFonts w:ascii="Garamond" w:hAnsi="Garamond" w:cs="Arial"/>
          <w:sz w:val="24"/>
          <w:szCs w:val="24"/>
        </w:rPr>
        <w:t>sistema,</w:t>
      </w:r>
      <w:r w:rsidR="00732832" w:rsidRPr="002F28BC">
        <w:rPr>
          <w:rFonts w:ascii="Garamond" w:hAnsi="Garamond" w:cs="Arial"/>
          <w:sz w:val="24"/>
          <w:szCs w:val="24"/>
        </w:rPr>
        <w:t xml:space="preserve"> </w:t>
      </w:r>
      <w:r w:rsidRPr="002F28BC">
        <w:rPr>
          <w:rFonts w:ascii="Garamond" w:hAnsi="Garamond" w:cs="Arial"/>
          <w:sz w:val="24"/>
          <w:szCs w:val="24"/>
        </w:rPr>
        <w:t>contados</w:t>
      </w:r>
      <w:r w:rsidR="00732832" w:rsidRPr="002F28BC">
        <w:rPr>
          <w:rFonts w:ascii="Garamond" w:hAnsi="Garamond" w:cs="Arial"/>
          <w:sz w:val="24"/>
          <w:szCs w:val="24"/>
        </w:rPr>
        <w:t xml:space="preserve"> </w:t>
      </w:r>
      <w:r w:rsidRPr="002F28BC">
        <w:rPr>
          <w:rFonts w:ascii="Garamond" w:hAnsi="Garamond" w:cs="Arial"/>
          <w:sz w:val="24"/>
          <w:szCs w:val="24"/>
        </w:rPr>
        <w:t>após</w:t>
      </w:r>
      <w:r w:rsidR="00732832" w:rsidRPr="002F28BC">
        <w:rPr>
          <w:rFonts w:ascii="Garamond" w:hAnsi="Garamond" w:cs="Arial"/>
          <w:sz w:val="24"/>
          <w:szCs w:val="24"/>
        </w:rPr>
        <w:t xml:space="preserve"> </w:t>
      </w:r>
      <w:r w:rsidRPr="002F28BC">
        <w:rPr>
          <w:rFonts w:ascii="Garamond" w:hAnsi="Garamond" w:cs="Arial"/>
          <w:sz w:val="24"/>
          <w:szCs w:val="24"/>
        </w:rPr>
        <w:t>a</w:t>
      </w:r>
      <w:r w:rsidR="00732832" w:rsidRPr="002F28BC">
        <w:rPr>
          <w:rFonts w:ascii="Garamond" w:hAnsi="Garamond" w:cs="Arial"/>
          <w:sz w:val="24"/>
          <w:szCs w:val="24"/>
        </w:rPr>
        <w:t xml:space="preserve"> </w:t>
      </w:r>
      <w:r w:rsidRPr="002F28BC">
        <w:rPr>
          <w:rFonts w:ascii="Garamond" w:hAnsi="Garamond" w:cs="Arial"/>
          <w:sz w:val="24"/>
          <w:szCs w:val="24"/>
        </w:rPr>
        <w:t>comunicação</w:t>
      </w:r>
      <w:r w:rsidR="00732832" w:rsidRPr="002F28BC">
        <w:rPr>
          <w:rFonts w:ascii="Garamond" w:hAnsi="Garamond" w:cs="Arial"/>
          <w:sz w:val="24"/>
          <w:szCs w:val="24"/>
        </w:rPr>
        <w:t xml:space="preserve"> </w:t>
      </w:r>
      <w:r w:rsidRPr="002F28BC">
        <w:rPr>
          <w:rFonts w:ascii="Garamond" w:hAnsi="Garamond" w:cs="Arial"/>
          <w:sz w:val="24"/>
          <w:szCs w:val="24"/>
        </w:rPr>
        <w:t>automática</w:t>
      </w:r>
      <w:r w:rsidR="00732832" w:rsidRPr="002F28BC">
        <w:rPr>
          <w:rFonts w:ascii="Garamond" w:hAnsi="Garamond" w:cs="Arial"/>
          <w:sz w:val="24"/>
          <w:szCs w:val="24"/>
        </w:rPr>
        <w:t xml:space="preserve"> </w:t>
      </w:r>
      <w:r w:rsidRPr="002F28BC">
        <w:rPr>
          <w:rFonts w:ascii="Garamond" w:hAnsi="Garamond" w:cs="Arial"/>
          <w:sz w:val="24"/>
          <w:szCs w:val="24"/>
        </w:rPr>
        <w:t>para</w:t>
      </w:r>
      <w:r w:rsidR="00732832" w:rsidRPr="002F28BC">
        <w:rPr>
          <w:rFonts w:ascii="Garamond" w:hAnsi="Garamond" w:cs="Arial"/>
          <w:sz w:val="24"/>
          <w:szCs w:val="24"/>
        </w:rPr>
        <w:t xml:space="preserve"> </w:t>
      </w:r>
      <w:r w:rsidRPr="002F28BC">
        <w:rPr>
          <w:rFonts w:ascii="Garamond" w:hAnsi="Garamond" w:cs="Arial"/>
          <w:sz w:val="24"/>
          <w:szCs w:val="24"/>
        </w:rPr>
        <w:t>tanto.</w:t>
      </w:r>
    </w:p>
    <w:p w14:paraId="3535E49D" w14:textId="5E318AD5" w:rsidR="00C7359B" w:rsidRPr="002F28BC" w:rsidRDefault="00712CEF"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2F28BC">
        <w:rPr>
          <w:rFonts w:ascii="Garamond" w:hAnsi="Garamond" w:cs="Arial"/>
          <w:sz w:val="24"/>
          <w:szCs w:val="24"/>
        </w:rPr>
        <w:t>Caso</w:t>
      </w:r>
      <w:r w:rsidR="00732832" w:rsidRPr="002F28BC">
        <w:rPr>
          <w:rFonts w:ascii="Garamond" w:hAnsi="Garamond" w:cs="Arial"/>
          <w:sz w:val="24"/>
          <w:szCs w:val="24"/>
        </w:rPr>
        <w:t xml:space="preserve"> </w:t>
      </w:r>
      <w:r w:rsidRPr="002F28BC">
        <w:rPr>
          <w:rFonts w:ascii="Garamond" w:hAnsi="Garamond" w:cs="Arial"/>
          <w:sz w:val="24"/>
          <w:szCs w:val="24"/>
        </w:rPr>
        <w:t>a</w:t>
      </w:r>
      <w:r w:rsidR="00732832" w:rsidRPr="002F28BC">
        <w:rPr>
          <w:rFonts w:ascii="Garamond" w:hAnsi="Garamond" w:cs="Arial"/>
          <w:sz w:val="24"/>
          <w:szCs w:val="24"/>
        </w:rPr>
        <w:t xml:space="preserve"> </w:t>
      </w:r>
      <w:r w:rsidR="00C7359B" w:rsidRPr="002F28BC">
        <w:rPr>
          <w:rFonts w:ascii="Garamond" w:hAnsi="Garamond" w:cs="Arial"/>
          <w:sz w:val="24"/>
          <w:szCs w:val="24"/>
        </w:rPr>
        <w:t xml:space="preserve">ME/EPP/MEI/COOP </w:t>
      </w:r>
      <w:r w:rsidRPr="002F28BC">
        <w:rPr>
          <w:rFonts w:ascii="Garamond" w:hAnsi="Garamond" w:cs="Arial"/>
          <w:sz w:val="24"/>
          <w:szCs w:val="24"/>
        </w:rPr>
        <w:t>melhor</w:t>
      </w:r>
      <w:r w:rsidR="00732832" w:rsidRPr="002F28BC">
        <w:rPr>
          <w:rFonts w:ascii="Garamond" w:hAnsi="Garamond" w:cs="Arial"/>
          <w:sz w:val="24"/>
          <w:szCs w:val="24"/>
        </w:rPr>
        <w:t xml:space="preserve"> </w:t>
      </w:r>
      <w:r w:rsidRPr="002F28BC">
        <w:rPr>
          <w:rFonts w:ascii="Garamond" w:hAnsi="Garamond" w:cs="Arial"/>
          <w:sz w:val="24"/>
          <w:szCs w:val="24"/>
        </w:rPr>
        <w:t>classificada</w:t>
      </w:r>
      <w:r w:rsidR="00732832" w:rsidRPr="002F28BC">
        <w:rPr>
          <w:rFonts w:ascii="Garamond" w:hAnsi="Garamond" w:cs="Arial"/>
          <w:sz w:val="24"/>
          <w:szCs w:val="24"/>
        </w:rPr>
        <w:t xml:space="preserve"> </w:t>
      </w:r>
      <w:r w:rsidRPr="002F28BC">
        <w:rPr>
          <w:rFonts w:ascii="Garamond" w:hAnsi="Garamond" w:cs="Arial"/>
          <w:sz w:val="24"/>
          <w:szCs w:val="24"/>
        </w:rPr>
        <w:t>desista</w:t>
      </w:r>
      <w:r w:rsidR="00732832" w:rsidRPr="002F28BC">
        <w:rPr>
          <w:rFonts w:ascii="Garamond" w:hAnsi="Garamond" w:cs="Arial"/>
          <w:sz w:val="24"/>
          <w:szCs w:val="24"/>
        </w:rPr>
        <w:t xml:space="preserve"> </w:t>
      </w:r>
      <w:r w:rsidRPr="002F28BC">
        <w:rPr>
          <w:rFonts w:ascii="Garamond" w:hAnsi="Garamond" w:cs="Arial"/>
          <w:sz w:val="24"/>
          <w:szCs w:val="24"/>
        </w:rPr>
        <w:t>ou</w:t>
      </w:r>
      <w:r w:rsidR="00732832" w:rsidRPr="002F28BC">
        <w:rPr>
          <w:rFonts w:ascii="Garamond" w:hAnsi="Garamond" w:cs="Arial"/>
          <w:sz w:val="24"/>
          <w:szCs w:val="24"/>
        </w:rPr>
        <w:t xml:space="preserve"> </w:t>
      </w:r>
      <w:r w:rsidRPr="002F28BC">
        <w:rPr>
          <w:rFonts w:ascii="Garamond" w:hAnsi="Garamond" w:cs="Arial"/>
          <w:sz w:val="24"/>
          <w:szCs w:val="24"/>
        </w:rPr>
        <w:t>não</w:t>
      </w:r>
      <w:r w:rsidR="00732832" w:rsidRPr="002F28BC">
        <w:rPr>
          <w:rFonts w:ascii="Garamond" w:hAnsi="Garamond" w:cs="Arial"/>
          <w:sz w:val="24"/>
          <w:szCs w:val="24"/>
        </w:rPr>
        <w:t xml:space="preserve"> </w:t>
      </w:r>
      <w:r w:rsidRPr="002F28BC">
        <w:rPr>
          <w:rFonts w:ascii="Garamond" w:hAnsi="Garamond" w:cs="Arial"/>
          <w:sz w:val="24"/>
          <w:szCs w:val="24"/>
        </w:rPr>
        <w:t>se</w:t>
      </w:r>
      <w:r w:rsidR="00732832" w:rsidRPr="002F28BC">
        <w:rPr>
          <w:rFonts w:ascii="Garamond" w:hAnsi="Garamond" w:cs="Arial"/>
          <w:sz w:val="24"/>
          <w:szCs w:val="24"/>
        </w:rPr>
        <w:t xml:space="preserve"> </w:t>
      </w:r>
      <w:r w:rsidRPr="002F28BC">
        <w:rPr>
          <w:rFonts w:ascii="Garamond" w:hAnsi="Garamond" w:cs="Arial"/>
          <w:sz w:val="24"/>
          <w:szCs w:val="24"/>
        </w:rPr>
        <w:t>manifeste</w:t>
      </w:r>
      <w:r w:rsidR="00732832" w:rsidRPr="002F28BC">
        <w:rPr>
          <w:rFonts w:ascii="Garamond" w:hAnsi="Garamond" w:cs="Arial"/>
          <w:sz w:val="24"/>
          <w:szCs w:val="24"/>
        </w:rPr>
        <w:t xml:space="preserve"> </w:t>
      </w:r>
      <w:r w:rsidRPr="002F28BC">
        <w:rPr>
          <w:rFonts w:ascii="Garamond" w:hAnsi="Garamond" w:cs="Arial"/>
          <w:sz w:val="24"/>
          <w:szCs w:val="24"/>
        </w:rPr>
        <w:t>no</w:t>
      </w:r>
      <w:r w:rsidR="00732832" w:rsidRPr="002F28BC">
        <w:rPr>
          <w:rFonts w:ascii="Garamond" w:hAnsi="Garamond" w:cs="Arial"/>
          <w:sz w:val="24"/>
          <w:szCs w:val="24"/>
        </w:rPr>
        <w:t xml:space="preserve"> </w:t>
      </w:r>
      <w:r w:rsidRPr="002F28BC">
        <w:rPr>
          <w:rFonts w:ascii="Garamond" w:hAnsi="Garamond" w:cs="Arial"/>
          <w:sz w:val="24"/>
          <w:szCs w:val="24"/>
        </w:rPr>
        <w:t>prazo</w:t>
      </w:r>
      <w:r w:rsidR="00732832" w:rsidRPr="002F28BC">
        <w:rPr>
          <w:rFonts w:ascii="Garamond" w:hAnsi="Garamond" w:cs="Arial"/>
          <w:sz w:val="24"/>
          <w:szCs w:val="24"/>
        </w:rPr>
        <w:t xml:space="preserve"> </w:t>
      </w:r>
      <w:r w:rsidRPr="002F28BC">
        <w:rPr>
          <w:rFonts w:ascii="Garamond" w:hAnsi="Garamond" w:cs="Arial"/>
          <w:sz w:val="24"/>
          <w:szCs w:val="24"/>
        </w:rPr>
        <w:t>estabelecido,</w:t>
      </w:r>
      <w:r w:rsidR="00732832" w:rsidRPr="002F28BC">
        <w:rPr>
          <w:rFonts w:ascii="Garamond" w:hAnsi="Garamond" w:cs="Arial"/>
          <w:sz w:val="24"/>
          <w:szCs w:val="24"/>
        </w:rPr>
        <w:t xml:space="preserve"> </w:t>
      </w:r>
      <w:r w:rsidRPr="002F28BC">
        <w:rPr>
          <w:rFonts w:ascii="Garamond" w:hAnsi="Garamond" w:cs="Arial"/>
          <w:sz w:val="24"/>
          <w:szCs w:val="24"/>
        </w:rPr>
        <w:t>serão</w:t>
      </w:r>
      <w:r w:rsidR="00732832" w:rsidRPr="002F28BC">
        <w:rPr>
          <w:rFonts w:ascii="Garamond" w:hAnsi="Garamond" w:cs="Arial"/>
          <w:sz w:val="24"/>
          <w:szCs w:val="24"/>
        </w:rPr>
        <w:t xml:space="preserve"> </w:t>
      </w:r>
      <w:r w:rsidRPr="002F28BC">
        <w:rPr>
          <w:rFonts w:ascii="Garamond" w:hAnsi="Garamond" w:cs="Arial"/>
          <w:sz w:val="24"/>
          <w:szCs w:val="24"/>
        </w:rPr>
        <w:t>convocadas</w:t>
      </w:r>
      <w:r w:rsidR="00732832" w:rsidRPr="002F28BC">
        <w:rPr>
          <w:rFonts w:ascii="Garamond" w:hAnsi="Garamond" w:cs="Arial"/>
          <w:sz w:val="24"/>
          <w:szCs w:val="24"/>
        </w:rPr>
        <w:t xml:space="preserve"> </w:t>
      </w:r>
      <w:r w:rsidRPr="002F28BC">
        <w:rPr>
          <w:rFonts w:ascii="Garamond" w:hAnsi="Garamond" w:cs="Arial"/>
          <w:sz w:val="24"/>
          <w:szCs w:val="24"/>
        </w:rPr>
        <w:t>as</w:t>
      </w:r>
      <w:r w:rsidR="00732832" w:rsidRPr="002F28BC">
        <w:rPr>
          <w:rFonts w:ascii="Garamond" w:hAnsi="Garamond" w:cs="Arial"/>
          <w:sz w:val="24"/>
          <w:szCs w:val="24"/>
        </w:rPr>
        <w:t xml:space="preserve"> </w:t>
      </w:r>
      <w:r w:rsidRPr="002F28BC">
        <w:rPr>
          <w:rFonts w:ascii="Garamond" w:hAnsi="Garamond" w:cs="Arial"/>
          <w:sz w:val="24"/>
          <w:szCs w:val="24"/>
        </w:rPr>
        <w:t xml:space="preserve">demais licitantes </w:t>
      </w:r>
      <w:r w:rsidR="00C7359B" w:rsidRPr="002F28BC">
        <w:rPr>
          <w:rFonts w:ascii="Garamond" w:hAnsi="Garamond" w:cs="Arial"/>
          <w:sz w:val="24"/>
          <w:szCs w:val="24"/>
        </w:rPr>
        <w:t xml:space="preserve">ME/EPP/MEI/COOP </w:t>
      </w:r>
      <w:r w:rsidRPr="002F28BC">
        <w:rPr>
          <w:rFonts w:ascii="Garamond" w:hAnsi="Garamond" w:cs="Arial"/>
          <w:sz w:val="24"/>
          <w:szCs w:val="24"/>
        </w:rPr>
        <w:t>participantes que se encontrem n</w:t>
      </w:r>
      <w:r w:rsidR="00B6120D" w:rsidRPr="002F28BC">
        <w:rPr>
          <w:rFonts w:ascii="Garamond" w:hAnsi="Garamond" w:cs="Arial"/>
          <w:sz w:val="24"/>
          <w:szCs w:val="24"/>
        </w:rPr>
        <w:t>o</w:t>
      </w:r>
      <w:r w:rsidRPr="002F28BC">
        <w:rPr>
          <w:rFonts w:ascii="Garamond" w:hAnsi="Garamond" w:cs="Arial"/>
          <w:sz w:val="24"/>
          <w:szCs w:val="24"/>
        </w:rPr>
        <w:t xml:space="preserve"> intervalo de 5% (cinco por cento), na ordem de classificação, para o exercício do mesmo direito, segundo o estabelecido no subitem anterior, procedendo-se da seguinte</w:t>
      </w:r>
      <w:r w:rsidR="00732832" w:rsidRPr="002F28BC">
        <w:rPr>
          <w:rFonts w:ascii="Garamond" w:hAnsi="Garamond" w:cs="Arial"/>
          <w:sz w:val="24"/>
          <w:szCs w:val="24"/>
        </w:rPr>
        <w:t xml:space="preserve"> </w:t>
      </w:r>
      <w:r w:rsidRPr="002F28BC">
        <w:rPr>
          <w:rFonts w:ascii="Garamond" w:hAnsi="Garamond" w:cs="Arial"/>
          <w:sz w:val="24"/>
          <w:szCs w:val="24"/>
        </w:rPr>
        <w:t>forma:</w:t>
      </w:r>
    </w:p>
    <w:p w14:paraId="00AFED4A" w14:textId="5D665E43" w:rsidR="00146E3E" w:rsidRPr="002F28BC" w:rsidRDefault="00C7359B" w:rsidP="00D9567F">
      <w:pPr>
        <w:pStyle w:val="PargrafodaLista"/>
        <w:widowControl/>
        <w:numPr>
          <w:ilvl w:val="2"/>
          <w:numId w:val="1"/>
        </w:numPr>
        <w:tabs>
          <w:tab w:val="left" w:pos="709"/>
        </w:tabs>
        <w:autoSpaceDE w:val="0"/>
        <w:autoSpaceDN w:val="0"/>
        <w:adjustRightInd w:val="0"/>
        <w:spacing w:after="120"/>
        <w:ind w:left="0" w:firstLine="0"/>
        <w:jc w:val="both"/>
        <w:rPr>
          <w:rFonts w:ascii="Garamond" w:hAnsi="Garamond"/>
          <w:b/>
          <w:bCs/>
          <w:sz w:val="24"/>
          <w:szCs w:val="24"/>
        </w:rPr>
      </w:pPr>
      <w:r w:rsidRPr="002F28BC">
        <w:rPr>
          <w:rFonts w:ascii="Garamond" w:hAnsi="Garamond" w:cs="Arial"/>
          <w:sz w:val="24"/>
          <w:szCs w:val="24"/>
        </w:rPr>
        <w:t>ME/EPP/MEI/COOP</w:t>
      </w:r>
      <w:r w:rsidR="00712CEF" w:rsidRPr="002F28BC">
        <w:rPr>
          <w:rFonts w:ascii="Garamond" w:hAnsi="Garamond" w:cs="Arial"/>
          <w:sz w:val="24"/>
          <w:szCs w:val="24"/>
        </w:rPr>
        <w:t>, será convocada a apresentar nova proposta inferior àquela considerada vencedora do certame, no prazo de 5 (cinco) minutos após o encerramento dos lances, sob pena de preclusão do direito de preferência, situação em que, atendidas às exigências habilitatórias, será adjudicado a seu favor o objeto desta</w:t>
      </w:r>
      <w:r w:rsidR="00732832" w:rsidRPr="002F28BC">
        <w:rPr>
          <w:rFonts w:ascii="Garamond" w:hAnsi="Garamond" w:cs="Arial"/>
          <w:sz w:val="24"/>
          <w:szCs w:val="24"/>
        </w:rPr>
        <w:t xml:space="preserve"> </w:t>
      </w:r>
      <w:r w:rsidR="00712CEF" w:rsidRPr="002F28BC">
        <w:rPr>
          <w:rFonts w:ascii="Garamond" w:hAnsi="Garamond" w:cs="Arial"/>
          <w:sz w:val="24"/>
          <w:szCs w:val="24"/>
        </w:rPr>
        <w:t>licitação;</w:t>
      </w:r>
    </w:p>
    <w:p w14:paraId="5E3C467A" w14:textId="628F5D8E" w:rsidR="00146E3E" w:rsidRPr="002F28BC" w:rsidRDefault="00712CEF" w:rsidP="00D9567F">
      <w:pPr>
        <w:pStyle w:val="PargrafodaLista"/>
        <w:widowControl/>
        <w:numPr>
          <w:ilvl w:val="2"/>
          <w:numId w:val="1"/>
        </w:numPr>
        <w:tabs>
          <w:tab w:val="left" w:pos="709"/>
        </w:tabs>
        <w:autoSpaceDE w:val="0"/>
        <w:autoSpaceDN w:val="0"/>
        <w:adjustRightInd w:val="0"/>
        <w:spacing w:after="120"/>
        <w:ind w:left="0" w:firstLine="0"/>
        <w:jc w:val="both"/>
        <w:rPr>
          <w:rFonts w:ascii="Garamond" w:hAnsi="Garamond"/>
          <w:b/>
          <w:bCs/>
          <w:sz w:val="24"/>
          <w:szCs w:val="24"/>
        </w:rPr>
      </w:pPr>
      <w:r w:rsidRPr="002F28BC">
        <w:rPr>
          <w:rFonts w:ascii="Garamond" w:hAnsi="Garamond" w:cs="Arial"/>
          <w:sz w:val="24"/>
          <w:szCs w:val="24"/>
        </w:rPr>
        <w:t>Não</w:t>
      </w:r>
      <w:r w:rsidR="00732832" w:rsidRPr="002F28BC">
        <w:rPr>
          <w:rFonts w:ascii="Garamond" w:hAnsi="Garamond" w:cs="Arial"/>
          <w:sz w:val="24"/>
          <w:szCs w:val="24"/>
        </w:rPr>
        <w:t xml:space="preserve"> </w:t>
      </w:r>
      <w:r w:rsidRPr="002F28BC">
        <w:rPr>
          <w:rFonts w:ascii="Garamond" w:hAnsi="Garamond" w:cs="Arial"/>
          <w:sz w:val="24"/>
          <w:szCs w:val="24"/>
        </w:rPr>
        <w:t>sendo</w:t>
      </w:r>
      <w:r w:rsidR="00732832" w:rsidRPr="002F28BC">
        <w:rPr>
          <w:rFonts w:ascii="Garamond" w:hAnsi="Garamond" w:cs="Arial"/>
          <w:sz w:val="24"/>
          <w:szCs w:val="24"/>
        </w:rPr>
        <w:t xml:space="preserve"> </w:t>
      </w:r>
      <w:r w:rsidR="003D4796" w:rsidRPr="002F28BC">
        <w:rPr>
          <w:rFonts w:ascii="Garamond" w:hAnsi="Garamond" w:cs="Arial"/>
          <w:sz w:val="24"/>
          <w:szCs w:val="24"/>
        </w:rPr>
        <w:t>vencedora</w:t>
      </w:r>
      <w:r w:rsidR="00732832" w:rsidRPr="002F28BC">
        <w:rPr>
          <w:rFonts w:ascii="Garamond" w:hAnsi="Garamond" w:cs="Arial"/>
          <w:sz w:val="24"/>
          <w:szCs w:val="24"/>
        </w:rPr>
        <w:t xml:space="preserve"> </w:t>
      </w:r>
      <w:r w:rsidR="00C7359B" w:rsidRPr="002F28BC">
        <w:rPr>
          <w:rFonts w:ascii="Garamond" w:hAnsi="Garamond" w:cs="Arial"/>
          <w:sz w:val="24"/>
          <w:szCs w:val="24"/>
        </w:rPr>
        <w:t xml:space="preserve">ME/EPP/MEI/COOP </w:t>
      </w:r>
      <w:r w:rsidRPr="002F28BC">
        <w:rPr>
          <w:rFonts w:ascii="Garamond" w:hAnsi="Garamond" w:cs="Arial"/>
          <w:sz w:val="24"/>
          <w:szCs w:val="24"/>
        </w:rPr>
        <w:t>mais</w:t>
      </w:r>
      <w:r w:rsidR="00732832" w:rsidRPr="002F28BC">
        <w:rPr>
          <w:rFonts w:ascii="Garamond" w:hAnsi="Garamond" w:cs="Arial"/>
          <w:sz w:val="24"/>
          <w:szCs w:val="24"/>
        </w:rPr>
        <w:t xml:space="preserve"> </w:t>
      </w:r>
      <w:r w:rsidRPr="002F28BC">
        <w:rPr>
          <w:rFonts w:ascii="Garamond" w:hAnsi="Garamond" w:cs="Arial"/>
          <w:sz w:val="24"/>
          <w:szCs w:val="24"/>
        </w:rPr>
        <w:t>bem</w:t>
      </w:r>
      <w:r w:rsidR="00732832" w:rsidRPr="002F28BC">
        <w:rPr>
          <w:rFonts w:ascii="Garamond" w:hAnsi="Garamond" w:cs="Arial"/>
          <w:sz w:val="24"/>
          <w:szCs w:val="24"/>
        </w:rPr>
        <w:t xml:space="preserve"> </w:t>
      </w:r>
      <w:r w:rsidRPr="002F28BC">
        <w:rPr>
          <w:rFonts w:ascii="Garamond" w:hAnsi="Garamond" w:cs="Arial"/>
          <w:sz w:val="24"/>
          <w:szCs w:val="24"/>
        </w:rPr>
        <w:t>classificada</w:t>
      </w:r>
      <w:r w:rsidR="00732832" w:rsidRPr="002F28BC">
        <w:rPr>
          <w:rFonts w:ascii="Garamond" w:hAnsi="Garamond" w:cs="Arial"/>
          <w:sz w:val="24"/>
          <w:szCs w:val="24"/>
        </w:rPr>
        <w:t xml:space="preserve"> </w:t>
      </w:r>
      <w:r w:rsidRPr="002F28BC">
        <w:rPr>
          <w:rFonts w:ascii="Garamond" w:hAnsi="Garamond" w:cs="Arial"/>
          <w:sz w:val="24"/>
          <w:szCs w:val="24"/>
        </w:rPr>
        <w:t>na</w:t>
      </w:r>
      <w:r w:rsidR="00732832" w:rsidRPr="002F28BC">
        <w:rPr>
          <w:rFonts w:ascii="Garamond" w:hAnsi="Garamond" w:cs="Arial"/>
          <w:sz w:val="24"/>
          <w:szCs w:val="24"/>
        </w:rPr>
        <w:t xml:space="preserve"> </w:t>
      </w:r>
      <w:r w:rsidRPr="002F28BC">
        <w:rPr>
          <w:rFonts w:ascii="Garamond" w:hAnsi="Garamond" w:cs="Arial"/>
          <w:sz w:val="24"/>
          <w:szCs w:val="24"/>
        </w:rPr>
        <w:t>forma</w:t>
      </w:r>
      <w:r w:rsidR="00732832" w:rsidRPr="002F28BC">
        <w:rPr>
          <w:rFonts w:ascii="Garamond" w:hAnsi="Garamond" w:cs="Arial"/>
          <w:sz w:val="24"/>
          <w:szCs w:val="24"/>
        </w:rPr>
        <w:t xml:space="preserve"> </w:t>
      </w:r>
      <w:r w:rsidRPr="002F28BC">
        <w:rPr>
          <w:rFonts w:ascii="Garamond" w:hAnsi="Garamond" w:cs="Arial"/>
          <w:sz w:val="24"/>
          <w:szCs w:val="24"/>
        </w:rPr>
        <w:t>da</w:t>
      </w:r>
      <w:r w:rsidR="00732832" w:rsidRPr="002F28BC">
        <w:rPr>
          <w:rFonts w:ascii="Garamond" w:hAnsi="Garamond" w:cs="Arial"/>
          <w:sz w:val="24"/>
          <w:szCs w:val="24"/>
        </w:rPr>
        <w:t xml:space="preserve"> </w:t>
      </w:r>
      <w:r w:rsidRPr="002F28BC">
        <w:rPr>
          <w:rFonts w:ascii="Garamond" w:hAnsi="Garamond" w:cs="Arial"/>
          <w:sz w:val="24"/>
          <w:szCs w:val="24"/>
        </w:rPr>
        <w:t>alínea</w:t>
      </w:r>
      <w:r w:rsidR="00732832" w:rsidRPr="002F28BC">
        <w:rPr>
          <w:rFonts w:ascii="Garamond" w:hAnsi="Garamond" w:cs="Arial"/>
          <w:sz w:val="24"/>
          <w:szCs w:val="24"/>
        </w:rPr>
        <w:t xml:space="preserve"> </w:t>
      </w:r>
      <w:r w:rsidRPr="002F28BC">
        <w:rPr>
          <w:rFonts w:ascii="Garamond" w:hAnsi="Garamond" w:cs="Arial"/>
          <w:sz w:val="24"/>
          <w:szCs w:val="24"/>
        </w:rPr>
        <w:t>anterior,</w:t>
      </w:r>
      <w:r w:rsidR="00732832" w:rsidRPr="002F28BC">
        <w:rPr>
          <w:rFonts w:ascii="Garamond" w:hAnsi="Garamond" w:cs="Arial"/>
          <w:sz w:val="24"/>
          <w:szCs w:val="24"/>
        </w:rPr>
        <w:t xml:space="preserve"> </w:t>
      </w:r>
      <w:r w:rsidRPr="002F28BC">
        <w:rPr>
          <w:rFonts w:ascii="Garamond" w:hAnsi="Garamond" w:cs="Arial"/>
          <w:sz w:val="24"/>
          <w:szCs w:val="24"/>
        </w:rPr>
        <w:t>serão</w:t>
      </w:r>
      <w:r w:rsidR="00732832" w:rsidRPr="002F28BC">
        <w:rPr>
          <w:rFonts w:ascii="Garamond" w:hAnsi="Garamond" w:cs="Arial"/>
          <w:sz w:val="24"/>
          <w:szCs w:val="24"/>
        </w:rPr>
        <w:t xml:space="preserve"> </w:t>
      </w:r>
      <w:r w:rsidRPr="002F28BC">
        <w:rPr>
          <w:rFonts w:ascii="Garamond" w:hAnsi="Garamond" w:cs="Arial"/>
          <w:sz w:val="24"/>
          <w:szCs w:val="24"/>
        </w:rPr>
        <w:t>convocadas</w:t>
      </w:r>
      <w:r w:rsidR="00732832" w:rsidRPr="002F28BC">
        <w:rPr>
          <w:rFonts w:ascii="Garamond" w:hAnsi="Garamond" w:cs="Arial"/>
          <w:sz w:val="24"/>
          <w:szCs w:val="24"/>
        </w:rPr>
        <w:t xml:space="preserve"> </w:t>
      </w:r>
      <w:r w:rsidRPr="002F28BC">
        <w:rPr>
          <w:rFonts w:ascii="Garamond" w:hAnsi="Garamond" w:cs="Arial"/>
          <w:sz w:val="24"/>
          <w:szCs w:val="24"/>
        </w:rPr>
        <w:t>as</w:t>
      </w:r>
      <w:r w:rsidR="00732832" w:rsidRPr="002F28BC">
        <w:rPr>
          <w:rFonts w:ascii="Garamond" w:hAnsi="Garamond" w:cs="Arial"/>
          <w:sz w:val="24"/>
          <w:szCs w:val="24"/>
        </w:rPr>
        <w:t xml:space="preserve"> </w:t>
      </w:r>
      <w:r w:rsidRPr="002F28BC">
        <w:rPr>
          <w:rFonts w:ascii="Garamond" w:hAnsi="Garamond" w:cs="Arial"/>
          <w:sz w:val="24"/>
          <w:szCs w:val="24"/>
        </w:rPr>
        <w:t>remanescentes que porventura se enquadrem nessas categorias e cujas propostas estejam dentro do limite fixado no caput deste subitem, na ordem classificatória, para o exercício do mesmo</w:t>
      </w:r>
      <w:r w:rsidR="00732832" w:rsidRPr="002F28BC">
        <w:rPr>
          <w:rFonts w:ascii="Garamond" w:hAnsi="Garamond" w:cs="Arial"/>
          <w:sz w:val="24"/>
          <w:szCs w:val="24"/>
        </w:rPr>
        <w:t xml:space="preserve"> </w:t>
      </w:r>
      <w:r w:rsidRPr="002F28BC">
        <w:rPr>
          <w:rFonts w:ascii="Garamond" w:hAnsi="Garamond" w:cs="Arial"/>
          <w:sz w:val="24"/>
          <w:szCs w:val="24"/>
        </w:rPr>
        <w:t>direito.</w:t>
      </w:r>
    </w:p>
    <w:p w14:paraId="1943AD30" w14:textId="4D7441A5" w:rsidR="00146E3E" w:rsidRPr="002F28BC" w:rsidRDefault="00712CEF"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2F28BC">
        <w:rPr>
          <w:rFonts w:ascii="Garamond" w:hAnsi="Garamond" w:cs="Arial"/>
          <w:sz w:val="24"/>
          <w:szCs w:val="24"/>
        </w:rPr>
        <w:t>Caso</w:t>
      </w:r>
      <w:r w:rsidR="00732832" w:rsidRPr="002F28BC">
        <w:rPr>
          <w:rFonts w:ascii="Garamond" w:hAnsi="Garamond" w:cs="Arial"/>
          <w:sz w:val="24"/>
          <w:szCs w:val="24"/>
        </w:rPr>
        <w:t xml:space="preserve"> </w:t>
      </w:r>
      <w:r w:rsidRPr="002F28BC">
        <w:rPr>
          <w:rFonts w:ascii="Garamond" w:hAnsi="Garamond" w:cs="Arial"/>
          <w:sz w:val="24"/>
          <w:szCs w:val="24"/>
        </w:rPr>
        <w:t>sejam</w:t>
      </w:r>
      <w:r w:rsidR="00732832" w:rsidRPr="002F28BC">
        <w:rPr>
          <w:rFonts w:ascii="Garamond" w:hAnsi="Garamond" w:cs="Arial"/>
          <w:sz w:val="24"/>
          <w:szCs w:val="24"/>
        </w:rPr>
        <w:t xml:space="preserve"> </w:t>
      </w:r>
      <w:r w:rsidRPr="002F28BC">
        <w:rPr>
          <w:rFonts w:ascii="Garamond" w:hAnsi="Garamond" w:cs="Arial"/>
          <w:sz w:val="24"/>
          <w:szCs w:val="24"/>
        </w:rPr>
        <w:t>identificadas</w:t>
      </w:r>
      <w:r w:rsidR="00732832" w:rsidRPr="002F28BC">
        <w:rPr>
          <w:rFonts w:ascii="Garamond" w:hAnsi="Garamond" w:cs="Arial"/>
          <w:sz w:val="24"/>
          <w:szCs w:val="24"/>
        </w:rPr>
        <w:t xml:space="preserve"> </w:t>
      </w:r>
      <w:r w:rsidRPr="002F28BC">
        <w:rPr>
          <w:rFonts w:ascii="Garamond" w:hAnsi="Garamond" w:cs="Arial"/>
          <w:sz w:val="24"/>
          <w:szCs w:val="24"/>
        </w:rPr>
        <w:t>propostas</w:t>
      </w:r>
      <w:r w:rsidR="00732832" w:rsidRPr="002F28BC">
        <w:rPr>
          <w:rFonts w:ascii="Garamond" w:hAnsi="Garamond" w:cs="Arial"/>
          <w:sz w:val="24"/>
          <w:szCs w:val="24"/>
        </w:rPr>
        <w:t xml:space="preserve"> </w:t>
      </w:r>
      <w:r w:rsidRPr="002F28BC">
        <w:rPr>
          <w:rFonts w:ascii="Garamond" w:hAnsi="Garamond" w:cs="Arial"/>
          <w:sz w:val="24"/>
          <w:szCs w:val="24"/>
        </w:rPr>
        <w:t>de</w:t>
      </w:r>
      <w:r w:rsidR="00732832" w:rsidRPr="002F28BC">
        <w:rPr>
          <w:rFonts w:ascii="Garamond" w:hAnsi="Garamond" w:cs="Arial"/>
          <w:sz w:val="24"/>
          <w:szCs w:val="24"/>
        </w:rPr>
        <w:t xml:space="preserve"> </w:t>
      </w:r>
      <w:r w:rsidRPr="002F28BC">
        <w:rPr>
          <w:rFonts w:ascii="Garamond" w:hAnsi="Garamond" w:cs="Arial"/>
          <w:sz w:val="24"/>
          <w:szCs w:val="24"/>
        </w:rPr>
        <w:t>licitantes</w:t>
      </w:r>
      <w:r w:rsidR="00732832" w:rsidRPr="002F28BC">
        <w:rPr>
          <w:rFonts w:ascii="Garamond" w:hAnsi="Garamond" w:cs="Arial"/>
          <w:sz w:val="24"/>
          <w:szCs w:val="24"/>
        </w:rPr>
        <w:t xml:space="preserve"> </w:t>
      </w:r>
      <w:r w:rsidR="00146E3E" w:rsidRPr="002F28BC">
        <w:rPr>
          <w:rFonts w:ascii="Garamond" w:hAnsi="Garamond" w:cs="Arial"/>
          <w:sz w:val="24"/>
          <w:szCs w:val="24"/>
        </w:rPr>
        <w:t xml:space="preserve">ME/EPP/MEI/COOP </w:t>
      </w:r>
      <w:r w:rsidRPr="002F28BC">
        <w:rPr>
          <w:rFonts w:ascii="Garamond" w:hAnsi="Garamond" w:cs="Arial"/>
          <w:sz w:val="24"/>
          <w:szCs w:val="24"/>
        </w:rPr>
        <w:t>empatadas,</w:t>
      </w:r>
      <w:r w:rsidR="00732832" w:rsidRPr="002F28BC">
        <w:rPr>
          <w:rFonts w:ascii="Garamond" w:hAnsi="Garamond" w:cs="Arial"/>
          <w:sz w:val="24"/>
          <w:szCs w:val="24"/>
        </w:rPr>
        <w:t xml:space="preserve"> </w:t>
      </w:r>
      <w:r w:rsidRPr="002F28BC">
        <w:rPr>
          <w:rFonts w:ascii="Garamond" w:hAnsi="Garamond" w:cs="Arial"/>
          <w:sz w:val="24"/>
          <w:szCs w:val="24"/>
        </w:rPr>
        <w:t>no</w:t>
      </w:r>
      <w:r w:rsidR="00732832" w:rsidRPr="002F28BC">
        <w:rPr>
          <w:rFonts w:ascii="Garamond" w:hAnsi="Garamond" w:cs="Arial"/>
          <w:sz w:val="24"/>
          <w:szCs w:val="24"/>
        </w:rPr>
        <w:t xml:space="preserve"> </w:t>
      </w:r>
      <w:r w:rsidRPr="002F28BC">
        <w:rPr>
          <w:rFonts w:ascii="Garamond" w:hAnsi="Garamond" w:cs="Arial"/>
          <w:sz w:val="24"/>
          <w:szCs w:val="24"/>
        </w:rPr>
        <w:t>referido</w:t>
      </w:r>
      <w:r w:rsidR="00732832" w:rsidRPr="002F28BC">
        <w:rPr>
          <w:rFonts w:ascii="Garamond" w:hAnsi="Garamond" w:cs="Arial"/>
          <w:sz w:val="24"/>
          <w:szCs w:val="24"/>
        </w:rPr>
        <w:t xml:space="preserve"> </w:t>
      </w:r>
      <w:r w:rsidRPr="002F28BC">
        <w:rPr>
          <w:rFonts w:ascii="Garamond" w:hAnsi="Garamond" w:cs="Arial"/>
          <w:sz w:val="24"/>
          <w:szCs w:val="24"/>
        </w:rPr>
        <w:t>intervalo</w:t>
      </w:r>
      <w:r w:rsidR="00732832" w:rsidRPr="002F28BC">
        <w:rPr>
          <w:rFonts w:ascii="Garamond" w:hAnsi="Garamond" w:cs="Arial"/>
          <w:sz w:val="24"/>
          <w:szCs w:val="24"/>
        </w:rPr>
        <w:t xml:space="preserve"> </w:t>
      </w:r>
      <w:r w:rsidRPr="002F28BC">
        <w:rPr>
          <w:rFonts w:ascii="Garamond" w:hAnsi="Garamond" w:cs="Arial"/>
          <w:sz w:val="24"/>
          <w:szCs w:val="24"/>
        </w:rPr>
        <w:t>de</w:t>
      </w:r>
      <w:r w:rsidR="00732832" w:rsidRPr="002F28BC">
        <w:rPr>
          <w:rFonts w:ascii="Garamond" w:hAnsi="Garamond" w:cs="Arial"/>
          <w:sz w:val="24"/>
          <w:szCs w:val="24"/>
        </w:rPr>
        <w:t xml:space="preserve"> </w:t>
      </w:r>
      <w:r w:rsidRPr="002F28BC">
        <w:rPr>
          <w:rFonts w:ascii="Garamond" w:hAnsi="Garamond" w:cs="Arial"/>
          <w:sz w:val="24"/>
          <w:szCs w:val="24"/>
        </w:rPr>
        <w:t>5%</w:t>
      </w:r>
      <w:r w:rsidR="00732832" w:rsidRPr="002F28BC">
        <w:rPr>
          <w:rFonts w:ascii="Garamond" w:hAnsi="Garamond" w:cs="Arial"/>
          <w:sz w:val="24"/>
          <w:szCs w:val="24"/>
        </w:rPr>
        <w:t xml:space="preserve"> </w:t>
      </w:r>
      <w:r w:rsidRPr="002F28BC">
        <w:rPr>
          <w:rFonts w:ascii="Garamond" w:hAnsi="Garamond" w:cs="Arial"/>
          <w:sz w:val="24"/>
          <w:szCs w:val="24"/>
        </w:rPr>
        <w:t>(cinco</w:t>
      </w:r>
      <w:r w:rsidR="00732832" w:rsidRPr="002F28BC">
        <w:rPr>
          <w:rFonts w:ascii="Garamond" w:hAnsi="Garamond" w:cs="Arial"/>
          <w:sz w:val="24"/>
          <w:szCs w:val="24"/>
        </w:rPr>
        <w:t xml:space="preserve"> </w:t>
      </w:r>
      <w:r w:rsidRPr="002F28BC">
        <w:rPr>
          <w:rFonts w:ascii="Garamond" w:hAnsi="Garamond" w:cs="Arial"/>
          <w:sz w:val="24"/>
          <w:szCs w:val="24"/>
        </w:rPr>
        <w:t>po</w:t>
      </w:r>
      <w:r w:rsidR="00732832" w:rsidRPr="002F28BC">
        <w:rPr>
          <w:rFonts w:ascii="Garamond" w:hAnsi="Garamond" w:cs="Arial"/>
          <w:sz w:val="24"/>
          <w:szCs w:val="24"/>
        </w:rPr>
        <w:t xml:space="preserve">r </w:t>
      </w:r>
      <w:r w:rsidRPr="002F28BC">
        <w:rPr>
          <w:rFonts w:ascii="Garamond" w:hAnsi="Garamond" w:cs="Arial"/>
          <w:sz w:val="24"/>
          <w:szCs w:val="24"/>
        </w:rPr>
        <w:t>cento), será realizado sorteio para definir qual d</w:t>
      </w:r>
      <w:r w:rsidR="00A554C3" w:rsidRPr="002F28BC">
        <w:rPr>
          <w:rFonts w:ascii="Garamond" w:hAnsi="Garamond" w:cs="Arial"/>
          <w:sz w:val="24"/>
          <w:szCs w:val="24"/>
        </w:rPr>
        <w:t xml:space="preserve">os licitantes </w:t>
      </w:r>
      <w:r w:rsidRPr="002F28BC">
        <w:rPr>
          <w:rFonts w:ascii="Garamond" w:hAnsi="Garamond" w:cs="Arial"/>
          <w:sz w:val="24"/>
          <w:szCs w:val="24"/>
        </w:rPr>
        <w:t>primeiro poderá apresentar nova oferta, conforme subitens</w:t>
      </w:r>
      <w:r w:rsidR="00732832" w:rsidRPr="002F28BC">
        <w:rPr>
          <w:rFonts w:ascii="Garamond" w:hAnsi="Garamond" w:cs="Arial"/>
          <w:sz w:val="24"/>
          <w:szCs w:val="24"/>
        </w:rPr>
        <w:t xml:space="preserve"> </w:t>
      </w:r>
      <w:r w:rsidRPr="002F28BC">
        <w:rPr>
          <w:rFonts w:ascii="Garamond" w:hAnsi="Garamond" w:cs="Arial"/>
          <w:sz w:val="24"/>
          <w:szCs w:val="24"/>
        </w:rPr>
        <w:t>acima.</w:t>
      </w:r>
    </w:p>
    <w:p w14:paraId="140CBC4C" w14:textId="77777777" w:rsidR="00146E3E" w:rsidRPr="002F28BC" w:rsidRDefault="00712CEF"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2F28BC">
        <w:rPr>
          <w:rFonts w:ascii="Garamond" w:hAnsi="Garamond" w:cs="Arial"/>
          <w:sz w:val="24"/>
          <w:szCs w:val="24"/>
        </w:rPr>
        <w:t>Havendo</w:t>
      </w:r>
      <w:r w:rsidR="00732832" w:rsidRPr="002F28BC">
        <w:rPr>
          <w:rFonts w:ascii="Garamond" w:hAnsi="Garamond" w:cs="Arial"/>
          <w:sz w:val="24"/>
          <w:szCs w:val="24"/>
        </w:rPr>
        <w:t xml:space="preserve"> </w:t>
      </w:r>
      <w:r w:rsidRPr="002F28BC">
        <w:rPr>
          <w:rFonts w:ascii="Garamond" w:hAnsi="Garamond" w:cs="Arial"/>
          <w:sz w:val="24"/>
          <w:szCs w:val="24"/>
        </w:rPr>
        <w:t>êxito</w:t>
      </w:r>
      <w:r w:rsidR="00732832" w:rsidRPr="002F28BC">
        <w:rPr>
          <w:rFonts w:ascii="Garamond" w:hAnsi="Garamond" w:cs="Arial"/>
          <w:sz w:val="24"/>
          <w:szCs w:val="24"/>
        </w:rPr>
        <w:t xml:space="preserve"> </w:t>
      </w:r>
      <w:r w:rsidRPr="002F28BC">
        <w:rPr>
          <w:rFonts w:ascii="Garamond" w:hAnsi="Garamond" w:cs="Arial"/>
          <w:sz w:val="24"/>
          <w:szCs w:val="24"/>
        </w:rPr>
        <w:t>neste</w:t>
      </w:r>
      <w:r w:rsidR="00732832" w:rsidRPr="002F28BC">
        <w:rPr>
          <w:rFonts w:ascii="Garamond" w:hAnsi="Garamond" w:cs="Arial"/>
          <w:sz w:val="24"/>
          <w:szCs w:val="24"/>
        </w:rPr>
        <w:t xml:space="preserve"> </w:t>
      </w:r>
      <w:r w:rsidRPr="002F28BC">
        <w:rPr>
          <w:rFonts w:ascii="Garamond" w:hAnsi="Garamond" w:cs="Arial"/>
          <w:sz w:val="24"/>
          <w:szCs w:val="24"/>
        </w:rPr>
        <w:t>procedimento,</w:t>
      </w:r>
      <w:r w:rsidR="00732832" w:rsidRPr="002F28BC">
        <w:rPr>
          <w:rFonts w:ascii="Garamond" w:hAnsi="Garamond" w:cs="Arial"/>
          <w:sz w:val="24"/>
          <w:szCs w:val="24"/>
        </w:rPr>
        <w:t xml:space="preserve"> </w:t>
      </w:r>
      <w:r w:rsidRPr="002F28BC">
        <w:rPr>
          <w:rFonts w:ascii="Garamond" w:hAnsi="Garamond" w:cs="Arial"/>
          <w:sz w:val="24"/>
          <w:szCs w:val="24"/>
        </w:rPr>
        <w:t>a</w:t>
      </w:r>
      <w:r w:rsidR="00732832" w:rsidRPr="002F28BC">
        <w:rPr>
          <w:rFonts w:ascii="Garamond" w:hAnsi="Garamond" w:cs="Arial"/>
          <w:sz w:val="24"/>
          <w:szCs w:val="24"/>
        </w:rPr>
        <w:t xml:space="preserve"> </w:t>
      </w:r>
      <w:r w:rsidR="00146E3E" w:rsidRPr="002F28BC">
        <w:rPr>
          <w:rFonts w:ascii="Garamond" w:hAnsi="Garamond" w:cs="Arial"/>
          <w:sz w:val="24"/>
          <w:szCs w:val="24"/>
        </w:rPr>
        <w:t xml:space="preserve">ME/EPP/MEI/COOP </w:t>
      </w:r>
      <w:r w:rsidRPr="002F28BC">
        <w:rPr>
          <w:rFonts w:ascii="Garamond" w:hAnsi="Garamond" w:cs="Arial"/>
          <w:sz w:val="24"/>
          <w:szCs w:val="24"/>
        </w:rPr>
        <w:t>assumirá</w:t>
      </w:r>
      <w:r w:rsidR="00732832" w:rsidRPr="002F28BC">
        <w:rPr>
          <w:rFonts w:ascii="Garamond" w:hAnsi="Garamond" w:cs="Arial"/>
          <w:sz w:val="24"/>
          <w:szCs w:val="24"/>
        </w:rPr>
        <w:t xml:space="preserve"> </w:t>
      </w:r>
      <w:r w:rsidRPr="002F28BC">
        <w:rPr>
          <w:rFonts w:ascii="Garamond" w:hAnsi="Garamond" w:cs="Arial"/>
          <w:sz w:val="24"/>
          <w:szCs w:val="24"/>
        </w:rPr>
        <w:t>a</w:t>
      </w:r>
      <w:r w:rsidR="00732832" w:rsidRPr="002F28BC">
        <w:rPr>
          <w:rFonts w:ascii="Garamond" w:hAnsi="Garamond" w:cs="Arial"/>
          <w:sz w:val="24"/>
          <w:szCs w:val="24"/>
        </w:rPr>
        <w:t xml:space="preserve"> </w:t>
      </w:r>
      <w:r w:rsidRPr="002F28BC">
        <w:rPr>
          <w:rFonts w:ascii="Garamond" w:hAnsi="Garamond" w:cs="Arial"/>
          <w:sz w:val="24"/>
          <w:szCs w:val="24"/>
        </w:rPr>
        <w:t>condição</w:t>
      </w:r>
      <w:r w:rsidR="00732832" w:rsidRPr="002F28BC">
        <w:rPr>
          <w:rFonts w:ascii="Garamond" w:hAnsi="Garamond" w:cs="Arial"/>
          <w:sz w:val="24"/>
          <w:szCs w:val="24"/>
        </w:rPr>
        <w:t xml:space="preserve"> </w:t>
      </w:r>
      <w:r w:rsidRPr="002F28BC">
        <w:rPr>
          <w:rFonts w:ascii="Garamond" w:hAnsi="Garamond" w:cs="Arial"/>
          <w:sz w:val="24"/>
          <w:szCs w:val="24"/>
        </w:rPr>
        <w:t>de</w:t>
      </w:r>
      <w:r w:rsidR="00732832" w:rsidRPr="002F28BC">
        <w:rPr>
          <w:rFonts w:ascii="Garamond" w:hAnsi="Garamond" w:cs="Arial"/>
          <w:sz w:val="24"/>
          <w:szCs w:val="24"/>
        </w:rPr>
        <w:t xml:space="preserve"> </w:t>
      </w:r>
      <w:r w:rsidRPr="002F28BC">
        <w:rPr>
          <w:rFonts w:ascii="Garamond" w:hAnsi="Garamond" w:cs="Arial"/>
          <w:sz w:val="24"/>
          <w:szCs w:val="24"/>
        </w:rPr>
        <w:t>melhor</w:t>
      </w:r>
      <w:r w:rsidR="00732832" w:rsidRPr="002F28BC">
        <w:rPr>
          <w:rFonts w:ascii="Garamond" w:hAnsi="Garamond" w:cs="Arial"/>
          <w:sz w:val="24"/>
          <w:szCs w:val="24"/>
        </w:rPr>
        <w:t xml:space="preserve"> </w:t>
      </w:r>
      <w:r w:rsidRPr="002F28BC">
        <w:rPr>
          <w:rFonts w:ascii="Garamond" w:hAnsi="Garamond" w:cs="Arial"/>
          <w:sz w:val="24"/>
          <w:szCs w:val="24"/>
        </w:rPr>
        <w:t>classificada</w:t>
      </w:r>
      <w:r w:rsidR="00732832" w:rsidRPr="002F28BC">
        <w:rPr>
          <w:rFonts w:ascii="Garamond" w:hAnsi="Garamond" w:cs="Arial"/>
          <w:sz w:val="24"/>
          <w:szCs w:val="24"/>
        </w:rPr>
        <w:t xml:space="preserve"> </w:t>
      </w:r>
      <w:r w:rsidRPr="002F28BC">
        <w:rPr>
          <w:rFonts w:ascii="Garamond" w:hAnsi="Garamond" w:cs="Arial"/>
          <w:sz w:val="24"/>
          <w:szCs w:val="24"/>
        </w:rPr>
        <w:t>no</w:t>
      </w:r>
      <w:r w:rsidR="00732832" w:rsidRPr="002F28BC">
        <w:rPr>
          <w:rFonts w:ascii="Garamond" w:hAnsi="Garamond" w:cs="Arial"/>
          <w:sz w:val="24"/>
          <w:szCs w:val="24"/>
        </w:rPr>
        <w:t xml:space="preserve"> </w:t>
      </w:r>
      <w:r w:rsidRPr="002F28BC">
        <w:rPr>
          <w:rFonts w:ascii="Garamond" w:hAnsi="Garamond" w:cs="Arial"/>
          <w:sz w:val="24"/>
          <w:szCs w:val="24"/>
        </w:rPr>
        <w:t>certame,</w:t>
      </w:r>
      <w:r w:rsidR="00732832" w:rsidRPr="002F28BC">
        <w:rPr>
          <w:rFonts w:ascii="Garamond" w:hAnsi="Garamond" w:cs="Arial"/>
          <w:sz w:val="24"/>
          <w:szCs w:val="24"/>
        </w:rPr>
        <w:t xml:space="preserve"> </w:t>
      </w:r>
      <w:r w:rsidRPr="002F28BC">
        <w:rPr>
          <w:rFonts w:ascii="Garamond" w:hAnsi="Garamond" w:cs="Arial"/>
          <w:sz w:val="24"/>
          <w:szCs w:val="24"/>
        </w:rPr>
        <w:t>para</w:t>
      </w:r>
      <w:r w:rsidR="00732832" w:rsidRPr="002F28BC">
        <w:rPr>
          <w:rFonts w:ascii="Garamond" w:hAnsi="Garamond" w:cs="Arial"/>
          <w:sz w:val="24"/>
          <w:szCs w:val="24"/>
        </w:rPr>
        <w:t xml:space="preserve">  </w:t>
      </w:r>
      <w:r w:rsidRPr="002F28BC">
        <w:rPr>
          <w:rFonts w:ascii="Garamond" w:hAnsi="Garamond" w:cs="Arial"/>
          <w:sz w:val="24"/>
          <w:szCs w:val="24"/>
        </w:rPr>
        <w:t>fins</w:t>
      </w:r>
      <w:r w:rsidR="00732832" w:rsidRPr="002F28BC">
        <w:rPr>
          <w:rFonts w:ascii="Garamond" w:hAnsi="Garamond" w:cs="Arial"/>
          <w:sz w:val="24"/>
          <w:szCs w:val="24"/>
        </w:rPr>
        <w:t xml:space="preserve"> </w:t>
      </w:r>
      <w:r w:rsidRPr="002F28BC">
        <w:rPr>
          <w:rFonts w:ascii="Garamond" w:hAnsi="Garamond" w:cs="Arial"/>
          <w:sz w:val="24"/>
          <w:szCs w:val="24"/>
        </w:rPr>
        <w:t>de aceitação.</w:t>
      </w:r>
      <w:r w:rsidR="00732832" w:rsidRPr="002F28BC">
        <w:rPr>
          <w:rFonts w:ascii="Garamond" w:hAnsi="Garamond" w:cs="Arial"/>
          <w:sz w:val="24"/>
          <w:szCs w:val="24"/>
        </w:rPr>
        <w:t xml:space="preserve"> </w:t>
      </w:r>
      <w:r w:rsidRPr="002F28BC">
        <w:rPr>
          <w:rFonts w:ascii="Garamond" w:hAnsi="Garamond" w:cs="Arial"/>
          <w:sz w:val="24"/>
          <w:szCs w:val="24"/>
        </w:rPr>
        <w:t>Não</w:t>
      </w:r>
      <w:r w:rsidR="00732832" w:rsidRPr="002F28BC">
        <w:rPr>
          <w:rFonts w:ascii="Garamond" w:hAnsi="Garamond" w:cs="Arial"/>
          <w:sz w:val="24"/>
          <w:szCs w:val="24"/>
        </w:rPr>
        <w:t xml:space="preserve"> </w:t>
      </w:r>
      <w:r w:rsidRPr="002F28BC">
        <w:rPr>
          <w:rFonts w:ascii="Garamond" w:hAnsi="Garamond" w:cs="Arial"/>
          <w:sz w:val="24"/>
          <w:szCs w:val="24"/>
        </w:rPr>
        <w:t>havendo</w:t>
      </w:r>
      <w:r w:rsidR="00732832" w:rsidRPr="002F28BC">
        <w:rPr>
          <w:rFonts w:ascii="Garamond" w:hAnsi="Garamond" w:cs="Arial"/>
          <w:sz w:val="24"/>
          <w:szCs w:val="24"/>
        </w:rPr>
        <w:t xml:space="preserve"> </w:t>
      </w:r>
      <w:r w:rsidRPr="002F28BC">
        <w:rPr>
          <w:rFonts w:ascii="Garamond" w:hAnsi="Garamond" w:cs="Arial"/>
          <w:sz w:val="24"/>
          <w:szCs w:val="24"/>
        </w:rPr>
        <w:t>êxito,</w:t>
      </w:r>
      <w:r w:rsidR="00732832" w:rsidRPr="002F28BC">
        <w:rPr>
          <w:rFonts w:ascii="Garamond" w:hAnsi="Garamond" w:cs="Arial"/>
          <w:sz w:val="24"/>
          <w:szCs w:val="24"/>
        </w:rPr>
        <w:t xml:space="preserve"> </w:t>
      </w:r>
      <w:r w:rsidRPr="002F28BC">
        <w:rPr>
          <w:rFonts w:ascii="Garamond" w:hAnsi="Garamond" w:cs="Arial"/>
          <w:sz w:val="24"/>
          <w:szCs w:val="24"/>
        </w:rPr>
        <w:t>ou</w:t>
      </w:r>
      <w:r w:rsidR="00732832" w:rsidRPr="002F28BC">
        <w:rPr>
          <w:rFonts w:ascii="Garamond" w:hAnsi="Garamond" w:cs="Arial"/>
          <w:sz w:val="24"/>
          <w:szCs w:val="24"/>
        </w:rPr>
        <w:t xml:space="preserve"> </w:t>
      </w:r>
      <w:r w:rsidRPr="002F28BC">
        <w:rPr>
          <w:rFonts w:ascii="Garamond" w:hAnsi="Garamond" w:cs="Arial"/>
          <w:sz w:val="24"/>
          <w:szCs w:val="24"/>
        </w:rPr>
        <w:t>tendo</w:t>
      </w:r>
      <w:r w:rsidR="00732832" w:rsidRPr="002F28BC">
        <w:rPr>
          <w:rFonts w:ascii="Garamond" w:hAnsi="Garamond" w:cs="Arial"/>
          <w:sz w:val="24"/>
          <w:szCs w:val="24"/>
        </w:rPr>
        <w:t xml:space="preserve"> </w:t>
      </w:r>
      <w:r w:rsidRPr="002F28BC">
        <w:rPr>
          <w:rFonts w:ascii="Garamond" w:hAnsi="Garamond" w:cs="Arial"/>
          <w:sz w:val="24"/>
          <w:szCs w:val="24"/>
        </w:rPr>
        <w:t>sido</w:t>
      </w:r>
      <w:r w:rsidR="00732832" w:rsidRPr="002F28BC">
        <w:rPr>
          <w:rFonts w:ascii="Garamond" w:hAnsi="Garamond" w:cs="Arial"/>
          <w:sz w:val="24"/>
          <w:szCs w:val="24"/>
        </w:rPr>
        <w:t xml:space="preserve"> </w:t>
      </w:r>
      <w:r w:rsidRPr="002F28BC">
        <w:rPr>
          <w:rFonts w:ascii="Garamond" w:hAnsi="Garamond" w:cs="Arial"/>
          <w:sz w:val="24"/>
          <w:szCs w:val="24"/>
        </w:rPr>
        <w:t>a</w:t>
      </w:r>
      <w:r w:rsidR="00732832" w:rsidRPr="002F28BC">
        <w:rPr>
          <w:rFonts w:ascii="Garamond" w:hAnsi="Garamond" w:cs="Arial"/>
          <w:sz w:val="24"/>
          <w:szCs w:val="24"/>
        </w:rPr>
        <w:t xml:space="preserve"> </w:t>
      </w:r>
      <w:r w:rsidRPr="002F28BC">
        <w:rPr>
          <w:rFonts w:ascii="Garamond" w:hAnsi="Garamond" w:cs="Arial"/>
          <w:sz w:val="24"/>
          <w:szCs w:val="24"/>
        </w:rPr>
        <w:t>melhor</w:t>
      </w:r>
      <w:r w:rsidR="00732832" w:rsidRPr="002F28BC">
        <w:rPr>
          <w:rFonts w:ascii="Garamond" w:hAnsi="Garamond" w:cs="Arial"/>
          <w:sz w:val="24"/>
          <w:szCs w:val="24"/>
        </w:rPr>
        <w:t xml:space="preserve"> </w:t>
      </w:r>
      <w:r w:rsidRPr="002F28BC">
        <w:rPr>
          <w:rFonts w:ascii="Garamond" w:hAnsi="Garamond" w:cs="Arial"/>
          <w:sz w:val="24"/>
          <w:szCs w:val="24"/>
        </w:rPr>
        <w:t>oferta</w:t>
      </w:r>
      <w:r w:rsidR="00732832" w:rsidRPr="002F28BC">
        <w:rPr>
          <w:rFonts w:ascii="Garamond" w:hAnsi="Garamond" w:cs="Arial"/>
          <w:sz w:val="24"/>
          <w:szCs w:val="24"/>
        </w:rPr>
        <w:t xml:space="preserve"> </w:t>
      </w:r>
      <w:r w:rsidRPr="002F28BC">
        <w:rPr>
          <w:rFonts w:ascii="Garamond" w:hAnsi="Garamond" w:cs="Arial"/>
          <w:sz w:val="24"/>
          <w:szCs w:val="24"/>
        </w:rPr>
        <w:t>inicial</w:t>
      </w:r>
      <w:r w:rsidR="00732832" w:rsidRPr="002F28BC">
        <w:rPr>
          <w:rFonts w:ascii="Garamond" w:hAnsi="Garamond" w:cs="Arial"/>
          <w:sz w:val="24"/>
          <w:szCs w:val="24"/>
        </w:rPr>
        <w:t xml:space="preserve"> </w:t>
      </w:r>
      <w:r w:rsidRPr="002F28BC">
        <w:rPr>
          <w:rFonts w:ascii="Garamond" w:hAnsi="Garamond" w:cs="Arial"/>
          <w:sz w:val="24"/>
          <w:szCs w:val="24"/>
        </w:rPr>
        <w:t>apresentada</w:t>
      </w:r>
      <w:r w:rsidR="00732832" w:rsidRPr="002F28BC">
        <w:rPr>
          <w:rFonts w:ascii="Garamond" w:hAnsi="Garamond" w:cs="Arial"/>
          <w:sz w:val="24"/>
          <w:szCs w:val="24"/>
        </w:rPr>
        <w:t xml:space="preserve"> </w:t>
      </w:r>
      <w:r w:rsidRPr="002F28BC">
        <w:rPr>
          <w:rFonts w:ascii="Garamond" w:hAnsi="Garamond" w:cs="Arial"/>
          <w:sz w:val="24"/>
          <w:szCs w:val="24"/>
        </w:rPr>
        <w:t>por</w:t>
      </w:r>
      <w:r w:rsidR="00732832" w:rsidRPr="002F28BC">
        <w:rPr>
          <w:rFonts w:ascii="Garamond" w:hAnsi="Garamond" w:cs="Arial"/>
          <w:sz w:val="24"/>
          <w:szCs w:val="24"/>
        </w:rPr>
        <w:t xml:space="preserve"> </w:t>
      </w:r>
      <w:r w:rsidR="00146E3E" w:rsidRPr="002F28BC">
        <w:rPr>
          <w:rFonts w:ascii="Garamond" w:hAnsi="Garamond" w:cs="Arial"/>
          <w:sz w:val="24"/>
          <w:szCs w:val="24"/>
        </w:rPr>
        <w:t>ME/EPP/MEI/COOP</w:t>
      </w:r>
      <w:r w:rsidRPr="002F28BC">
        <w:rPr>
          <w:rFonts w:ascii="Garamond" w:hAnsi="Garamond" w:cs="Arial"/>
          <w:sz w:val="24"/>
          <w:szCs w:val="24"/>
        </w:rPr>
        <w:t>,</w:t>
      </w:r>
      <w:r w:rsidR="00732832" w:rsidRPr="002F28BC">
        <w:rPr>
          <w:rFonts w:ascii="Garamond" w:hAnsi="Garamond" w:cs="Arial"/>
          <w:sz w:val="24"/>
          <w:szCs w:val="24"/>
        </w:rPr>
        <w:t xml:space="preserve"> </w:t>
      </w:r>
      <w:r w:rsidRPr="002F28BC">
        <w:rPr>
          <w:rFonts w:ascii="Garamond" w:hAnsi="Garamond" w:cs="Arial"/>
          <w:sz w:val="24"/>
          <w:szCs w:val="24"/>
        </w:rPr>
        <w:t>ou</w:t>
      </w:r>
      <w:r w:rsidR="00732832" w:rsidRPr="002F28BC">
        <w:rPr>
          <w:rFonts w:ascii="Garamond" w:hAnsi="Garamond" w:cs="Arial"/>
          <w:sz w:val="24"/>
          <w:szCs w:val="24"/>
        </w:rPr>
        <w:t xml:space="preserve"> </w:t>
      </w:r>
      <w:r w:rsidRPr="002F28BC">
        <w:rPr>
          <w:rFonts w:ascii="Garamond" w:hAnsi="Garamond" w:cs="Arial"/>
          <w:sz w:val="24"/>
          <w:szCs w:val="24"/>
        </w:rPr>
        <w:t>ainda</w:t>
      </w:r>
      <w:r w:rsidR="00732832" w:rsidRPr="002F28BC">
        <w:rPr>
          <w:rFonts w:ascii="Garamond" w:hAnsi="Garamond" w:cs="Arial"/>
          <w:sz w:val="24"/>
          <w:szCs w:val="24"/>
        </w:rPr>
        <w:t xml:space="preserve"> </w:t>
      </w:r>
      <w:r w:rsidRPr="002F28BC">
        <w:rPr>
          <w:rFonts w:ascii="Garamond" w:hAnsi="Garamond" w:cs="Arial"/>
          <w:sz w:val="24"/>
          <w:szCs w:val="24"/>
        </w:rPr>
        <w:t>não</w:t>
      </w:r>
      <w:r w:rsidR="00732832" w:rsidRPr="002F28BC">
        <w:rPr>
          <w:rFonts w:ascii="Garamond" w:hAnsi="Garamond" w:cs="Arial"/>
          <w:sz w:val="24"/>
          <w:szCs w:val="24"/>
        </w:rPr>
        <w:t xml:space="preserve"> </w:t>
      </w:r>
      <w:r w:rsidRPr="002F28BC">
        <w:rPr>
          <w:rFonts w:ascii="Garamond" w:hAnsi="Garamond" w:cs="Arial"/>
          <w:sz w:val="24"/>
          <w:szCs w:val="24"/>
        </w:rPr>
        <w:t>existindo</w:t>
      </w:r>
      <w:r w:rsidR="00732832" w:rsidRPr="002F28BC">
        <w:rPr>
          <w:rFonts w:ascii="Garamond" w:hAnsi="Garamond" w:cs="Arial"/>
          <w:sz w:val="24"/>
          <w:szCs w:val="24"/>
        </w:rPr>
        <w:t xml:space="preserve"> </w:t>
      </w:r>
      <w:r w:rsidRPr="002F28BC">
        <w:rPr>
          <w:rFonts w:ascii="Garamond" w:hAnsi="Garamond" w:cs="Arial"/>
          <w:sz w:val="24"/>
          <w:szCs w:val="24"/>
        </w:rPr>
        <w:t>MEI/ME/EPP/COOP participante, prevalecerá a classificação</w:t>
      </w:r>
      <w:r w:rsidR="00732832" w:rsidRPr="002F28BC">
        <w:rPr>
          <w:rFonts w:ascii="Garamond" w:hAnsi="Garamond" w:cs="Arial"/>
          <w:sz w:val="24"/>
          <w:szCs w:val="24"/>
        </w:rPr>
        <w:t xml:space="preserve"> </w:t>
      </w:r>
      <w:r w:rsidRPr="002F28BC">
        <w:rPr>
          <w:rFonts w:ascii="Garamond" w:hAnsi="Garamond" w:cs="Arial"/>
          <w:sz w:val="24"/>
          <w:szCs w:val="24"/>
        </w:rPr>
        <w:t>inicial.</w:t>
      </w:r>
    </w:p>
    <w:p w14:paraId="1C93CC82" w14:textId="1DBB097D" w:rsidR="00BC1A06" w:rsidRPr="002F28BC" w:rsidRDefault="00712CEF"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b/>
          <w:bCs/>
          <w:sz w:val="24"/>
          <w:szCs w:val="24"/>
        </w:rPr>
      </w:pPr>
      <w:r w:rsidRPr="002F28BC">
        <w:rPr>
          <w:rFonts w:ascii="Garamond" w:hAnsi="Garamond" w:cs="Arial"/>
          <w:sz w:val="24"/>
          <w:szCs w:val="24"/>
        </w:rPr>
        <w:t>Somente após o procedimento de desempate ficto, quando houver, e a classificação final d</w:t>
      </w:r>
      <w:r w:rsidR="002C6DA3" w:rsidRPr="002F28BC">
        <w:rPr>
          <w:rFonts w:ascii="Garamond" w:hAnsi="Garamond" w:cs="Arial"/>
          <w:sz w:val="24"/>
          <w:szCs w:val="24"/>
        </w:rPr>
        <w:t>a</w:t>
      </w:r>
      <w:r w:rsidRPr="002F28BC">
        <w:rPr>
          <w:rFonts w:ascii="Garamond" w:hAnsi="Garamond" w:cs="Arial"/>
          <w:sz w:val="24"/>
          <w:szCs w:val="24"/>
        </w:rPr>
        <w:t>s licitantes, será cabível a negociação de preço junto a fornecedor</w:t>
      </w:r>
      <w:r w:rsidR="002C6DA3" w:rsidRPr="002F28BC">
        <w:rPr>
          <w:rFonts w:ascii="Garamond" w:hAnsi="Garamond" w:cs="Arial"/>
          <w:sz w:val="24"/>
          <w:szCs w:val="24"/>
        </w:rPr>
        <w:t>a</w:t>
      </w:r>
      <w:r w:rsidR="00146E3E" w:rsidRPr="002F28BC">
        <w:rPr>
          <w:rFonts w:ascii="Garamond" w:hAnsi="Garamond" w:cs="Arial"/>
          <w:sz w:val="24"/>
          <w:szCs w:val="24"/>
        </w:rPr>
        <w:t xml:space="preserve"> </w:t>
      </w:r>
      <w:r w:rsidRPr="002F28BC">
        <w:rPr>
          <w:rFonts w:ascii="Garamond" w:hAnsi="Garamond" w:cs="Arial"/>
          <w:sz w:val="24"/>
          <w:szCs w:val="24"/>
        </w:rPr>
        <w:t>classificad</w:t>
      </w:r>
      <w:r w:rsidR="002C6DA3" w:rsidRPr="002F28BC">
        <w:rPr>
          <w:rFonts w:ascii="Garamond" w:hAnsi="Garamond" w:cs="Arial"/>
          <w:sz w:val="24"/>
          <w:szCs w:val="24"/>
        </w:rPr>
        <w:t>a</w:t>
      </w:r>
      <w:r w:rsidRPr="002F28BC">
        <w:rPr>
          <w:rFonts w:ascii="Garamond" w:hAnsi="Garamond" w:cs="Arial"/>
          <w:sz w:val="24"/>
          <w:szCs w:val="24"/>
        </w:rPr>
        <w:t xml:space="preserve"> em primeiro</w:t>
      </w:r>
      <w:r w:rsidR="00A81F9F" w:rsidRPr="002F28BC">
        <w:rPr>
          <w:rFonts w:ascii="Garamond" w:hAnsi="Garamond" w:cs="Arial"/>
          <w:sz w:val="24"/>
          <w:szCs w:val="24"/>
        </w:rPr>
        <w:t xml:space="preserve"> </w:t>
      </w:r>
      <w:r w:rsidRPr="002F28BC">
        <w:rPr>
          <w:rFonts w:ascii="Garamond" w:hAnsi="Garamond" w:cs="Arial"/>
          <w:sz w:val="24"/>
          <w:szCs w:val="24"/>
        </w:rPr>
        <w:t>lugar.</w:t>
      </w:r>
    </w:p>
    <w:p w14:paraId="73D7D01D" w14:textId="3957CF43" w:rsidR="00146E3E" w:rsidRPr="002F28BC" w:rsidRDefault="00712CEF" w:rsidP="00D9567F">
      <w:pPr>
        <w:pStyle w:val="PargrafodaLista"/>
        <w:numPr>
          <w:ilvl w:val="1"/>
          <w:numId w:val="1"/>
        </w:numPr>
        <w:tabs>
          <w:tab w:val="left" w:pos="567"/>
        </w:tabs>
        <w:spacing w:after="120"/>
        <w:ind w:left="0" w:firstLine="0"/>
        <w:jc w:val="both"/>
        <w:rPr>
          <w:rFonts w:ascii="Garamond" w:hAnsi="Garamond" w:cs="Arial"/>
          <w:sz w:val="24"/>
          <w:szCs w:val="24"/>
        </w:rPr>
      </w:pPr>
      <w:r w:rsidRPr="002F28BC">
        <w:rPr>
          <w:rFonts w:ascii="Garamond" w:hAnsi="Garamond" w:cs="Arial"/>
          <w:sz w:val="24"/>
          <w:szCs w:val="24"/>
        </w:rPr>
        <w:t>Conforme disposto nos incisos I e III do artigo 48 da Lei Complementar nº 123/2006, fica estabelecido cota exclusiva e cota reservada no percentual de até 25% (vinte e cinco por cento) do quantitativo a sera</w:t>
      </w:r>
      <w:r w:rsidR="00BE3918" w:rsidRPr="002F28BC">
        <w:rPr>
          <w:rFonts w:ascii="Garamond" w:hAnsi="Garamond" w:cs="Arial"/>
          <w:sz w:val="24"/>
          <w:szCs w:val="24"/>
        </w:rPr>
        <w:t xml:space="preserve"> a</w:t>
      </w:r>
      <w:r w:rsidRPr="002F28BC">
        <w:rPr>
          <w:rFonts w:ascii="Garamond" w:hAnsi="Garamond" w:cs="Arial"/>
          <w:sz w:val="24"/>
          <w:szCs w:val="24"/>
        </w:rPr>
        <w:t>dquirido.</w:t>
      </w:r>
    </w:p>
    <w:p w14:paraId="5F0F1620" w14:textId="1746C033" w:rsidR="00146E3E" w:rsidRPr="002F28BC" w:rsidRDefault="00712CEF" w:rsidP="00D9567F">
      <w:pPr>
        <w:pStyle w:val="PargrafodaLista"/>
        <w:numPr>
          <w:ilvl w:val="1"/>
          <w:numId w:val="1"/>
        </w:numPr>
        <w:tabs>
          <w:tab w:val="left" w:pos="567"/>
        </w:tabs>
        <w:spacing w:after="120"/>
        <w:ind w:left="0" w:firstLine="0"/>
        <w:jc w:val="both"/>
        <w:rPr>
          <w:rFonts w:ascii="Garamond" w:hAnsi="Garamond" w:cs="Arial"/>
          <w:sz w:val="24"/>
          <w:szCs w:val="24"/>
        </w:rPr>
      </w:pPr>
      <w:r w:rsidRPr="002F28BC">
        <w:rPr>
          <w:rFonts w:ascii="Garamond" w:hAnsi="Garamond" w:cs="Arial"/>
          <w:sz w:val="24"/>
          <w:szCs w:val="24"/>
        </w:rPr>
        <w:t xml:space="preserve">Fica assegurada preferência exclusiva e reservada de contratação para as </w:t>
      </w:r>
      <w:r w:rsidR="00146E3E" w:rsidRPr="002F28BC">
        <w:rPr>
          <w:rFonts w:ascii="Garamond" w:hAnsi="Garamond" w:cs="Arial"/>
          <w:sz w:val="24"/>
          <w:szCs w:val="24"/>
        </w:rPr>
        <w:t>ME/EPP/MEI/COOP</w:t>
      </w:r>
      <w:r w:rsidRPr="002F28BC">
        <w:rPr>
          <w:rFonts w:ascii="Garamond" w:hAnsi="Garamond" w:cs="Arial"/>
          <w:sz w:val="24"/>
          <w:szCs w:val="24"/>
        </w:rPr>
        <w:t>, que se enquadrem no disposto n</w:t>
      </w:r>
      <w:r w:rsidR="00AB5BA2" w:rsidRPr="002F28BC">
        <w:rPr>
          <w:rFonts w:ascii="Garamond" w:hAnsi="Garamond" w:cs="Arial"/>
          <w:sz w:val="24"/>
          <w:szCs w:val="24"/>
        </w:rPr>
        <w:t xml:space="preserve">a </w:t>
      </w:r>
      <w:r w:rsidR="00AB5BA2" w:rsidRPr="002F28BC">
        <w:rPr>
          <w:rFonts w:ascii="Garamond" w:hAnsi="Garamond"/>
          <w:bCs/>
          <w:sz w:val="24"/>
          <w:szCs w:val="24"/>
        </w:rPr>
        <w:t xml:space="preserve">Lei Complementar n.º 123/2006, alterada pela Lei Complementar n.º 147/2014, e do </w:t>
      </w:r>
      <w:r w:rsidR="00AB5BA2" w:rsidRPr="002F28BC">
        <w:rPr>
          <w:rFonts w:ascii="Garamond" w:hAnsi="Garamond" w:cs="Arial"/>
          <w:sz w:val="24"/>
          <w:szCs w:val="24"/>
        </w:rPr>
        <w:t>Decreto Federal  nº 8.538/2015</w:t>
      </w:r>
      <w:r w:rsidRPr="002F28BC">
        <w:rPr>
          <w:rFonts w:ascii="Garamond" w:hAnsi="Garamond" w:cs="Arial"/>
          <w:sz w:val="24"/>
          <w:szCs w:val="24"/>
        </w:rPr>
        <w:t xml:space="preserve">, de acordo com o previsto nos </w:t>
      </w:r>
      <w:r w:rsidR="009F27AF" w:rsidRPr="002F28BC">
        <w:rPr>
          <w:rFonts w:ascii="Garamond" w:hAnsi="Garamond" w:cs="Arial"/>
          <w:sz w:val="24"/>
          <w:szCs w:val="24"/>
        </w:rPr>
        <w:t>Itens</w:t>
      </w:r>
      <w:r w:rsidRPr="002F28BC">
        <w:rPr>
          <w:rFonts w:ascii="Garamond" w:hAnsi="Garamond" w:cs="Arial"/>
          <w:sz w:val="24"/>
          <w:szCs w:val="24"/>
        </w:rPr>
        <w:t xml:space="preserve"> 0</w:t>
      </w:r>
      <w:r w:rsidR="001B39A3" w:rsidRPr="002F28BC">
        <w:rPr>
          <w:rFonts w:ascii="Garamond" w:hAnsi="Garamond" w:cs="Arial"/>
          <w:sz w:val="24"/>
          <w:szCs w:val="24"/>
        </w:rPr>
        <w:t>2</w:t>
      </w:r>
      <w:r w:rsidRPr="002F28BC">
        <w:rPr>
          <w:rFonts w:ascii="Garamond" w:hAnsi="Garamond" w:cs="Arial"/>
          <w:sz w:val="24"/>
          <w:szCs w:val="24"/>
        </w:rPr>
        <w:t xml:space="preserve"> e </w:t>
      </w:r>
      <w:r w:rsidR="001B39A3" w:rsidRPr="002F28BC">
        <w:rPr>
          <w:rFonts w:ascii="Garamond" w:hAnsi="Garamond" w:cs="Arial"/>
          <w:sz w:val="24"/>
          <w:szCs w:val="24"/>
        </w:rPr>
        <w:t>03</w:t>
      </w:r>
      <w:r w:rsidRPr="002F28BC">
        <w:rPr>
          <w:rFonts w:ascii="Garamond" w:hAnsi="Garamond" w:cs="Arial"/>
          <w:sz w:val="24"/>
          <w:szCs w:val="24"/>
        </w:rPr>
        <w:t>, do Anexo I, deste</w:t>
      </w:r>
      <w:r w:rsidR="00146E3E" w:rsidRPr="002F28BC">
        <w:rPr>
          <w:rFonts w:ascii="Garamond" w:hAnsi="Garamond" w:cs="Arial"/>
          <w:sz w:val="24"/>
          <w:szCs w:val="24"/>
        </w:rPr>
        <w:t xml:space="preserve"> </w:t>
      </w:r>
      <w:r w:rsidRPr="002F28BC">
        <w:rPr>
          <w:rFonts w:ascii="Garamond" w:hAnsi="Garamond" w:cs="Arial"/>
          <w:sz w:val="24"/>
          <w:szCs w:val="24"/>
        </w:rPr>
        <w:t>Edital.</w:t>
      </w:r>
    </w:p>
    <w:p w14:paraId="3D205E3F" w14:textId="4B82873F" w:rsidR="00DA65FF" w:rsidRPr="002F28BC" w:rsidRDefault="00DA65FF" w:rsidP="00D9567F">
      <w:pPr>
        <w:pStyle w:val="PargrafodaLista"/>
        <w:numPr>
          <w:ilvl w:val="1"/>
          <w:numId w:val="1"/>
        </w:numPr>
        <w:tabs>
          <w:tab w:val="left" w:pos="567"/>
        </w:tabs>
        <w:spacing w:after="120"/>
        <w:ind w:left="0" w:firstLine="0"/>
        <w:jc w:val="both"/>
        <w:rPr>
          <w:rFonts w:ascii="Garamond" w:hAnsi="Garamond" w:cs="Arial"/>
          <w:sz w:val="24"/>
          <w:szCs w:val="24"/>
        </w:rPr>
      </w:pPr>
      <w:r w:rsidRPr="002F28BC">
        <w:rPr>
          <w:rFonts w:ascii="Garamond" w:hAnsi="Garamond"/>
          <w:sz w:val="24"/>
          <w:szCs w:val="24"/>
        </w:rPr>
        <w:t>Nas hipóteses d</w:t>
      </w:r>
      <w:r w:rsidR="00A0473B" w:rsidRPr="002F28BC">
        <w:rPr>
          <w:rFonts w:ascii="Garamond" w:hAnsi="Garamond"/>
          <w:sz w:val="24"/>
          <w:szCs w:val="24"/>
        </w:rPr>
        <w:t>e não haver vencedor para o item</w:t>
      </w:r>
      <w:r w:rsidRPr="002F28BC">
        <w:rPr>
          <w:rFonts w:ascii="Garamond" w:hAnsi="Garamond"/>
          <w:sz w:val="24"/>
          <w:szCs w:val="24"/>
        </w:rPr>
        <w:t xml:space="preserve"> </w:t>
      </w:r>
      <w:r w:rsidRPr="002F28BC">
        <w:rPr>
          <w:rFonts w:ascii="Garamond" w:hAnsi="Garamond"/>
          <w:b/>
          <w:bCs/>
          <w:sz w:val="24"/>
          <w:szCs w:val="24"/>
        </w:rPr>
        <w:t>exclusivo</w:t>
      </w:r>
      <w:r w:rsidRPr="002F28BC">
        <w:rPr>
          <w:rFonts w:ascii="Garamond" w:hAnsi="Garamond"/>
          <w:sz w:val="24"/>
          <w:szCs w:val="24"/>
        </w:rPr>
        <w:t>, nos moldes acima descritos, este será declarado fracassado e/ou deserto, podendo ser repetida a licitação sem exclusividade.</w:t>
      </w:r>
    </w:p>
    <w:p w14:paraId="3E9AA171" w14:textId="191046D5" w:rsidR="004D1C5E" w:rsidRPr="002F28BC" w:rsidRDefault="00712CEF" w:rsidP="00D9567F">
      <w:pPr>
        <w:pStyle w:val="PargrafodaLista"/>
        <w:numPr>
          <w:ilvl w:val="1"/>
          <w:numId w:val="1"/>
        </w:numPr>
        <w:tabs>
          <w:tab w:val="left" w:pos="567"/>
        </w:tabs>
        <w:spacing w:after="120"/>
        <w:ind w:left="0" w:firstLine="0"/>
        <w:jc w:val="both"/>
        <w:rPr>
          <w:rFonts w:ascii="Garamond" w:hAnsi="Garamond" w:cs="Arial"/>
          <w:sz w:val="24"/>
          <w:szCs w:val="24"/>
        </w:rPr>
      </w:pPr>
      <w:r w:rsidRPr="002F28BC">
        <w:rPr>
          <w:rFonts w:ascii="Garamond" w:hAnsi="Garamond" w:cs="Arial"/>
          <w:sz w:val="24"/>
          <w:szCs w:val="24"/>
        </w:rPr>
        <w:t>Na hipótese de uma mesma MEI/ME/EPP/COOP sagrar-se vencedora quanto à cota principal e à reservada, a contratação de ambas as cotas deverá ocorrer pelo preço da cota de menor</w:t>
      </w:r>
      <w:r w:rsidR="001B39A3" w:rsidRPr="002F28BC">
        <w:rPr>
          <w:rFonts w:ascii="Garamond" w:hAnsi="Garamond" w:cs="Arial"/>
          <w:sz w:val="24"/>
          <w:szCs w:val="24"/>
        </w:rPr>
        <w:t xml:space="preserve"> </w:t>
      </w:r>
      <w:r w:rsidRPr="002F28BC">
        <w:rPr>
          <w:rFonts w:ascii="Garamond" w:hAnsi="Garamond" w:cs="Arial"/>
          <w:sz w:val="24"/>
          <w:szCs w:val="24"/>
        </w:rPr>
        <w:t>valor.</w:t>
      </w:r>
    </w:p>
    <w:p w14:paraId="0A84339A" w14:textId="07C69AF4" w:rsidR="000D5CB1" w:rsidRPr="002F28BC" w:rsidRDefault="002518CA" w:rsidP="00D9567F">
      <w:pPr>
        <w:pStyle w:val="PargrafodaLista"/>
        <w:numPr>
          <w:ilvl w:val="1"/>
          <w:numId w:val="1"/>
        </w:numPr>
        <w:tabs>
          <w:tab w:val="left" w:pos="567"/>
        </w:tabs>
        <w:spacing w:after="120"/>
        <w:ind w:left="0" w:firstLine="0"/>
        <w:jc w:val="both"/>
        <w:rPr>
          <w:rFonts w:ascii="Garamond" w:hAnsi="Garamond" w:cs="Arial"/>
          <w:sz w:val="24"/>
          <w:szCs w:val="24"/>
        </w:rPr>
      </w:pPr>
      <w:r w:rsidRPr="002F28BC">
        <w:rPr>
          <w:rFonts w:ascii="Garamond" w:hAnsi="Garamond" w:cs="Arial"/>
          <w:sz w:val="24"/>
          <w:szCs w:val="24"/>
        </w:rPr>
        <w:t>Caso não haja licitantes interessad</w:t>
      </w:r>
      <w:r w:rsidR="00AB73FD" w:rsidRPr="002F28BC">
        <w:rPr>
          <w:rFonts w:ascii="Garamond" w:hAnsi="Garamond" w:cs="Arial"/>
          <w:sz w:val="24"/>
          <w:szCs w:val="24"/>
        </w:rPr>
        <w:t>a</w:t>
      </w:r>
      <w:r w:rsidR="00A0473B" w:rsidRPr="002F28BC">
        <w:rPr>
          <w:rFonts w:ascii="Garamond" w:hAnsi="Garamond" w:cs="Arial"/>
          <w:sz w:val="24"/>
          <w:szCs w:val="24"/>
        </w:rPr>
        <w:t xml:space="preserve">s no item </w:t>
      </w:r>
      <w:r w:rsidRPr="002F28BC">
        <w:rPr>
          <w:rFonts w:ascii="Garamond" w:hAnsi="Garamond" w:cs="Arial"/>
          <w:sz w:val="24"/>
          <w:szCs w:val="24"/>
        </w:rPr>
        <w:t xml:space="preserve">reservado para </w:t>
      </w:r>
      <w:r w:rsidR="000D5CB1" w:rsidRPr="002F28BC">
        <w:rPr>
          <w:rFonts w:ascii="Garamond" w:hAnsi="Garamond" w:cs="Arial"/>
          <w:sz w:val="24"/>
          <w:szCs w:val="24"/>
        </w:rPr>
        <w:t>MEI/ME/EPP/COOP</w:t>
      </w:r>
      <w:r w:rsidRPr="002F28BC">
        <w:rPr>
          <w:rFonts w:ascii="Garamond" w:hAnsi="Garamond" w:cs="Arial"/>
          <w:sz w:val="24"/>
          <w:szCs w:val="24"/>
        </w:rPr>
        <w:t xml:space="preserve">, </w:t>
      </w:r>
      <w:r w:rsidR="00F31CCB" w:rsidRPr="002F28BC">
        <w:rPr>
          <w:rFonts w:ascii="Garamond" w:hAnsi="Garamond" w:cs="Arial"/>
          <w:sz w:val="24"/>
          <w:szCs w:val="24"/>
        </w:rPr>
        <w:t>a licitante</w:t>
      </w:r>
      <w:r w:rsidRPr="002F28BC">
        <w:rPr>
          <w:rFonts w:ascii="Garamond" w:hAnsi="Garamond" w:cs="Arial"/>
          <w:sz w:val="24"/>
          <w:szCs w:val="24"/>
        </w:rPr>
        <w:t xml:space="preserve"> vencedora da cota principal fica ob</w:t>
      </w:r>
      <w:r w:rsidR="00A0473B" w:rsidRPr="002F28BC">
        <w:rPr>
          <w:rFonts w:ascii="Garamond" w:hAnsi="Garamond" w:cs="Arial"/>
          <w:sz w:val="24"/>
          <w:szCs w:val="24"/>
        </w:rPr>
        <w:t>rigada a fornecer o item</w:t>
      </w:r>
      <w:r w:rsidRPr="002F28BC">
        <w:rPr>
          <w:rFonts w:ascii="Garamond" w:hAnsi="Garamond" w:cs="Arial"/>
          <w:sz w:val="24"/>
          <w:szCs w:val="24"/>
        </w:rPr>
        <w:t xml:space="preserve"> referente a cota reservada pelo mesmo valor oferecido na cota principal.</w:t>
      </w:r>
    </w:p>
    <w:p w14:paraId="75D7DC6A" w14:textId="028E81AC" w:rsidR="00BC1A06" w:rsidRPr="002F28BC" w:rsidRDefault="00712CEF" w:rsidP="00D9567F">
      <w:pPr>
        <w:pStyle w:val="PargrafodaLista"/>
        <w:numPr>
          <w:ilvl w:val="1"/>
          <w:numId w:val="1"/>
        </w:numPr>
        <w:tabs>
          <w:tab w:val="left" w:pos="567"/>
        </w:tabs>
        <w:spacing w:after="120"/>
        <w:ind w:left="0" w:firstLine="0"/>
        <w:jc w:val="both"/>
        <w:rPr>
          <w:rFonts w:ascii="Garamond" w:hAnsi="Garamond" w:cs="Arial"/>
          <w:color w:val="FF0000"/>
          <w:sz w:val="24"/>
          <w:szCs w:val="24"/>
        </w:rPr>
      </w:pPr>
      <w:r w:rsidRPr="002F28BC">
        <w:rPr>
          <w:rFonts w:ascii="Garamond" w:hAnsi="Garamond" w:cs="Arial"/>
          <w:sz w:val="24"/>
          <w:szCs w:val="24"/>
        </w:rPr>
        <w:t xml:space="preserve">Havendo eventual empate entre propostas, ou entre propostas e lances, o critério de desempate será aquele previsto no artigo 3º, § 2º, da Lei nº 8.666, de 1993, assegurando-se a preferência, sucessivamente, aos </w:t>
      </w:r>
      <w:r w:rsidR="009D3D02" w:rsidRPr="002F28BC">
        <w:rPr>
          <w:rFonts w:ascii="Garamond" w:hAnsi="Garamond" w:cs="Arial"/>
          <w:sz w:val="24"/>
          <w:szCs w:val="24"/>
        </w:rPr>
        <w:t>produtos</w:t>
      </w:r>
      <w:r w:rsidRPr="002F28BC">
        <w:rPr>
          <w:rFonts w:ascii="Garamond" w:hAnsi="Garamond" w:cs="Arial"/>
          <w:sz w:val="24"/>
          <w:szCs w:val="24"/>
        </w:rPr>
        <w:t>:</w:t>
      </w:r>
    </w:p>
    <w:p w14:paraId="2A8ECF74" w14:textId="43B963E4" w:rsidR="004D1C5E" w:rsidRPr="002F28BC" w:rsidRDefault="00712CEF" w:rsidP="00D9567F">
      <w:pPr>
        <w:pStyle w:val="PargrafodaLista"/>
        <w:numPr>
          <w:ilvl w:val="0"/>
          <w:numId w:val="2"/>
        </w:numPr>
        <w:tabs>
          <w:tab w:val="left" w:pos="284"/>
        </w:tabs>
        <w:spacing w:after="120"/>
        <w:ind w:left="0" w:firstLine="0"/>
        <w:jc w:val="both"/>
        <w:rPr>
          <w:rFonts w:ascii="Garamond" w:hAnsi="Garamond" w:cs="Arial"/>
          <w:sz w:val="24"/>
          <w:szCs w:val="24"/>
        </w:rPr>
      </w:pPr>
      <w:r w:rsidRPr="002F28BC">
        <w:rPr>
          <w:rFonts w:ascii="Garamond" w:hAnsi="Garamond" w:cs="Arial"/>
          <w:sz w:val="24"/>
          <w:szCs w:val="24"/>
        </w:rPr>
        <w:t>Produzidos no</w:t>
      </w:r>
      <w:r w:rsidR="001079E4" w:rsidRPr="002F28BC">
        <w:rPr>
          <w:rFonts w:ascii="Garamond" w:hAnsi="Garamond" w:cs="Arial"/>
          <w:sz w:val="24"/>
          <w:szCs w:val="24"/>
        </w:rPr>
        <w:t xml:space="preserve"> </w:t>
      </w:r>
      <w:r w:rsidRPr="002F28BC">
        <w:rPr>
          <w:rFonts w:ascii="Garamond" w:hAnsi="Garamond" w:cs="Arial"/>
          <w:sz w:val="24"/>
          <w:szCs w:val="24"/>
        </w:rPr>
        <w:t>País;</w:t>
      </w:r>
    </w:p>
    <w:p w14:paraId="0C83B095" w14:textId="77777777" w:rsidR="004D1C5E" w:rsidRPr="002F28BC" w:rsidRDefault="00712CEF" w:rsidP="00D9567F">
      <w:pPr>
        <w:pStyle w:val="PargrafodaLista"/>
        <w:numPr>
          <w:ilvl w:val="0"/>
          <w:numId w:val="2"/>
        </w:numPr>
        <w:tabs>
          <w:tab w:val="left" w:pos="284"/>
        </w:tabs>
        <w:spacing w:after="120"/>
        <w:ind w:left="0" w:firstLine="0"/>
        <w:jc w:val="both"/>
        <w:rPr>
          <w:rFonts w:ascii="Garamond" w:hAnsi="Garamond" w:cs="Arial"/>
          <w:sz w:val="24"/>
          <w:szCs w:val="24"/>
        </w:rPr>
      </w:pPr>
      <w:r w:rsidRPr="002F28BC">
        <w:rPr>
          <w:rFonts w:ascii="Garamond" w:hAnsi="Garamond" w:cs="Arial"/>
          <w:sz w:val="24"/>
          <w:szCs w:val="24"/>
        </w:rPr>
        <w:t>Produzidos ou prestados por empresas brasileiras;</w:t>
      </w:r>
    </w:p>
    <w:p w14:paraId="64EDDA96" w14:textId="4E82D71F" w:rsidR="00BC1A06" w:rsidRPr="002F28BC" w:rsidRDefault="00712CEF" w:rsidP="00D9567F">
      <w:pPr>
        <w:pStyle w:val="PargrafodaLista"/>
        <w:numPr>
          <w:ilvl w:val="0"/>
          <w:numId w:val="2"/>
        </w:numPr>
        <w:tabs>
          <w:tab w:val="left" w:pos="284"/>
        </w:tabs>
        <w:spacing w:after="120"/>
        <w:ind w:left="0" w:firstLine="0"/>
        <w:jc w:val="both"/>
        <w:rPr>
          <w:rFonts w:ascii="Garamond" w:hAnsi="Garamond" w:cs="Arial"/>
          <w:sz w:val="24"/>
          <w:szCs w:val="24"/>
        </w:rPr>
      </w:pPr>
      <w:r w:rsidRPr="002F28BC">
        <w:rPr>
          <w:rFonts w:ascii="Garamond" w:hAnsi="Garamond" w:cs="Arial"/>
          <w:sz w:val="24"/>
          <w:szCs w:val="24"/>
        </w:rPr>
        <w:t>Produzidos ou prestados por empresas que invistam em pesquisa e no desenvolvimento de tecnologia noPaís.</w:t>
      </w:r>
    </w:p>
    <w:p w14:paraId="4508FE7B" w14:textId="1B9275A7" w:rsidR="004D1C5E" w:rsidRPr="002F28BC" w:rsidRDefault="00CD257E" w:rsidP="00D9567F">
      <w:pPr>
        <w:pStyle w:val="PargrafodaLista"/>
        <w:numPr>
          <w:ilvl w:val="2"/>
          <w:numId w:val="1"/>
        </w:numPr>
        <w:tabs>
          <w:tab w:val="left" w:pos="709"/>
        </w:tabs>
        <w:spacing w:after="120"/>
        <w:ind w:left="0" w:firstLine="0"/>
        <w:jc w:val="both"/>
        <w:rPr>
          <w:rFonts w:ascii="Garamond" w:hAnsi="Garamond" w:cs="Arial"/>
          <w:color w:val="FF0000"/>
          <w:sz w:val="24"/>
          <w:szCs w:val="24"/>
        </w:rPr>
      </w:pPr>
      <w:r w:rsidRPr="002F28BC">
        <w:rPr>
          <w:rFonts w:ascii="Garamond" w:hAnsi="Garamond" w:cs="Arial"/>
          <w:sz w:val="24"/>
          <w:szCs w:val="24"/>
        </w:rPr>
        <w:t>Persistindo</w:t>
      </w:r>
      <w:r w:rsidRPr="002F28BC">
        <w:rPr>
          <w:rFonts w:ascii="Garamond" w:hAnsi="Garamond" w:cs="Arial"/>
          <w:spacing w:val="-2"/>
          <w:sz w:val="24"/>
          <w:szCs w:val="24"/>
        </w:rPr>
        <w:t xml:space="preserve"> </w:t>
      </w:r>
      <w:r w:rsidRPr="002F28BC">
        <w:rPr>
          <w:rFonts w:ascii="Garamond" w:hAnsi="Garamond" w:cs="Arial"/>
          <w:sz w:val="24"/>
          <w:szCs w:val="24"/>
        </w:rPr>
        <w:t>o</w:t>
      </w:r>
      <w:r w:rsidRPr="002F28BC">
        <w:rPr>
          <w:rFonts w:ascii="Garamond" w:hAnsi="Garamond" w:cs="Arial"/>
          <w:spacing w:val="-4"/>
          <w:sz w:val="24"/>
          <w:szCs w:val="24"/>
        </w:rPr>
        <w:t xml:space="preserve"> </w:t>
      </w:r>
      <w:r w:rsidRPr="002F28BC">
        <w:rPr>
          <w:rFonts w:ascii="Garamond" w:hAnsi="Garamond" w:cs="Arial"/>
          <w:sz w:val="24"/>
          <w:szCs w:val="24"/>
        </w:rPr>
        <w:t>empate,</w:t>
      </w:r>
      <w:r w:rsidRPr="002F28BC">
        <w:rPr>
          <w:rFonts w:ascii="Garamond" w:hAnsi="Garamond" w:cs="Arial"/>
          <w:spacing w:val="-4"/>
          <w:sz w:val="24"/>
          <w:szCs w:val="24"/>
        </w:rPr>
        <w:t xml:space="preserve"> </w:t>
      </w:r>
      <w:r w:rsidRPr="002F28BC">
        <w:rPr>
          <w:rFonts w:ascii="Garamond" w:hAnsi="Garamond" w:cs="Arial"/>
          <w:sz w:val="24"/>
          <w:szCs w:val="24"/>
        </w:rPr>
        <w:t>a</w:t>
      </w:r>
      <w:r w:rsidRPr="002F28BC">
        <w:rPr>
          <w:rFonts w:ascii="Garamond" w:hAnsi="Garamond" w:cs="Arial"/>
          <w:spacing w:val="-5"/>
          <w:sz w:val="24"/>
          <w:szCs w:val="24"/>
        </w:rPr>
        <w:t xml:space="preserve"> </w:t>
      </w:r>
      <w:r w:rsidRPr="002F28BC">
        <w:rPr>
          <w:rFonts w:ascii="Garamond" w:hAnsi="Garamond" w:cs="Arial"/>
          <w:sz w:val="24"/>
          <w:szCs w:val="24"/>
        </w:rPr>
        <w:t>proposta</w:t>
      </w:r>
      <w:r w:rsidRPr="002F28BC">
        <w:rPr>
          <w:rFonts w:ascii="Garamond" w:hAnsi="Garamond" w:cs="Arial"/>
          <w:spacing w:val="-4"/>
          <w:sz w:val="24"/>
          <w:szCs w:val="24"/>
        </w:rPr>
        <w:t xml:space="preserve"> </w:t>
      </w:r>
      <w:r w:rsidRPr="002F28BC">
        <w:rPr>
          <w:rFonts w:ascii="Garamond" w:hAnsi="Garamond" w:cs="Arial"/>
          <w:sz w:val="24"/>
          <w:szCs w:val="24"/>
        </w:rPr>
        <w:t>vencedora</w:t>
      </w:r>
      <w:r w:rsidRPr="002F28BC">
        <w:rPr>
          <w:rFonts w:ascii="Garamond" w:hAnsi="Garamond" w:cs="Arial"/>
          <w:spacing w:val="-5"/>
          <w:sz w:val="24"/>
          <w:szCs w:val="24"/>
        </w:rPr>
        <w:t xml:space="preserve"> </w:t>
      </w:r>
      <w:r w:rsidRPr="002F28BC">
        <w:rPr>
          <w:rFonts w:ascii="Garamond" w:hAnsi="Garamond" w:cs="Arial"/>
          <w:sz w:val="24"/>
          <w:szCs w:val="24"/>
        </w:rPr>
        <w:t>será</w:t>
      </w:r>
      <w:r w:rsidRPr="002F28BC">
        <w:rPr>
          <w:rFonts w:ascii="Garamond" w:hAnsi="Garamond" w:cs="Arial"/>
          <w:spacing w:val="-5"/>
          <w:sz w:val="24"/>
          <w:szCs w:val="24"/>
        </w:rPr>
        <w:t xml:space="preserve"> </w:t>
      </w:r>
      <w:r w:rsidRPr="002F28BC">
        <w:rPr>
          <w:rFonts w:ascii="Garamond" w:hAnsi="Garamond" w:cs="Arial"/>
          <w:sz w:val="24"/>
          <w:szCs w:val="24"/>
        </w:rPr>
        <w:t>sorteada</w:t>
      </w:r>
      <w:r w:rsidRPr="002F28BC">
        <w:rPr>
          <w:rFonts w:ascii="Garamond" w:hAnsi="Garamond" w:cs="Arial"/>
          <w:spacing w:val="-5"/>
          <w:sz w:val="24"/>
          <w:szCs w:val="24"/>
        </w:rPr>
        <w:t xml:space="preserve"> </w:t>
      </w:r>
      <w:r w:rsidRPr="002F28BC">
        <w:rPr>
          <w:rFonts w:ascii="Garamond" w:hAnsi="Garamond" w:cs="Arial"/>
          <w:sz w:val="24"/>
          <w:szCs w:val="24"/>
        </w:rPr>
        <w:t>pelo</w:t>
      </w:r>
      <w:r w:rsidRPr="002F28BC">
        <w:rPr>
          <w:rFonts w:ascii="Garamond" w:hAnsi="Garamond" w:cs="Arial"/>
          <w:spacing w:val="-3"/>
          <w:sz w:val="24"/>
          <w:szCs w:val="24"/>
        </w:rPr>
        <w:t xml:space="preserve"> </w:t>
      </w:r>
      <w:r w:rsidRPr="002F28BC">
        <w:rPr>
          <w:rFonts w:ascii="Garamond" w:hAnsi="Garamond" w:cs="Arial"/>
          <w:sz w:val="24"/>
          <w:szCs w:val="24"/>
        </w:rPr>
        <w:t>sistema</w:t>
      </w:r>
      <w:r w:rsidRPr="002F28BC">
        <w:rPr>
          <w:rFonts w:ascii="Garamond" w:hAnsi="Garamond" w:cs="Arial"/>
          <w:spacing w:val="-5"/>
          <w:sz w:val="24"/>
          <w:szCs w:val="24"/>
        </w:rPr>
        <w:t xml:space="preserve"> </w:t>
      </w:r>
      <w:r w:rsidRPr="002F28BC">
        <w:rPr>
          <w:rFonts w:ascii="Garamond" w:hAnsi="Garamond" w:cs="Arial"/>
          <w:sz w:val="24"/>
          <w:szCs w:val="24"/>
        </w:rPr>
        <w:t>eletrônico</w:t>
      </w:r>
      <w:r w:rsidRPr="002F28BC">
        <w:rPr>
          <w:rFonts w:ascii="Garamond" w:hAnsi="Garamond" w:cs="Arial"/>
          <w:spacing w:val="-4"/>
          <w:sz w:val="24"/>
          <w:szCs w:val="24"/>
        </w:rPr>
        <w:t xml:space="preserve"> </w:t>
      </w:r>
      <w:r w:rsidRPr="002F28BC">
        <w:rPr>
          <w:rFonts w:ascii="Garamond" w:hAnsi="Garamond" w:cs="Arial"/>
          <w:sz w:val="24"/>
          <w:szCs w:val="24"/>
        </w:rPr>
        <w:t>dentre as propostas ou os lances</w:t>
      </w:r>
      <w:r w:rsidRPr="002F28BC">
        <w:rPr>
          <w:rFonts w:ascii="Garamond" w:hAnsi="Garamond" w:cs="Arial"/>
          <w:spacing w:val="-1"/>
          <w:sz w:val="24"/>
          <w:szCs w:val="24"/>
        </w:rPr>
        <w:t xml:space="preserve"> </w:t>
      </w:r>
      <w:r w:rsidRPr="002F28BC">
        <w:rPr>
          <w:rFonts w:ascii="Garamond" w:hAnsi="Garamond" w:cs="Arial"/>
          <w:sz w:val="24"/>
          <w:szCs w:val="24"/>
        </w:rPr>
        <w:t>empatados</w:t>
      </w:r>
      <w:r w:rsidR="00712CEF" w:rsidRPr="002F28BC">
        <w:rPr>
          <w:rFonts w:ascii="Garamond" w:hAnsi="Garamond" w:cs="Arial"/>
          <w:sz w:val="24"/>
          <w:szCs w:val="24"/>
        </w:rPr>
        <w:t>.</w:t>
      </w:r>
    </w:p>
    <w:p w14:paraId="55A51A49" w14:textId="77777777" w:rsidR="004D1C5E" w:rsidRPr="002F28BC" w:rsidRDefault="004D1C5E" w:rsidP="00D9567F">
      <w:pPr>
        <w:pStyle w:val="PargrafodaLista"/>
        <w:widowControl/>
        <w:numPr>
          <w:ilvl w:val="0"/>
          <w:numId w:val="1"/>
        </w:numPr>
        <w:tabs>
          <w:tab w:val="left" w:pos="567"/>
        </w:tabs>
        <w:spacing w:after="160" w:line="259" w:lineRule="auto"/>
        <w:ind w:left="0" w:firstLine="0"/>
        <w:contextualSpacing/>
        <w:rPr>
          <w:rFonts w:ascii="Garamond" w:hAnsi="Garamond"/>
          <w:b/>
          <w:bCs/>
          <w:sz w:val="24"/>
          <w:szCs w:val="24"/>
        </w:rPr>
      </w:pPr>
      <w:r w:rsidRPr="002F28BC">
        <w:rPr>
          <w:rFonts w:ascii="Garamond" w:hAnsi="Garamond"/>
          <w:b/>
          <w:bCs/>
          <w:sz w:val="24"/>
          <w:szCs w:val="24"/>
        </w:rPr>
        <w:t xml:space="preserve">DA NEGOCIAÇÃO </w:t>
      </w:r>
    </w:p>
    <w:p w14:paraId="5AA2B1A2" w14:textId="6CD15504" w:rsidR="004D1C5E" w:rsidRPr="002F28BC" w:rsidRDefault="00712CEF" w:rsidP="004D1C5E">
      <w:pPr>
        <w:pStyle w:val="PargrafodaLista"/>
        <w:tabs>
          <w:tab w:val="left" w:pos="567"/>
        </w:tabs>
        <w:spacing w:after="120"/>
        <w:ind w:left="0"/>
        <w:jc w:val="both"/>
        <w:rPr>
          <w:rFonts w:ascii="Garamond" w:hAnsi="Garamond" w:cs="Arial"/>
          <w:color w:val="FF0000"/>
          <w:sz w:val="24"/>
          <w:szCs w:val="24"/>
        </w:rPr>
      </w:pPr>
      <w:r w:rsidRPr="002F28BC">
        <w:rPr>
          <w:rFonts w:ascii="Garamond" w:hAnsi="Garamond" w:cs="Arial"/>
          <w:sz w:val="24"/>
          <w:szCs w:val="24"/>
        </w:rPr>
        <w:t xml:space="preserve">Apurada a proposta final classificada em primeiro lugar, o Pregoeiro poderá negociar com </w:t>
      </w:r>
      <w:r w:rsidR="00F31CCB" w:rsidRPr="002F28BC">
        <w:rPr>
          <w:rFonts w:ascii="Garamond" w:hAnsi="Garamond" w:cs="Arial"/>
          <w:sz w:val="24"/>
          <w:szCs w:val="24"/>
        </w:rPr>
        <w:t>a licitante</w:t>
      </w:r>
      <w:r w:rsidRPr="002F28BC">
        <w:rPr>
          <w:rFonts w:ascii="Garamond" w:hAnsi="Garamond" w:cs="Arial"/>
          <w:sz w:val="24"/>
          <w:szCs w:val="24"/>
        </w:rPr>
        <w:t xml:space="preserve"> para que seja obtido melhor preço, observado o critério de julgamento, não se admitindo negociar condições diferentes daquelas previstas neste</w:t>
      </w:r>
      <w:r w:rsidR="00BE3918" w:rsidRPr="002F28BC">
        <w:rPr>
          <w:rFonts w:ascii="Garamond" w:hAnsi="Garamond" w:cs="Arial"/>
          <w:sz w:val="24"/>
          <w:szCs w:val="24"/>
        </w:rPr>
        <w:t xml:space="preserve"> </w:t>
      </w:r>
      <w:r w:rsidRPr="002F28BC">
        <w:rPr>
          <w:rFonts w:ascii="Garamond" w:hAnsi="Garamond" w:cs="Arial"/>
          <w:sz w:val="24"/>
          <w:szCs w:val="24"/>
        </w:rPr>
        <w:t>Edital.</w:t>
      </w:r>
    </w:p>
    <w:p w14:paraId="44C5A563" w14:textId="780517E3" w:rsidR="00BC1A06" w:rsidRPr="002F28BC" w:rsidRDefault="00712CEF" w:rsidP="00D9567F">
      <w:pPr>
        <w:pStyle w:val="PargrafodaLista"/>
        <w:numPr>
          <w:ilvl w:val="1"/>
          <w:numId w:val="1"/>
        </w:numPr>
        <w:tabs>
          <w:tab w:val="left" w:pos="567"/>
        </w:tabs>
        <w:spacing w:after="120"/>
        <w:ind w:left="0" w:firstLine="0"/>
        <w:jc w:val="both"/>
        <w:rPr>
          <w:rFonts w:ascii="Garamond" w:hAnsi="Garamond" w:cs="Arial"/>
          <w:color w:val="FF0000"/>
          <w:sz w:val="24"/>
          <w:szCs w:val="24"/>
        </w:rPr>
      </w:pPr>
      <w:r w:rsidRPr="002F28BC">
        <w:rPr>
          <w:rFonts w:ascii="Garamond" w:hAnsi="Garamond" w:cs="Arial"/>
          <w:sz w:val="24"/>
          <w:szCs w:val="24"/>
        </w:rPr>
        <w:t xml:space="preserve">Após a negociação do preço, </w:t>
      </w:r>
      <w:r w:rsidR="00E5539E" w:rsidRPr="002F28BC">
        <w:rPr>
          <w:rFonts w:ascii="Garamond" w:hAnsi="Garamond" w:cs="Arial"/>
          <w:sz w:val="24"/>
          <w:szCs w:val="24"/>
        </w:rPr>
        <w:t>a</w:t>
      </w:r>
      <w:r w:rsidRPr="002F28BC">
        <w:rPr>
          <w:rFonts w:ascii="Garamond" w:hAnsi="Garamond" w:cs="Arial"/>
          <w:sz w:val="24"/>
          <w:szCs w:val="24"/>
        </w:rPr>
        <w:t xml:space="preserve"> Pregoeir</w:t>
      </w:r>
      <w:r w:rsidR="00E5539E" w:rsidRPr="002F28BC">
        <w:rPr>
          <w:rFonts w:ascii="Garamond" w:hAnsi="Garamond" w:cs="Arial"/>
          <w:sz w:val="24"/>
          <w:szCs w:val="24"/>
        </w:rPr>
        <w:t>a</w:t>
      </w:r>
      <w:r w:rsidRPr="002F28BC">
        <w:rPr>
          <w:rFonts w:ascii="Garamond" w:hAnsi="Garamond" w:cs="Arial"/>
          <w:sz w:val="24"/>
          <w:szCs w:val="24"/>
        </w:rPr>
        <w:t xml:space="preserve"> iniciará a fase de aceitação e julgamento da</w:t>
      </w:r>
      <w:r w:rsidR="00BE3918" w:rsidRPr="002F28BC">
        <w:rPr>
          <w:rFonts w:ascii="Garamond" w:hAnsi="Garamond" w:cs="Arial"/>
          <w:sz w:val="24"/>
          <w:szCs w:val="24"/>
        </w:rPr>
        <w:t xml:space="preserve"> </w:t>
      </w:r>
      <w:r w:rsidRPr="002F28BC">
        <w:rPr>
          <w:rFonts w:ascii="Garamond" w:hAnsi="Garamond" w:cs="Arial"/>
          <w:sz w:val="24"/>
          <w:szCs w:val="24"/>
        </w:rPr>
        <w:t>proposta.</w:t>
      </w:r>
    </w:p>
    <w:p w14:paraId="265DA690" w14:textId="74AC7A27" w:rsidR="003B0C5E" w:rsidRPr="002F28BC" w:rsidRDefault="00712CEF" w:rsidP="00D9567F">
      <w:pPr>
        <w:pStyle w:val="PargrafodaLista"/>
        <w:numPr>
          <w:ilvl w:val="0"/>
          <w:numId w:val="1"/>
        </w:numPr>
        <w:tabs>
          <w:tab w:val="left" w:pos="567"/>
        </w:tabs>
        <w:spacing w:after="120"/>
        <w:ind w:left="0" w:firstLine="0"/>
        <w:jc w:val="both"/>
        <w:rPr>
          <w:rFonts w:ascii="Garamond" w:hAnsi="Garamond" w:cs="Arial"/>
          <w:b/>
          <w:sz w:val="24"/>
          <w:szCs w:val="24"/>
        </w:rPr>
      </w:pPr>
      <w:r w:rsidRPr="002F28BC">
        <w:rPr>
          <w:rFonts w:ascii="Garamond" w:hAnsi="Garamond" w:cs="Arial"/>
          <w:b/>
          <w:sz w:val="24"/>
          <w:szCs w:val="24"/>
        </w:rPr>
        <w:t>DA ACEITAÇÃO E JULGAMENTO DAS</w:t>
      </w:r>
      <w:r w:rsidR="003B0C5E" w:rsidRPr="002F28BC">
        <w:rPr>
          <w:rFonts w:ascii="Garamond" w:hAnsi="Garamond" w:cs="Arial"/>
          <w:b/>
          <w:sz w:val="24"/>
          <w:szCs w:val="24"/>
        </w:rPr>
        <w:t xml:space="preserve"> </w:t>
      </w:r>
      <w:r w:rsidRPr="002F28BC">
        <w:rPr>
          <w:rFonts w:ascii="Garamond" w:hAnsi="Garamond" w:cs="Arial"/>
          <w:b/>
          <w:sz w:val="24"/>
          <w:szCs w:val="24"/>
        </w:rPr>
        <w:t>PROPOSTAS:</w:t>
      </w:r>
    </w:p>
    <w:p w14:paraId="0A288E03" w14:textId="6EFB5C25" w:rsidR="001C5FB8" w:rsidRPr="002F28BC" w:rsidRDefault="001C5FB8"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cs="Arial"/>
          <w:sz w:val="24"/>
          <w:szCs w:val="24"/>
        </w:rPr>
      </w:pPr>
      <w:r w:rsidRPr="002F28BC">
        <w:rPr>
          <w:rFonts w:ascii="Garamond" w:hAnsi="Garamond" w:cs="Arial"/>
          <w:sz w:val="24"/>
          <w:szCs w:val="24"/>
        </w:rPr>
        <w:t>Encerrada a etapa de negociação, a Pregoeira examinará a proposta classificada em primeiro lugar quanto à adequação ao objeto e à compatibilidade do preço em relação ao máximo estipulado para contratação, observado o disposto no parágrafo único do art. 7º e no § 9º do art. 26 do Decreto n.º 10.024/2019.</w:t>
      </w:r>
    </w:p>
    <w:p w14:paraId="41E57494" w14:textId="5B6AAAE2" w:rsidR="003B0C5E" w:rsidRPr="002F28BC" w:rsidRDefault="00F31CCB" w:rsidP="00D9567F">
      <w:pPr>
        <w:pStyle w:val="PargrafodaLista"/>
        <w:numPr>
          <w:ilvl w:val="1"/>
          <w:numId w:val="1"/>
        </w:numPr>
        <w:tabs>
          <w:tab w:val="left" w:pos="567"/>
        </w:tabs>
        <w:spacing w:after="120"/>
        <w:ind w:left="0" w:firstLine="0"/>
        <w:jc w:val="both"/>
        <w:rPr>
          <w:rFonts w:ascii="Garamond" w:hAnsi="Garamond" w:cs="Arial"/>
          <w:color w:val="FF0000"/>
          <w:sz w:val="24"/>
          <w:szCs w:val="24"/>
        </w:rPr>
      </w:pPr>
      <w:r w:rsidRPr="002F28BC">
        <w:rPr>
          <w:rFonts w:ascii="Garamond" w:hAnsi="Garamond" w:cs="Arial"/>
          <w:sz w:val="24"/>
          <w:szCs w:val="24"/>
        </w:rPr>
        <w:t>A licitante</w:t>
      </w:r>
      <w:r w:rsidR="00712CEF" w:rsidRPr="002F28BC">
        <w:rPr>
          <w:rFonts w:ascii="Garamond" w:hAnsi="Garamond" w:cs="Arial"/>
          <w:sz w:val="24"/>
          <w:szCs w:val="24"/>
        </w:rPr>
        <w:t xml:space="preserve"> deverá apresentar a p</w:t>
      </w:r>
      <w:r w:rsidR="009D3D02" w:rsidRPr="002F28BC">
        <w:rPr>
          <w:rFonts w:ascii="Garamond" w:hAnsi="Garamond" w:cs="Arial"/>
          <w:sz w:val="24"/>
          <w:szCs w:val="24"/>
        </w:rPr>
        <w:t>roposta</w:t>
      </w:r>
      <w:r w:rsidR="00712CEF" w:rsidRPr="002F28BC">
        <w:rPr>
          <w:rFonts w:ascii="Garamond" w:hAnsi="Garamond" w:cs="Arial"/>
          <w:sz w:val="24"/>
          <w:szCs w:val="24"/>
        </w:rPr>
        <w:t xml:space="preserve"> de preços, com os respectivos valores readequados ao lance</w:t>
      </w:r>
      <w:r w:rsidR="00BE3918" w:rsidRPr="002F28BC">
        <w:rPr>
          <w:rFonts w:ascii="Garamond" w:hAnsi="Garamond" w:cs="Arial"/>
          <w:sz w:val="24"/>
          <w:szCs w:val="24"/>
        </w:rPr>
        <w:t xml:space="preserve"> </w:t>
      </w:r>
      <w:r w:rsidR="00712CEF" w:rsidRPr="002F28BC">
        <w:rPr>
          <w:rFonts w:ascii="Garamond" w:hAnsi="Garamond" w:cs="Arial"/>
          <w:sz w:val="24"/>
          <w:szCs w:val="24"/>
        </w:rPr>
        <w:t>vencedor.</w:t>
      </w:r>
    </w:p>
    <w:p w14:paraId="66D5EBC4" w14:textId="7AE91EB4" w:rsidR="007A05F8" w:rsidRPr="002F28BC" w:rsidRDefault="003B0C5E" w:rsidP="00D9567F">
      <w:pPr>
        <w:pStyle w:val="PargrafodaLista"/>
        <w:numPr>
          <w:ilvl w:val="1"/>
          <w:numId w:val="1"/>
        </w:numPr>
        <w:tabs>
          <w:tab w:val="left" w:pos="567"/>
        </w:tabs>
        <w:spacing w:after="120"/>
        <w:ind w:left="0" w:firstLine="0"/>
        <w:jc w:val="both"/>
        <w:rPr>
          <w:rFonts w:ascii="Garamond" w:hAnsi="Garamond" w:cs="Arial"/>
          <w:color w:val="000000" w:themeColor="text1"/>
          <w:sz w:val="24"/>
          <w:szCs w:val="24"/>
        </w:rPr>
      </w:pPr>
      <w:r w:rsidRPr="002F28BC">
        <w:rPr>
          <w:rFonts w:ascii="Garamond" w:hAnsi="Garamond" w:cs="Arial"/>
          <w:color w:val="000000" w:themeColor="text1"/>
          <w:sz w:val="24"/>
          <w:szCs w:val="24"/>
        </w:rPr>
        <w:t>A</w:t>
      </w:r>
      <w:r w:rsidR="00712CEF" w:rsidRPr="002F28BC">
        <w:rPr>
          <w:rFonts w:ascii="Garamond" w:hAnsi="Garamond" w:cs="Arial"/>
          <w:color w:val="000000" w:themeColor="text1"/>
          <w:sz w:val="24"/>
          <w:szCs w:val="24"/>
        </w:rPr>
        <w:t xml:space="preserve"> Pregoeir</w:t>
      </w:r>
      <w:r w:rsidRPr="002F28BC">
        <w:rPr>
          <w:rFonts w:ascii="Garamond" w:hAnsi="Garamond" w:cs="Arial"/>
          <w:color w:val="000000" w:themeColor="text1"/>
          <w:sz w:val="24"/>
          <w:szCs w:val="24"/>
        </w:rPr>
        <w:t>a</w:t>
      </w:r>
      <w:r w:rsidR="00712CEF" w:rsidRPr="002F28BC">
        <w:rPr>
          <w:rFonts w:ascii="Garamond" w:hAnsi="Garamond" w:cs="Arial"/>
          <w:color w:val="000000" w:themeColor="text1"/>
          <w:sz w:val="24"/>
          <w:szCs w:val="24"/>
        </w:rPr>
        <w:t xml:space="preserve">, sempre que necessário, solicitará em “chat” </w:t>
      </w:r>
      <w:r w:rsidR="002C6DA3" w:rsidRPr="002F28BC">
        <w:rPr>
          <w:rFonts w:ascii="Garamond" w:hAnsi="Garamond" w:cs="Arial"/>
          <w:color w:val="000000" w:themeColor="text1"/>
          <w:sz w:val="24"/>
          <w:szCs w:val="24"/>
        </w:rPr>
        <w:t>a</w:t>
      </w:r>
      <w:r w:rsidR="00712CEF" w:rsidRPr="002F28BC">
        <w:rPr>
          <w:rFonts w:ascii="Garamond" w:hAnsi="Garamond" w:cs="Arial"/>
          <w:color w:val="000000" w:themeColor="text1"/>
          <w:sz w:val="24"/>
          <w:szCs w:val="24"/>
        </w:rPr>
        <w:t xml:space="preserve"> licitante que apresente imediatamente documento contendo as características do</w:t>
      </w:r>
      <w:r w:rsidR="000C0825" w:rsidRPr="002F28BC">
        <w:rPr>
          <w:rFonts w:ascii="Garamond" w:hAnsi="Garamond" w:cs="Arial"/>
          <w:color w:val="000000" w:themeColor="text1"/>
          <w:sz w:val="24"/>
          <w:szCs w:val="24"/>
        </w:rPr>
        <w:t>s</w:t>
      </w:r>
      <w:r w:rsidR="00712CEF" w:rsidRPr="002F28BC">
        <w:rPr>
          <w:rFonts w:ascii="Garamond" w:hAnsi="Garamond" w:cs="Arial"/>
          <w:color w:val="000000" w:themeColor="text1"/>
          <w:sz w:val="24"/>
          <w:szCs w:val="24"/>
        </w:rPr>
        <w:t xml:space="preserve"> </w:t>
      </w:r>
      <w:r w:rsidR="0000740D" w:rsidRPr="002F28BC">
        <w:rPr>
          <w:rFonts w:ascii="Garamond" w:hAnsi="Garamond" w:cs="Arial"/>
          <w:color w:val="000000" w:themeColor="text1"/>
          <w:sz w:val="24"/>
          <w:szCs w:val="24"/>
        </w:rPr>
        <w:t>produtos</w:t>
      </w:r>
      <w:r w:rsidR="00712CEF" w:rsidRPr="002F28BC">
        <w:rPr>
          <w:rFonts w:ascii="Garamond" w:hAnsi="Garamond" w:cs="Arial"/>
          <w:color w:val="000000" w:themeColor="text1"/>
          <w:sz w:val="24"/>
          <w:szCs w:val="24"/>
        </w:rPr>
        <w:t xml:space="preserve"> ofertado</w:t>
      </w:r>
      <w:r w:rsidR="000C0825" w:rsidRPr="002F28BC">
        <w:rPr>
          <w:rFonts w:ascii="Garamond" w:hAnsi="Garamond" w:cs="Arial"/>
          <w:color w:val="000000" w:themeColor="text1"/>
          <w:sz w:val="24"/>
          <w:szCs w:val="24"/>
        </w:rPr>
        <w:t>s</w:t>
      </w:r>
      <w:r w:rsidR="00712CEF" w:rsidRPr="002F28BC">
        <w:rPr>
          <w:rFonts w:ascii="Garamond" w:hAnsi="Garamond" w:cs="Arial"/>
          <w:color w:val="000000" w:themeColor="text1"/>
          <w:sz w:val="24"/>
          <w:szCs w:val="24"/>
        </w:rPr>
        <w:t xml:space="preserve">, tais como marca, fabricante e </w:t>
      </w:r>
      <w:r w:rsidR="0000740D" w:rsidRPr="002F28BC">
        <w:rPr>
          <w:rFonts w:ascii="Garamond" w:hAnsi="Garamond" w:cs="Arial"/>
          <w:color w:val="000000" w:themeColor="text1"/>
          <w:sz w:val="24"/>
          <w:szCs w:val="24"/>
        </w:rPr>
        <w:t>validade</w:t>
      </w:r>
      <w:r w:rsidR="00712CEF" w:rsidRPr="002F28BC">
        <w:rPr>
          <w:rFonts w:ascii="Garamond" w:hAnsi="Garamond" w:cs="Arial"/>
          <w:color w:val="000000" w:themeColor="text1"/>
          <w:sz w:val="24"/>
          <w:szCs w:val="24"/>
        </w:rPr>
        <w:t>, além de outras informações pertinentes, para balizar o julgamento de classificação, sob pena de não aceitação da</w:t>
      </w:r>
      <w:r w:rsidR="000C0825" w:rsidRPr="002F28BC">
        <w:rPr>
          <w:rFonts w:ascii="Garamond" w:hAnsi="Garamond" w:cs="Arial"/>
          <w:color w:val="000000" w:themeColor="text1"/>
          <w:sz w:val="24"/>
          <w:szCs w:val="24"/>
        </w:rPr>
        <w:t xml:space="preserve"> </w:t>
      </w:r>
      <w:r w:rsidR="00712CEF" w:rsidRPr="002F28BC">
        <w:rPr>
          <w:rFonts w:ascii="Garamond" w:hAnsi="Garamond" w:cs="Arial"/>
          <w:color w:val="000000" w:themeColor="text1"/>
          <w:sz w:val="24"/>
          <w:szCs w:val="24"/>
        </w:rPr>
        <w:t>proposta.</w:t>
      </w:r>
    </w:p>
    <w:p w14:paraId="199CC643" w14:textId="77777777" w:rsidR="007A05F8" w:rsidRPr="002F28BC" w:rsidRDefault="00712CEF" w:rsidP="00D9567F">
      <w:pPr>
        <w:pStyle w:val="PargrafodaLista"/>
        <w:numPr>
          <w:ilvl w:val="1"/>
          <w:numId w:val="1"/>
        </w:numPr>
        <w:tabs>
          <w:tab w:val="left" w:pos="567"/>
        </w:tabs>
        <w:spacing w:after="120"/>
        <w:ind w:left="0" w:firstLine="0"/>
        <w:jc w:val="both"/>
        <w:rPr>
          <w:rFonts w:ascii="Garamond" w:hAnsi="Garamond" w:cs="Arial"/>
          <w:color w:val="FF0000"/>
          <w:sz w:val="24"/>
          <w:szCs w:val="24"/>
        </w:rPr>
      </w:pPr>
      <w:r w:rsidRPr="002F28BC">
        <w:rPr>
          <w:rFonts w:ascii="Garamond" w:hAnsi="Garamond" w:cs="Arial"/>
          <w:color w:val="000000" w:themeColor="text1"/>
          <w:sz w:val="24"/>
          <w:szCs w:val="24"/>
        </w:rPr>
        <w:t>Havendo</w:t>
      </w:r>
      <w:r w:rsidR="001079E4" w:rsidRPr="002F28BC">
        <w:rPr>
          <w:rFonts w:ascii="Garamond" w:hAnsi="Garamond" w:cs="Arial"/>
          <w:color w:val="000000" w:themeColor="text1"/>
          <w:sz w:val="24"/>
          <w:szCs w:val="24"/>
        </w:rPr>
        <w:t xml:space="preserve"> </w:t>
      </w:r>
      <w:r w:rsidRPr="002F28BC">
        <w:rPr>
          <w:rFonts w:ascii="Garamond" w:hAnsi="Garamond" w:cs="Arial"/>
          <w:color w:val="000000" w:themeColor="text1"/>
          <w:sz w:val="24"/>
          <w:szCs w:val="24"/>
        </w:rPr>
        <w:t>necessidade,</w:t>
      </w:r>
      <w:r w:rsidR="001079E4" w:rsidRPr="002F28BC">
        <w:rPr>
          <w:rFonts w:ascii="Garamond" w:hAnsi="Garamond" w:cs="Arial"/>
          <w:color w:val="000000" w:themeColor="text1"/>
          <w:sz w:val="24"/>
          <w:szCs w:val="24"/>
        </w:rPr>
        <w:t xml:space="preserve"> </w:t>
      </w:r>
      <w:r w:rsidR="007A05F8" w:rsidRPr="002F28BC">
        <w:rPr>
          <w:rFonts w:ascii="Garamond" w:hAnsi="Garamond" w:cs="Arial"/>
          <w:color w:val="000000" w:themeColor="text1"/>
          <w:sz w:val="24"/>
          <w:szCs w:val="24"/>
        </w:rPr>
        <w:t>a</w:t>
      </w:r>
      <w:r w:rsidR="001079E4" w:rsidRPr="002F28BC">
        <w:rPr>
          <w:rFonts w:ascii="Garamond" w:hAnsi="Garamond" w:cs="Arial"/>
          <w:color w:val="000000" w:themeColor="text1"/>
          <w:sz w:val="24"/>
          <w:szCs w:val="24"/>
        </w:rPr>
        <w:t xml:space="preserve"> </w:t>
      </w:r>
      <w:r w:rsidRPr="002F28BC">
        <w:rPr>
          <w:rFonts w:ascii="Garamond" w:hAnsi="Garamond" w:cs="Arial"/>
          <w:color w:val="000000" w:themeColor="text1"/>
          <w:sz w:val="24"/>
          <w:szCs w:val="24"/>
        </w:rPr>
        <w:t>Pregoeir</w:t>
      </w:r>
      <w:r w:rsidR="007A05F8" w:rsidRPr="002F28BC">
        <w:rPr>
          <w:rFonts w:ascii="Garamond" w:hAnsi="Garamond" w:cs="Arial"/>
          <w:color w:val="000000" w:themeColor="text1"/>
          <w:sz w:val="24"/>
          <w:szCs w:val="24"/>
        </w:rPr>
        <w:t>a</w:t>
      </w:r>
      <w:r w:rsidR="001079E4" w:rsidRPr="002F28BC">
        <w:rPr>
          <w:rFonts w:ascii="Garamond" w:hAnsi="Garamond" w:cs="Arial"/>
          <w:color w:val="000000" w:themeColor="text1"/>
          <w:sz w:val="24"/>
          <w:szCs w:val="24"/>
        </w:rPr>
        <w:t xml:space="preserve"> </w:t>
      </w:r>
      <w:r w:rsidRPr="002F28BC">
        <w:rPr>
          <w:rFonts w:ascii="Garamond" w:hAnsi="Garamond" w:cs="Arial"/>
          <w:color w:val="000000" w:themeColor="text1"/>
          <w:sz w:val="24"/>
          <w:szCs w:val="24"/>
        </w:rPr>
        <w:t>suspenderá</w:t>
      </w:r>
      <w:r w:rsidR="001079E4" w:rsidRPr="002F28BC">
        <w:rPr>
          <w:rFonts w:ascii="Garamond" w:hAnsi="Garamond" w:cs="Arial"/>
          <w:color w:val="000000" w:themeColor="text1"/>
          <w:sz w:val="24"/>
          <w:szCs w:val="24"/>
        </w:rPr>
        <w:t xml:space="preserve"> </w:t>
      </w:r>
      <w:r w:rsidRPr="002F28BC">
        <w:rPr>
          <w:rFonts w:ascii="Garamond" w:hAnsi="Garamond" w:cs="Arial"/>
          <w:color w:val="000000" w:themeColor="text1"/>
          <w:sz w:val="24"/>
          <w:szCs w:val="24"/>
        </w:rPr>
        <w:t>a</w:t>
      </w:r>
      <w:r w:rsidR="001079E4" w:rsidRPr="002F28BC">
        <w:rPr>
          <w:rFonts w:ascii="Garamond" w:hAnsi="Garamond" w:cs="Arial"/>
          <w:color w:val="000000" w:themeColor="text1"/>
          <w:sz w:val="24"/>
          <w:szCs w:val="24"/>
        </w:rPr>
        <w:t xml:space="preserve"> </w:t>
      </w:r>
      <w:r w:rsidRPr="002F28BC">
        <w:rPr>
          <w:rFonts w:ascii="Garamond" w:hAnsi="Garamond" w:cs="Arial"/>
          <w:color w:val="000000" w:themeColor="text1"/>
          <w:sz w:val="24"/>
          <w:szCs w:val="24"/>
        </w:rPr>
        <w:t>sessão,</w:t>
      </w:r>
      <w:r w:rsidR="001079E4" w:rsidRPr="002F28BC">
        <w:rPr>
          <w:rFonts w:ascii="Garamond" w:hAnsi="Garamond" w:cs="Arial"/>
          <w:color w:val="000000" w:themeColor="text1"/>
          <w:sz w:val="24"/>
          <w:szCs w:val="24"/>
        </w:rPr>
        <w:t xml:space="preserve"> </w:t>
      </w:r>
      <w:r w:rsidRPr="002F28BC">
        <w:rPr>
          <w:rFonts w:ascii="Garamond" w:hAnsi="Garamond" w:cs="Arial"/>
          <w:color w:val="000000" w:themeColor="text1"/>
          <w:sz w:val="24"/>
          <w:szCs w:val="24"/>
        </w:rPr>
        <w:t>informando</w:t>
      </w:r>
      <w:r w:rsidR="001079E4" w:rsidRPr="002F28BC">
        <w:rPr>
          <w:rFonts w:ascii="Garamond" w:hAnsi="Garamond" w:cs="Arial"/>
          <w:color w:val="000000" w:themeColor="text1"/>
          <w:sz w:val="24"/>
          <w:szCs w:val="24"/>
        </w:rPr>
        <w:t xml:space="preserve"> </w:t>
      </w:r>
      <w:r w:rsidRPr="002F28BC">
        <w:rPr>
          <w:rFonts w:ascii="Garamond" w:hAnsi="Garamond" w:cs="Arial"/>
          <w:color w:val="000000" w:themeColor="text1"/>
          <w:sz w:val="24"/>
          <w:szCs w:val="24"/>
        </w:rPr>
        <w:t>no</w:t>
      </w:r>
      <w:r w:rsidR="001079E4" w:rsidRPr="002F28BC">
        <w:rPr>
          <w:rFonts w:ascii="Garamond" w:hAnsi="Garamond" w:cs="Arial"/>
          <w:color w:val="000000" w:themeColor="text1"/>
          <w:sz w:val="24"/>
          <w:szCs w:val="24"/>
        </w:rPr>
        <w:t xml:space="preserve"> </w:t>
      </w:r>
      <w:r w:rsidRPr="002F28BC">
        <w:rPr>
          <w:rFonts w:ascii="Garamond" w:hAnsi="Garamond" w:cs="Arial"/>
          <w:color w:val="000000" w:themeColor="text1"/>
          <w:sz w:val="24"/>
          <w:szCs w:val="24"/>
        </w:rPr>
        <w:t>“chat”</w:t>
      </w:r>
      <w:r w:rsidR="001079E4" w:rsidRPr="002F28BC">
        <w:rPr>
          <w:rFonts w:ascii="Garamond" w:hAnsi="Garamond" w:cs="Arial"/>
          <w:color w:val="000000" w:themeColor="text1"/>
          <w:sz w:val="24"/>
          <w:szCs w:val="24"/>
        </w:rPr>
        <w:t xml:space="preserve"> </w:t>
      </w:r>
      <w:r w:rsidRPr="002F28BC">
        <w:rPr>
          <w:rFonts w:ascii="Garamond" w:hAnsi="Garamond" w:cs="Arial"/>
          <w:color w:val="000000" w:themeColor="text1"/>
          <w:sz w:val="24"/>
          <w:szCs w:val="24"/>
        </w:rPr>
        <w:t>a</w:t>
      </w:r>
      <w:r w:rsidR="001079E4" w:rsidRPr="002F28BC">
        <w:rPr>
          <w:rFonts w:ascii="Garamond" w:hAnsi="Garamond" w:cs="Arial"/>
          <w:color w:val="000000" w:themeColor="text1"/>
          <w:sz w:val="24"/>
          <w:szCs w:val="24"/>
        </w:rPr>
        <w:t xml:space="preserve"> </w:t>
      </w:r>
      <w:r w:rsidRPr="002F28BC">
        <w:rPr>
          <w:rFonts w:ascii="Garamond" w:hAnsi="Garamond" w:cs="Arial"/>
          <w:color w:val="000000" w:themeColor="text1"/>
          <w:sz w:val="24"/>
          <w:szCs w:val="24"/>
        </w:rPr>
        <w:t>nova</w:t>
      </w:r>
      <w:r w:rsidR="001079E4" w:rsidRPr="002F28BC">
        <w:rPr>
          <w:rFonts w:ascii="Garamond" w:hAnsi="Garamond" w:cs="Arial"/>
          <w:color w:val="000000" w:themeColor="text1"/>
          <w:sz w:val="24"/>
          <w:szCs w:val="24"/>
        </w:rPr>
        <w:t xml:space="preserve"> </w:t>
      </w:r>
      <w:r w:rsidRPr="002F28BC">
        <w:rPr>
          <w:rFonts w:ascii="Garamond" w:hAnsi="Garamond" w:cs="Arial"/>
          <w:color w:val="000000" w:themeColor="text1"/>
          <w:sz w:val="24"/>
          <w:szCs w:val="24"/>
        </w:rPr>
        <w:t>da</w:t>
      </w:r>
      <w:r w:rsidR="001079E4" w:rsidRPr="002F28BC">
        <w:rPr>
          <w:rFonts w:ascii="Garamond" w:hAnsi="Garamond" w:cs="Arial"/>
          <w:color w:val="000000" w:themeColor="text1"/>
          <w:sz w:val="24"/>
          <w:szCs w:val="24"/>
        </w:rPr>
        <w:t>t</w:t>
      </w:r>
      <w:r w:rsidRPr="002F28BC">
        <w:rPr>
          <w:rFonts w:ascii="Garamond" w:hAnsi="Garamond" w:cs="Arial"/>
          <w:color w:val="000000" w:themeColor="text1"/>
          <w:sz w:val="24"/>
          <w:szCs w:val="24"/>
        </w:rPr>
        <w:t>a</w:t>
      </w:r>
      <w:r w:rsidR="001079E4" w:rsidRPr="002F28BC">
        <w:rPr>
          <w:rFonts w:ascii="Garamond" w:hAnsi="Garamond" w:cs="Arial"/>
          <w:color w:val="000000" w:themeColor="text1"/>
          <w:sz w:val="24"/>
          <w:szCs w:val="24"/>
        </w:rPr>
        <w:t xml:space="preserve"> </w:t>
      </w:r>
      <w:r w:rsidRPr="002F28BC">
        <w:rPr>
          <w:rFonts w:ascii="Garamond" w:hAnsi="Garamond" w:cs="Arial"/>
          <w:color w:val="000000" w:themeColor="text1"/>
          <w:sz w:val="24"/>
          <w:szCs w:val="24"/>
        </w:rPr>
        <w:t>e</w:t>
      </w:r>
      <w:r w:rsidR="001079E4" w:rsidRPr="002F28BC">
        <w:rPr>
          <w:rFonts w:ascii="Garamond" w:hAnsi="Garamond" w:cs="Arial"/>
          <w:color w:val="000000" w:themeColor="text1"/>
          <w:sz w:val="24"/>
          <w:szCs w:val="24"/>
        </w:rPr>
        <w:t xml:space="preserve"> </w:t>
      </w:r>
      <w:r w:rsidRPr="002F28BC">
        <w:rPr>
          <w:rFonts w:ascii="Garamond" w:hAnsi="Garamond" w:cs="Arial"/>
          <w:color w:val="000000" w:themeColor="text1"/>
          <w:sz w:val="24"/>
          <w:szCs w:val="24"/>
        </w:rPr>
        <w:t>horário</w:t>
      </w:r>
      <w:r w:rsidR="001079E4" w:rsidRPr="002F28BC">
        <w:rPr>
          <w:rFonts w:ascii="Garamond" w:hAnsi="Garamond" w:cs="Arial"/>
          <w:color w:val="000000" w:themeColor="text1"/>
          <w:sz w:val="24"/>
          <w:szCs w:val="24"/>
        </w:rPr>
        <w:t xml:space="preserve"> </w:t>
      </w:r>
      <w:r w:rsidRPr="002F28BC">
        <w:rPr>
          <w:rFonts w:ascii="Garamond" w:hAnsi="Garamond" w:cs="Arial"/>
          <w:sz w:val="24"/>
          <w:szCs w:val="24"/>
        </w:rPr>
        <w:t>para</w:t>
      </w:r>
      <w:r w:rsidR="001079E4" w:rsidRPr="002F28BC">
        <w:rPr>
          <w:rFonts w:ascii="Garamond" w:hAnsi="Garamond" w:cs="Arial"/>
          <w:sz w:val="24"/>
          <w:szCs w:val="24"/>
        </w:rPr>
        <w:t xml:space="preserve"> </w:t>
      </w:r>
      <w:r w:rsidRPr="002F28BC">
        <w:rPr>
          <w:rFonts w:ascii="Garamond" w:hAnsi="Garamond" w:cs="Arial"/>
          <w:sz w:val="24"/>
          <w:szCs w:val="24"/>
        </w:rPr>
        <w:t>a</w:t>
      </w:r>
      <w:r w:rsidR="001079E4" w:rsidRPr="002F28BC">
        <w:rPr>
          <w:rFonts w:ascii="Garamond" w:hAnsi="Garamond" w:cs="Arial"/>
          <w:sz w:val="24"/>
          <w:szCs w:val="24"/>
        </w:rPr>
        <w:t xml:space="preserve"> </w:t>
      </w:r>
      <w:r w:rsidRPr="002F28BC">
        <w:rPr>
          <w:rFonts w:ascii="Garamond" w:hAnsi="Garamond" w:cs="Arial"/>
          <w:sz w:val="24"/>
          <w:szCs w:val="24"/>
        </w:rPr>
        <w:t>continuidade</w:t>
      </w:r>
      <w:r w:rsidR="001079E4" w:rsidRPr="002F28BC">
        <w:rPr>
          <w:rFonts w:ascii="Garamond" w:hAnsi="Garamond" w:cs="Arial"/>
          <w:sz w:val="24"/>
          <w:szCs w:val="24"/>
        </w:rPr>
        <w:t xml:space="preserve"> </w:t>
      </w:r>
      <w:r w:rsidRPr="002F28BC">
        <w:rPr>
          <w:rFonts w:ascii="Garamond" w:hAnsi="Garamond" w:cs="Arial"/>
          <w:sz w:val="24"/>
          <w:szCs w:val="24"/>
        </w:rPr>
        <w:t>da</w:t>
      </w:r>
      <w:r w:rsidR="001079E4" w:rsidRPr="002F28BC">
        <w:rPr>
          <w:rFonts w:ascii="Garamond" w:hAnsi="Garamond" w:cs="Arial"/>
          <w:sz w:val="24"/>
          <w:szCs w:val="24"/>
        </w:rPr>
        <w:t xml:space="preserve"> </w:t>
      </w:r>
      <w:r w:rsidRPr="002F28BC">
        <w:rPr>
          <w:rFonts w:ascii="Garamond" w:hAnsi="Garamond" w:cs="Arial"/>
          <w:sz w:val="24"/>
          <w:szCs w:val="24"/>
        </w:rPr>
        <w:t>mesma.</w:t>
      </w:r>
    </w:p>
    <w:p w14:paraId="10EB171F" w14:textId="77777777" w:rsidR="007A05F8" w:rsidRPr="002F28BC" w:rsidRDefault="00712CEF" w:rsidP="00D9567F">
      <w:pPr>
        <w:pStyle w:val="PargrafodaLista"/>
        <w:numPr>
          <w:ilvl w:val="1"/>
          <w:numId w:val="1"/>
        </w:numPr>
        <w:tabs>
          <w:tab w:val="left" w:pos="567"/>
        </w:tabs>
        <w:spacing w:after="120"/>
        <w:ind w:left="0" w:firstLine="0"/>
        <w:jc w:val="both"/>
        <w:rPr>
          <w:rFonts w:ascii="Garamond" w:hAnsi="Garamond" w:cs="Arial"/>
          <w:color w:val="FF0000"/>
          <w:sz w:val="24"/>
          <w:szCs w:val="24"/>
        </w:rPr>
      </w:pPr>
      <w:r w:rsidRPr="002F28BC">
        <w:rPr>
          <w:rFonts w:ascii="Garamond" w:hAnsi="Garamond" w:cs="Arial"/>
          <w:sz w:val="24"/>
          <w:szCs w:val="24"/>
        </w:rPr>
        <w:t>Se</w:t>
      </w:r>
      <w:r w:rsidR="001079E4" w:rsidRPr="002F28BC">
        <w:rPr>
          <w:rFonts w:ascii="Garamond" w:hAnsi="Garamond" w:cs="Arial"/>
          <w:sz w:val="24"/>
          <w:szCs w:val="24"/>
        </w:rPr>
        <w:t xml:space="preserve"> </w:t>
      </w:r>
      <w:r w:rsidRPr="002F28BC">
        <w:rPr>
          <w:rFonts w:ascii="Garamond" w:hAnsi="Garamond" w:cs="Arial"/>
          <w:sz w:val="24"/>
          <w:szCs w:val="24"/>
        </w:rPr>
        <w:t>a</w:t>
      </w:r>
      <w:r w:rsidR="001079E4" w:rsidRPr="002F28BC">
        <w:rPr>
          <w:rFonts w:ascii="Garamond" w:hAnsi="Garamond" w:cs="Arial"/>
          <w:sz w:val="24"/>
          <w:szCs w:val="24"/>
        </w:rPr>
        <w:t xml:space="preserve"> </w:t>
      </w:r>
      <w:r w:rsidRPr="002F28BC">
        <w:rPr>
          <w:rFonts w:ascii="Garamond" w:hAnsi="Garamond" w:cs="Arial"/>
          <w:sz w:val="24"/>
          <w:szCs w:val="24"/>
        </w:rPr>
        <w:t>proposta</w:t>
      </w:r>
      <w:r w:rsidR="001079E4" w:rsidRPr="002F28BC">
        <w:rPr>
          <w:rFonts w:ascii="Garamond" w:hAnsi="Garamond" w:cs="Arial"/>
          <w:sz w:val="24"/>
          <w:szCs w:val="24"/>
        </w:rPr>
        <w:t xml:space="preserve"> </w:t>
      </w:r>
      <w:r w:rsidRPr="002F28BC">
        <w:rPr>
          <w:rFonts w:ascii="Garamond" w:hAnsi="Garamond" w:cs="Arial"/>
          <w:sz w:val="24"/>
          <w:szCs w:val="24"/>
        </w:rPr>
        <w:t>classificada</w:t>
      </w:r>
      <w:r w:rsidR="001079E4" w:rsidRPr="002F28BC">
        <w:rPr>
          <w:rFonts w:ascii="Garamond" w:hAnsi="Garamond" w:cs="Arial"/>
          <w:sz w:val="24"/>
          <w:szCs w:val="24"/>
        </w:rPr>
        <w:t xml:space="preserve"> </w:t>
      </w:r>
      <w:r w:rsidRPr="002F28BC">
        <w:rPr>
          <w:rFonts w:ascii="Garamond" w:hAnsi="Garamond" w:cs="Arial"/>
          <w:sz w:val="24"/>
          <w:szCs w:val="24"/>
        </w:rPr>
        <w:t>em</w:t>
      </w:r>
      <w:r w:rsidR="001079E4" w:rsidRPr="002F28BC">
        <w:rPr>
          <w:rFonts w:ascii="Garamond" w:hAnsi="Garamond" w:cs="Arial"/>
          <w:sz w:val="24"/>
          <w:szCs w:val="24"/>
        </w:rPr>
        <w:t xml:space="preserve"> </w:t>
      </w:r>
      <w:r w:rsidRPr="002F28BC">
        <w:rPr>
          <w:rFonts w:ascii="Garamond" w:hAnsi="Garamond" w:cs="Arial"/>
          <w:sz w:val="24"/>
          <w:szCs w:val="24"/>
        </w:rPr>
        <w:t>primeiro</w:t>
      </w:r>
      <w:r w:rsidR="001079E4" w:rsidRPr="002F28BC">
        <w:rPr>
          <w:rFonts w:ascii="Garamond" w:hAnsi="Garamond" w:cs="Arial"/>
          <w:sz w:val="24"/>
          <w:szCs w:val="24"/>
        </w:rPr>
        <w:t xml:space="preserve"> </w:t>
      </w:r>
      <w:r w:rsidRPr="002F28BC">
        <w:rPr>
          <w:rFonts w:ascii="Garamond" w:hAnsi="Garamond" w:cs="Arial"/>
          <w:sz w:val="24"/>
          <w:szCs w:val="24"/>
        </w:rPr>
        <w:t>lugar</w:t>
      </w:r>
      <w:r w:rsidR="001079E4" w:rsidRPr="002F28BC">
        <w:rPr>
          <w:rFonts w:ascii="Garamond" w:hAnsi="Garamond" w:cs="Arial"/>
          <w:sz w:val="24"/>
          <w:szCs w:val="24"/>
        </w:rPr>
        <w:t xml:space="preserve"> </w:t>
      </w:r>
      <w:r w:rsidRPr="002F28BC">
        <w:rPr>
          <w:rFonts w:ascii="Garamond" w:hAnsi="Garamond" w:cs="Arial"/>
          <w:sz w:val="24"/>
          <w:szCs w:val="24"/>
        </w:rPr>
        <w:t>não</w:t>
      </w:r>
      <w:r w:rsidR="001079E4" w:rsidRPr="002F28BC">
        <w:rPr>
          <w:rFonts w:ascii="Garamond" w:hAnsi="Garamond" w:cs="Arial"/>
          <w:sz w:val="24"/>
          <w:szCs w:val="24"/>
        </w:rPr>
        <w:t xml:space="preserve"> </w:t>
      </w:r>
      <w:r w:rsidRPr="002F28BC">
        <w:rPr>
          <w:rFonts w:ascii="Garamond" w:hAnsi="Garamond" w:cs="Arial"/>
          <w:sz w:val="24"/>
          <w:szCs w:val="24"/>
        </w:rPr>
        <w:t>for</w:t>
      </w:r>
      <w:r w:rsidR="001079E4" w:rsidRPr="002F28BC">
        <w:rPr>
          <w:rFonts w:ascii="Garamond" w:hAnsi="Garamond" w:cs="Arial"/>
          <w:sz w:val="24"/>
          <w:szCs w:val="24"/>
        </w:rPr>
        <w:t xml:space="preserve"> </w:t>
      </w:r>
      <w:r w:rsidRPr="002F28BC">
        <w:rPr>
          <w:rFonts w:ascii="Garamond" w:hAnsi="Garamond" w:cs="Arial"/>
          <w:sz w:val="24"/>
          <w:szCs w:val="24"/>
        </w:rPr>
        <w:t>aceitável,</w:t>
      </w:r>
      <w:r w:rsidR="001079E4" w:rsidRPr="002F28BC">
        <w:rPr>
          <w:rFonts w:ascii="Garamond" w:hAnsi="Garamond" w:cs="Arial"/>
          <w:sz w:val="24"/>
          <w:szCs w:val="24"/>
        </w:rPr>
        <w:t xml:space="preserve"> </w:t>
      </w:r>
      <w:r w:rsidRPr="002F28BC">
        <w:rPr>
          <w:rFonts w:ascii="Garamond" w:hAnsi="Garamond" w:cs="Arial"/>
          <w:sz w:val="24"/>
          <w:szCs w:val="24"/>
        </w:rPr>
        <w:t>ou</w:t>
      </w:r>
      <w:r w:rsidR="001079E4" w:rsidRPr="002F28BC">
        <w:rPr>
          <w:rFonts w:ascii="Garamond" w:hAnsi="Garamond" w:cs="Arial"/>
          <w:sz w:val="24"/>
          <w:szCs w:val="24"/>
        </w:rPr>
        <w:t xml:space="preserve"> </w:t>
      </w:r>
      <w:r w:rsidRPr="002F28BC">
        <w:rPr>
          <w:rFonts w:ascii="Garamond" w:hAnsi="Garamond" w:cs="Arial"/>
          <w:sz w:val="24"/>
          <w:szCs w:val="24"/>
        </w:rPr>
        <w:t>for</w:t>
      </w:r>
      <w:r w:rsidR="001079E4" w:rsidRPr="002F28BC">
        <w:rPr>
          <w:rFonts w:ascii="Garamond" w:hAnsi="Garamond" w:cs="Arial"/>
          <w:sz w:val="24"/>
          <w:szCs w:val="24"/>
        </w:rPr>
        <w:t xml:space="preserve"> </w:t>
      </w:r>
      <w:r w:rsidRPr="002F28BC">
        <w:rPr>
          <w:rFonts w:ascii="Garamond" w:hAnsi="Garamond" w:cs="Arial"/>
          <w:sz w:val="24"/>
          <w:szCs w:val="24"/>
        </w:rPr>
        <w:t>desclassificada,</w:t>
      </w:r>
      <w:r w:rsidR="001079E4" w:rsidRPr="002F28BC">
        <w:rPr>
          <w:rFonts w:ascii="Garamond" w:hAnsi="Garamond" w:cs="Arial"/>
          <w:sz w:val="24"/>
          <w:szCs w:val="24"/>
        </w:rPr>
        <w:t xml:space="preserve"> </w:t>
      </w:r>
      <w:r w:rsidR="007A05F8" w:rsidRPr="002F28BC">
        <w:rPr>
          <w:rFonts w:ascii="Garamond" w:hAnsi="Garamond" w:cs="Arial"/>
          <w:sz w:val="24"/>
          <w:szCs w:val="24"/>
        </w:rPr>
        <w:t>a</w:t>
      </w:r>
      <w:r w:rsidR="001079E4" w:rsidRPr="002F28BC">
        <w:rPr>
          <w:rFonts w:ascii="Garamond" w:hAnsi="Garamond" w:cs="Arial"/>
          <w:sz w:val="24"/>
          <w:szCs w:val="24"/>
        </w:rPr>
        <w:t xml:space="preserve"> </w:t>
      </w:r>
      <w:r w:rsidRPr="002F28BC">
        <w:rPr>
          <w:rFonts w:ascii="Garamond" w:hAnsi="Garamond" w:cs="Arial"/>
          <w:sz w:val="24"/>
          <w:szCs w:val="24"/>
        </w:rPr>
        <w:t>Pregoeir</w:t>
      </w:r>
      <w:r w:rsidR="007A05F8" w:rsidRPr="002F28BC">
        <w:rPr>
          <w:rFonts w:ascii="Garamond" w:hAnsi="Garamond" w:cs="Arial"/>
          <w:sz w:val="24"/>
          <w:szCs w:val="24"/>
        </w:rPr>
        <w:t>a</w:t>
      </w:r>
      <w:r w:rsidR="001079E4" w:rsidRPr="002F28BC">
        <w:rPr>
          <w:rFonts w:ascii="Garamond" w:hAnsi="Garamond" w:cs="Arial"/>
          <w:sz w:val="24"/>
          <w:szCs w:val="24"/>
        </w:rPr>
        <w:t xml:space="preserve"> </w:t>
      </w:r>
      <w:r w:rsidRPr="002F28BC">
        <w:rPr>
          <w:rFonts w:ascii="Garamond" w:hAnsi="Garamond" w:cs="Arial"/>
          <w:sz w:val="24"/>
          <w:szCs w:val="24"/>
        </w:rPr>
        <w:t>examinará</w:t>
      </w:r>
      <w:r w:rsidR="001079E4" w:rsidRPr="002F28BC">
        <w:rPr>
          <w:rFonts w:ascii="Garamond" w:hAnsi="Garamond" w:cs="Arial"/>
          <w:sz w:val="24"/>
          <w:szCs w:val="24"/>
        </w:rPr>
        <w:t xml:space="preserve"> </w:t>
      </w:r>
      <w:r w:rsidRPr="002F28BC">
        <w:rPr>
          <w:rFonts w:ascii="Garamond" w:hAnsi="Garamond" w:cs="Arial"/>
          <w:sz w:val="24"/>
          <w:szCs w:val="24"/>
        </w:rPr>
        <w:t>a</w:t>
      </w:r>
      <w:r w:rsidR="001079E4" w:rsidRPr="002F28BC">
        <w:rPr>
          <w:rFonts w:ascii="Garamond" w:hAnsi="Garamond" w:cs="Arial"/>
          <w:sz w:val="24"/>
          <w:szCs w:val="24"/>
        </w:rPr>
        <w:t xml:space="preserve"> </w:t>
      </w:r>
      <w:r w:rsidRPr="002F28BC">
        <w:rPr>
          <w:rFonts w:ascii="Garamond" w:hAnsi="Garamond" w:cs="Arial"/>
          <w:sz w:val="24"/>
          <w:szCs w:val="24"/>
        </w:rPr>
        <w:t>proposta</w:t>
      </w:r>
      <w:r w:rsidR="001079E4" w:rsidRPr="002F28BC">
        <w:rPr>
          <w:rFonts w:ascii="Garamond" w:hAnsi="Garamond" w:cs="Arial"/>
          <w:sz w:val="24"/>
          <w:szCs w:val="24"/>
        </w:rPr>
        <w:t xml:space="preserve"> </w:t>
      </w:r>
      <w:r w:rsidRPr="002F28BC">
        <w:rPr>
          <w:rFonts w:ascii="Garamond" w:hAnsi="Garamond" w:cs="Arial"/>
          <w:sz w:val="24"/>
          <w:szCs w:val="24"/>
        </w:rPr>
        <w:t>subsequente, e, assim sucessivamente, na ordem de classificação, até a apuração de uma proposta que atenda ao</w:t>
      </w:r>
      <w:r w:rsidR="001079E4" w:rsidRPr="002F28BC">
        <w:rPr>
          <w:rFonts w:ascii="Garamond" w:hAnsi="Garamond" w:cs="Arial"/>
          <w:sz w:val="24"/>
          <w:szCs w:val="24"/>
        </w:rPr>
        <w:t xml:space="preserve"> </w:t>
      </w:r>
      <w:r w:rsidRPr="002F28BC">
        <w:rPr>
          <w:rFonts w:ascii="Garamond" w:hAnsi="Garamond" w:cs="Arial"/>
          <w:sz w:val="24"/>
          <w:szCs w:val="24"/>
        </w:rPr>
        <w:t>Edital.</w:t>
      </w:r>
    </w:p>
    <w:p w14:paraId="738A7DBF" w14:textId="4777FA01" w:rsidR="007A05F8" w:rsidRPr="002F28BC" w:rsidRDefault="00712CEF" w:rsidP="00D9567F">
      <w:pPr>
        <w:pStyle w:val="PargrafodaLista"/>
        <w:numPr>
          <w:ilvl w:val="1"/>
          <w:numId w:val="1"/>
        </w:numPr>
        <w:tabs>
          <w:tab w:val="left" w:pos="567"/>
        </w:tabs>
        <w:spacing w:after="120"/>
        <w:ind w:left="0" w:firstLine="0"/>
        <w:jc w:val="both"/>
        <w:rPr>
          <w:rFonts w:ascii="Garamond" w:hAnsi="Garamond" w:cs="Arial"/>
          <w:color w:val="FF0000"/>
          <w:sz w:val="24"/>
          <w:szCs w:val="24"/>
        </w:rPr>
      </w:pPr>
      <w:r w:rsidRPr="002F28BC">
        <w:rPr>
          <w:rFonts w:ascii="Garamond" w:hAnsi="Garamond" w:cs="Arial"/>
          <w:sz w:val="24"/>
          <w:szCs w:val="24"/>
        </w:rPr>
        <w:t xml:space="preserve">Nessa situação, </w:t>
      </w:r>
      <w:r w:rsidR="007A05F8" w:rsidRPr="002F28BC">
        <w:rPr>
          <w:rFonts w:ascii="Garamond" w:hAnsi="Garamond" w:cs="Arial"/>
          <w:sz w:val="24"/>
          <w:szCs w:val="24"/>
        </w:rPr>
        <w:t>a</w:t>
      </w:r>
      <w:r w:rsidRPr="002F28BC">
        <w:rPr>
          <w:rFonts w:ascii="Garamond" w:hAnsi="Garamond" w:cs="Arial"/>
          <w:sz w:val="24"/>
          <w:szCs w:val="24"/>
        </w:rPr>
        <w:t xml:space="preserve"> Pregoeir</w:t>
      </w:r>
      <w:r w:rsidR="007A05F8" w:rsidRPr="002F28BC">
        <w:rPr>
          <w:rFonts w:ascii="Garamond" w:hAnsi="Garamond" w:cs="Arial"/>
          <w:sz w:val="24"/>
          <w:szCs w:val="24"/>
        </w:rPr>
        <w:t>a</w:t>
      </w:r>
      <w:r w:rsidRPr="002F28BC">
        <w:rPr>
          <w:rFonts w:ascii="Garamond" w:hAnsi="Garamond" w:cs="Arial"/>
          <w:sz w:val="24"/>
          <w:szCs w:val="24"/>
        </w:rPr>
        <w:t xml:space="preserve"> poderá negociar com </w:t>
      </w:r>
      <w:r w:rsidR="00F31CCB" w:rsidRPr="002F28BC">
        <w:rPr>
          <w:rFonts w:ascii="Garamond" w:hAnsi="Garamond" w:cs="Arial"/>
          <w:sz w:val="24"/>
          <w:szCs w:val="24"/>
        </w:rPr>
        <w:t>a licitante</w:t>
      </w:r>
      <w:r w:rsidRPr="002F28BC">
        <w:rPr>
          <w:rFonts w:ascii="Garamond" w:hAnsi="Garamond" w:cs="Arial"/>
          <w:sz w:val="24"/>
          <w:szCs w:val="24"/>
        </w:rPr>
        <w:t xml:space="preserve"> para que seja obtido preço</w:t>
      </w:r>
      <w:r w:rsidR="001079E4" w:rsidRPr="002F28BC">
        <w:rPr>
          <w:rFonts w:ascii="Garamond" w:hAnsi="Garamond" w:cs="Arial"/>
          <w:sz w:val="24"/>
          <w:szCs w:val="24"/>
        </w:rPr>
        <w:t xml:space="preserve"> </w:t>
      </w:r>
      <w:r w:rsidRPr="002F28BC">
        <w:rPr>
          <w:rFonts w:ascii="Garamond" w:hAnsi="Garamond" w:cs="Arial"/>
          <w:sz w:val="24"/>
          <w:szCs w:val="24"/>
        </w:rPr>
        <w:t>melhor.</w:t>
      </w:r>
    </w:p>
    <w:p w14:paraId="20ACE103" w14:textId="77777777" w:rsidR="007A05F8" w:rsidRPr="002F28BC" w:rsidRDefault="00712CEF" w:rsidP="00D9567F">
      <w:pPr>
        <w:pStyle w:val="PargrafodaLista"/>
        <w:numPr>
          <w:ilvl w:val="1"/>
          <w:numId w:val="1"/>
        </w:numPr>
        <w:tabs>
          <w:tab w:val="left" w:pos="567"/>
        </w:tabs>
        <w:spacing w:after="120"/>
        <w:ind w:left="0" w:firstLine="0"/>
        <w:jc w:val="both"/>
        <w:rPr>
          <w:rFonts w:ascii="Garamond" w:hAnsi="Garamond" w:cs="Arial"/>
          <w:color w:val="FF0000"/>
          <w:sz w:val="24"/>
          <w:szCs w:val="24"/>
        </w:rPr>
      </w:pPr>
      <w:r w:rsidRPr="002F28BC">
        <w:rPr>
          <w:rFonts w:ascii="Garamond" w:hAnsi="Garamond" w:cs="Arial"/>
          <w:sz w:val="24"/>
          <w:szCs w:val="24"/>
        </w:rPr>
        <w:t xml:space="preserve">No julgamento das propostas, </w:t>
      </w:r>
      <w:r w:rsidR="007A05F8" w:rsidRPr="002F28BC">
        <w:rPr>
          <w:rFonts w:ascii="Garamond" w:hAnsi="Garamond" w:cs="Arial"/>
          <w:sz w:val="24"/>
          <w:szCs w:val="24"/>
        </w:rPr>
        <w:t>a</w:t>
      </w:r>
      <w:r w:rsidRPr="002F28BC">
        <w:rPr>
          <w:rFonts w:ascii="Garamond" w:hAnsi="Garamond" w:cs="Arial"/>
          <w:sz w:val="24"/>
          <w:szCs w:val="24"/>
        </w:rPr>
        <w:t xml:space="preserve"> Pregoeir</w:t>
      </w:r>
      <w:r w:rsidR="007A05F8" w:rsidRPr="002F28BC">
        <w:rPr>
          <w:rFonts w:ascii="Garamond" w:hAnsi="Garamond" w:cs="Arial"/>
          <w:sz w:val="24"/>
          <w:szCs w:val="24"/>
        </w:rPr>
        <w:t>a</w:t>
      </w:r>
      <w:r w:rsidRPr="002F28BC">
        <w:rPr>
          <w:rFonts w:ascii="Garamond" w:hAnsi="Garamond" w:cs="Arial"/>
          <w:sz w:val="24"/>
          <w:szCs w:val="24"/>
        </w:rPr>
        <w:t xml:space="preserve"> poderá sanar erros ou falhas que não alterem sua substância, mediante despacho fundamentado, registrado no sistema e acessível a todos, atribuindo-lhes validade e eficácia para fins declassificação.</w:t>
      </w:r>
    </w:p>
    <w:p w14:paraId="34A01C43" w14:textId="77777777" w:rsidR="007A05F8" w:rsidRPr="002F28BC" w:rsidRDefault="00712CEF" w:rsidP="00D9567F">
      <w:pPr>
        <w:pStyle w:val="PargrafodaLista"/>
        <w:numPr>
          <w:ilvl w:val="0"/>
          <w:numId w:val="1"/>
        </w:numPr>
        <w:tabs>
          <w:tab w:val="left" w:pos="567"/>
        </w:tabs>
        <w:spacing w:after="120"/>
        <w:ind w:left="0" w:firstLine="0"/>
        <w:jc w:val="both"/>
        <w:rPr>
          <w:rFonts w:ascii="Garamond" w:hAnsi="Garamond" w:cs="Arial"/>
          <w:b/>
          <w:bCs/>
          <w:sz w:val="24"/>
          <w:szCs w:val="24"/>
        </w:rPr>
      </w:pPr>
      <w:r w:rsidRPr="002F28BC">
        <w:rPr>
          <w:rFonts w:ascii="Garamond" w:hAnsi="Garamond" w:cs="Arial"/>
          <w:b/>
          <w:bCs/>
          <w:sz w:val="24"/>
          <w:szCs w:val="24"/>
        </w:rPr>
        <w:t>DA</w:t>
      </w:r>
      <w:r w:rsidR="001079E4" w:rsidRPr="002F28BC">
        <w:rPr>
          <w:rFonts w:ascii="Garamond" w:hAnsi="Garamond" w:cs="Arial"/>
          <w:b/>
          <w:bCs/>
          <w:sz w:val="24"/>
          <w:szCs w:val="24"/>
        </w:rPr>
        <w:t xml:space="preserve"> </w:t>
      </w:r>
      <w:r w:rsidRPr="002F28BC">
        <w:rPr>
          <w:rFonts w:ascii="Garamond" w:hAnsi="Garamond" w:cs="Arial"/>
          <w:b/>
          <w:bCs/>
          <w:sz w:val="24"/>
          <w:szCs w:val="24"/>
        </w:rPr>
        <w:t>HABILITAÇÃO:</w:t>
      </w:r>
    </w:p>
    <w:p w14:paraId="6A5C9CF0" w14:textId="77777777" w:rsidR="007A05F8" w:rsidRPr="002F28BC" w:rsidRDefault="00712CEF" w:rsidP="00D9567F">
      <w:pPr>
        <w:pStyle w:val="PargrafodaLista"/>
        <w:numPr>
          <w:ilvl w:val="1"/>
          <w:numId w:val="1"/>
        </w:numPr>
        <w:tabs>
          <w:tab w:val="left" w:pos="567"/>
        </w:tabs>
        <w:spacing w:after="120"/>
        <w:ind w:left="0" w:firstLine="0"/>
        <w:jc w:val="both"/>
        <w:rPr>
          <w:rFonts w:ascii="Garamond" w:hAnsi="Garamond" w:cs="Arial"/>
          <w:b/>
          <w:bCs/>
          <w:color w:val="FF0000"/>
          <w:sz w:val="24"/>
          <w:szCs w:val="24"/>
        </w:rPr>
      </w:pPr>
      <w:r w:rsidRPr="002F28BC">
        <w:rPr>
          <w:rFonts w:ascii="Garamond" w:hAnsi="Garamond" w:cs="Arial"/>
          <w:sz w:val="24"/>
          <w:szCs w:val="24"/>
        </w:rPr>
        <w:t>Os documentos necessários à habilitação, deverão ser inseridos no sistema, juntamente com a proposta de preços, e deverão estar com prazo vigente, na data definida para a sessão pública, à exceção daqueles que, por sua natureza, não contenham validade.</w:t>
      </w:r>
    </w:p>
    <w:p w14:paraId="342CE77E" w14:textId="17B60994" w:rsidR="007A05F8" w:rsidRPr="002F28BC" w:rsidRDefault="00712CEF" w:rsidP="00D9567F">
      <w:pPr>
        <w:pStyle w:val="PargrafodaLista"/>
        <w:numPr>
          <w:ilvl w:val="1"/>
          <w:numId w:val="1"/>
        </w:numPr>
        <w:tabs>
          <w:tab w:val="left" w:pos="567"/>
        </w:tabs>
        <w:spacing w:after="120"/>
        <w:ind w:left="0" w:firstLine="0"/>
        <w:jc w:val="both"/>
        <w:rPr>
          <w:rFonts w:ascii="Garamond" w:hAnsi="Garamond" w:cs="Arial"/>
          <w:b/>
          <w:bCs/>
          <w:color w:val="FF0000"/>
          <w:sz w:val="24"/>
          <w:szCs w:val="24"/>
        </w:rPr>
      </w:pPr>
      <w:r w:rsidRPr="002F28BC">
        <w:rPr>
          <w:rFonts w:ascii="Garamond" w:hAnsi="Garamond" w:cs="Arial"/>
          <w:sz w:val="24"/>
          <w:szCs w:val="24"/>
        </w:rPr>
        <w:t>Como condição prévia ao exame da documentação de habilitação d</w:t>
      </w:r>
      <w:r w:rsidR="00F31CCB" w:rsidRPr="002F28BC">
        <w:rPr>
          <w:rFonts w:ascii="Garamond" w:hAnsi="Garamond" w:cs="Arial"/>
          <w:sz w:val="24"/>
          <w:szCs w:val="24"/>
        </w:rPr>
        <w:t>a licitante</w:t>
      </w:r>
      <w:r w:rsidRPr="002F28BC">
        <w:rPr>
          <w:rFonts w:ascii="Garamond" w:hAnsi="Garamond" w:cs="Arial"/>
          <w:sz w:val="24"/>
          <w:szCs w:val="24"/>
        </w:rPr>
        <w:t xml:space="preserve"> detentor</w:t>
      </w:r>
      <w:r w:rsidR="00F31CCB" w:rsidRPr="002F28BC">
        <w:rPr>
          <w:rFonts w:ascii="Garamond" w:hAnsi="Garamond" w:cs="Arial"/>
          <w:sz w:val="24"/>
          <w:szCs w:val="24"/>
        </w:rPr>
        <w:t>a</w:t>
      </w:r>
      <w:r w:rsidRPr="002F28BC">
        <w:rPr>
          <w:rFonts w:ascii="Garamond" w:hAnsi="Garamond" w:cs="Arial"/>
          <w:sz w:val="24"/>
          <w:szCs w:val="24"/>
        </w:rPr>
        <w:t xml:space="preserve"> da proposta classificada em primeiro lugar, </w:t>
      </w:r>
      <w:r w:rsidR="007A05F8" w:rsidRPr="002F28BC">
        <w:rPr>
          <w:rFonts w:ascii="Garamond" w:hAnsi="Garamond" w:cs="Arial"/>
          <w:sz w:val="24"/>
          <w:szCs w:val="24"/>
        </w:rPr>
        <w:t>a</w:t>
      </w:r>
      <w:r w:rsidRPr="002F28BC">
        <w:rPr>
          <w:rFonts w:ascii="Garamond" w:hAnsi="Garamond" w:cs="Arial"/>
          <w:sz w:val="24"/>
          <w:szCs w:val="24"/>
        </w:rPr>
        <w:t xml:space="preserve"> Pregoeir</w:t>
      </w:r>
      <w:r w:rsidR="007A05F8" w:rsidRPr="002F28BC">
        <w:rPr>
          <w:rFonts w:ascii="Garamond" w:hAnsi="Garamond" w:cs="Arial"/>
          <w:sz w:val="24"/>
          <w:szCs w:val="24"/>
        </w:rPr>
        <w:t>a</w:t>
      </w:r>
      <w:r w:rsidRPr="002F28BC">
        <w:rPr>
          <w:rFonts w:ascii="Garamond" w:hAnsi="Garamond" w:cs="Arial"/>
          <w:sz w:val="24"/>
          <w:szCs w:val="24"/>
        </w:rPr>
        <w:t xml:space="preserve"> poderá verificar o eventual descumprimento das condições de participação, especialmente quanto à existência de sanção que impeça a participação no certame ou a futura contratação.</w:t>
      </w:r>
    </w:p>
    <w:p w14:paraId="0EE70D7D" w14:textId="77777777" w:rsidR="007A05F8" w:rsidRPr="002F28BC" w:rsidRDefault="00712CEF" w:rsidP="00D9567F">
      <w:pPr>
        <w:pStyle w:val="PargrafodaLista"/>
        <w:numPr>
          <w:ilvl w:val="1"/>
          <w:numId w:val="1"/>
        </w:numPr>
        <w:tabs>
          <w:tab w:val="left" w:pos="567"/>
        </w:tabs>
        <w:spacing w:after="120"/>
        <w:ind w:left="0" w:firstLine="0"/>
        <w:jc w:val="both"/>
        <w:rPr>
          <w:rFonts w:ascii="Garamond" w:hAnsi="Garamond" w:cs="Arial"/>
          <w:b/>
          <w:bCs/>
          <w:color w:val="FF0000"/>
          <w:sz w:val="24"/>
          <w:szCs w:val="24"/>
        </w:rPr>
      </w:pPr>
      <w:r w:rsidRPr="002F28BC">
        <w:rPr>
          <w:rFonts w:ascii="Garamond" w:hAnsi="Garamond" w:cs="Arial"/>
          <w:sz w:val="24"/>
          <w:szCs w:val="24"/>
        </w:rPr>
        <w:t>Conforme determinação das Cortes de Contas será verificada nos sítios pertinentes, a regularidade de situação das empresas arrematantes de cada um do(s) item(ns)/lote(s) deste certame licitatório, através do sítio www.tcu.gov.br, de acordo com a Consulta Consolidada de Pessoa Jurídica.</w:t>
      </w:r>
    </w:p>
    <w:p w14:paraId="6D901F31" w14:textId="5CA036DE" w:rsidR="007A05F8" w:rsidRPr="002F28BC" w:rsidRDefault="00712CEF" w:rsidP="00D9567F">
      <w:pPr>
        <w:pStyle w:val="PargrafodaLista"/>
        <w:numPr>
          <w:ilvl w:val="2"/>
          <w:numId w:val="1"/>
        </w:numPr>
        <w:tabs>
          <w:tab w:val="left" w:pos="567"/>
        </w:tabs>
        <w:spacing w:after="120"/>
        <w:ind w:left="0" w:firstLine="0"/>
        <w:jc w:val="both"/>
        <w:rPr>
          <w:rFonts w:ascii="Garamond" w:hAnsi="Garamond" w:cs="Arial"/>
          <w:b/>
          <w:bCs/>
          <w:color w:val="FF0000"/>
          <w:sz w:val="24"/>
          <w:szCs w:val="24"/>
        </w:rPr>
      </w:pPr>
      <w:r w:rsidRPr="002F28BC">
        <w:rPr>
          <w:rFonts w:ascii="Garamond" w:hAnsi="Garamond" w:cs="Arial"/>
          <w:sz w:val="24"/>
          <w:szCs w:val="24"/>
        </w:rPr>
        <w:t xml:space="preserve">Constatada a existência de sanção impeditiva de participação, </w:t>
      </w:r>
      <w:r w:rsidR="007A05F8" w:rsidRPr="002F28BC">
        <w:rPr>
          <w:rFonts w:ascii="Garamond" w:hAnsi="Garamond" w:cs="Arial"/>
          <w:sz w:val="24"/>
          <w:szCs w:val="24"/>
        </w:rPr>
        <w:t>a</w:t>
      </w:r>
      <w:r w:rsidRPr="002F28BC">
        <w:rPr>
          <w:rFonts w:ascii="Garamond" w:hAnsi="Garamond" w:cs="Arial"/>
          <w:sz w:val="24"/>
          <w:szCs w:val="24"/>
        </w:rPr>
        <w:t xml:space="preserve"> Pregoeir</w:t>
      </w:r>
      <w:r w:rsidR="007A05F8" w:rsidRPr="002F28BC">
        <w:rPr>
          <w:rFonts w:ascii="Garamond" w:hAnsi="Garamond" w:cs="Arial"/>
          <w:sz w:val="24"/>
          <w:szCs w:val="24"/>
        </w:rPr>
        <w:t>a</w:t>
      </w:r>
      <w:r w:rsidRPr="002F28BC">
        <w:rPr>
          <w:rFonts w:ascii="Garamond" w:hAnsi="Garamond" w:cs="Arial"/>
          <w:sz w:val="24"/>
          <w:szCs w:val="24"/>
        </w:rPr>
        <w:t xml:space="preserve"> reputará </w:t>
      </w:r>
      <w:r w:rsidR="00F31CCB" w:rsidRPr="002F28BC">
        <w:rPr>
          <w:rFonts w:ascii="Garamond" w:hAnsi="Garamond" w:cs="Arial"/>
          <w:sz w:val="24"/>
          <w:szCs w:val="24"/>
        </w:rPr>
        <w:t>a licitante</w:t>
      </w:r>
      <w:r w:rsidRPr="002F28BC">
        <w:rPr>
          <w:rFonts w:ascii="Garamond" w:hAnsi="Garamond" w:cs="Arial"/>
          <w:sz w:val="24"/>
          <w:szCs w:val="24"/>
        </w:rPr>
        <w:t xml:space="preserve"> inabilitad</w:t>
      </w:r>
      <w:r w:rsidR="00F31CCB" w:rsidRPr="002F28BC">
        <w:rPr>
          <w:rFonts w:ascii="Garamond" w:hAnsi="Garamond" w:cs="Arial"/>
          <w:sz w:val="24"/>
          <w:szCs w:val="24"/>
        </w:rPr>
        <w:t>a</w:t>
      </w:r>
      <w:r w:rsidRPr="002F28BC">
        <w:rPr>
          <w:rFonts w:ascii="Garamond" w:hAnsi="Garamond" w:cs="Arial"/>
          <w:sz w:val="24"/>
          <w:szCs w:val="24"/>
        </w:rPr>
        <w:t>, por falta de condição departicipação.</w:t>
      </w:r>
    </w:p>
    <w:p w14:paraId="32AF5A85" w14:textId="0965D046" w:rsidR="006757D3" w:rsidRPr="002F28BC" w:rsidRDefault="00712CEF" w:rsidP="00D9567F">
      <w:pPr>
        <w:pStyle w:val="PargrafodaLista"/>
        <w:numPr>
          <w:ilvl w:val="1"/>
          <w:numId w:val="1"/>
        </w:numPr>
        <w:tabs>
          <w:tab w:val="left" w:pos="567"/>
        </w:tabs>
        <w:spacing w:after="120"/>
        <w:ind w:left="0" w:firstLine="0"/>
        <w:jc w:val="both"/>
        <w:rPr>
          <w:rFonts w:ascii="Garamond" w:hAnsi="Garamond" w:cs="Arial"/>
          <w:b/>
          <w:bCs/>
          <w:color w:val="FF0000"/>
          <w:sz w:val="24"/>
          <w:szCs w:val="24"/>
        </w:rPr>
      </w:pPr>
      <w:r w:rsidRPr="002F28BC">
        <w:rPr>
          <w:rFonts w:ascii="Garamond" w:hAnsi="Garamond" w:cs="Arial"/>
          <w:sz w:val="24"/>
          <w:szCs w:val="24"/>
        </w:rPr>
        <w:t>Não ocorrendo inabilitação, a documentação de habilitação d</w:t>
      </w:r>
      <w:r w:rsidR="00F31CCB" w:rsidRPr="002F28BC">
        <w:rPr>
          <w:rFonts w:ascii="Garamond" w:hAnsi="Garamond" w:cs="Arial"/>
          <w:sz w:val="24"/>
          <w:szCs w:val="24"/>
        </w:rPr>
        <w:t>a licitante</w:t>
      </w:r>
      <w:r w:rsidRPr="002F28BC">
        <w:rPr>
          <w:rFonts w:ascii="Garamond" w:hAnsi="Garamond" w:cs="Arial"/>
          <w:sz w:val="24"/>
          <w:szCs w:val="24"/>
        </w:rPr>
        <w:t xml:space="preserve"> detentor</w:t>
      </w:r>
      <w:r w:rsidR="00F31CCB" w:rsidRPr="002F28BC">
        <w:rPr>
          <w:rFonts w:ascii="Garamond" w:hAnsi="Garamond" w:cs="Arial"/>
          <w:sz w:val="24"/>
          <w:szCs w:val="24"/>
        </w:rPr>
        <w:t>a</w:t>
      </w:r>
      <w:r w:rsidRPr="002F28BC">
        <w:rPr>
          <w:rFonts w:ascii="Garamond" w:hAnsi="Garamond" w:cs="Arial"/>
          <w:sz w:val="24"/>
          <w:szCs w:val="24"/>
        </w:rPr>
        <w:t xml:space="preserve"> da proposta classificada em primeiro lugar será verificada.</w:t>
      </w:r>
    </w:p>
    <w:p w14:paraId="2F94506E" w14:textId="753210E8" w:rsidR="006757D3" w:rsidRPr="002F28BC" w:rsidRDefault="00712CEF" w:rsidP="00D9567F">
      <w:pPr>
        <w:pStyle w:val="PargrafodaLista"/>
        <w:numPr>
          <w:ilvl w:val="1"/>
          <w:numId w:val="1"/>
        </w:numPr>
        <w:tabs>
          <w:tab w:val="left" w:pos="567"/>
        </w:tabs>
        <w:spacing w:after="120"/>
        <w:ind w:left="0" w:firstLine="0"/>
        <w:jc w:val="both"/>
        <w:rPr>
          <w:rFonts w:ascii="Garamond" w:hAnsi="Garamond" w:cs="Arial"/>
          <w:b/>
          <w:bCs/>
          <w:color w:val="FF0000"/>
          <w:sz w:val="24"/>
          <w:szCs w:val="24"/>
        </w:rPr>
      </w:pPr>
      <w:r w:rsidRPr="002F28BC">
        <w:rPr>
          <w:rFonts w:ascii="Garamond" w:hAnsi="Garamond" w:cs="Arial"/>
          <w:sz w:val="24"/>
          <w:szCs w:val="24"/>
        </w:rPr>
        <w:t xml:space="preserve">Para a habilitação, </w:t>
      </w:r>
      <w:r w:rsidR="00F31CCB" w:rsidRPr="002F28BC">
        <w:rPr>
          <w:rFonts w:ascii="Garamond" w:hAnsi="Garamond" w:cs="Arial"/>
          <w:sz w:val="24"/>
          <w:szCs w:val="24"/>
        </w:rPr>
        <w:t>a licitante</w:t>
      </w:r>
      <w:r w:rsidRPr="002F28BC">
        <w:rPr>
          <w:rFonts w:ascii="Garamond" w:hAnsi="Garamond" w:cs="Arial"/>
          <w:sz w:val="24"/>
          <w:szCs w:val="24"/>
        </w:rPr>
        <w:t xml:space="preserve"> deverá anexar ao sistema os documentos a seguir</w:t>
      </w:r>
      <w:r w:rsidR="00A81F9F" w:rsidRPr="002F28BC">
        <w:rPr>
          <w:rFonts w:ascii="Garamond" w:hAnsi="Garamond" w:cs="Arial"/>
          <w:sz w:val="24"/>
          <w:szCs w:val="24"/>
        </w:rPr>
        <w:t xml:space="preserve"> </w:t>
      </w:r>
      <w:r w:rsidRPr="002F28BC">
        <w:rPr>
          <w:rFonts w:ascii="Garamond" w:hAnsi="Garamond" w:cs="Arial"/>
          <w:sz w:val="24"/>
          <w:szCs w:val="24"/>
        </w:rPr>
        <w:t>relacionados:</w:t>
      </w:r>
    </w:p>
    <w:p w14:paraId="20C73783" w14:textId="77777777" w:rsidR="006757D3" w:rsidRPr="002F28BC" w:rsidRDefault="00712CEF" w:rsidP="00D9567F">
      <w:pPr>
        <w:pStyle w:val="PargrafodaLista"/>
        <w:numPr>
          <w:ilvl w:val="0"/>
          <w:numId w:val="1"/>
        </w:numPr>
        <w:tabs>
          <w:tab w:val="left" w:pos="567"/>
        </w:tabs>
        <w:spacing w:after="120"/>
        <w:ind w:left="0" w:firstLine="0"/>
        <w:jc w:val="both"/>
        <w:rPr>
          <w:rFonts w:ascii="Garamond" w:hAnsi="Garamond" w:cs="Arial"/>
          <w:b/>
          <w:bCs/>
          <w:sz w:val="24"/>
          <w:szCs w:val="24"/>
        </w:rPr>
      </w:pPr>
      <w:r w:rsidRPr="002F28BC">
        <w:rPr>
          <w:rFonts w:ascii="Garamond" w:hAnsi="Garamond" w:cs="Arial"/>
          <w:b/>
          <w:bCs/>
          <w:sz w:val="24"/>
          <w:szCs w:val="24"/>
        </w:rPr>
        <w:t>RELATIVOS À HABILITAÇÃO JURÍDICA:</w:t>
      </w:r>
    </w:p>
    <w:p w14:paraId="27D4A2A1" w14:textId="236FCF29" w:rsidR="00194C53" w:rsidRPr="002F28BC" w:rsidRDefault="00712CEF" w:rsidP="00D9567F">
      <w:pPr>
        <w:pStyle w:val="PargrafodaLista"/>
        <w:numPr>
          <w:ilvl w:val="1"/>
          <w:numId w:val="1"/>
        </w:numPr>
        <w:tabs>
          <w:tab w:val="left" w:pos="567"/>
        </w:tabs>
        <w:spacing w:after="120"/>
        <w:ind w:left="0" w:firstLine="0"/>
        <w:jc w:val="both"/>
        <w:rPr>
          <w:rFonts w:ascii="Garamond" w:hAnsi="Garamond" w:cs="Arial"/>
          <w:b/>
          <w:bCs/>
          <w:sz w:val="24"/>
          <w:szCs w:val="24"/>
        </w:rPr>
      </w:pPr>
      <w:r w:rsidRPr="002F28BC">
        <w:rPr>
          <w:rFonts w:ascii="Garamond" w:hAnsi="Garamond" w:cs="Arial"/>
          <w:sz w:val="24"/>
          <w:szCs w:val="24"/>
        </w:rPr>
        <w:t xml:space="preserve">No caso de empresário individual: </w:t>
      </w:r>
      <w:r w:rsidRPr="002F28BC">
        <w:rPr>
          <w:rFonts w:ascii="Garamond" w:hAnsi="Garamond" w:cs="Arial"/>
          <w:b/>
          <w:bCs/>
          <w:sz w:val="24"/>
          <w:szCs w:val="24"/>
        </w:rPr>
        <w:t>inscrição no Registro Público de Empresas Mercantis, a cargo da Junta Comercial da respectiva sede, acompanhado de todas as eventuais alterações</w:t>
      </w:r>
      <w:r w:rsidR="006757D3" w:rsidRPr="002F28BC">
        <w:rPr>
          <w:rFonts w:ascii="Garamond" w:hAnsi="Garamond" w:cs="Arial"/>
          <w:sz w:val="24"/>
          <w:szCs w:val="24"/>
        </w:rPr>
        <w:t>.</w:t>
      </w:r>
    </w:p>
    <w:p w14:paraId="0E15BC60" w14:textId="2BD89D95" w:rsidR="00194C53" w:rsidRPr="002F28BC" w:rsidRDefault="00194C53" w:rsidP="00D9567F">
      <w:pPr>
        <w:pStyle w:val="PargrafodaLista"/>
        <w:numPr>
          <w:ilvl w:val="2"/>
          <w:numId w:val="1"/>
        </w:numPr>
        <w:tabs>
          <w:tab w:val="left" w:pos="709"/>
        </w:tabs>
        <w:spacing w:after="120"/>
        <w:ind w:left="0" w:firstLine="0"/>
        <w:jc w:val="both"/>
        <w:rPr>
          <w:rFonts w:ascii="Garamond" w:hAnsi="Garamond" w:cs="Arial"/>
          <w:b/>
          <w:bCs/>
          <w:sz w:val="24"/>
          <w:szCs w:val="24"/>
        </w:rPr>
      </w:pPr>
      <w:r w:rsidRPr="002F28BC">
        <w:rPr>
          <w:rFonts w:ascii="Garamond" w:hAnsi="Garamond" w:cs="Arial"/>
          <w:sz w:val="24"/>
          <w:szCs w:val="24"/>
        </w:rPr>
        <w:t>Os documentos acima deverão estar acompanhados do documento de identificação do titular da empresa.</w:t>
      </w:r>
    </w:p>
    <w:p w14:paraId="76287F0E" w14:textId="29A130AA" w:rsidR="006757D3" w:rsidRPr="002F28BC" w:rsidRDefault="00712CEF" w:rsidP="00D9567F">
      <w:pPr>
        <w:pStyle w:val="PargrafodaLista"/>
        <w:numPr>
          <w:ilvl w:val="1"/>
          <w:numId w:val="1"/>
        </w:numPr>
        <w:tabs>
          <w:tab w:val="left" w:pos="567"/>
        </w:tabs>
        <w:spacing w:after="120"/>
        <w:ind w:left="0" w:firstLine="0"/>
        <w:jc w:val="both"/>
        <w:rPr>
          <w:rFonts w:ascii="Garamond" w:hAnsi="Garamond" w:cs="Arial"/>
          <w:b/>
          <w:bCs/>
          <w:sz w:val="24"/>
          <w:szCs w:val="24"/>
        </w:rPr>
      </w:pPr>
      <w:r w:rsidRPr="002F28BC">
        <w:rPr>
          <w:rFonts w:ascii="Garamond" w:hAnsi="Garamond" w:cs="Arial"/>
          <w:b/>
          <w:bCs/>
          <w:sz w:val="24"/>
          <w:szCs w:val="24"/>
        </w:rPr>
        <w:t>No caso de sociedade empresária ou empresa individual de responsabilidade limitada - EIRELI</w:t>
      </w:r>
      <w:r w:rsidRPr="002F28BC">
        <w:rPr>
          <w:rFonts w:ascii="Garamond" w:hAnsi="Garamond" w:cs="Arial"/>
          <w:sz w:val="24"/>
          <w:szCs w:val="24"/>
        </w:rPr>
        <w:t>: ato constitutivo, estatuto ou contrato</w:t>
      </w:r>
      <w:r w:rsidR="008669FB" w:rsidRPr="002F28BC">
        <w:rPr>
          <w:rFonts w:ascii="Garamond" w:hAnsi="Garamond" w:cs="Arial"/>
          <w:sz w:val="24"/>
          <w:szCs w:val="24"/>
        </w:rPr>
        <w:t xml:space="preserve"> </w:t>
      </w:r>
      <w:r w:rsidRPr="002F28BC">
        <w:rPr>
          <w:rFonts w:ascii="Garamond" w:hAnsi="Garamond" w:cs="Arial"/>
          <w:sz w:val="24"/>
          <w:szCs w:val="24"/>
        </w:rPr>
        <w:t>social</w:t>
      </w:r>
      <w:r w:rsidR="008669FB" w:rsidRPr="002F28BC">
        <w:rPr>
          <w:rFonts w:ascii="Garamond" w:hAnsi="Garamond" w:cs="Arial"/>
          <w:sz w:val="24"/>
          <w:szCs w:val="24"/>
        </w:rPr>
        <w:t xml:space="preserve"> </w:t>
      </w:r>
      <w:r w:rsidRPr="002F28BC">
        <w:rPr>
          <w:rFonts w:ascii="Garamond" w:hAnsi="Garamond" w:cs="Arial"/>
          <w:sz w:val="24"/>
          <w:szCs w:val="24"/>
        </w:rPr>
        <w:t>em</w:t>
      </w:r>
      <w:r w:rsidR="008669FB" w:rsidRPr="002F28BC">
        <w:rPr>
          <w:rFonts w:ascii="Garamond" w:hAnsi="Garamond" w:cs="Arial"/>
          <w:sz w:val="24"/>
          <w:szCs w:val="24"/>
        </w:rPr>
        <w:t xml:space="preserve"> </w:t>
      </w:r>
      <w:r w:rsidRPr="002F28BC">
        <w:rPr>
          <w:rFonts w:ascii="Garamond" w:hAnsi="Garamond" w:cs="Arial"/>
          <w:sz w:val="24"/>
          <w:szCs w:val="24"/>
        </w:rPr>
        <w:t>vigor,</w:t>
      </w:r>
      <w:r w:rsidR="008669FB" w:rsidRPr="002F28BC">
        <w:rPr>
          <w:rFonts w:ascii="Garamond" w:hAnsi="Garamond" w:cs="Arial"/>
          <w:sz w:val="24"/>
          <w:szCs w:val="24"/>
        </w:rPr>
        <w:t xml:space="preserve"> </w:t>
      </w:r>
      <w:r w:rsidRPr="002F28BC">
        <w:rPr>
          <w:rFonts w:ascii="Garamond" w:hAnsi="Garamond" w:cs="Arial"/>
          <w:sz w:val="24"/>
          <w:szCs w:val="24"/>
        </w:rPr>
        <w:t>devidamente</w:t>
      </w:r>
      <w:r w:rsidR="008669FB" w:rsidRPr="002F28BC">
        <w:rPr>
          <w:rFonts w:ascii="Garamond" w:hAnsi="Garamond" w:cs="Arial"/>
          <w:sz w:val="24"/>
          <w:szCs w:val="24"/>
        </w:rPr>
        <w:t xml:space="preserve"> </w:t>
      </w:r>
      <w:r w:rsidRPr="002F28BC">
        <w:rPr>
          <w:rFonts w:ascii="Garamond" w:hAnsi="Garamond" w:cs="Arial"/>
          <w:sz w:val="24"/>
          <w:szCs w:val="24"/>
        </w:rPr>
        <w:t>registrado</w:t>
      </w:r>
      <w:r w:rsidR="008669FB" w:rsidRPr="002F28BC">
        <w:rPr>
          <w:rFonts w:ascii="Garamond" w:hAnsi="Garamond" w:cs="Arial"/>
          <w:sz w:val="24"/>
          <w:szCs w:val="24"/>
        </w:rPr>
        <w:t xml:space="preserve"> </w:t>
      </w:r>
      <w:r w:rsidRPr="002F28BC">
        <w:rPr>
          <w:rFonts w:ascii="Garamond" w:hAnsi="Garamond" w:cs="Arial"/>
          <w:sz w:val="24"/>
          <w:szCs w:val="24"/>
        </w:rPr>
        <w:t>na</w:t>
      </w:r>
      <w:r w:rsidR="008669FB" w:rsidRPr="002F28BC">
        <w:rPr>
          <w:rFonts w:ascii="Garamond" w:hAnsi="Garamond" w:cs="Arial"/>
          <w:sz w:val="24"/>
          <w:szCs w:val="24"/>
        </w:rPr>
        <w:t xml:space="preserve"> </w:t>
      </w:r>
      <w:r w:rsidRPr="002F28BC">
        <w:rPr>
          <w:rFonts w:ascii="Garamond" w:hAnsi="Garamond" w:cs="Arial"/>
          <w:sz w:val="24"/>
          <w:szCs w:val="24"/>
        </w:rPr>
        <w:t>Junta</w:t>
      </w:r>
      <w:r w:rsidR="008669FB" w:rsidRPr="002F28BC">
        <w:rPr>
          <w:rFonts w:ascii="Garamond" w:hAnsi="Garamond" w:cs="Arial"/>
          <w:sz w:val="24"/>
          <w:szCs w:val="24"/>
        </w:rPr>
        <w:t xml:space="preserve"> </w:t>
      </w:r>
      <w:r w:rsidRPr="002F28BC">
        <w:rPr>
          <w:rFonts w:ascii="Garamond" w:hAnsi="Garamond" w:cs="Arial"/>
          <w:sz w:val="24"/>
          <w:szCs w:val="24"/>
        </w:rPr>
        <w:t>Comercial</w:t>
      </w:r>
      <w:r w:rsidR="008669FB" w:rsidRPr="002F28BC">
        <w:rPr>
          <w:rFonts w:ascii="Garamond" w:hAnsi="Garamond" w:cs="Arial"/>
          <w:sz w:val="24"/>
          <w:szCs w:val="24"/>
        </w:rPr>
        <w:t xml:space="preserve"> </w:t>
      </w:r>
      <w:r w:rsidRPr="002F28BC">
        <w:rPr>
          <w:rFonts w:ascii="Garamond" w:hAnsi="Garamond" w:cs="Arial"/>
          <w:sz w:val="24"/>
          <w:szCs w:val="24"/>
        </w:rPr>
        <w:t>da</w:t>
      </w:r>
      <w:r w:rsidR="008669FB" w:rsidRPr="002F28BC">
        <w:rPr>
          <w:rFonts w:ascii="Garamond" w:hAnsi="Garamond" w:cs="Arial"/>
          <w:sz w:val="24"/>
          <w:szCs w:val="24"/>
        </w:rPr>
        <w:t xml:space="preserve"> </w:t>
      </w:r>
      <w:r w:rsidRPr="002F28BC">
        <w:rPr>
          <w:rFonts w:ascii="Garamond" w:hAnsi="Garamond" w:cs="Arial"/>
          <w:sz w:val="24"/>
          <w:szCs w:val="24"/>
        </w:rPr>
        <w:t>respectiva</w:t>
      </w:r>
      <w:r w:rsidR="008669FB" w:rsidRPr="002F28BC">
        <w:rPr>
          <w:rFonts w:ascii="Garamond" w:hAnsi="Garamond" w:cs="Arial"/>
          <w:sz w:val="24"/>
          <w:szCs w:val="24"/>
        </w:rPr>
        <w:t xml:space="preserve"> </w:t>
      </w:r>
      <w:r w:rsidRPr="002F28BC">
        <w:rPr>
          <w:rFonts w:ascii="Garamond" w:hAnsi="Garamond" w:cs="Arial"/>
          <w:sz w:val="24"/>
          <w:szCs w:val="24"/>
        </w:rPr>
        <w:t>sede,</w:t>
      </w:r>
      <w:r w:rsidR="008669FB" w:rsidRPr="002F28BC">
        <w:rPr>
          <w:rFonts w:ascii="Garamond" w:hAnsi="Garamond" w:cs="Arial"/>
          <w:sz w:val="24"/>
          <w:szCs w:val="24"/>
        </w:rPr>
        <w:t xml:space="preserve"> </w:t>
      </w:r>
      <w:r w:rsidRPr="002F28BC">
        <w:rPr>
          <w:rFonts w:ascii="Garamond" w:hAnsi="Garamond" w:cs="Arial"/>
          <w:sz w:val="24"/>
          <w:szCs w:val="24"/>
        </w:rPr>
        <w:t>acompanhados</w:t>
      </w:r>
      <w:r w:rsidR="008669FB" w:rsidRPr="002F28BC">
        <w:rPr>
          <w:rFonts w:ascii="Garamond" w:hAnsi="Garamond" w:cs="Arial"/>
          <w:sz w:val="24"/>
          <w:szCs w:val="24"/>
        </w:rPr>
        <w:t xml:space="preserve"> </w:t>
      </w:r>
      <w:r w:rsidRPr="002F28BC">
        <w:rPr>
          <w:rFonts w:ascii="Garamond" w:hAnsi="Garamond" w:cs="Arial"/>
          <w:sz w:val="24"/>
          <w:szCs w:val="24"/>
        </w:rPr>
        <w:t>de</w:t>
      </w:r>
      <w:r w:rsidR="008669FB" w:rsidRPr="002F28BC">
        <w:rPr>
          <w:rFonts w:ascii="Garamond" w:hAnsi="Garamond" w:cs="Arial"/>
          <w:sz w:val="24"/>
          <w:szCs w:val="24"/>
        </w:rPr>
        <w:t xml:space="preserve"> </w:t>
      </w:r>
      <w:r w:rsidRPr="002F28BC">
        <w:rPr>
          <w:rFonts w:ascii="Garamond" w:hAnsi="Garamond" w:cs="Arial"/>
          <w:sz w:val="24"/>
          <w:szCs w:val="24"/>
        </w:rPr>
        <w:t>todas</w:t>
      </w:r>
      <w:r w:rsidR="008669FB" w:rsidRPr="002F28BC">
        <w:rPr>
          <w:rFonts w:ascii="Garamond" w:hAnsi="Garamond" w:cs="Arial"/>
          <w:sz w:val="24"/>
          <w:szCs w:val="24"/>
        </w:rPr>
        <w:t xml:space="preserve"> </w:t>
      </w:r>
      <w:r w:rsidRPr="002F28BC">
        <w:rPr>
          <w:rFonts w:ascii="Garamond" w:hAnsi="Garamond" w:cs="Arial"/>
          <w:sz w:val="24"/>
          <w:szCs w:val="24"/>
        </w:rPr>
        <w:t>as</w:t>
      </w:r>
      <w:r w:rsidR="008669FB" w:rsidRPr="002F28BC">
        <w:rPr>
          <w:rFonts w:ascii="Garamond" w:hAnsi="Garamond" w:cs="Arial"/>
          <w:sz w:val="24"/>
          <w:szCs w:val="24"/>
        </w:rPr>
        <w:t xml:space="preserve"> </w:t>
      </w:r>
      <w:r w:rsidRPr="002F28BC">
        <w:rPr>
          <w:rFonts w:ascii="Garamond" w:hAnsi="Garamond" w:cs="Arial"/>
          <w:sz w:val="24"/>
          <w:szCs w:val="24"/>
        </w:rPr>
        <w:t>eventuais</w:t>
      </w:r>
      <w:r w:rsidR="008669FB" w:rsidRPr="002F28BC">
        <w:rPr>
          <w:rFonts w:ascii="Garamond" w:hAnsi="Garamond" w:cs="Arial"/>
          <w:sz w:val="24"/>
          <w:szCs w:val="24"/>
        </w:rPr>
        <w:t xml:space="preserve"> </w:t>
      </w:r>
      <w:r w:rsidRPr="002F28BC">
        <w:rPr>
          <w:rFonts w:ascii="Garamond" w:hAnsi="Garamond" w:cs="Arial"/>
          <w:sz w:val="24"/>
          <w:szCs w:val="24"/>
        </w:rPr>
        <w:t>alterações ou da consolidação</w:t>
      </w:r>
      <w:r w:rsidR="008669FB" w:rsidRPr="002F28BC">
        <w:rPr>
          <w:rFonts w:ascii="Garamond" w:hAnsi="Garamond" w:cs="Arial"/>
          <w:sz w:val="24"/>
          <w:szCs w:val="24"/>
        </w:rPr>
        <w:t xml:space="preserve"> </w:t>
      </w:r>
      <w:r w:rsidRPr="002F28BC">
        <w:rPr>
          <w:rFonts w:ascii="Garamond" w:hAnsi="Garamond" w:cs="Arial"/>
          <w:sz w:val="24"/>
          <w:szCs w:val="24"/>
        </w:rPr>
        <w:t>respectiva</w:t>
      </w:r>
      <w:r w:rsidR="006757D3" w:rsidRPr="002F28BC">
        <w:rPr>
          <w:rFonts w:ascii="Garamond" w:hAnsi="Garamond" w:cs="Arial"/>
          <w:sz w:val="24"/>
          <w:szCs w:val="24"/>
        </w:rPr>
        <w:t>.</w:t>
      </w:r>
    </w:p>
    <w:p w14:paraId="69890929" w14:textId="77777777" w:rsidR="006757D3" w:rsidRPr="002F28BC" w:rsidRDefault="00712CEF" w:rsidP="00D9567F">
      <w:pPr>
        <w:pStyle w:val="PargrafodaLista"/>
        <w:numPr>
          <w:ilvl w:val="2"/>
          <w:numId w:val="1"/>
        </w:numPr>
        <w:tabs>
          <w:tab w:val="left" w:pos="709"/>
        </w:tabs>
        <w:spacing w:after="120"/>
        <w:ind w:left="0" w:firstLine="0"/>
        <w:jc w:val="both"/>
        <w:rPr>
          <w:rFonts w:ascii="Garamond" w:hAnsi="Garamond" w:cs="Arial"/>
          <w:b/>
          <w:bCs/>
          <w:sz w:val="24"/>
          <w:szCs w:val="24"/>
        </w:rPr>
      </w:pPr>
      <w:r w:rsidRPr="002F28BC">
        <w:rPr>
          <w:rFonts w:ascii="Garamond" w:hAnsi="Garamond" w:cs="Arial"/>
          <w:sz w:val="24"/>
          <w:szCs w:val="24"/>
        </w:rPr>
        <w:t>Os documentos acima deverão estar acompanhados do(s) documento(s) de identificação de seu(s) administrador(es)</w:t>
      </w:r>
      <w:r w:rsidR="006757D3" w:rsidRPr="002F28BC">
        <w:rPr>
          <w:rFonts w:ascii="Garamond" w:hAnsi="Garamond" w:cs="Arial"/>
          <w:sz w:val="24"/>
          <w:szCs w:val="24"/>
        </w:rPr>
        <w:t>.</w:t>
      </w:r>
    </w:p>
    <w:p w14:paraId="6F3EF2B2" w14:textId="77777777" w:rsidR="006757D3" w:rsidRPr="002F28BC" w:rsidRDefault="00712CEF" w:rsidP="00D9567F">
      <w:pPr>
        <w:pStyle w:val="PargrafodaLista"/>
        <w:numPr>
          <w:ilvl w:val="1"/>
          <w:numId w:val="1"/>
        </w:numPr>
        <w:tabs>
          <w:tab w:val="left" w:pos="567"/>
        </w:tabs>
        <w:spacing w:after="120"/>
        <w:ind w:left="0" w:firstLine="0"/>
        <w:jc w:val="both"/>
        <w:rPr>
          <w:rFonts w:ascii="Garamond" w:hAnsi="Garamond" w:cs="Arial"/>
          <w:b/>
          <w:bCs/>
          <w:sz w:val="24"/>
          <w:szCs w:val="24"/>
        </w:rPr>
      </w:pPr>
      <w:r w:rsidRPr="002F28BC">
        <w:rPr>
          <w:rFonts w:ascii="Garamond" w:hAnsi="Garamond" w:cs="Arial"/>
          <w:b/>
          <w:bCs/>
          <w:sz w:val="24"/>
          <w:szCs w:val="24"/>
        </w:rPr>
        <w:t>No</w:t>
      </w:r>
      <w:r w:rsidR="001079E4" w:rsidRPr="002F28BC">
        <w:rPr>
          <w:rFonts w:ascii="Garamond" w:hAnsi="Garamond" w:cs="Arial"/>
          <w:b/>
          <w:bCs/>
          <w:sz w:val="24"/>
          <w:szCs w:val="24"/>
        </w:rPr>
        <w:t xml:space="preserve"> </w:t>
      </w:r>
      <w:r w:rsidRPr="002F28BC">
        <w:rPr>
          <w:rFonts w:ascii="Garamond" w:hAnsi="Garamond" w:cs="Arial"/>
          <w:b/>
          <w:bCs/>
          <w:sz w:val="24"/>
          <w:szCs w:val="24"/>
        </w:rPr>
        <w:t>caso</w:t>
      </w:r>
      <w:r w:rsidR="001079E4" w:rsidRPr="002F28BC">
        <w:rPr>
          <w:rFonts w:ascii="Garamond" w:hAnsi="Garamond" w:cs="Arial"/>
          <w:b/>
          <w:bCs/>
          <w:sz w:val="24"/>
          <w:szCs w:val="24"/>
        </w:rPr>
        <w:t xml:space="preserve"> </w:t>
      </w:r>
      <w:r w:rsidRPr="002F28BC">
        <w:rPr>
          <w:rFonts w:ascii="Garamond" w:hAnsi="Garamond" w:cs="Arial"/>
          <w:b/>
          <w:bCs/>
          <w:sz w:val="24"/>
          <w:szCs w:val="24"/>
        </w:rPr>
        <w:t>de</w:t>
      </w:r>
      <w:r w:rsidR="001079E4" w:rsidRPr="002F28BC">
        <w:rPr>
          <w:rFonts w:ascii="Garamond" w:hAnsi="Garamond" w:cs="Arial"/>
          <w:b/>
          <w:bCs/>
          <w:sz w:val="24"/>
          <w:szCs w:val="24"/>
        </w:rPr>
        <w:t xml:space="preserve"> </w:t>
      </w:r>
      <w:r w:rsidRPr="002F28BC">
        <w:rPr>
          <w:rFonts w:ascii="Garamond" w:hAnsi="Garamond" w:cs="Arial"/>
          <w:b/>
          <w:bCs/>
          <w:sz w:val="24"/>
          <w:szCs w:val="24"/>
        </w:rPr>
        <w:t>sociedade</w:t>
      </w:r>
      <w:r w:rsidR="001079E4" w:rsidRPr="002F28BC">
        <w:rPr>
          <w:rFonts w:ascii="Garamond" w:hAnsi="Garamond" w:cs="Arial"/>
          <w:b/>
          <w:bCs/>
          <w:sz w:val="24"/>
          <w:szCs w:val="24"/>
        </w:rPr>
        <w:t xml:space="preserve"> </w:t>
      </w:r>
      <w:r w:rsidRPr="002F28BC">
        <w:rPr>
          <w:rFonts w:ascii="Garamond" w:hAnsi="Garamond" w:cs="Arial"/>
          <w:b/>
          <w:bCs/>
          <w:sz w:val="24"/>
          <w:szCs w:val="24"/>
        </w:rPr>
        <w:t>simples</w:t>
      </w:r>
      <w:r w:rsidRPr="002F28BC">
        <w:rPr>
          <w:rFonts w:ascii="Garamond" w:hAnsi="Garamond" w:cs="Arial"/>
          <w:sz w:val="24"/>
          <w:szCs w:val="24"/>
        </w:rPr>
        <w:t>:</w:t>
      </w:r>
      <w:r w:rsidR="001079E4" w:rsidRPr="002F28BC">
        <w:rPr>
          <w:rFonts w:ascii="Garamond" w:hAnsi="Garamond" w:cs="Arial"/>
          <w:sz w:val="24"/>
          <w:szCs w:val="24"/>
        </w:rPr>
        <w:t xml:space="preserve"> </w:t>
      </w:r>
      <w:r w:rsidRPr="002F28BC">
        <w:rPr>
          <w:rFonts w:ascii="Garamond" w:hAnsi="Garamond" w:cs="Arial"/>
          <w:sz w:val="24"/>
          <w:szCs w:val="24"/>
        </w:rPr>
        <w:t>inscrição</w:t>
      </w:r>
      <w:r w:rsidR="001079E4" w:rsidRPr="002F28BC">
        <w:rPr>
          <w:rFonts w:ascii="Garamond" w:hAnsi="Garamond" w:cs="Arial"/>
          <w:sz w:val="24"/>
          <w:szCs w:val="24"/>
        </w:rPr>
        <w:t xml:space="preserve"> </w:t>
      </w:r>
      <w:r w:rsidRPr="002F28BC">
        <w:rPr>
          <w:rFonts w:ascii="Garamond" w:hAnsi="Garamond" w:cs="Arial"/>
          <w:sz w:val="24"/>
          <w:szCs w:val="24"/>
        </w:rPr>
        <w:t>do</w:t>
      </w:r>
      <w:r w:rsidR="001079E4" w:rsidRPr="002F28BC">
        <w:rPr>
          <w:rFonts w:ascii="Garamond" w:hAnsi="Garamond" w:cs="Arial"/>
          <w:sz w:val="24"/>
          <w:szCs w:val="24"/>
        </w:rPr>
        <w:t xml:space="preserve"> </w:t>
      </w:r>
      <w:r w:rsidRPr="002F28BC">
        <w:rPr>
          <w:rFonts w:ascii="Garamond" w:hAnsi="Garamond" w:cs="Arial"/>
          <w:sz w:val="24"/>
          <w:szCs w:val="24"/>
        </w:rPr>
        <w:t>ato</w:t>
      </w:r>
      <w:r w:rsidR="001079E4" w:rsidRPr="002F28BC">
        <w:rPr>
          <w:rFonts w:ascii="Garamond" w:hAnsi="Garamond" w:cs="Arial"/>
          <w:sz w:val="24"/>
          <w:szCs w:val="24"/>
        </w:rPr>
        <w:t xml:space="preserve"> </w:t>
      </w:r>
      <w:r w:rsidRPr="002F28BC">
        <w:rPr>
          <w:rFonts w:ascii="Garamond" w:hAnsi="Garamond" w:cs="Arial"/>
          <w:sz w:val="24"/>
          <w:szCs w:val="24"/>
        </w:rPr>
        <w:t>constitutivo</w:t>
      </w:r>
      <w:r w:rsidR="001079E4" w:rsidRPr="002F28BC">
        <w:rPr>
          <w:rFonts w:ascii="Garamond" w:hAnsi="Garamond" w:cs="Arial"/>
          <w:sz w:val="24"/>
          <w:szCs w:val="24"/>
        </w:rPr>
        <w:t xml:space="preserve"> </w:t>
      </w:r>
      <w:r w:rsidRPr="002F28BC">
        <w:rPr>
          <w:rFonts w:ascii="Garamond" w:hAnsi="Garamond" w:cs="Arial"/>
          <w:sz w:val="24"/>
          <w:szCs w:val="24"/>
        </w:rPr>
        <w:t>no</w:t>
      </w:r>
      <w:r w:rsidR="001079E4" w:rsidRPr="002F28BC">
        <w:rPr>
          <w:rFonts w:ascii="Garamond" w:hAnsi="Garamond" w:cs="Arial"/>
          <w:sz w:val="24"/>
          <w:szCs w:val="24"/>
        </w:rPr>
        <w:t xml:space="preserve"> </w:t>
      </w:r>
      <w:r w:rsidRPr="002F28BC">
        <w:rPr>
          <w:rFonts w:ascii="Garamond" w:hAnsi="Garamond" w:cs="Arial"/>
          <w:sz w:val="24"/>
          <w:szCs w:val="24"/>
        </w:rPr>
        <w:t>Registro</w:t>
      </w:r>
      <w:r w:rsidR="001079E4" w:rsidRPr="002F28BC">
        <w:rPr>
          <w:rFonts w:ascii="Garamond" w:hAnsi="Garamond" w:cs="Arial"/>
          <w:sz w:val="24"/>
          <w:szCs w:val="24"/>
        </w:rPr>
        <w:t xml:space="preserve"> </w:t>
      </w:r>
      <w:r w:rsidRPr="002F28BC">
        <w:rPr>
          <w:rFonts w:ascii="Garamond" w:hAnsi="Garamond" w:cs="Arial"/>
          <w:sz w:val="24"/>
          <w:szCs w:val="24"/>
        </w:rPr>
        <w:t>Civil</w:t>
      </w:r>
      <w:r w:rsidR="001079E4" w:rsidRPr="002F28BC">
        <w:rPr>
          <w:rFonts w:ascii="Garamond" w:hAnsi="Garamond" w:cs="Arial"/>
          <w:sz w:val="24"/>
          <w:szCs w:val="24"/>
        </w:rPr>
        <w:t xml:space="preserve"> </w:t>
      </w:r>
      <w:r w:rsidRPr="002F28BC">
        <w:rPr>
          <w:rFonts w:ascii="Garamond" w:hAnsi="Garamond" w:cs="Arial"/>
          <w:sz w:val="24"/>
          <w:szCs w:val="24"/>
        </w:rPr>
        <w:t>das</w:t>
      </w:r>
      <w:r w:rsidR="001079E4" w:rsidRPr="002F28BC">
        <w:rPr>
          <w:rFonts w:ascii="Garamond" w:hAnsi="Garamond" w:cs="Arial"/>
          <w:sz w:val="24"/>
          <w:szCs w:val="24"/>
        </w:rPr>
        <w:t xml:space="preserve"> </w:t>
      </w:r>
      <w:r w:rsidRPr="002F28BC">
        <w:rPr>
          <w:rFonts w:ascii="Garamond" w:hAnsi="Garamond" w:cs="Arial"/>
          <w:sz w:val="24"/>
          <w:szCs w:val="24"/>
        </w:rPr>
        <w:t>Pessoas</w:t>
      </w:r>
      <w:r w:rsidR="001079E4" w:rsidRPr="002F28BC">
        <w:rPr>
          <w:rFonts w:ascii="Garamond" w:hAnsi="Garamond" w:cs="Arial"/>
          <w:sz w:val="24"/>
          <w:szCs w:val="24"/>
        </w:rPr>
        <w:t xml:space="preserve"> </w:t>
      </w:r>
      <w:r w:rsidRPr="002F28BC">
        <w:rPr>
          <w:rFonts w:ascii="Garamond" w:hAnsi="Garamond" w:cs="Arial"/>
          <w:sz w:val="24"/>
          <w:szCs w:val="24"/>
        </w:rPr>
        <w:t>Jurídicas</w:t>
      </w:r>
      <w:r w:rsidR="001079E4" w:rsidRPr="002F28BC">
        <w:rPr>
          <w:rFonts w:ascii="Garamond" w:hAnsi="Garamond" w:cs="Arial"/>
          <w:sz w:val="24"/>
          <w:szCs w:val="24"/>
        </w:rPr>
        <w:t xml:space="preserve"> </w:t>
      </w:r>
      <w:r w:rsidRPr="002F28BC">
        <w:rPr>
          <w:rFonts w:ascii="Garamond" w:hAnsi="Garamond" w:cs="Arial"/>
          <w:sz w:val="24"/>
          <w:szCs w:val="24"/>
        </w:rPr>
        <w:t>do</w:t>
      </w:r>
      <w:r w:rsidR="001079E4" w:rsidRPr="002F28BC">
        <w:rPr>
          <w:rFonts w:ascii="Garamond" w:hAnsi="Garamond" w:cs="Arial"/>
          <w:sz w:val="24"/>
          <w:szCs w:val="24"/>
        </w:rPr>
        <w:t xml:space="preserve"> </w:t>
      </w:r>
      <w:r w:rsidRPr="002F28BC">
        <w:rPr>
          <w:rFonts w:ascii="Garamond" w:hAnsi="Garamond" w:cs="Arial"/>
          <w:sz w:val="24"/>
          <w:szCs w:val="24"/>
        </w:rPr>
        <w:t>local</w:t>
      </w:r>
      <w:r w:rsidR="001079E4" w:rsidRPr="002F28BC">
        <w:rPr>
          <w:rFonts w:ascii="Garamond" w:hAnsi="Garamond" w:cs="Arial"/>
          <w:sz w:val="24"/>
          <w:szCs w:val="24"/>
        </w:rPr>
        <w:t xml:space="preserve"> </w:t>
      </w:r>
      <w:r w:rsidRPr="002F28BC">
        <w:rPr>
          <w:rFonts w:ascii="Garamond" w:hAnsi="Garamond" w:cs="Arial"/>
          <w:sz w:val="24"/>
          <w:szCs w:val="24"/>
        </w:rPr>
        <w:t>de</w:t>
      </w:r>
      <w:r w:rsidR="001079E4" w:rsidRPr="002F28BC">
        <w:rPr>
          <w:rFonts w:ascii="Garamond" w:hAnsi="Garamond" w:cs="Arial"/>
          <w:sz w:val="24"/>
          <w:szCs w:val="24"/>
        </w:rPr>
        <w:t xml:space="preserve"> </w:t>
      </w:r>
      <w:r w:rsidRPr="002F28BC">
        <w:rPr>
          <w:rFonts w:ascii="Garamond" w:hAnsi="Garamond" w:cs="Arial"/>
          <w:sz w:val="24"/>
          <w:szCs w:val="24"/>
        </w:rPr>
        <w:t>sua</w:t>
      </w:r>
      <w:r w:rsidR="001079E4" w:rsidRPr="002F28BC">
        <w:rPr>
          <w:rFonts w:ascii="Garamond" w:hAnsi="Garamond" w:cs="Arial"/>
          <w:sz w:val="24"/>
          <w:szCs w:val="24"/>
        </w:rPr>
        <w:t xml:space="preserve"> </w:t>
      </w:r>
      <w:r w:rsidRPr="002F28BC">
        <w:rPr>
          <w:rFonts w:ascii="Garamond" w:hAnsi="Garamond" w:cs="Arial"/>
          <w:sz w:val="24"/>
          <w:szCs w:val="24"/>
        </w:rPr>
        <w:t>sede,</w:t>
      </w:r>
      <w:r w:rsidR="001079E4" w:rsidRPr="002F28BC">
        <w:rPr>
          <w:rFonts w:ascii="Garamond" w:hAnsi="Garamond" w:cs="Arial"/>
          <w:sz w:val="24"/>
          <w:szCs w:val="24"/>
        </w:rPr>
        <w:t xml:space="preserve"> </w:t>
      </w:r>
      <w:r w:rsidRPr="002F28BC">
        <w:rPr>
          <w:rFonts w:ascii="Garamond" w:hAnsi="Garamond" w:cs="Arial"/>
          <w:sz w:val="24"/>
          <w:szCs w:val="24"/>
        </w:rPr>
        <w:t>acompanhada de prova da indicação do(s) seu(s)administrador(es)</w:t>
      </w:r>
      <w:r w:rsidR="006757D3" w:rsidRPr="002F28BC">
        <w:rPr>
          <w:rFonts w:ascii="Garamond" w:hAnsi="Garamond" w:cs="Arial"/>
          <w:sz w:val="24"/>
          <w:szCs w:val="24"/>
        </w:rPr>
        <w:t>.</w:t>
      </w:r>
    </w:p>
    <w:p w14:paraId="108771E1" w14:textId="77777777" w:rsidR="006757D3" w:rsidRPr="002F28BC" w:rsidRDefault="00712CEF" w:rsidP="00D9567F">
      <w:pPr>
        <w:pStyle w:val="PargrafodaLista"/>
        <w:numPr>
          <w:ilvl w:val="1"/>
          <w:numId w:val="1"/>
        </w:numPr>
        <w:tabs>
          <w:tab w:val="left" w:pos="567"/>
        </w:tabs>
        <w:spacing w:after="120"/>
        <w:ind w:left="0" w:firstLine="0"/>
        <w:jc w:val="both"/>
        <w:rPr>
          <w:rFonts w:ascii="Garamond" w:hAnsi="Garamond" w:cs="Arial"/>
          <w:b/>
          <w:bCs/>
          <w:sz w:val="24"/>
          <w:szCs w:val="24"/>
        </w:rPr>
      </w:pPr>
      <w:r w:rsidRPr="002F28BC">
        <w:rPr>
          <w:rFonts w:ascii="Garamond" w:hAnsi="Garamond" w:cs="Arial"/>
          <w:b/>
          <w:bCs/>
          <w:sz w:val="24"/>
          <w:szCs w:val="24"/>
        </w:rPr>
        <w:t>No caso de cooperativa</w:t>
      </w:r>
      <w:r w:rsidRPr="002F28BC">
        <w:rPr>
          <w:rFonts w:ascii="Garamond" w:hAnsi="Garamond" w:cs="Arial"/>
          <w:sz w:val="24"/>
          <w:szCs w:val="24"/>
        </w:rPr>
        <w:t>: ata de fundação e estatuto social em vigor, com a ata da assembleia que o aprovou, devidamente arquivado na Junta Comercial ou inscrito no Registro Civil das Pessoas Jurídicas da respectiva sede, bem como o registro de que trata o art. 107 da Lei nº 5.764, de 1971</w:t>
      </w:r>
      <w:r w:rsidR="006757D3" w:rsidRPr="002F28BC">
        <w:rPr>
          <w:rFonts w:ascii="Garamond" w:hAnsi="Garamond" w:cs="Arial"/>
          <w:sz w:val="24"/>
          <w:szCs w:val="24"/>
        </w:rPr>
        <w:t>.</w:t>
      </w:r>
    </w:p>
    <w:p w14:paraId="4448E894" w14:textId="77777777" w:rsidR="0022174F" w:rsidRPr="002F28BC" w:rsidRDefault="00712CEF" w:rsidP="00D9567F">
      <w:pPr>
        <w:pStyle w:val="PargrafodaLista"/>
        <w:numPr>
          <w:ilvl w:val="1"/>
          <w:numId w:val="1"/>
        </w:numPr>
        <w:tabs>
          <w:tab w:val="left" w:pos="567"/>
        </w:tabs>
        <w:spacing w:after="120"/>
        <w:ind w:left="0" w:firstLine="0"/>
        <w:jc w:val="both"/>
        <w:rPr>
          <w:rFonts w:ascii="Garamond" w:hAnsi="Garamond" w:cs="Arial"/>
          <w:b/>
          <w:bCs/>
          <w:sz w:val="24"/>
          <w:szCs w:val="24"/>
        </w:rPr>
      </w:pPr>
      <w:r w:rsidRPr="002F28BC">
        <w:rPr>
          <w:rFonts w:ascii="Garamond" w:hAnsi="Garamond" w:cs="Arial"/>
          <w:b/>
          <w:bCs/>
          <w:sz w:val="24"/>
          <w:szCs w:val="24"/>
        </w:rPr>
        <w:t>No caso de empresa ou sociedade estrangeira em funcionamento no País</w:t>
      </w:r>
      <w:r w:rsidRPr="002F28BC">
        <w:rPr>
          <w:rFonts w:ascii="Garamond" w:hAnsi="Garamond" w:cs="Arial"/>
          <w:sz w:val="24"/>
          <w:szCs w:val="24"/>
        </w:rPr>
        <w:t>: decreto de autorização</w:t>
      </w:r>
      <w:r w:rsidR="0022174F" w:rsidRPr="002F28BC">
        <w:rPr>
          <w:rFonts w:ascii="Garamond" w:hAnsi="Garamond" w:cs="Arial"/>
          <w:sz w:val="24"/>
          <w:szCs w:val="24"/>
        </w:rPr>
        <w:t>.</w:t>
      </w:r>
    </w:p>
    <w:p w14:paraId="153FA067" w14:textId="7AFE1E3E" w:rsidR="0022174F" w:rsidRPr="002F28BC" w:rsidRDefault="00712CEF" w:rsidP="00D9567F">
      <w:pPr>
        <w:pStyle w:val="PargrafodaLista"/>
        <w:numPr>
          <w:ilvl w:val="1"/>
          <w:numId w:val="1"/>
        </w:numPr>
        <w:tabs>
          <w:tab w:val="left" w:pos="567"/>
        </w:tabs>
        <w:spacing w:after="120"/>
        <w:ind w:left="0" w:firstLine="0"/>
        <w:jc w:val="both"/>
        <w:rPr>
          <w:rFonts w:ascii="Garamond" w:hAnsi="Garamond" w:cs="Arial"/>
          <w:b/>
          <w:bCs/>
          <w:sz w:val="24"/>
          <w:szCs w:val="24"/>
        </w:rPr>
      </w:pPr>
      <w:r w:rsidRPr="002F28BC">
        <w:rPr>
          <w:rFonts w:ascii="Garamond" w:hAnsi="Garamond" w:cs="Arial"/>
          <w:sz w:val="24"/>
          <w:szCs w:val="24"/>
        </w:rPr>
        <w:t>Quando os documentos acima, cabíveis conforme a natureza d</w:t>
      </w:r>
      <w:r w:rsidR="00F31CCB" w:rsidRPr="002F28BC">
        <w:rPr>
          <w:rFonts w:ascii="Garamond" w:hAnsi="Garamond" w:cs="Arial"/>
          <w:sz w:val="24"/>
          <w:szCs w:val="24"/>
        </w:rPr>
        <w:t>a licitante</w:t>
      </w:r>
      <w:r w:rsidRPr="002F28BC">
        <w:rPr>
          <w:rFonts w:ascii="Garamond" w:hAnsi="Garamond" w:cs="Arial"/>
          <w:sz w:val="24"/>
          <w:szCs w:val="24"/>
        </w:rPr>
        <w:t>, já tenham sido todos devidamente apresentados e juntados no credenciamento, não se fará necessária nova</w:t>
      </w:r>
      <w:r w:rsidR="00A81F9F" w:rsidRPr="002F28BC">
        <w:rPr>
          <w:rFonts w:ascii="Garamond" w:hAnsi="Garamond" w:cs="Arial"/>
          <w:sz w:val="24"/>
          <w:szCs w:val="24"/>
        </w:rPr>
        <w:t xml:space="preserve"> </w:t>
      </w:r>
      <w:r w:rsidRPr="002F28BC">
        <w:rPr>
          <w:rFonts w:ascii="Garamond" w:hAnsi="Garamond" w:cs="Arial"/>
          <w:sz w:val="24"/>
          <w:szCs w:val="24"/>
        </w:rPr>
        <w:t>apresentação</w:t>
      </w:r>
      <w:r w:rsidR="0022174F" w:rsidRPr="002F28BC">
        <w:rPr>
          <w:rFonts w:ascii="Garamond" w:hAnsi="Garamond" w:cs="Arial"/>
          <w:sz w:val="24"/>
          <w:szCs w:val="24"/>
        </w:rPr>
        <w:t>.</w:t>
      </w:r>
    </w:p>
    <w:p w14:paraId="72B10B9D" w14:textId="1824FA28" w:rsidR="0022174F" w:rsidRPr="002F28BC" w:rsidRDefault="00712CEF" w:rsidP="00D9567F">
      <w:pPr>
        <w:pStyle w:val="PargrafodaLista"/>
        <w:numPr>
          <w:ilvl w:val="0"/>
          <w:numId w:val="1"/>
        </w:numPr>
        <w:tabs>
          <w:tab w:val="left" w:pos="567"/>
        </w:tabs>
        <w:spacing w:after="120"/>
        <w:ind w:left="0" w:firstLine="0"/>
        <w:jc w:val="both"/>
        <w:rPr>
          <w:rFonts w:ascii="Garamond" w:hAnsi="Garamond" w:cs="Arial"/>
          <w:b/>
          <w:bCs/>
          <w:sz w:val="24"/>
          <w:szCs w:val="24"/>
        </w:rPr>
      </w:pPr>
      <w:r w:rsidRPr="002F28BC">
        <w:rPr>
          <w:rFonts w:ascii="Garamond" w:hAnsi="Garamond" w:cs="Arial"/>
          <w:b/>
          <w:bCs/>
          <w:sz w:val="24"/>
          <w:szCs w:val="24"/>
        </w:rPr>
        <w:t>RELATIVOS À REGULARIDADE FISCAL E TRABALHISTA:</w:t>
      </w:r>
    </w:p>
    <w:p w14:paraId="62A6AA03" w14:textId="77777777" w:rsidR="0022174F" w:rsidRPr="002F28BC" w:rsidRDefault="00712CEF" w:rsidP="00D9567F">
      <w:pPr>
        <w:pStyle w:val="PargrafodaLista"/>
        <w:numPr>
          <w:ilvl w:val="1"/>
          <w:numId w:val="1"/>
        </w:numPr>
        <w:tabs>
          <w:tab w:val="left" w:pos="567"/>
        </w:tabs>
        <w:spacing w:after="120"/>
        <w:ind w:left="0" w:firstLine="0"/>
        <w:jc w:val="both"/>
        <w:rPr>
          <w:rFonts w:ascii="Garamond" w:hAnsi="Garamond" w:cs="Arial"/>
          <w:b/>
          <w:bCs/>
          <w:sz w:val="24"/>
          <w:szCs w:val="24"/>
        </w:rPr>
      </w:pPr>
      <w:r w:rsidRPr="002F28BC">
        <w:rPr>
          <w:rFonts w:ascii="Garamond" w:hAnsi="Garamond" w:cs="Arial"/>
          <w:b/>
          <w:bCs/>
          <w:sz w:val="24"/>
          <w:szCs w:val="24"/>
        </w:rPr>
        <w:t>Prova de inscrição no Cadastro Nacional de PessoasJurídicas</w:t>
      </w:r>
      <w:r w:rsidR="0022174F" w:rsidRPr="002F28BC">
        <w:rPr>
          <w:rFonts w:ascii="Garamond" w:hAnsi="Garamond" w:cs="Arial"/>
          <w:sz w:val="24"/>
          <w:szCs w:val="24"/>
        </w:rPr>
        <w:t>.</w:t>
      </w:r>
    </w:p>
    <w:p w14:paraId="678C5BBD" w14:textId="6AD962D0" w:rsidR="0022174F" w:rsidRPr="002F28BC" w:rsidRDefault="00712CEF" w:rsidP="00D9567F">
      <w:pPr>
        <w:pStyle w:val="PargrafodaLista"/>
        <w:numPr>
          <w:ilvl w:val="1"/>
          <w:numId w:val="1"/>
        </w:numPr>
        <w:tabs>
          <w:tab w:val="left" w:pos="567"/>
        </w:tabs>
        <w:spacing w:after="120"/>
        <w:ind w:left="0" w:firstLine="0"/>
        <w:jc w:val="both"/>
        <w:rPr>
          <w:rFonts w:ascii="Garamond" w:hAnsi="Garamond" w:cs="Arial"/>
          <w:b/>
          <w:bCs/>
          <w:sz w:val="24"/>
          <w:szCs w:val="24"/>
        </w:rPr>
      </w:pPr>
      <w:r w:rsidRPr="002F28BC">
        <w:rPr>
          <w:rFonts w:ascii="Garamond" w:hAnsi="Garamond" w:cs="Arial"/>
          <w:sz w:val="24"/>
          <w:szCs w:val="24"/>
        </w:rPr>
        <w:t xml:space="preserve">Prova de regularidade com a </w:t>
      </w:r>
      <w:r w:rsidRPr="002F28BC">
        <w:rPr>
          <w:rFonts w:ascii="Garamond" w:hAnsi="Garamond" w:cs="Arial"/>
          <w:b/>
          <w:bCs/>
          <w:sz w:val="24"/>
          <w:szCs w:val="24"/>
        </w:rPr>
        <w:t>Fazenda Federal</w:t>
      </w:r>
      <w:r w:rsidRPr="002F28BC">
        <w:rPr>
          <w:rFonts w:ascii="Garamond" w:hAnsi="Garamond" w:cs="Arial"/>
          <w:sz w:val="24"/>
          <w:szCs w:val="24"/>
        </w:rPr>
        <w:t>, mediante Certidão Conjunta Negativa de Débitos, ou Positiva com Efeitos de Negativa, relativos aos tributos federais e à Dívida Ativa da União, abrangendo inclusive a regularidade das contribuições previdenciárias e de terceiros</w:t>
      </w:r>
      <w:r w:rsidR="0022174F" w:rsidRPr="002F28BC">
        <w:rPr>
          <w:rFonts w:ascii="Garamond" w:hAnsi="Garamond" w:cs="Arial"/>
          <w:sz w:val="24"/>
          <w:szCs w:val="24"/>
        </w:rPr>
        <w:t>.</w:t>
      </w:r>
    </w:p>
    <w:p w14:paraId="49D2A084" w14:textId="521CB38E" w:rsidR="0022174F" w:rsidRPr="002F28BC" w:rsidRDefault="00712CEF" w:rsidP="00D9567F">
      <w:pPr>
        <w:pStyle w:val="PargrafodaLista"/>
        <w:numPr>
          <w:ilvl w:val="1"/>
          <w:numId w:val="1"/>
        </w:numPr>
        <w:tabs>
          <w:tab w:val="left" w:pos="567"/>
        </w:tabs>
        <w:spacing w:after="120"/>
        <w:ind w:left="0" w:firstLine="0"/>
        <w:jc w:val="both"/>
        <w:rPr>
          <w:rFonts w:ascii="Garamond" w:hAnsi="Garamond" w:cs="Arial"/>
          <w:b/>
          <w:bCs/>
          <w:sz w:val="24"/>
          <w:szCs w:val="24"/>
        </w:rPr>
      </w:pPr>
      <w:r w:rsidRPr="002F28BC">
        <w:rPr>
          <w:rFonts w:ascii="Garamond" w:hAnsi="Garamond" w:cs="Arial"/>
          <w:sz w:val="24"/>
          <w:szCs w:val="24"/>
        </w:rPr>
        <w:t xml:space="preserve">Prova de regularidade para com a </w:t>
      </w:r>
      <w:r w:rsidRPr="002F28BC">
        <w:rPr>
          <w:rFonts w:ascii="Garamond" w:hAnsi="Garamond" w:cs="Arial"/>
          <w:b/>
          <w:bCs/>
          <w:sz w:val="24"/>
          <w:szCs w:val="24"/>
        </w:rPr>
        <w:t>Fazenda Estadual</w:t>
      </w:r>
      <w:r w:rsidRPr="002F28BC">
        <w:rPr>
          <w:rFonts w:ascii="Garamond" w:hAnsi="Garamond" w:cs="Arial"/>
          <w:sz w:val="24"/>
          <w:szCs w:val="24"/>
        </w:rPr>
        <w:t>, do domicílio ou sede d</w:t>
      </w:r>
      <w:r w:rsidR="00F31CCB" w:rsidRPr="002F28BC">
        <w:rPr>
          <w:rFonts w:ascii="Garamond" w:hAnsi="Garamond" w:cs="Arial"/>
          <w:sz w:val="24"/>
          <w:szCs w:val="24"/>
        </w:rPr>
        <w:t>a licitante</w:t>
      </w:r>
      <w:r w:rsidR="0022174F" w:rsidRPr="002F28BC">
        <w:rPr>
          <w:rFonts w:ascii="Garamond" w:hAnsi="Garamond" w:cs="Arial"/>
          <w:sz w:val="24"/>
          <w:szCs w:val="24"/>
        </w:rPr>
        <w:t>.</w:t>
      </w:r>
    </w:p>
    <w:p w14:paraId="1A8EEAF9" w14:textId="77777777" w:rsidR="00AF4444" w:rsidRPr="002F28BC" w:rsidRDefault="00AF4444" w:rsidP="00D9567F">
      <w:pPr>
        <w:pStyle w:val="PargrafodaLista"/>
        <w:widowControl/>
        <w:numPr>
          <w:ilvl w:val="0"/>
          <w:numId w:val="3"/>
        </w:numPr>
        <w:tabs>
          <w:tab w:val="left" w:pos="284"/>
        </w:tabs>
        <w:autoSpaceDE w:val="0"/>
        <w:autoSpaceDN w:val="0"/>
        <w:adjustRightInd w:val="0"/>
        <w:ind w:left="0" w:firstLine="0"/>
        <w:jc w:val="both"/>
        <w:rPr>
          <w:rFonts w:ascii="Garamond" w:hAnsi="Garamond" w:cs="Arial"/>
          <w:b/>
          <w:bCs/>
          <w:sz w:val="24"/>
          <w:szCs w:val="24"/>
        </w:rPr>
      </w:pPr>
      <w:r w:rsidRPr="002F28BC">
        <w:rPr>
          <w:rFonts w:ascii="Garamond" w:hAnsi="Garamond" w:cs="Arial"/>
          <w:b/>
          <w:bCs/>
          <w:sz w:val="24"/>
          <w:szCs w:val="24"/>
        </w:rPr>
        <w:t>Certidão Negativa de Débitos Fiscais.</w:t>
      </w:r>
    </w:p>
    <w:p w14:paraId="28C909B0" w14:textId="4DA6FEEF" w:rsidR="00AF4444" w:rsidRPr="002F28BC" w:rsidRDefault="00AF4444" w:rsidP="00D9567F">
      <w:pPr>
        <w:pStyle w:val="PargrafodaLista"/>
        <w:widowControl/>
        <w:numPr>
          <w:ilvl w:val="0"/>
          <w:numId w:val="3"/>
        </w:numPr>
        <w:tabs>
          <w:tab w:val="left" w:pos="284"/>
        </w:tabs>
        <w:autoSpaceDE w:val="0"/>
        <w:autoSpaceDN w:val="0"/>
        <w:adjustRightInd w:val="0"/>
        <w:spacing w:after="120"/>
        <w:ind w:left="0" w:firstLine="0"/>
        <w:jc w:val="both"/>
        <w:rPr>
          <w:rFonts w:ascii="Garamond" w:hAnsi="Garamond" w:cs="Arial"/>
          <w:b/>
          <w:bCs/>
          <w:sz w:val="24"/>
          <w:szCs w:val="24"/>
        </w:rPr>
      </w:pPr>
      <w:r w:rsidRPr="002F28BC">
        <w:rPr>
          <w:rFonts w:ascii="Garamond" w:hAnsi="Garamond" w:cs="Arial"/>
          <w:b/>
          <w:bCs/>
          <w:sz w:val="24"/>
          <w:szCs w:val="24"/>
        </w:rPr>
        <w:t>Certidão Negativa de Inscrição de Débitos na Dívida Ativa.</w:t>
      </w:r>
    </w:p>
    <w:p w14:paraId="5A549129" w14:textId="3C46EFB7" w:rsidR="00AF4444" w:rsidRPr="002F28BC" w:rsidRDefault="00712CEF" w:rsidP="00D9567F">
      <w:pPr>
        <w:pStyle w:val="PargrafodaLista"/>
        <w:numPr>
          <w:ilvl w:val="1"/>
          <w:numId w:val="1"/>
        </w:numPr>
        <w:tabs>
          <w:tab w:val="left" w:pos="567"/>
        </w:tabs>
        <w:spacing w:after="120"/>
        <w:ind w:left="0" w:firstLine="0"/>
        <w:jc w:val="both"/>
        <w:rPr>
          <w:rFonts w:ascii="Garamond" w:hAnsi="Garamond" w:cs="Arial"/>
          <w:b/>
          <w:bCs/>
          <w:sz w:val="24"/>
          <w:szCs w:val="24"/>
        </w:rPr>
      </w:pPr>
      <w:r w:rsidRPr="002F28BC">
        <w:rPr>
          <w:rFonts w:ascii="Garamond" w:hAnsi="Garamond" w:cs="Arial"/>
          <w:sz w:val="24"/>
          <w:szCs w:val="24"/>
        </w:rPr>
        <w:t xml:space="preserve">Prova de regularidade para com a </w:t>
      </w:r>
      <w:r w:rsidRPr="002F28BC">
        <w:rPr>
          <w:rFonts w:ascii="Garamond" w:hAnsi="Garamond" w:cs="Arial"/>
          <w:b/>
          <w:bCs/>
          <w:sz w:val="24"/>
          <w:szCs w:val="24"/>
        </w:rPr>
        <w:t>Fazenda Municipal</w:t>
      </w:r>
      <w:r w:rsidRPr="002F28BC">
        <w:rPr>
          <w:rFonts w:ascii="Garamond" w:hAnsi="Garamond" w:cs="Arial"/>
          <w:sz w:val="24"/>
          <w:szCs w:val="24"/>
        </w:rPr>
        <w:t>, do domicílio ou sede d</w:t>
      </w:r>
      <w:r w:rsidR="00F31CCB" w:rsidRPr="002F28BC">
        <w:rPr>
          <w:rFonts w:ascii="Garamond" w:hAnsi="Garamond" w:cs="Arial"/>
          <w:sz w:val="24"/>
          <w:szCs w:val="24"/>
        </w:rPr>
        <w:t>a licitante</w:t>
      </w:r>
      <w:r w:rsidR="00AF4444" w:rsidRPr="002F28BC">
        <w:rPr>
          <w:rFonts w:ascii="Garamond" w:hAnsi="Garamond" w:cs="Arial"/>
          <w:sz w:val="24"/>
          <w:szCs w:val="24"/>
        </w:rPr>
        <w:t>.</w:t>
      </w:r>
    </w:p>
    <w:p w14:paraId="3478ACC3" w14:textId="77777777" w:rsidR="00AF4444" w:rsidRPr="002F28BC" w:rsidRDefault="00AF4444" w:rsidP="00D9567F">
      <w:pPr>
        <w:pStyle w:val="PargrafodaLista"/>
        <w:widowControl/>
        <w:numPr>
          <w:ilvl w:val="0"/>
          <w:numId w:val="4"/>
        </w:numPr>
        <w:tabs>
          <w:tab w:val="left" w:pos="284"/>
        </w:tabs>
        <w:autoSpaceDE w:val="0"/>
        <w:autoSpaceDN w:val="0"/>
        <w:adjustRightInd w:val="0"/>
        <w:ind w:left="0" w:firstLine="0"/>
        <w:jc w:val="both"/>
        <w:rPr>
          <w:rFonts w:ascii="Garamond" w:hAnsi="Garamond" w:cs="Arial"/>
          <w:b/>
          <w:bCs/>
          <w:sz w:val="24"/>
          <w:szCs w:val="24"/>
        </w:rPr>
      </w:pPr>
      <w:r w:rsidRPr="002F28BC">
        <w:rPr>
          <w:rFonts w:ascii="Garamond" w:hAnsi="Garamond" w:cs="Arial"/>
          <w:b/>
          <w:bCs/>
          <w:sz w:val="24"/>
          <w:szCs w:val="24"/>
        </w:rPr>
        <w:t>Certidão Negativa de Débitos Fiscais.</w:t>
      </w:r>
    </w:p>
    <w:p w14:paraId="79559760" w14:textId="0407A604" w:rsidR="00AF4444" w:rsidRPr="002F28BC" w:rsidRDefault="00AF4444" w:rsidP="00D9567F">
      <w:pPr>
        <w:pStyle w:val="PargrafodaLista"/>
        <w:widowControl/>
        <w:numPr>
          <w:ilvl w:val="0"/>
          <w:numId w:val="4"/>
        </w:numPr>
        <w:tabs>
          <w:tab w:val="left" w:pos="284"/>
        </w:tabs>
        <w:autoSpaceDE w:val="0"/>
        <w:autoSpaceDN w:val="0"/>
        <w:adjustRightInd w:val="0"/>
        <w:spacing w:after="120"/>
        <w:ind w:left="0" w:firstLine="0"/>
        <w:jc w:val="both"/>
        <w:rPr>
          <w:rFonts w:ascii="Garamond" w:hAnsi="Garamond" w:cs="Arial"/>
          <w:b/>
          <w:bCs/>
          <w:sz w:val="24"/>
          <w:szCs w:val="24"/>
        </w:rPr>
      </w:pPr>
      <w:r w:rsidRPr="002F28BC">
        <w:rPr>
          <w:rFonts w:ascii="Garamond" w:hAnsi="Garamond" w:cs="Arial"/>
          <w:b/>
          <w:bCs/>
          <w:sz w:val="24"/>
          <w:szCs w:val="24"/>
        </w:rPr>
        <w:t>Certidão Negativa de Inscrição de Débitos na Dívida Ativa.</w:t>
      </w:r>
    </w:p>
    <w:p w14:paraId="4DD137A9" w14:textId="3A90A0E3" w:rsidR="00CF699B" w:rsidRPr="002F28BC" w:rsidRDefault="00712CEF" w:rsidP="00D9567F">
      <w:pPr>
        <w:pStyle w:val="PargrafodaLista"/>
        <w:numPr>
          <w:ilvl w:val="1"/>
          <w:numId w:val="1"/>
        </w:numPr>
        <w:tabs>
          <w:tab w:val="left" w:pos="567"/>
        </w:tabs>
        <w:spacing w:after="120"/>
        <w:ind w:left="0" w:firstLine="0"/>
        <w:jc w:val="both"/>
        <w:rPr>
          <w:rFonts w:ascii="Garamond" w:hAnsi="Garamond" w:cs="Arial"/>
          <w:b/>
          <w:bCs/>
          <w:sz w:val="24"/>
          <w:szCs w:val="24"/>
        </w:rPr>
      </w:pPr>
      <w:r w:rsidRPr="002F28BC">
        <w:rPr>
          <w:rFonts w:ascii="Garamond" w:hAnsi="Garamond" w:cs="Arial"/>
          <w:sz w:val="24"/>
          <w:szCs w:val="24"/>
        </w:rPr>
        <w:t xml:space="preserve">Prova de regularidade relativa ao </w:t>
      </w:r>
      <w:r w:rsidRPr="002F28BC">
        <w:rPr>
          <w:rFonts w:ascii="Garamond" w:hAnsi="Garamond" w:cs="Arial"/>
          <w:b/>
          <w:bCs/>
          <w:sz w:val="24"/>
          <w:szCs w:val="24"/>
        </w:rPr>
        <w:t>Fundo de Garantia do Tempo de Serviço (FGTS)</w:t>
      </w:r>
      <w:r w:rsidRPr="002F28BC">
        <w:rPr>
          <w:rFonts w:ascii="Garamond" w:hAnsi="Garamond" w:cs="Arial"/>
          <w:sz w:val="24"/>
          <w:szCs w:val="24"/>
        </w:rPr>
        <w:t>, mediante Certificado de Regularidade do</w:t>
      </w:r>
      <w:r w:rsidR="00CF699B" w:rsidRPr="002F28BC">
        <w:rPr>
          <w:rFonts w:ascii="Garamond" w:hAnsi="Garamond" w:cs="Arial"/>
          <w:sz w:val="24"/>
          <w:szCs w:val="24"/>
        </w:rPr>
        <w:t xml:space="preserve"> </w:t>
      </w:r>
      <w:r w:rsidRPr="002F28BC">
        <w:rPr>
          <w:rFonts w:ascii="Garamond" w:hAnsi="Garamond" w:cs="Arial"/>
          <w:sz w:val="24"/>
          <w:szCs w:val="24"/>
        </w:rPr>
        <w:t>FGTS</w:t>
      </w:r>
      <w:r w:rsidR="00CF699B" w:rsidRPr="002F28BC">
        <w:rPr>
          <w:rFonts w:ascii="Garamond" w:hAnsi="Garamond" w:cs="Arial"/>
          <w:sz w:val="24"/>
          <w:szCs w:val="24"/>
        </w:rPr>
        <w:t>.</w:t>
      </w:r>
    </w:p>
    <w:p w14:paraId="3C81CD80" w14:textId="77777777" w:rsidR="00CF699B" w:rsidRPr="002F28BC" w:rsidRDefault="00712CEF" w:rsidP="00D9567F">
      <w:pPr>
        <w:pStyle w:val="PargrafodaLista"/>
        <w:numPr>
          <w:ilvl w:val="1"/>
          <w:numId w:val="1"/>
        </w:numPr>
        <w:tabs>
          <w:tab w:val="left" w:pos="567"/>
        </w:tabs>
        <w:spacing w:after="120"/>
        <w:ind w:left="0" w:firstLine="0"/>
        <w:jc w:val="both"/>
        <w:rPr>
          <w:rFonts w:ascii="Garamond" w:hAnsi="Garamond" w:cs="Arial"/>
          <w:b/>
          <w:bCs/>
          <w:sz w:val="24"/>
          <w:szCs w:val="24"/>
        </w:rPr>
      </w:pPr>
      <w:r w:rsidRPr="002F28BC">
        <w:rPr>
          <w:rFonts w:ascii="Garamond" w:hAnsi="Garamond" w:cs="Arial"/>
          <w:sz w:val="24"/>
          <w:szCs w:val="24"/>
        </w:rPr>
        <w:t xml:space="preserve">Prova de inexistência de débitos inadimplidos perante a Justiça do Trabalho, mediante </w:t>
      </w:r>
      <w:r w:rsidRPr="002F28BC">
        <w:rPr>
          <w:rFonts w:ascii="Garamond" w:hAnsi="Garamond" w:cs="Arial"/>
          <w:b/>
          <w:bCs/>
          <w:sz w:val="24"/>
          <w:szCs w:val="24"/>
        </w:rPr>
        <w:t>Certidão Negativa de Débitos Trabalhistas (CNDT)</w:t>
      </w:r>
      <w:r w:rsidRPr="002F28BC">
        <w:rPr>
          <w:rFonts w:ascii="Garamond" w:hAnsi="Garamond" w:cs="Arial"/>
          <w:sz w:val="24"/>
          <w:szCs w:val="24"/>
        </w:rPr>
        <w:t>, ou certidão positiva com efeitos denegativa.</w:t>
      </w:r>
    </w:p>
    <w:p w14:paraId="7C9BC972" w14:textId="73ED4B5C" w:rsidR="0067160F" w:rsidRPr="002F28BC" w:rsidRDefault="00712CEF" w:rsidP="00D9567F">
      <w:pPr>
        <w:pStyle w:val="PargrafodaLista"/>
        <w:numPr>
          <w:ilvl w:val="1"/>
          <w:numId w:val="1"/>
        </w:numPr>
        <w:tabs>
          <w:tab w:val="left" w:pos="567"/>
        </w:tabs>
        <w:spacing w:after="120"/>
        <w:ind w:left="0" w:firstLine="0"/>
        <w:jc w:val="both"/>
        <w:rPr>
          <w:rFonts w:ascii="Garamond" w:hAnsi="Garamond" w:cs="Arial"/>
          <w:b/>
          <w:bCs/>
          <w:sz w:val="24"/>
          <w:szCs w:val="24"/>
        </w:rPr>
      </w:pPr>
      <w:r w:rsidRPr="002F28BC">
        <w:rPr>
          <w:rFonts w:ascii="Garamond" w:hAnsi="Garamond" w:cs="Arial"/>
          <w:sz w:val="24"/>
          <w:szCs w:val="24"/>
        </w:rPr>
        <w:t xml:space="preserve">Caso </w:t>
      </w:r>
      <w:r w:rsidR="00F31CCB" w:rsidRPr="002F28BC">
        <w:rPr>
          <w:rFonts w:ascii="Garamond" w:hAnsi="Garamond" w:cs="Arial"/>
          <w:sz w:val="24"/>
          <w:szCs w:val="24"/>
        </w:rPr>
        <w:t>a licitante</w:t>
      </w:r>
      <w:r w:rsidRPr="002F28BC">
        <w:rPr>
          <w:rFonts w:ascii="Garamond" w:hAnsi="Garamond" w:cs="Arial"/>
          <w:sz w:val="24"/>
          <w:szCs w:val="24"/>
        </w:rPr>
        <w:t xml:space="preserve"> seja microempresa ou empresa de pequeno porte, ou cooperativa enquadrada no artigo 34 da Lei nº 11.488, de 2007, deverá apresentar toda a documentação exigida para efeito de comprovação de regularidade fiscal</w:t>
      </w:r>
      <w:r w:rsidR="00414084" w:rsidRPr="002F28BC">
        <w:rPr>
          <w:rFonts w:ascii="Garamond" w:hAnsi="Garamond" w:cs="Arial"/>
          <w:sz w:val="24"/>
          <w:szCs w:val="24"/>
        </w:rPr>
        <w:t xml:space="preserve"> e trabalhista</w:t>
      </w:r>
      <w:r w:rsidRPr="002F28BC">
        <w:rPr>
          <w:rFonts w:ascii="Garamond" w:hAnsi="Garamond" w:cs="Arial"/>
          <w:sz w:val="24"/>
          <w:szCs w:val="24"/>
        </w:rPr>
        <w:t>, mesmo que esta apresente alguma restrição, sob pena de ser</w:t>
      </w:r>
      <w:r w:rsidR="00BE3918" w:rsidRPr="002F28BC">
        <w:rPr>
          <w:rFonts w:ascii="Garamond" w:hAnsi="Garamond" w:cs="Arial"/>
          <w:sz w:val="24"/>
          <w:szCs w:val="24"/>
        </w:rPr>
        <w:t xml:space="preserve"> </w:t>
      </w:r>
      <w:r w:rsidRPr="002F28BC">
        <w:rPr>
          <w:rFonts w:ascii="Garamond" w:hAnsi="Garamond" w:cs="Arial"/>
          <w:sz w:val="24"/>
          <w:szCs w:val="24"/>
        </w:rPr>
        <w:t>inabilitado.</w:t>
      </w:r>
    </w:p>
    <w:p w14:paraId="76970792" w14:textId="2F1A6C16" w:rsidR="00BC1A06" w:rsidRPr="002F28BC" w:rsidRDefault="00712CEF" w:rsidP="00D9567F">
      <w:pPr>
        <w:pStyle w:val="PargrafodaLista"/>
        <w:numPr>
          <w:ilvl w:val="0"/>
          <w:numId w:val="1"/>
        </w:numPr>
        <w:tabs>
          <w:tab w:val="left" w:pos="567"/>
        </w:tabs>
        <w:spacing w:after="120"/>
        <w:ind w:left="0" w:firstLine="0"/>
        <w:jc w:val="both"/>
        <w:rPr>
          <w:rFonts w:ascii="Garamond" w:hAnsi="Garamond" w:cs="Arial"/>
          <w:b/>
          <w:bCs/>
          <w:sz w:val="24"/>
          <w:szCs w:val="24"/>
        </w:rPr>
      </w:pPr>
      <w:r w:rsidRPr="002F28BC">
        <w:rPr>
          <w:rFonts w:ascii="Garamond" w:hAnsi="Garamond" w:cs="Arial"/>
          <w:b/>
          <w:bCs/>
          <w:sz w:val="24"/>
          <w:szCs w:val="24"/>
        </w:rPr>
        <w:t>RELATIVOS À QUALIFICAÇÃO ECONÔMICO-FINANCEIRA:</w:t>
      </w:r>
    </w:p>
    <w:p w14:paraId="5BEF44BB" w14:textId="640CD861" w:rsidR="0014694B" w:rsidRPr="002F28BC" w:rsidRDefault="0014694B"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cs="Arial"/>
          <w:sz w:val="24"/>
          <w:szCs w:val="24"/>
        </w:rPr>
      </w:pPr>
      <w:r w:rsidRPr="002F28BC">
        <w:rPr>
          <w:rFonts w:ascii="Garamond" w:hAnsi="Garamond" w:cs="Arial"/>
          <w:b/>
          <w:bCs/>
          <w:sz w:val="24"/>
          <w:szCs w:val="24"/>
        </w:rPr>
        <w:t xml:space="preserve">Balanço Patrimonial e Demonstrações Contábeis </w:t>
      </w:r>
      <w:r w:rsidRPr="002F28BC">
        <w:rPr>
          <w:rFonts w:ascii="Garamond" w:eastAsia="LiberationSans" w:hAnsi="Garamond" w:cs="Arial"/>
          <w:sz w:val="24"/>
          <w:szCs w:val="24"/>
        </w:rPr>
        <w:t>do último exercício social, já exigíveis e apresentados na forma da lei, vedada a sua substituição por balancetes ou balanços provisórios, que comprove a boa situação financeira da empresa baseada nas condições seguintes:</w:t>
      </w:r>
    </w:p>
    <w:p w14:paraId="052CACCD" w14:textId="77777777" w:rsidR="0014694B" w:rsidRPr="002F28BC" w:rsidRDefault="0014694B" w:rsidP="00D9567F">
      <w:pPr>
        <w:pStyle w:val="PargrafodaLista"/>
        <w:widowControl/>
        <w:numPr>
          <w:ilvl w:val="0"/>
          <w:numId w:val="6"/>
        </w:numPr>
        <w:tabs>
          <w:tab w:val="left" w:pos="284"/>
        </w:tabs>
        <w:autoSpaceDE w:val="0"/>
        <w:autoSpaceDN w:val="0"/>
        <w:adjustRightInd w:val="0"/>
        <w:spacing w:after="120"/>
        <w:ind w:left="0" w:firstLine="0"/>
        <w:contextualSpacing/>
        <w:jc w:val="both"/>
        <w:rPr>
          <w:rFonts w:ascii="Garamond" w:hAnsi="Garamond" w:cs="Arial"/>
          <w:sz w:val="24"/>
          <w:szCs w:val="24"/>
        </w:rPr>
      </w:pPr>
      <w:r w:rsidRPr="002F28BC">
        <w:rPr>
          <w:rFonts w:ascii="Garamond" w:eastAsia="LiberationSans" w:hAnsi="Garamond" w:cs="Arial"/>
          <w:sz w:val="24"/>
          <w:szCs w:val="24"/>
        </w:rPr>
        <w:t>A comprovação de boa situação financeira da empresa licitante será demonstrada através de índice financeiro utilizando-se as formulas abaixo, cujos resultados deverão estar de acordo com os valores estabelecidos:</w:t>
      </w:r>
    </w:p>
    <w:p w14:paraId="1DEDF969" w14:textId="77777777" w:rsidR="0014694B" w:rsidRPr="002F28BC" w:rsidRDefault="0014694B" w:rsidP="0014694B">
      <w:pPr>
        <w:tabs>
          <w:tab w:val="left" w:pos="567"/>
        </w:tabs>
        <w:autoSpaceDE w:val="0"/>
        <w:autoSpaceDN w:val="0"/>
        <w:adjustRightInd w:val="0"/>
        <w:spacing w:after="120"/>
        <w:contextualSpacing/>
        <w:jc w:val="both"/>
        <w:rPr>
          <w:rFonts w:ascii="Garamond" w:hAnsi="Garamond" w:cs="Arial"/>
          <w:sz w:val="24"/>
          <w:szCs w:val="24"/>
        </w:rPr>
      </w:pPr>
      <w:r w:rsidRPr="002F28BC">
        <w:rPr>
          <w:rFonts w:ascii="Garamond" w:hAnsi="Garamond" w:cs="Arial"/>
          <w:b/>
          <w:sz w:val="24"/>
          <w:szCs w:val="24"/>
        </w:rPr>
        <w:t>a.1)</w:t>
      </w:r>
      <w:r w:rsidRPr="002F28BC">
        <w:rPr>
          <w:rFonts w:ascii="Garamond" w:hAnsi="Garamond" w:cs="Arial"/>
          <w:sz w:val="24"/>
          <w:szCs w:val="24"/>
        </w:rPr>
        <w:t xml:space="preserve"> Índice de Liquidez Geral (ILG) e Índice de Liquidez Corrente (ILC), resultantes do cálculo com a aplicação das seguintes fórmulas, maior ou igual a 1,0 (um):</w:t>
      </w:r>
    </w:p>
    <w:p w14:paraId="6D9A3EA7" w14:textId="77777777" w:rsidR="00703EEC" w:rsidRPr="002F28BC" w:rsidRDefault="00703EEC" w:rsidP="00643E8A">
      <w:pPr>
        <w:autoSpaceDE w:val="0"/>
        <w:autoSpaceDN w:val="0"/>
        <w:adjustRightInd w:val="0"/>
        <w:contextualSpacing/>
        <w:jc w:val="center"/>
        <w:rPr>
          <w:rFonts w:ascii="Garamond" w:hAnsi="Garamond" w:cs="Arial"/>
          <w:sz w:val="24"/>
          <w:szCs w:val="24"/>
        </w:rPr>
      </w:pPr>
    </w:p>
    <w:p w14:paraId="25417231" w14:textId="77777777" w:rsidR="0014694B" w:rsidRPr="002F28BC" w:rsidRDefault="0014694B" w:rsidP="000C4ED3">
      <w:pPr>
        <w:autoSpaceDE w:val="0"/>
        <w:autoSpaceDN w:val="0"/>
        <w:adjustRightInd w:val="0"/>
        <w:contextualSpacing/>
        <w:jc w:val="center"/>
        <w:rPr>
          <w:rFonts w:ascii="Garamond" w:hAnsi="Garamond" w:cs="Arial"/>
          <w:sz w:val="24"/>
          <w:szCs w:val="24"/>
        </w:rPr>
      </w:pPr>
      <w:r w:rsidRPr="002F28BC">
        <w:rPr>
          <w:rFonts w:ascii="Garamond" w:hAnsi="Garamond" w:cs="Arial"/>
          <w:sz w:val="24"/>
          <w:szCs w:val="24"/>
        </w:rPr>
        <w:t>Ativo Circulante + Realizável a Longo Prazo</w:t>
      </w:r>
    </w:p>
    <w:p w14:paraId="5AC69A97" w14:textId="0EFB02E4" w:rsidR="0014694B" w:rsidRPr="002F28BC" w:rsidRDefault="00B41929" w:rsidP="000C4ED3">
      <w:pPr>
        <w:autoSpaceDE w:val="0"/>
        <w:autoSpaceDN w:val="0"/>
        <w:adjustRightInd w:val="0"/>
        <w:contextualSpacing/>
        <w:jc w:val="center"/>
        <w:rPr>
          <w:rFonts w:ascii="Garamond" w:hAnsi="Garamond" w:cs="Arial"/>
          <w:sz w:val="24"/>
          <w:szCs w:val="24"/>
        </w:rPr>
      </w:pPr>
      <w:r w:rsidRPr="002F28BC">
        <w:rPr>
          <w:rFonts w:ascii="Garamond" w:hAnsi="Garamond"/>
          <w:noProof/>
          <w:sz w:val="24"/>
          <w:szCs w:val="24"/>
          <w:lang w:val="pt-BR" w:eastAsia="pt-BR"/>
        </w:rPr>
        <mc:AlternateContent>
          <mc:Choice Requires="wps">
            <w:drawing>
              <wp:anchor distT="4294967295" distB="4294967295" distL="114300" distR="114300" simplePos="0" relativeHeight="251659264" behindDoc="0" locked="0" layoutInCell="1" allowOverlap="1" wp14:anchorId="1B6E8A78" wp14:editId="7C7E2915">
                <wp:simplePos x="0" y="0"/>
                <wp:positionH relativeFrom="column">
                  <wp:posOffset>1821815</wp:posOffset>
                </wp:positionH>
                <wp:positionV relativeFrom="paragraph">
                  <wp:posOffset>109219</wp:posOffset>
                </wp:positionV>
                <wp:extent cx="2876550" cy="0"/>
                <wp:effectExtent l="0" t="0" r="0" b="0"/>
                <wp:wrapNone/>
                <wp:docPr id="16" name="Conector de Seta Reta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65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23ABA4E" id="_x0000_t32" coordsize="21600,21600" o:spt="32" o:oned="t" path="m,l21600,21600e" filled="f">
                <v:path arrowok="t" fillok="f" o:connecttype="none"/>
                <o:lock v:ext="edit" shapetype="t"/>
              </v:shapetype>
              <v:shape id="Conector de Seta Reta 16" o:spid="_x0000_s1026" type="#_x0000_t32" style="position:absolute;margin-left:143.45pt;margin-top:8.6pt;width:226.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"/>
            </w:pict>
          </mc:Fallback>
        </mc:AlternateContent>
      </w:r>
      <w:r w:rsidR="0014694B" w:rsidRPr="002F28BC">
        <w:rPr>
          <w:rFonts w:ascii="Garamond" w:hAnsi="Garamond" w:cs="Arial"/>
          <w:b/>
          <w:bCs/>
          <w:sz w:val="24"/>
          <w:szCs w:val="24"/>
        </w:rPr>
        <w:t xml:space="preserve">ILG </w:t>
      </w:r>
      <w:r w:rsidR="0014694B" w:rsidRPr="002F28BC">
        <w:rPr>
          <w:rFonts w:ascii="Garamond" w:hAnsi="Garamond" w:cs="Arial"/>
          <w:sz w:val="24"/>
          <w:szCs w:val="24"/>
        </w:rPr>
        <w:t>=                                                                                                 ≥ 1,0</w:t>
      </w:r>
    </w:p>
    <w:p w14:paraId="10257610" w14:textId="77777777" w:rsidR="0014694B" w:rsidRPr="002F28BC" w:rsidRDefault="0014694B" w:rsidP="000C4ED3">
      <w:pPr>
        <w:autoSpaceDE w:val="0"/>
        <w:autoSpaceDN w:val="0"/>
        <w:adjustRightInd w:val="0"/>
        <w:contextualSpacing/>
        <w:jc w:val="center"/>
        <w:rPr>
          <w:rFonts w:ascii="Garamond" w:hAnsi="Garamond" w:cs="Arial"/>
          <w:sz w:val="24"/>
          <w:szCs w:val="24"/>
        </w:rPr>
      </w:pPr>
      <w:r w:rsidRPr="002F28BC">
        <w:rPr>
          <w:rFonts w:ascii="Garamond" w:hAnsi="Garamond" w:cs="Arial"/>
          <w:sz w:val="24"/>
          <w:szCs w:val="24"/>
        </w:rPr>
        <w:t>Passivo Circulante + Exigível a Longo Prazo</w:t>
      </w:r>
    </w:p>
    <w:p w14:paraId="082F0A2D" w14:textId="77777777" w:rsidR="0014694B" w:rsidRPr="002F28BC" w:rsidRDefault="0014694B" w:rsidP="000C4ED3">
      <w:pPr>
        <w:autoSpaceDE w:val="0"/>
        <w:autoSpaceDN w:val="0"/>
        <w:adjustRightInd w:val="0"/>
        <w:contextualSpacing/>
        <w:jc w:val="center"/>
        <w:rPr>
          <w:rFonts w:ascii="Garamond" w:hAnsi="Garamond" w:cs="Arial"/>
          <w:sz w:val="24"/>
          <w:szCs w:val="24"/>
        </w:rPr>
      </w:pPr>
    </w:p>
    <w:p w14:paraId="0FA602F8" w14:textId="77777777" w:rsidR="0014694B" w:rsidRPr="002F28BC" w:rsidRDefault="0014694B" w:rsidP="000C4ED3">
      <w:pPr>
        <w:autoSpaceDE w:val="0"/>
        <w:autoSpaceDN w:val="0"/>
        <w:adjustRightInd w:val="0"/>
        <w:contextualSpacing/>
        <w:jc w:val="center"/>
        <w:rPr>
          <w:rFonts w:ascii="Garamond" w:hAnsi="Garamond" w:cs="Arial"/>
          <w:sz w:val="24"/>
          <w:szCs w:val="24"/>
        </w:rPr>
      </w:pPr>
      <w:r w:rsidRPr="002F28BC">
        <w:rPr>
          <w:rFonts w:ascii="Garamond" w:hAnsi="Garamond" w:cs="Arial"/>
          <w:sz w:val="24"/>
          <w:szCs w:val="24"/>
        </w:rPr>
        <w:t>Ativo Circulante</w:t>
      </w:r>
    </w:p>
    <w:p w14:paraId="6ECC946C" w14:textId="636CA151" w:rsidR="0014694B" w:rsidRPr="002F28BC" w:rsidRDefault="00B41929" w:rsidP="000C4ED3">
      <w:pPr>
        <w:autoSpaceDE w:val="0"/>
        <w:autoSpaceDN w:val="0"/>
        <w:adjustRightInd w:val="0"/>
        <w:contextualSpacing/>
        <w:rPr>
          <w:rFonts w:ascii="Garamond" w:hAnsi="Garamond" w:cs="Arial"/>
          <w:sz w:val="24"/>
          <w:szCs w:val="24"/>
        </w:rPr>
      </w:pPr>
      <w:r w:rsidRPr="002F28BC">
        <w:rPr>
          <w:rFonts w:ascii="Garamond" w:hAnsi="Garamond"/>
          <w:noProof/>
          <w:sz w:val="24"/>
          <w:szCs w:val="24"/>
          <w:lang w:val="pt-BR" w:eastAsia="pt-BR"/>
        </w:rPr>
        <mc:AlternateContent>
          <mc:Choice Requires="wps">
            <w:drawing>
              <wp:anchor distT="0" distB="0" distL="114300" distR="114300" simplePos="0" relativeHeight="251660288" behindDoc="0" locked="0" layoutInCell="1" allowOverlap="1" wp14:anchorId="1AC726FD" wp14:editId="041637F0">
                <wp:simplePos x="0" y="0"/>
                <wp:positionH relativeFrom="column">
                  <wp:posOffset>2166620</wp:posOffset>
                </wp:positionH>
                <wp:positionV relativeFrom="paragraph">
                  <wp:posOffset>109220</wp:posOffset>
                </wp:positionV>
                <wp:extent cx="1800225" cy="635"/>
                <wp:effectExtent l="0" t="0" r="9525" b="18415"/>
                <wp:wrapNone/>
                <wp:docPr id="15" name="Conector de Seta Reta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63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2354456" id="Conector de Seta Reta 15" o:spid="_x0000_s1026" type="#_x0000_t32" style="position:absolute;margin-left:170.6pt;margin-top:8.6pt;width:141.7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"/>
            </w:pict>
          </mc:Fallback>
        </mc:AlternateContent>
      </w:r>
      <w:r w:rsidR="00D10F2E" w:rsidRPr="002F28BC">
        <w:rPr>
          <w:rFonts w:ascii="Garamond" w:hAnsi="Garamond" w:cs="Arial"/>
          <w:b/>
          <w:bCs/>
          <w:sz w:val="24"/>
          <w:szCs w:val="24"/>
        </w:rPr>
        <w:t xml:space="preserve">                                     </w:t>
      </w:r>
      <w:r w:rsidR="0014694B" w:rsidRPr="002F28BC">
        <w:rPr>
          <w:rFonts w:ascii="Garamond" w:hAnsi="Garamond" w:cs="Arial"/>
          <w:b/>
          <w:bCs/>
          <w:sz w:val="24"/>
          <w:szCs w:val="24"/>
        </w:rPr>
        <w:t xml:space="preserve">ILC </w:t>
      </w:r>
      <w:r w:rsidR="0014694B" w:rsidRPr="002F28BC">
        <w:rPr>
          <w:rFonts w:ascii="Garamond" w:hAnsi="Garamond" w:cs="Arial"/>
          <w:sz w:val="24"/>
          <w:szCs w:val="24"/>
        </w:rPr>
        <w:t>=                                                              ≥ 1,0</w:t>
      </w:r>
    </w:p>
    <w:p w14:paraId="3966D325" w14:textId="77777777" w:rsidR="0014694B" w:rsidRPr="002F28BC" w:rsidRDefault="0014694B" w:rsidP="000C4ED3">
      <w:pPr>
        <w:autoSpaceDE w:val="0"/>
        <w:autoSpaceDN w:val="0"/>
        <w:adjustRightInd w:val="0"/>
        <w:contextualSpacing/>
        <w:jc w:val="center"/>
        <w:rPr>
          <w:rFonts w:ascii="Garamond" w:hAnsi="Garamond" w:cs="Arial"/>
          <w:sz w:val="24"/>
          <w:szCs w:val="24"/>
        </w:rPr>
      </w:pPr>
      <w:r w:rsidRPr="002F28BC">
        <w:rPr>
          <w:rFonts w:ascii="Garamond" w:hAnsi="Garamond" w:cs="Arial"/>
          <w:sz w:val="24"/>
          <w:szCs w:val="24"/>
        </w:rPr>
        <w:t>Passivo Circulante</w:t>
      </w:r>
    </w:p>
    <w:p w14:paraId="38BEF919" w14:textId="77777777" w:rsidR="0014694B" w:rsidRPr="002F28BC" w:rsidRDefault="0014694B" w:rsidP="00D9567F">
      <w:pPr>
        <w:pStyle w:val="PargrafodaLista"/>
        <w:widowControl/>
        <w:numPr>
          <w:ilvl w:val="0"/>
          <w:numId w:val="6"/>
        </w:numPr>
        <w:tabs>
          <w:tab w:val="left" w:pos="284"/>
        </w:tabs>
        <w:autoSpaceDE w:val="0"/>
        <w:autoSpaceDN w:val="0"/>
        <w:adjustRightInd w:val="0"/>
        <w:spacing w:after="120"/>
        <w:ind w:left="0" w:firstLine="0"/>
        <w:jc w:val="both"/>
        <w:rPr>
          <w:rFonts w:ascii="Garamond" w:hAnsi="Garamond" w:cs="Arial"/>
          <w:sz w:val="24"/>
          <w:szCs w:val="24"/>
        </w:rPr>
      </w:pPr>
      <w:r w:rsidRPr="002F28BC">
        <w:rPr>
          <w:rFonts w:ascii="Garamond" w:hAnsi="Garamond" w:cs="Arial"/>
          <w:sz w:val="24"/>
          <w:szCs w:val="24"/>
        </w:rPr>
        <w:t xml:space="preserve">As empresas que apresentarem resultado menor do que o exigido, quando de sua habilitação deverão comprovar, considerados os riscos para a administração, </w:t>
      </w:r>
      <w:r w:rsidRPr="002F28BC">
        <w:rPr>
          <w:rFonts w:ascii="Garamond" w:hAnsi="Garamond" w:cs="Arial"/>
          <w:b/>
          <w:bCs/>
          <w:sz w:val="24"/>
          <w:szCs w:val="24"/>
        </w:rPr>
        <w:t>Capital Social ou Patrimônio Líquido no valor</w:t>
      </w:r>
      <w:r w:rsidRPr="002F28BC">
        <w:rPr>
          <w:rFonts w:ascii="Garamond" w:hAnsi="Garamond" w:cs="Arial"/>
          <w:sz w:val="24"/>
          <w:szCs w:val="24"/>
        </w:rPr>
        <w:t xml:space="preserve"> </w:t>
      </w:r>
      <w:r w:rsidRPr="002F28BC">
        <w:rPr>
          <w:rFonts w:ascii="Garamond" w:hAnsi="Garamond" w:cs="Arial"/>
          <w:b/>
          <w:bCs/>
          <w:sz w:val="24"/>
          <w:szCs w:val="24"/>
        </w:rPr>
        <w:t>mínimo de 10% (dez por cento) do valor estimado da contratação</w:t>
      </w:r>
      <w:r w:rsidRPr="002F28BC">
        <w:rPr>
          <w:rFonts w:ascii="Garamond" w:hAnsi="Garamond" w:cs="Arial"/>
          <w:sz w:val="24"/>
          <w:szCs w:val="24"/>
        </w:rPr>
        <w:t>, admitida a atualização para a data de apresentação da proposta através de índices oficiais.</w:t>
      </w:r>
    </w:p>
    <w:p w14:paraId="3B1B1139" w14:textId="77777777" w:rsidR="0014694B" w:rsidRPr="002F28BC" w:rsidRDefault="0014694B" w:rsidP="00D9567F">
      <w:pPr>
        <w:pStyle w:val="PargrafodaLista"/>
        <w:widowControl/>
        <w:numPr>
          <w:ilvl w:val="2"/>
          <w:numId w:val="1"/>
        </w:numPr>
        <w:tabs>
          <w:tab w:val="left" w:pos="851"/>
        </w:tabs>
        <w:autoSpaceDE w:val="0"/>
        <w:autoSpaceDN w:val="0"/>
        <w:adjustRightInd w:val="0"/>
        <w:spacing w:after="120"/>
        <w:ind w:left="0" w:firstLine="0"/>
        <w:jc w:val="both"/>
        <w:rPr>
          <w:rFonts w:ascii="Garamond" w:hAnsi="Garamond" w:cs="Arial"/>
          <w:sz w:val="24"/>
          <w:szCs w:val="24"/>
        </w:rPr>
      </w:pPr>
      <w:r w:rsidRPr="002F28BC">
        <w:rPr>
          <w:rFonts w:ascii="Garamond" w:hAnsi="Garamond" w:cs="Arial"/>
          <w:sz w:val="24"/>
          <w:szCs w:val="24"/>
        </w:rPr>
        <w:t xml:space="preserve">As empresas com menos de </w:t>
      </w:r>
      <w:r w:rsidRPr="002F28BC">
        <w:rPr>
          <w:rFonts w:ascii="Garamond" w:hAnsi="Garamond" w:cs="Arial"/>
          <w:b/>
          <w:bCs/>
          <w:sz w:val="24"/>
          <w:szCs w:val="24"/>
        </w:rPr>
        <w:t xml:space="preserve">01 (um) </w:t>
      </w:r>
      <w:r w:rsidRPr="002F28BC">
        <w:rPr>
          <w:rFonts w:ascii="Garamond" w:hAnsi="Garamond" w:cs="Arial"/>
          <w:sz w:val="24"/>
          <w:szCs w:val="24"/>
        </w:rPr>
        <w:t xml:space="preserve">exercício financeiro devem cumprir a exigência deste subitem mediante a apresentação do </w:t>
      </w:r>
      <w:r w:rsidRPr="002F28BC">
        <w:rPr>
          <w:rFonts w:ascii="Garamond" w:hAnsi="Garamond" w:cs="Arial"/>
          <w:b/>
          <w:bCs/>
          <w:sz w:val="24"/>
          <w:szCs w:val="24"/>
        </w:rPr>
        <w:t>Balanço de Abertura</w:t>
      </w:r>
      <w:r w:rsidRPr="002F28BC">
        <w:rPr>
          <w:rFonts w:ascii="Garamond" w:eastAsia="Calibri" w:hAnsi="Garamond" w:cs="Arial"/>
          <w:sz w:val="24"/>
          <w:szCs w:val="24"/>
        </w:rPr>
        <w:t xml:space="preserve"> devidamente registrado na Junta Comercial, com Capital Social ou Patrimônio Líquido mínimo estabelecido na alínea “b” acima</w:t>
      </w:r>
      <w:r w:rsidRPr="002F28BC">
        <w:rPr>
          <w:rFonts w:ascii="Garamond" w:hAnsi="Garamond" w:cs="Arial"/>
          <w:sz w:val="24"/>
          <w:szCs w:val="24"/>
        </w:rPr>
        <w:t>;</w:t>
      </w:r>
    </w:p>
    <w:p w14:paraId="3B347565" w14:textId="4066997C" w:rsidR="0014694B" w:rsidRPr="002F28BC" w:rsidRDefault="0014694B" w:rsidP="00D9567F">
      <w:pPr>
        <w:pStyle w:val="PargrafodaLista"/>
        <w:widowControl/>
        <w:numPr>
          <w:ilvl w:val="2"/>
          <w:numId w:val="1"/>
        </w:numPr>
        <w:tabs>
          <w:tab w:val="left" w:pos="851"/>
        </w:tabs>
        <w:autoSpaceDE w:val="0"/>
        <w:autoSpaceDN w:val="0"/>
        <w:adjustRightInd w:val="0"/>
        <w:spacing w:after="120"/>
        <w:ind w:left="0" w:firstLine="0"/>
        <w:jc w:val="both"/>
        <w:rPr>
          <w:rFonts w:ascii="Garamond" w:hAnsi="Garamond" w:cs="Arial"/>
          <w:sz w:val="24"/>
          <w:szCs w:val="24"/>
        </w:rPr>
      </w:pPr>
      <w:r w:rsidRPr="002F28BC">
        <w:rPr>
          <w:rFonts w:ascii="Garamond" w:hAnsi="Garamond" w:cs="Arial"/>
          <w:sz w:val="24"/>
          <w:szCs w:val="24"/>
        </w:rPr>
        <w:t>Serão considerados aceitos como na forma da lei o balanço patrimonial e demonstrações contábeis assim apresentados:</w:t>
      </w:r>
    </w:p>
    <w:p w14:paraId="66888519" w14:textId="77777777" w:rsidR="0014694B" w:rsidRPr="002F28BC" w:rsidRDefault="0014694B" w:rsidP="00D9567F">
      <w:pPr>
        <w:widowControl/>
        <w:numPr>
          <w:ilvl w:val="0"/>
          <w:numId w:val="5"/>
        </w:numPr>
        <w:tabs>
          <w:tab w:val="left" w:pos="426"/>
        </w:tabs>
        <w:autoSpaceDE w:val="0"/>
        <w:autoSpaceDN w:val="0"/>
        <w:adjustRightInd w:val="0"/>
        <w:spacing w:after="60"/>
        <w:ind w:left="0" w:firstLine="0"/>
        <w:rPr>
          <w:rFonts w:ascii="Garamond" w:hAnsi="Garamond" w:cs="Arial"/>
          <w:sz w:val="24"/>
          <w:szCs w:val="24"/>
        </w:rPr>
      </w:pPr>
      <w:r w:rsidRPr="002F28BC">
        <w:rPr>
          <w:rFonts w:ascii="Garamond" w:hAnsi="Garamond" w:cs="Arial"/>
          <w:sz w:val="24"/>
          <w:szCs w:val="24"/>
        </w:rPr>
        <w:t>Publicados em Diário Oficial ou;</w:t>
      </w:r>
    </w:p>
    <w:p w14:paraId="1E66EF05" w14:textId="77777777" w:rsidR="0014694B" w:rsidRPr="002F28BC" w:rsidRDefault="0014694B" w:rsidP="00D9567F">
      <w:pPr>
        <w:widowControl/>
        <w:numPr>
          <w:ilvl w:val="0"/>
          <w:numId w:val="5"/>
        </w:numPr>
        <w:tabs>
          <w:tab w:val="left" w:pos="426"/>
        </w:tabs>
        <w:autoSpaceDE w:val="0"/>
        <w:autoSpaceDN w:val="0"/>
        <w:adjustRightInd w:val="0"/>
        <w:spacing w:after="60"/>
        <w:ind w:left="0" w:firstLine="0"/>
        <w:rPr>
          <w:rFonts w:ascii="Garamond" w:hAnsi="Garamond" w:cs="Arial"/>
          <w:sz w:val="24"/>
          <w:szCs w:val="24"/>
        </w:rPr>
      </w:pPr>
      <w:r w:rsidRPr="002F28BC">
        <w:rPr>
          <w:rFonts w:ascii="Garamond" w:hAnsi="Garamond" w:cs="Arial"/>
          <w:sz w:val="24"/>
          <w:szCs w:val="24"/>
        </w:rPr>
        <w:t>Publicados em jornal de grande circulação ou;</w:t>
      </w:r>
    </w:p>
    <w:p w14:paraId="6DEC4B9C" w14:textId="148DA01B" w:rsidR="0014694B" w:rsidRPr="002F28BC" w:rsidRDefault="0014694B" w:rsidP="00D9567F">
      <w:pPr>
        <w:widowControl/>
        <w:numPr>
          <w:ilvl w:val="0"/>
          <w:numId w:val="5"/>
        </w:numPr>
        <w:tabs>
          <w:tab w:val="left" w:pos="426"/>
        </w:tabs>
        <w:autoSpaceDE w:val="0"/>
        <w:autoSpaceDN w:val="0"/>
        <w:adjustRightInd w:val="0"/>
        <w:spacing w:after="60"/>
        <w:ind w:left="0" w:firstLine="0"/>
        <w:rPr>
          <w:rFonts w:ascii="Garamond" w:hAnsi="Garamond" w:cs="Arial"/>
          <w:sz w:val="24"/>
          <w:szCs w:val="24"/>
        </w:rPr>
      </w:pPr>
      <w:r w:rsidRPr="002F28BC">
        <w:rPr>
          <w:rFonts w:ascii="Garamond" w:hAnsi="Garamond" w:cs="Arial"/>
          <w:sz w:val="24"/>
          <w:szCs w:val="24"/>
        </w:rPr>
        <w:t>Registrados na Junta Comercial da sede ou domicílio d</w:t>
      </w:r>
      <w:r w:rsidR="00F31CCB" w:rsidRPr="002F28BC">
        <w:rPr>
          <w:rFonts w:ascii="Garamond" w:hAnsi="Garamond" w:cs="Arial"/>
          <w:sz w:val="24"/>
          <w:szCs w:val="24"/>
        </w:rPr>
        <w:t>a licitante</w:t>
      </w:r>
      <w:r w:rsidRPr="002F28BC">
        <w:rPr>
          <w:rFonts w:ascii="Garamond" w:hAnsi="Garamond" w:cs="Arial"/>
          <w:sz w:val="24"/>
          <w:szCs w:val="24"/>
        </w:rPr>
        <w:t xml:space="preserve"> ou;</w:t>
      </w:r>
    </w:p>
    <w:p w14:paraId="1D1D93BD" w14:textId="77777777" w:rsidR="0014694B" w:rsidRPr="002F28BC" w:rsidRDefault="0014694B" w:rsidP="00D9567F">
      <w:pPr>
        <w:widowControl/>
        <w:numPr>
          <w:ilvl w:val="0"/>
          <w:numId w:val="5"/>
        </w:numPr>
        <w:tabs>
          <w:tab w:val="left" w:pos="426"/>
        </w:tabs>
        <w:autoSpaceDE w:val="0"/>
        <w:autoSpaceDN w:val="0"/>
        <w:adjustRightInd w:val="0"/>
        <w:spacing w:after="60"/>
        <w:ind w:left="0" w:firstLine="0"/>
        <w:jc w:val="both"/>
        <w:rPr>
          <w:rFonts w:ascii="Garamond" w:hAnsi="Garamond" w:cs="Arial"/>
          <w:sz w:val="24"/>
          <w:szCs w:val="24"/>
        </w:rPr>
      </w:pPr>
      <w:r w:rsidRPr="002F28BC">
        <w:rPr>
          <w:rFonts w:ascii="Garamond" w:hAnsi="Garamond" w:cs="Arial"/>
          <w:sz w:val="24"/>
          <w:szCs w:val="24"/>
        </w:rPr>
        <w:t xml:space="preserve">Por cópia do </w:t>
      </w:r>
      <w:r w:rsidRPr="002F28BC">
        <w:rPr>
          <w:rFonts w:ascii="Garamond" w:hAnsi="Garamond" w:cs="Arial"/>
          <w:b/>
          <w:bCs/>
          <w:sz w:val="24"/>
          <w:szCs w:val="24"/>
        </w:rPr>
        <w:t>Livro Diário</w:t>
      </w:r>
      <w:r w:rsidRPr="002F28BC">
        <w:rPr>
          <w:rFonts w:ascii="Garamond" w:hAnsi="Garamond" w:cs="Arial"/>
          <w:sz w:val="24"/>
          <w:szCs w:val="24"/>
        </w:rPr>
        <w:t xml:space="preserve">, devidamente autenticado na Junta Comercial da sede ou domicílio da empresa, na forma da </w:t>
      </w:r>
      <w:r w:rsidRPr="002F28BC">
        <w:rPr>
          <w:rFonts w:ascii="Garamond" w:hAnsi="Garamond" w:cs="Arial"/>
          <w:b/>
          <w:bCs/>
          <w:sz w:val="24"/>
          <w:szCs w:val="24"/>
        </w:rPr>
        <w:t>Instrução Normativa nº 11, de 05 de dezembro de 2013</w:t>
      </w:r>
      <w:r w:rsidRPr="002F28BC">
        <w:rPr>
          <w:rFonts w:ascii="Garamond" w:hAnsi="Garamond" w:cs="Arial"/>
          <w:sz w:val="24"/>
          <w:szCs w:val="24"/>
        </w:rPr>
        <w:t xml:space="preserve">, do </w:t>
      </w:r>
      <w:r w:rsidRPr="002F28BC">
        <w:rPr>
          <w:rFonts w:ascii="Garamond" w:hAnsi="Garamond" w:cs="Arial"/>
          <w:b/>
          <w:sz w:val="24"/>
          <w:szCs w:val="24"/>
        </w:rPr>
        <w:t>Departamento de Registro Empresarial e Integração - DREI</w:t>
      </w:r>
      <w:r w:rsidRPr="002F28BC">
        <w:rPr>
          <w:rFonts w:ascii="Garamond" w:hAnsi="Garamond" w:cs="Arial"/>
          <w:sz w:val="24"/>
          <w:szCs w:val="24"/>
        </w:rPr>
        <w:t xml:space="preserve">, acompanhada obrigatoriamente dos </w:t>
      </w:r>
      <w:r w:rsidRPr="002F28BC">
        <w:rPr>
          <w:rFonts w:ascii="Garamond" w:hAnsi="Garamond" w:cs="Arial"/>
          <w:b/>
          <w:bCs/>
          <w:sz w:val="24"/>
          <w:szCs w:val="24"/>
        </w:rPr>
        <w:t>Termos de Abertura e de Encerramento</w:t>
      </w:r>
      <w:r w:rsidRPr="002F28BC">
        <w:rPr>
          <w:rFonts w:ascii="Garamond" w:hAnsi="Garamond" w:cs="Arial"/>
          <w:sz w:val="24"/>
          <w:szCs w:val="24"/>
        </w:rPr>
        <w:t xml:space="preserve"> ou;</w:t>
      </w:r>
    </w:p>
    <w:p w14:paraId="12B97B13" w14:textId="77777777" w:rsidR="0014694B" w:rsidRPr="002F28BC" w:rsidRDefault="0014694B" w:rsidP="00D9567F">
      <w:pPr>
        <w:widowControl/>
        <w:numPr>
          <w:ilvl w:val="0"/>
          <w:numId w:val="5"/>
        </w:numPr>
        <w:tabs>
          <w:tab w:val="left" w:pos="426"/>
        </w:tabs>
        <w:autoSpaceDE w:val="0"/>
        <w:autoSpaceDN w:val="0"/>
        <w:adjustRightInd w:val="0"/>
        <w:spacing w:after="120"/>
        <w:ind w:left="0" w:firstLine="0"/>
        <w:jc w:val="both"/>
        <w:rPr>
          <w:rFonts w:ascii="Garamond" w:hAnsi="Garamond" w:cs="Arial"/>
          <w:sz w:val="24"/>
          <w:szCs w:val="24"/>
        </w:rPr>
      </w:pPr>
      <w:r w:rsidRPr="002F28BC">
        <w:rPr>
          <w:rFonts w:ascii="Garamond" w:hAnsi="Garamond" w:cs="Arial"/>
          <w:sz w:val="24"/>
          <w:szCs w:val="24"/>
        </w:rPr>
        <w:t>Por cópia do recibo de entrega da escrituração contábil digital – SPED CONTÁBIL, nos termos da IN RFB 1.420/2013, 1.422/2013, IN RFB 1.486/2014, IN RFB 1.510/2014, IN RFB 1.594/2015 e IN RFB 1.660/2016 e IN RFB 1.679/2016.</w:t>
      </w:r>
    </w:p>
    <w:p w14:paraId="70B35154" w14:textId="7E558B23" w:rsidR="0014694B" w:rsidRPr="002F28BC" w:rsidRDefault="0014694B" w:rsidP="00D9567F">
      <w:pPr>
        <w:pStyle w:val="PargrafodaLista"/>
        <w:widowControl/>
        <w:numPr>
          <w:ilvl w:val="2"/>
          <w:numId w:val="1"/>
        </w:numPr>
        <w:tabs>
          <w:tab w:val="left" w:pos="851"/>
        </w:tabs>
        <w:autoSpaceDE w:val="0"/>
        <w:autoSpaceDN w:val="0"/>
        <w:adjustRightInd w:val="0"/>
        <w:spacing w:after="120"/>
        <w:ind w:left="0" w:firstLine="0"/>
        <w:jc w:val="both"/>
        <w:rPr>
          <w:rFonts w:ascii="Garamond" w:hAnsi="Garamond" w:cs="Arial"/>
          <w:sz w:val="24"/>
          <w:szCs w:val="24"/>
        </w:rPr>
      </w:pPr>
      <w:r w:rsidRPr="002F28BC">
        <w:rPr>
          <w:rFonts w:ascii="Garamond" w:hAnsi="Garamond" w:cs="Arial"/>
          <w:sz w:val="24"/>
          <w:szCs w:val="24"/>
        </w:rPr>
        <w:t xml:space="preserve">Na hipótese de alteração do Capital Social, após a realização do Balanço Patrimonial, </w:t>
      </w:r>
      <w:r w:rsidR="00F31CCB" w:rsidRPr="002F28BC">
        <w:rPr>
          <w:rFonts w:ascii="Garamond" w:hAnsi="Garamond" w:cs="Arial"/>
          <w:sz w:val="24"/>
          <w:szCs w:val="24"/>
        </w:rPr>
        <w:t>a licitante</w:t>
      </w:r>
      <w:r w:rsidRPr="002F28BC">
        <w:rPr>
          <w:rFonts w:ascii="Garamond" w:hAnsi="Garamond" w:cs="Arial"/>
          <w:sz w:val="24"/>
          <w:szCs w:val="24"/>
        </w:rPr>
        <w:t xml:space="preserve"> deverá apresentar documentação de alteração do Capital Social, devidamente registrada na Junta Comercial ou Entidade em que o Balanço foi arquivado.</w:t>
      </w:r>
    </w:p>
    <w:p w14:paraId="4C300CC6" w14:textId="77777777" w:rsidR="0014694B" w:rsidRPr="002F28BC" w:rsidRDefault="0014694B"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cs="Arial"/>
          <w:sz w:val="24"/>
          <w:szCs w:val="24"/>
        </w:rPr>
      </w:pPr>
      <w:r w:rsidRPr="002F28BC">
        <w:rPr>
          <w:rFonts w:ascii="Garamond" w:hAnsi="Garamond" w:cs="Arial"/>
          <w:b/>
          <w:bCs/>
          <w:color w:val="000000"/>
          <w:sz w:val="24"/>
          <w:szCs w:val="24"/>
        </w:rPr>
        <w:t>Certidão Negativa de Falência</w:t>
      </w:r>
      <w:r w:rsidRPr="002F28BC">
        <w:rPr>
          <w:rFonts w:ascii="Garamond" w:hAnsi="Garamond" w:cs="Arial"/>
          <w:bCs/>
          <w:color w:val="000000"/>
          <w:sz w:val="24"/>
          <w:szCs w:val="24"/>
        </w:rPr>
        <w:t>,</w:t>
      </w:r>
      <w:r w:rsidRPr="002F28BC">
        <w:rPr>
          <w:rFonts w:ascii="Garamond" w:hAnsi="Garamond" w:cs="Arial"/>
          <w:b/>
          <w:bCs/>
          <w:color w:val="000000"/>
          <w:sz w:val="24"/>
          <w:szCs w:val="24"/>
        </w:rPr>
        <w:t xml:space="preserve"> </w:t>
      </w:r>
      <w:r w:rsidRPr="002F28BC">
        <w:rPr>
          <w:rFonts w:ascii="Garamond" w:hAnsi="Garamond" w:cs="Arial"/>
          <w:b/>
          <w:color w:val="000000"/>
          <w:sz w:val="24"/>
          <w:szCs w:val="24"/>
        </w:rPr>
        <w:t>Recuperação Judicial ou Extrajudicial</w:t>
      </w:r>
      <w:r w:rsidRPr="002F28BC">
        <w:rPr>
          <w:rFonts w:ascii="Garamond" w:hAnsi="Garamond" w:cs="Arial"/>
          <w:color w:val="000000"/>
          <w:sz w:val="24"/>
          <w:szCs w:val="24"/>
        </w:rPr>
        <w:t>, expedida pelo distribuidor da sede da pessoa jurídica, com data não excedente a 60 (sessenta) dias de antecedência da data de apresentação da proposta de preço.</w:t>
      </w:r>
    </w:p>
    <w:p w14:paraId="1ED88C38" w14:textId="77777777" w:rsidR="0000740D" w:rsidRPr="002F28BC" w:rsidRDefault="00712CEF" w:rsidP="00D9567F">
      <w:pPr>
        <w:pStyle w:val="PargrafodaLista"/>
        <w:widowControl/>
        <w:numPr>
          <w:ilvl w:val="0"/>
          <w:numId w:val="1"/>
        </w:numPr>
        <w:tabs>
          <w:tab w:val="left" w:pos="567"/>
        </w:tabs>
        <w:autoSpaceDE w:val="0"/>
        <w:autoSpaceDN w:val="0"/>
        <w:adjustRightInd w:val="0"/>
        <w:spacing w:after="120"/>
        <w:ind w:left="0" w:firstLine="0"/>
        <w:jc w:val="both"/>
        <w:rPr>
          <w:rFonts w:ascii="Garamond" w:hAnsi="Garamond" w:cs="Arial"/>
          <w:b/>
          <w:bCs/>
          <w:sz w:val="24"/>
          <w:szCs w:val="24"/>
        </w:rPr>
      </w:pPr>
      <w:r w:rsidRPr="002F28BC">
        <w:rPr>
          <w:rFonts w:ascii="Garamond" w:hAnsi="Garamond" w:cs="Arial"/>
          <w:b/>
          <w:bCs/>
          <w:sz w:val="24"/>
          <w:szCs w:val="24"/>
        </w:rPr>
        <w:t>RELATIVOS À QUALIFICAÇÃO TÉCNICA:</w:t>
      </w:r>
    </w:p>
    <w:p w14:paraId="39313445" w14:textId="77777777" w:rsidR="0000740D" w:rsidRPr="002F28BC" w:rsidRDefault="0000740D"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cs="Arial"/>
          <w:b/>
          <w:bCs/>
          <w:sz w:val="24"/>
          <w:szCs w:val="24"/>
        </w:rPr>
      </w:pPr>
      <w:r w:rsidRPr="002F28BC">
        <w:rPr>
          <w:rFonts w:ascii="Garamond" w:hAnsi="Garamond" w:cs="Arial"/>
          <w:b/>
          <w:bCs/>
          <w:sz w:val="24"/>
          <w:szCs w:val="24"/>
        </w:rPr>
        <w:t>Atestado ou Declaração de Capacidade Técnica</w:t>
      </w:r>
      <w:r w:rsidRPr="002F28BC">
        <w:rPr>
          <w:rFonts w:ascii="Garamond" w:hAnsi="Garamond" w:cs="Arial"/>
          <w:sz w:val="24"/>
          <w:szCs w:val="24"/>
        </w:rPr>
        <w:t>, fornecido por pessoa jurídica de direito público ou privado, comprovando que a licitante forneceu ou fornece produtos compatíveis com o objeto deste Pregão. O atestado deverá ser impresso em papel timbrado do eminente, constando seu CNPJ e endereço completo, devendo ser assinado por seus sócios, diretores, administradores, procuradores, gerentes ou servidor responsável, com expressa indicação de seu nome completo e cargo/função.</w:t>
      </w:r>
    </w:p>
    <w:p w14:paraId="6CB3667C" w14:textId="77777777" w:rsidR="00727A4E" w:rsidRPr="002F28BC" w:rsidRDefault="00712CEF" w:rsidP="00D9567F">
      <w:pPr>
        <w:pStyle w:val="PargrafodaLista"/>
        <w:numPr>
          <w:ilvl w:val="0"/>
          <w:numId w:val="1"/>
        </w:numPr>
        <w:tabs>
          <w:tab w:val="left" w:pos="567"/>
        </w:tabs>
        <w:autoSpaceDE w:val="0"/>
        <w:autoSpaceDN w:val="0"/>
        <w:adjustRightInd w:val="0"/>
        <w:spacing w:after="120"/>
        <w:ind w:left="0" w:firstLine="0"/>
        <w:jc w:val="both"/>
        <w:rPr>
          <w:rFonts w:ascii="Garamond" w:hAnsi="Garamond" w:cs="Arial"/>
          <w:b/>
          <w:bCs/>
          <w:sz w:val="24"/>
          <w:szCs w:val="24"/>
        </w:rPr>
      </w:pPr>
      <w:r w:rsidRPr="002F28BC">
        <w:rPr>
          <w:rFonts w:ascii="Garamond" w:hAnsi="Garamond" w:cs="Arial"/>
          <w:b/>
          <w:bCs/>
          <w:sz w:val="24"/>
          <w:szCs w:val="24"/>
        </w:rPr>
        <w:t>DOCUMENTOS COMPLEMENTARES:</w:t>
      </w:r>
    </w:p>
    <w:p w14:paraId="567750AD" w14:textId="09BE17A7" w:rsidR="00AB5BA2" w:rsidRPr="002F28BC" w:rsidRDefault="00834132" w:rsidP="00D9567F">
      <w:pPr>
        <w:pStyle w:val="PargrafodaLista"/>
        <w:numPr>
          <w:ilvl w:val="1"/>
          <w:numId w:val="1"/>
        </w:numPr>
        <w:tabs>
          <w:tab w:val="left" w:pos="567"/>
        </w:tabs>
        <w:autoSpaceDE w:val="0"/>
        <w:autoSpaceDN w:val="0"/>
        <w:adjustRightInd w:val="0"/>
        <w:spacing w:after="120"/>
        <w:ind w:left="0" w:firstLine="0"/>
        <w:jc w:val="both"/>
        <w:rPr>
          <w:rFonts w:ascii="Garamond" w:hAnsi="Garamond" w:cs="Arial"/>
          <w:b/>
          <w:bCs/>
          <w:sz w:val="24"/>
          <w:szCs w:val="24"/>
        </w:rPr>
      </w:pPr>
      <w:r w:rsidRPr="002F28BC">
        <w:rPr>
          <w:rFonts w:ascii="Garamond" w:hAnsi="Garamond" w:cs="Arial"/>
          <w:b/>
          <w:color w:val="000000"/>
          <w:sz w:val="24"/>
          <w:szCs w:val="24"/>
        </w:rPr>
        <w:t>Declaração</w:t>
      </w:r>
      <w:r w:rsidRPr="002F28BC">
        <w:rPr>
          <w:rFonts w:ascii="Garamond" w:hAnsi="Garamond" w:cs="Arial"/>
          <w:color w:val="000000"/>
          <w:sz w:val="24"/>
          <w:szCs w:val="24"/>
        </w:rPr>
        <w:t xml:space="preserve"> de que não emprega menores de dezoito anos em trabalho noturno, perigoso ou insalubre e nem menores de dezesseis anos em qualquer trabalho, salvo na condição de aprendiz, a partir de quatorze anos, de conformidade com </w:t>
      </w:r>
      <w:r w:rsidR="00727A4E" w:rsidRPr="002F28BC">
        <w:rPr>
          <w:rFonts w:ascii="Garamond" w:hAnsi="Garamond" w:cs="Arial"/>
          <w:color w:val="000000"/>
          <w:sz w:val="24"/>
          <w:szCs w:val="24"/>
        </w:rPr>
        <w:t xml:space="preserve">a </w:t>
      </w:r>
      <w:r w:rsidR="00727A4E" w:rsidRPr="002F28BC">
        <w:rPr>
          <w:rFonts w:ascii="Garamond" w:hAnsi="Garamond" w:cs="Open Sans"/>
          <w:color w:val="212529"/>
          <w:sz w:val="24"/>
          <w:szCs w:val="24"/>
          <w:shd w:val="clear" w:color="auto" w:fill="FFFFFF"/>
        </w:rPr>
        <w:t>Lei nº 9.854, de 27 de outubro de 1999, que acrescentou os incisos V ao art. 27 e XVIII ao art. 78 da Lei nº 8.666, de 21 de junho de 1993, referente ao cumprimento do disposto no inciso XXXIII do art. 7º da Constituição Federal</w:t>
      </w:r>
      <w:r w:rsidRPr="002F28BC">
        <w:rPr>
          <w:rFonts w:ascii="Garamond" w:hAnsi="Garamond" w:cs="Arial"/>
          <w:color w:val="000000"/>
          <w:sz w:val="24"/>
          <w:szCs w:val="24"/>
        </w:rPr>
        <w:t xml:space="preserve">, nos termos do </w:t>
      </w:r>
      <w:r w:rsidRPr="002F28BC">
        <w:rPr>
          <w:rFonts w:ascii="Garamond" w:hAnsi="Garamond" w:cs="Arial"/>
          <w:b/>
          <w:bCs/>
          <w:color w:val="000000"/>
          <w:sz w:val="24"/>
          <w:szCs w:val="24"/>
        </w:rPr>
        <w:t>Anexo I</w:t>
      </w:r>
      <w:r w:rsidR="00F51913" w:rsidRPr="002F28BC">
        <w:rPr>
          <w:rFonts w:ascii="Garamond" w:hAnsi="Garamond" w:cs="Arial"/>
          <w:b/>
          <w:bCs/>
          <w:color w:val="000000"/>
          <w:sz w:val="24"/>
          <w:szCs w:val="24"/>
        </w:rPr>
        <w:t>II</w:t>
      </w:r>
      <w:r w:rsidRPr="002F28BC">
        <w:rPr>
          <w:rFonts w:ascii="Garamond" w:hAnsi="Garamond" w:cs="Arial"/>
          <w:color w:val="000000"/>
          <w:sz w:val="24"/>
          <w:szCs w:val="24"/>
        </w:rPr>
        <w:t>.</w:t>
      </w:r>
    </w:p>
    <w:p w14:paraId="4D587213" w14:textId="64AFABC7" w:rsidR="00BE3357" w:rsidRPr="002F28BC" w:rsidRDefault="00BE3357" w:rsidP="00D9567F">
      <w:pPr>
        <w:widowControl/>
        <w:numPr>
          <w:ilvl w:val="1"/>
          <w:numId w:val="1"/>
        </w:numPr>
        <w:tabs>
          <w:tab w:val="left" w:pos="567"/>
        </w:tabs>
        <w:autoSpaceDE w:val="0"/>
        <w:autoSpaceDN w:val="0"/>
        <w:adjustRightInd w:val="0"/>
        <w:spacing w:after="120"/>
        <w:ind w:left="0" w:firstLine="0"/>
        <w:jc w:val="both"/>
        <w:rPr>
          <w:rFonts w:ascii="Garamond" w:hAnsi="Garamond" w:cs="Arial"/>
          <w:sz w:val="24"/>
          <w:szCs w:val="24"/>
        </w:rPr>
      </w:pPr>
      <w:r w:rsidRPr="002F28BC">
        <w:rPr>
          <w:rFonts w:ascii="Garamond" w:hAnsi="Garamond" w:cs="Arial"/>
          <w:b/>
          <w:bCs/>
          <w:sz w:val="24"/>
          <w:szCs w:val="24"/>
        </w:rPr>
        <w:t>Declaração d</w:t>
      </w:r>
      <w:r w:rsidR="00F31CCB" w:rsidRPr="002F28BC">
        <w:rPr>
          <w:rFonts w:ascii="Garamond" w:hAnsi="Garamond" w:cs="Arial"/>
          <w:b/>
          <w:bCs/>
          <w:sz w:val="24"/>
          <w:szCs w:val="24"/>
        </w:rPr>
        <w:t>a licitante</w:t>
      </w:r>
      <w:r w:rsidRPr="002F28BC">
        <w:rPr>
          <w:rFonts w:ascii="Garamond" w:hAnsi="Garamond" w:cs="Arial"/>
          <w:b/>
          <w:bCs/>
          <w:sz w:val="24"/>
          <w:szCs w:val="24"/>
        </w:rPr>
        <w:t xml:space="preserve"> </w:t>
      </w:r>
      <w:r w:rsidRPr="002F28BC">
        <w:rPr>
          <w:rFonts w:ascii="Garamond" w:hAnsi="Garamond" w:cs="Arial"/>
          <w:sz w:val="24"/>
          <w:szCs w:val="24"/>
        </w:rPr>
        <w:t xml:space="preserve">conforme </w:t>
      </w:r>
      <w:r w:rsidRPr="002F28BC">
        <w:rPr>
          <w:rFonts w:ascii="Garamond" w:hAnsi="Garamond" w:cs="Arial"/>
          <w:b/>
          <w:bCs/>
          <w:sz w:val="24"/>
          <w:szCs w:val="24"/>
        </w:rPr>
        <w:t>ANEXO V</w:t>
      </w:r>
      <w:r w:rsidRPr="002F28BC">
        <w:rPr>
          <w:rFonts w:ascii="Garamond" w:hAnsi="Garamond" w:cs="Arial"/>
          <w:sz w:val="24"/>
          <w:szCs w:val="24"/>
        </w:rPr>
        <w:t xml:space="preserve"> </w:t>
      </w:r>
      <w:r w:rsidRPr="002F28BC">
        <w:rPr>
          <w:rFonts w:ascii="Garamond" w:hAnsi="Garamond" w:cs="Arial"/>
          <w:bCs/>
          <w:sz w:val="24"/>
          <w:szCs w:val="24"/>
        </w:rPr>
        <w:t>e, ou</w:t>
      </w:r>
      <w:r w:rsidRPr="002F28BC">
        <w:rPr>
          <w:rFonts w:ascii="Garamond" w:hAnsi="Garamond" w:cs="Arial"/>
          <w:sz w:val="24"/>
          <w:szCs w:val="24"/>
        </w:rPr>
        <w:t xml:space="preserve"> </w:t>
      </w:r>
      <w:r w:rsidRPr="002F28BC">
        <w:rPr>
          <w:rFonts w:ascii="Garamond" w:hAnsi="Garamond" w:cs="Arial"/>
          <w:b/>
          <w:sz w:val="24"/>
          <w:szCs w:val="24"/>
        </w:rPr>
        <w:t>Certidão da Junta Comercial,</w:t>
      </w:r>
      <w:r w:rsidRPr="002F28BC">
        <w:rPr>
          <w:rFonts w:ascii="Garamond" w:hAnsi="Garamond" w:cs="Arial"/>
          <w:sz w:val="24"/>
          <w:szCs w:val="24"/>
        </w:rPr>
        <w:t xml:space="preserve"> que cumpre os requisitos legais para a qualificação como </w:t>
      </w:r>
      <w:r w:rsidRPr="002F28BC">
        <w:rPr>
          <w:rFonts w:ascii="Garamond" w:hAnsi="Garamond" w:cs="Arial"/>
          <w:b/>
          <w:bCs/>
          <w:sz w:val="24"/>
          <w:szCs w:val="24"/>
        </w:rPr>
        <w:t xml:space="preserve">microempresa </w:t>
      </w:r>
      <w:r w:rsidRPr="002F28BC">
        <w:rPr>
          <w:rFonts w:ascii="Garamond" w:hAnsi="Garamond" w:cs="Arial"/>
          <w:sz w:val="24"/>
          <w:szCs w:val="24"/>
        </w:rPr>
        <w:t xml:space="preserve">ou </w:t>
      </w:r>
      <w:r w:rsidRPr="002F28BC">
        <w:rPr>
          <w:rFonts w:ascii="Garamond" w:hAnsi="Garamond" w:cs="Arial"/>
          <w:b/>
          <w:bCs/>
          <w:sz w:val="24"/>
          <w:szCs w:val="24"/>
        </w:rPr>
        <w:t xml:space="preserve">empresa de pequeno porte </w:t>
      </w:r>
      <w:r w:rsidRPr="002F28BC">
        <w:rPr>
          <w:rFonts w:ascii="Garamond" w:hAnsi="Garamond" w:cs="Arial"/>
          <w:bCs/>
          <w:sz w:val="24"/>
          <w:szCs w:val="24"/>
        </w:rPr>
        <w:t>ou</w:t>
      </w:r>
      <w:r w:rsidRPr="002F28BC">
        <w:rPr>
          <w:rFonts w:ascii="Garamond" w:hAnsi="Garamond" w:cs="Arial"/>
          <w:b/>
          <w:bCs/>
          <w:sz w:val="24"/>
          <w:szCs w:val="24"/>
        </w:rPr>
        <w:t xml:space="preserve"> microempreendedor individual </w:t>
      </w:r>
      <w:r w:rsidRPr="002F28BC">
        <w:rPr>
          <w:rFonts w:ascii="Garamond" w:hAnsi="Garamond" w:cs="Arial"/>
          <w:bCs/>
          <w:sz w:val="24"/>
          <w:szCs w:val="24"/>
        </w:rPr>
        <w:t>ou</w:t>
      </w:r>
      <w:r w:rsidRPr="002F28BC">
        <w:rPr>
          <w:rFonts w:ascii="Garamond" w:hAnsi="Garamond" w:cs="Arial"/>
          <w:b/>
          <w:bCs/>
          <w:sz w:val="24"/>
          <w:szCs w:val="24"/>
        </w:rPr>
        <w:t xml:space="preserve"> a</w:t>
      </w:r>
      <w:r w:rsidRPr="002F28BC">
        <w:rPr>
          <w:rFonts w:ascii="Garamond" w:hAnsi="Garamond" w:cs="Arial"/>
          <w:sz w:val="24"/>
          <w:szCs w:val="24"/>
        </w:rPr>
        <w:t>s sociedades cooperativas, respectivamente, e que está apta a usufruir do tratamento favorecido estabelecido nos arts. 42 a 49 da Lei Complementar nº 123, de 14 de dezembro 2006, alterada pela Lei Complementar nº 147/2014 .</w:t>
      </w:r>
    </w:p>
    <w:p w14:paraId="38934E10" w14:textId="28BBAA2C" w:rsidR="00AB5BA2" w:rsidRPr="002F28BC" w:rsidRDefault="00712CEF" w:rsidP="00D9567F">
      <w:pPr>
        <w:pStyle w:val="PargrafodaLista"/>
        <w:numPr>
          <w:ilvl w:val="1"/>
          <w:numId w:val="1"/>
        </w:numPr>
        <w:tabs>
          <w:tab w:val="left" w:pos="567"/>
        </w:tabs>
        <w:autoSpaceDE w:val="0"/>
        <w:autoSpaceDN w:val="0"/>
        <w:adjustRightInd w:val="0"/>
        <w:spacing w:after="120"/>
        <w:ind w:left="0" w:firstLine="0"/>
        <w:jc w:val="both"/>
        <w:rPr>
          <w:rFonts w:ascii="Garamond" w:hAnsi="Garamond" w:cs="Arial"/>
          <w:b/>
          <w:bCs/>
          <w:sz w:val="24"/>
          <w:szCs w:val="24"/>
        </w:rPr>
      </w:pPr>
      <w:r w:rsidRPr="002F28BC">
        <w:rPr>
          <w:rFonts w:ascii="Garamond" w:hAnsi="Garamond" w:cs="Arial"/>
          <w:sz w:val="24"/>
          <w:szCs w:val="24"/>
        </w:rPr>
        <w:t xml:space="preserve">Será inabilitado </w:t>
      </w:r>
      <w:r w:rsidR="00F31CCB" w:rsidRPr="002F28BC">
        <w:rPr>
          <w:rFonts w:ascii="Garamond" w:hAnsi="Garamond" w:cs="Arial"/>
          <w:sz w:val="24"/>
          <w:szCs w:val="24"/>
        </w:rPr>
        <w:t>a licitante</w:t>
      </w:r>
      <w:r w:rsidRPr="002F28BC">
        <w:rPr>
          <w:rFonts w:ascii="Garamond" w:hAnsi="Garamond" w:cs="Arial"/>
          <w:sz w:val="24"/>
          <w:szCs w:val="24"/>
        </w:rPr>
        <w:t xml:space="preserve"> que não comprovar sua habilitação, deixar de apresentar quaisquer dos documentos exigidos para a habilitação, ou apresentá-los em desacordo com o estabelecido neste Edital, ressalvado o disposto quanto à comprovação da regularidade fiscal</w:t>
      </w:r>
      <w:r w:rsidR="00AB5BA2" w:rsidRPr="002F28BC">
        <w:rPr>
          <w:rFonts w:ascii="Garamond" w:hAnsi="Garamond" w:cs="Arial"/>
          <w:sz w:val="24"/>
          <w:szCs w:val="24"/>
        </w:rPr>
        <w:t xml:space="preserve"> e trabalhista</w:t>
      </w:r>
      <w:r w:rsidRPr="002F28BC">
        <w:rPr>
          <w:rFonts w:ascii="Garamond" w:hAnsi="Garamond" w:cs="Arial"/>
          <w:sz w:val="24"/>
          <w:szCs w:val="24"/>
        </w:rPr>
        <w:t xml:space="preserve"> das microempresas e empresas de pequeno porte</w:t>
      </w:r>
      <w:r w:rsidR="00AB5BA2" w:rsidRPr="002F28BC">
        <w:rPr>
          <w:rFonts w:ascii="Garamond" w:hAnsi="Garamond" w:cs="Arial"/>
          <w:sz w:val="24"/>
          <w:szCs w:val="24"/>
        </w:rPr>
        <w:t xml:space="preserve">, microempreendedor individual </w:t>
      </w:r>
      <w:r w:rsidRPr="002F28BC">
        <w:rPr>
          <w:rFonts w:ascii="Garamond" w:hAnsi="Garamond" w:cs="Arial"/>
          <w:sz w:val="24"/>
          <w:szCs w:val="24"/>
        </w:rPr>
        <w:t>e cooperativas enquadradas n</w:t>
      </w:r>
      <w:r w:rsidR="00AB5BA2" w:rsidRPr="002F28BC">
        <w:rPr>
          <w:rFonts w:ascii="Garamond" w:hAnsi="Garamond" w:cs="Arial"/>
          <w:sz w:val="24"/>
          <w:szCs w:val="24"/>
        </w:rPr>
        <w:t xml:space="preserve">a </w:t>
      </w:r>
      <w:r w:rsidR="00AB5BA2" w:rsidRPr="002F28BC">
        <w:rPr>
          <w:rFonts w:ascii="Garamond" w:hAnsi="Garamond"/>
          <w:bCs/>
          <w:sz w:val="24"/>
          <w:szCs w:val="24"/>
        </w:rPr>
        <w:t xml:space="preserve">Lei Complementar n.º 123/2006, alterada pela Lei Complementar n.º 147/2014, e </w:t>
      </w:r>
      <w:r w:rsidR="006243C8" w:rsidRPr="002F28BC">
        <w:rPr>
          <w:rFonts w:ascii="Garamond" w:hAnsi="Garamond"/>
          <w:bCs/>
          <w:sz w:val="24"/>
          <w:szCs w:val="24"/>
        </w:rPr>
        <w:t>n</w:t>
      </w:r>
      <w:r w:rsidR="00AB5BA2" w:rsidRPr="002F28BC">
        <w:rPr>
          <w:rFonts w:ascii="Garamond" w:hAnsi="Garamond"/>
          <w:bCs/>
          <w:sz w:val="24"/>
          <w:szCs w:val="24"/>
        </w:rPr>
        <w:t xml:space="preserve">o </w:t>
      </w:r>
      <w:r w:rsidR="00AB5BA2" w:rsidRPr="002F28BC">
        <w:rPr>
          <w:rFonts w:ascii="Garamond" w:hAnsi="Garamond" w:cs="Arial"/>
          <w:sz w:val="24"/>
          <w:szCs w:val="24"/>
        </w:rPr>
        <w:t>Decreto Federal  nº 8.538/2015.</w:t>
      </w:r>
    </w:p>
    <w:p w14:paraId="6C96654A" w14:textId="77777777" w:rsidR="00AB5BA2" w:rsidRPr="002F28BC" w:rsidRDefault="00712CEF" w:rsidP="00D9567F">
      <w:pPr>
        <w:pStyle w:val="PargrafodaLista"/>
        <w:numPr>
          <w:ilvl w:val="2"/>
          <w:numId w:val="1"/>
        </w:numPr>
        <w:tabs>
          <w:tab w:val="left" w:pos="567"/>
        </w:tabs>
        <w:autoSpaceDE w:val="0"/>
        <w:autoSpaceDN w:val="0"/>
        <w:adjustRightInd w:val="0"/>
        <w:spacing w:after="120"/>
        <w:ind w:left="0" w:firstLine="0"/>
        <w:jc w:val="both"/>
        <w:rPr>
          <w:rFonts w:ascii="Garamond" w:hAnsi="Garamond" w:cs="Arial"/>
          <w:b/>
          <w:bCs/>
          <w:sz w:val="24"/>
          <w:szCs w:val="24"/>
        </w:rPr>
      </w:pPr>
      <w:r w:rsidRPr="002F28BC">
        <w:rPr>
          <w:rFonts w:ascii="Garamond" w:hAnsi="Garamond" w:cs="Arial"/>
          <w:sz w:val="24"/>
          <w:szCs w:val="24"/>
        </w:rPr>
        <w:t>No</w:t>
      </w:r>
      <w:r w:rsidR="001F0A5C" w:rsidRPr="002F28BC">
        <w:rPr>
          <w:rFonts w:ascii="Garamond" w:hAnsi="Garamond" w:cs="Arial"/>
          <w:sz w:val="24"/>
          <w:szCs w:val="24"/>
        </w:rPr>
        <w:t xml:space="preserve"> </w:t>
      </w:r>
      <w:r w:rsidRPr="002F28BC">
        <w:rPr>
          <w:rFonts w:ascii="Garamond" w:hAnsi="Garamond" w:cs="Arial"/>
          <w:sz w:val="24"/>
          <w:szCs w:val="24"/>
        </w:rPr>
        <w:t>caso</w:t>
      </w:r>
      <w:r w:rsidR="001F0A5C" w:rsidRPr="002F28BC">
        <w:rPr>
          <w:rFonts w:ascii="Garamond" w:hAnsi="Garamond" w:cs="Arial"/>
          <w:sz w:val="24"/>
          <w:szCs w:val="24"/>
        </w:rPr>
        <w:t xml:space="preserve"> </w:t>
      </w:r>
      <w:r w:rsidRPr="002F28BC">
        <w:rPr>
          <w:rFonts w:ascii="Garamond" w:hAnsi="Garamond" w:cs="Arial"/>
          <w:sz w:val="24"/>
          <w:szCs w:val="24"/>
        </w:rPr>
        <w:t>de</w:t>
      </w:r>
      <w:r w:rsidR="001F0A5C" w:rsidRPr="002F28BC">
        <w:rPr>
          <w:rFonts w:ascii="Garamond" w:hAnsi="Garamond" w:cs="Arial"/>
          <w:sz w:val="24"/>
          <w:szCs w:val="24"/>
        </w:rPr>
        <w:t xml:space="preserve"> </w:t>
      </w:r>
      <w:r w:rsidRPr="002F28BC">
        <w:rPr>
          <w:rFonts w:ascii="Garamond" w:hAnsi="Garamond" w:cs="Arial"/>
          <w:sz w:val="24"/>
          <w:szCs w:val="24"/>
        </w:rPr>
        <w:t>inabilitação,</w:t>
      </w:r>
      <w:r w:rsidR="001F0A5C" w:rsidRPr="002F28BC">
        <w:rPr>
          <w:rFonts w:ascii="Garamond" w:hAnsi="Garamond" w:cs="Arial"/>
          <w:sz w:val="24"/>
          <w:szCs w:val="24"/>
        </w:rPr>
        <w:t xml:space="preserve"> </w:t>
      </w:r>
      <w:r w:rsidR="00AB5BA2" w:rsidRPr="002F28BC">
        <w:rPr>
          <w:rFonts w:ascii="Garamond" w:hAnsi="Garamond" w:cs="Arial"/>
          <w:sz w:val="24"/>
          <w:szCs w:val="24"/>
        </w:rPr>
        <w:t>a</w:t>
      </w:r>
      <w:r w:rsidR="001F0A5C" w:rsidRPr="002F28BC">
        <w:rPr>
          <w:rFonts w:ascii="Garamond" w:hAnsi="Garamond" w:cs="Arial"/>
          <w:sz w:val="24"/>
          <w:szCs w:val="24"/>
        </w:rPr>
        <w:t xml:space="preserve"> </w:t>
      </w:r>
      <w:r w:rsidRPr="002F28BC">
        <w:rPr>
          <w:rFonts w:ascii="Garamond" w:hAnsi="Garamond" w:cs="Arial"/>
          <w:sz w:val="24"/>
          <w:szCs w:val="24"/>
        </w:rPr>
        <w:t>Pregoeir</w:t>
      </w:r>
      <w:r w:rsidR="00AB5BA2" w:rsidRPr="002F28BC">
        <w:rPr>
          <w:rFonts w:ascii="Garamond" w:hAnsi="Garamond" w:cs="Arial"/>
          <w:sz w:val="24"/>
          <w:szCs w:val="24"/>
        </w:rPr>
        <w:t>a</w:t>
      </w:r>
      <w:r w:rsidR="001F0A5C" w:rsidRPr="002F28BC">
        <w:rPr>
          <w:rFonts w:ascii="Garamond" w:hAnsi="Garamond" w:cs="Arial"/>
          <w:sz w:val="24"/>
          <w:szCs w:val="24"/>
        </w:rPr>
        <w:t xml:space="preserve"> </w:t>
      </w:r>
      <w:r w:rsidRPr="002F28BC">
        <w:rPr>
          <w:rFonts w:ascii="Garamond" w:hAnsi="Garamond" w:cs="Arial"/>
          <w:sz w:val="24"/>
          <w:szCs w:val="24"/>
        </w:rPr>
        <w:t>retomará</w:t>
      </w:r>
      <w:r w:rsidR="001F0A5C" w:rsidRPr="002F28BC">
        <w:rPr>
          <w:rFonts w:ascii="Garamond" w:hAnsi="Garamond" w:cs="Arial"/>
          <w:sz w:val="24"/>
          <w:szCs w:val="24"/>
        </w:rPr>
        <w:t xml:space="preserve"> </w:t>
      </w:r>
      <w:r w:rsidRPr="002F28BC">
        <w:rPr>
          <w:rFonts w:ascii="Garamond" w:hAnsi="Garamond" w:cs="Arial"/>
          <w:sz w:val="24"/>
          <w:szCs w:val="24"/>
        </w:rPr>
        <w:t>o</w:t>
      </w:r>
      <w:r w:rsidR="001F0A5C" w:rsidRPr="002F28BC">
        <w:rPr>
          <w:rFonts w:ascii="Garamond" w:hAnsi="Garamond" w:cs="Arial"/>
          <w:sz w:val="24"/>
          <w:szCs w:val="24"/>
        </w:rPr>
        <w:t xml:space="preserve"> </w:t>
      </w:r>
      <w:r w:rsidRPr="002F28BC">
        <w:rPr>
          <w:rFonts w:ascii="Garamond" w:hAnsi="Garamond" w:cs="Arial"/>
          <w:sz w:val="24"/>
          <w:szCs w:val="24"/>
        </w:rPr>
        <w:t>procedimento</w:t>
      </w:r>
      <w:r w:rsidR="001F0A5C" w:rsidRPr="002F28BC">
        <w:rPr>
          <w:rFonts w:ascii="Garamond" w:hAnsi="Garamond" w:cs="Arial"/>
          <w:sz w:val="24"/>
          <w:szCs w:val="24"/>
        </w:rPr>
        <w:t xml:space="preserve"> </w:t>
      </w:r>
      <w:r w:rsidRPr="002F28BC">
        <w:rPr>
          <w:rFonts w:ascii="Garamond" w:hAnsi="Garamond" w:cs="Arial"/>
          <w:sz w:val="24"/>
          <w:szCs w:val="24"/>
        </w:rPr>
        <w:t>a</w:t>
      </w:r>
      <w:r w:rsidR="001F0A5C" w:rsidRPr="002F28BC">
        <w:rPr>
          <w:rFonts w:ascii="Garamond" w:hAnsi="Garamond" w:cs="Arial"/>
          <w:sz w:val="24"/>
          <w:szCs w:val="24"/>
        </w:rPr>
        <w:t xml:space="preserve"> </w:t>
      </w:r>
      <w:r w:rsidRPr="002F28BC">
        <w:rPr>
          <w:rFonts w:ascii="Garamond" w:hAnsi="Garamond" w:cs="Arial"/>
          <w:sz w:val="24"/>
          <w:szCs w:val="24"/>
        </w:rPr>
        <w:t>partir</w:t>
      </w:r>
      <w:r w:rsidR="001F0A5C" w:rsidRPr="002F28BC">
        <w:rPr>
          <w:rFonts w:ascii="Garamond" w:hAnsi="Garamond" w:cs="Arial"/>
          <w:sz w:val="24"/>
          <w:szCs w:val="24"/>
        </w:rPr>
        <w:t xml:space="preserve"> </w:t>
      </w:r>
      <w:r w:rsidRPr="002F28BC">
        <w:rPr>
          <w:rFonts w:ascii="Garamond" w:hAnsi="Garamond" w:cs="Arial"/>
          <w:sz w:val="24"/>
          <w:szCs w:val="24"/>
        </w:rPr>
        <w:t>da</w:t>
      </w:r>
      <w:r w:rsidR="001F0A5C" w:rsidRPr="002F28BC">
        <w:rPr>
          <w:rFonts w:ascii="Garamond" w:hAnsi="Garamond" w:cs="Arial"/>
          <w:sz w:val="24"/>
          <w:szCs w:val="24"/>
        </w:rPr>
        <w:t xml:space="preserve"> </w:t>
      </w:r>
      <w:r w:rsidRPr="002F28BC">
        <w:rPr>
          <w:rFonts w:ascii="Garamond" w:hAnsi="Garamond" w:cs="Arial"/>
          <w:sz w:val="24"/>
          <w:szCs w:val="24"/>
        </w:rPr>
        <w:t>fase</w:t>
      </w:r>
      <w:r w:rsidR="001F0A5C" w:rsidRPr="002F28BC">
        <w:rPr>
          <w:rFonts w:ascii="Garamond" w:hAnsi="Garamond" w:cs="Arial"/>
          <w:sz w:val="24"/>
          <w:szCs w:val="24"/>
        </w:rPr>
        <w:t xml:space="preserve"> </w:t>
      </w:r>
      <w:r w:rsidRPr="002F28BC">
        <w:rPr>
          <w:rFonts w:ascii="Garamond" w:hAnsi="Garamond" w:cs="Arial"/>
          <w:sz w:val="24"/>
          <w:szCs w:val="24"/>
        </w:rPr>
        <w:t>de</w:t>
      </w:r>
      <w:r w:rsidR="001F0A5C" w:rsidRPr="002F28BC">
        <w:rPr>
          <w:rFonts w:ascii="Garamond" w:hAnsi="Garamond" w:cs="Arial"/>
          <w:sz w:val="24"/>
          <w:szCs w:val="24"/>
        </w:rPr>
        <w:t xml:space="preserve"> </w:t>
      </w:r>
      <w:r w:rsidRPr="002F28BC">
        <w:rPr>
          <w:rFonts w:ascii="Garamond" w:hAnsi="Garamond" w:cs="Arial"/>
          <w:sz w:val="24"/>
          <w:szCs w:val="24"/>
        </w:rPr>
        <w:t>julgamento</w:t>
      </w:r>
      <w:r w:rsidR="001F0A5C" w:rsidRPr="002F28BC">
        <w:rPr>
          <w:rFonts w:ascii="Garamond" w:hAnsi="Garamond" w:cs="Arial"/>
          <w:sz w:val="24"/>
          <w:szCs w:val="24"/>
        </w:rPr>
        <w:t xml:space="preserve"> </w:t>
      </w:r>
      <w:r w:rsidRPr="002F28BC">
        <w:rPr>
          <w:rFonts w:ascii="Garamond" w:hAnsi="Garamond" w:cs="Arial"/>
          <w:sz w:val="24"/>
          <w:szCs w:val="24"/>
        </w:rPr>
        <w:t>da</w:t>
      </w:r>
      <w:r w:rsidR="001F0A5C" w:rsidRPr="002F28BC">
        <w:rPr>
          <w:rFonts w:ascii="Garamond" w:hAnsi="Garamond" w:cs="Arial"/>
          <w:sz w:val="24"/>
          <w:szCs w:val="24"/>
        </w:rPr>
        <w:t xml:space="preserve"> </w:t>
      </w:r>
      <w:r w:rsidRPr="002F28BC">
        <w:rPr>
          <w:rFonts w:ascii="Garamond" w:hAnsi="Garamond" w:cs="Arial"/>
          <w:sz w:val="24"/>
          <w:szCs w:val="24"/>
        </w:rPr>
        <w:t>proposta,examinando</w:t>
      </w:r>
      <w:r w:rsidR="001F0A5C" w:rsidRPr="002F28BC">
        <w:rPr>
          <w:rFonts w:ascii="Garamond" w:hAnsi="Garamond" w:cs="Arial"/>
          <w:sz w:val="24"/>
          <w:szCs w:val="24"/>
        </w:rPr>
        <w:t xml:space="preserve"> </w:t>
      </w:r>
      <w:r w:rsidRPr="002F28BC">
        <w:rPr>
          <w:rFonts w:ascii="Garamond" w:hAnsi="Garamond" w:cs="Arial"/>
          <w:sz w:val="24"/>
          <w:szCs w:val="24"/>
        </w:rPr>
        <w:t>a</w:t>
      </w:r>
      <w:r w:rsidR="001F0A5C" w:rsidRPr="002F28BC">
        <w:rPr>
          <w:rFonts w:ascii="Garamond" w:hAnsi="Garamond" w:cs="Arial"/>
          <w:sz w:val="24"/>
          <w:szCs w:val="24"/>
        </w:rPr>
        <w:t xml:space="preserve"> </w:t>
      </w:r>
      <w:r w:rsidRPr="002F28BC">
        <w:rPr>
          <w:rFonts w:ascii="Garamond" w:hAnsi="Garamond" w:cs="Arial"/>
          <w:sz w:val="24"/>
          <w:szCs w:val="24"/>
        </w:rPr>
        <w:t>proposta subsequente e, assim sucessivamente, na ordem declassificação</w:t>
      </w:r>
      <w:r w:rsidR="00AB5BA2" w:rsidRPr="002F28BC">
        <w:rPr>
          <w:rFonts w:ascii="Garamond" w:hAnsi="Garamond" w:cs="Arial"/>
          <w:sz w:val="24"/>
          <w:szCs w:val="24"/>
        </w:rPr>
        <w:t>.</w:t>
      </w:r>
    </w:p>
    <w:p w14:paraId="3FC5A9C7" w14:textId="77777777" w:rsidR="00AB5BA2" w:rsidRPr="002F28BC" w:rsidRDefault="00712CEF" w:rsidP="00D9567F">
      <w:pPr>
        <w:pStyle w:val="PargrafodaLista"/>
        <w:numPr>
          <w:ilvl w:val="1"/>
          <w:numId w:val="1"/>
        </w:numPr>
        <w:tabs>
          <w:tab w:val="left" w:pos="567"/>
        </w:tabs>
        <w:autoSpaceDE w:val="0"/>
        <w:autoSpaceDN w:val="0"/>
        <w:adjustRightInd w:val="0"/>
        <w:spacing w:after="120"/>
        <w:ind w:left="0" w:firstLine="0"/>
        <w:jc w:val="both"/>
        <w:rPr>
          <w:rFonts w:ascii="Garamond" w:hAnsi="Garamond" w:cs="Arial"/>
          <w:b/>
          <w:bCs/>
          <w:sz w:val="24"/>
          <w:szCs w:val="24"/>
        </w:rPr>
      </w:pPr>
      <w:r w:rsidRPr="002F28BC">
        <w:rPr>
          <w:rFonts w:ascii="Garamond" w:hAnsi="Garamond" w:cs="Arial"/>
          <w:sz w:val="24"/>
          <w:szCs w:val="24"/>
        </w:rPr>
        <w:t>Não serão aceitos documentos com indicação de CNPJ diferentes, salvo aqueles legalmente</w:t>
      </w:r>
      <w:r w:rsidR="001F0A5C" w:rsidRPr="002F28BC">
        <w:rPr>
          <w:rFonts w:ascii="Garamond" w:hAnsi="Garamond" w:cs="Arial"/>
          <w:sz w:val="24"/>
          <w:szCs w:val="24"/>
        </w:rPr>
        <w:t xml:space="preserve"> </w:t>
      </w:r>
      <w:r w:rsidRPr="002F28BC">
        <w:rPr>
          <w:rFonts w:ascii="Garamond" w:hAnsi="Garamond" w:cs="Arial"/>
          <w:sz w:val="24"/>
          <w:szCs w:val="24"/>
        </w:rPr>
        <w:t>permitidos.</w:t>
      </w:r>
    </w:p>
    <w:p w14:paraId="021F96F7" w14:textId="1571C4BA" w:rsidR="00AB5BA2" w:rsidRPr="002F28BC" w:rsidRDefault="00712CEF" w:rsidP="00D9567F">
      <w:pPr>
        <w:pStyle w:val="PargrafodaLista"/>
        <w:numPr>
          <w:ilvl w:val="1"/>
          <w:numId w:val="1"/>
        </w:numPr>
        <w:tabs>
          <w:tab w:val="left" w:pos="567"/>
        </w:tabs>
        <w:autoSpaceDE w:val="0"/>
        <w:autoSpaceDN w:val="0"/>
        <w:adjustRightInd w:val="0"/>
        <w:spacing w:after="120"/>
        <w:ind w:left="0" w:firstLine="0"/>
        <w:jc w:val="both"/>
        <w:rPr>
          <w:rFonts w:ascii="Garamond" w:hAnsi="Garamond" w:cs="Arial"/>
          <w:b/>
          <w:bCs/>
          <w:sz w:val="24"/>
          <w:szCs w:val="24"/>
        </w:rPr>
      </w:pPr>
      <w:r w:rsidRPr="002F28BC">
        <w:rPr>
          <w:rFonts w:ascii="Garamond" w:hAnsi="Garamond" w:cs="Arial"/>
          <w:sz w:val="24"/>
          <w:szCs w:val="24"/>
        </w:rPr>
        <w:t xml:space="preserve">Havendo necessidade de analisar minuciosamente os documentos exigidos, </w:t>
      </w:r>
      <w:r w:rsidR="006243C8" w:rsidRPr="002F28BC">
        <w:rPr>
          <w:rFonts w:ascii="Garamond" w:hAnsi="Garamond" w:cs="Arial"/>
          <w:sz w:val="24"/>
          <w:szCs w:val="24"/>
        </w:rPr>
        <w:t>a</w:t>
      </w:r>
      <w:r w:rsidRPr="002F28BC">
        <w:rPr>
          <w:rFonts w:ascii="Garamond" w:hAnsi="Garamond" w:cs="Arial"/>
          <w:sz w:val="24"/>
          <w:szCs w:val="24"/>
        </w:rPr>
        <w:t xml:space="preserve"> Pregoeir</w:t>
      </w:r>
      <w:r w:rsidR="006243C8" w:rsidRPr="002F28BC">
        <w:rPr>
          <w:rFonts w:ascii="Garamond" w:hAnsi="Garamond" w:cs="Arial"/>
          <w:sz w:val="24"/>
          <w:szCs w:val="24"/>
        </w:rPr>
        <w:t>a</w:t>
      </w:r>
      <w:r w:rsidRPr="002F28BC">
        <w:rPr>
          <w:rFonts w:ascii="Garamond" w:hAnsi="Garamond" w:cs="Arial"/>
          <w:sz w:val="24"/>
          <w:szCs w:val="24"/>
        </w:rPr>
        <w:t xml:space="preserve"> suspenderá a sessão, informando a nova data e horário para a continuidade da</w:t>
      </w:r>
      <w:r w:rsidR="00B07E91" w:rsidRPr="002F28BC">
        <w:rPr>
          <w:rFonts w:ascii="Garamond" w:hAnsi="Garamond" w:cs="Arial"/>
          <w:sz w:val="24"/>
          <w:szCs w:val="24"/>
        </w:rPr>
        <w:t xml:space="preserve"> </w:t>
      </w:r>
      <w:r w:rsidRPr="002F28BC">
        <w:rPr>
          <w:rFonts w:ascii="Garamond" w:hAnsi="Garamond" w:cs="Arial"/>
          <w:sz w:val="24"/>
          <w:szCs w:val="24"/>
        </w:rPr>
        <w:t>mesma.</w:t>
      </w:r>
    </w:p>
    <w:p w14:paraId="30837560" w14:textId="77777777" w:rsidR="006243C8" w:rsidRPr="002F28BC" w:rsidRDefault="00712CEF" w:rsidP="00D9567F">
      <w:pPr>
        <w:pStyle w:val="PargrafodaLista"/>
        <w:numPr>
          <w:ilvl w:val="1"/>
          <w:numId w:val="1"/>
        </w:numPr>
        <w:tabs>
          <w:tab w:val="left" w:pos="567"/>
        </w:tabs>
        <w:autoSpaceDE w:val="0"/>
        <w:autoSpaceDN w:val="0"/>
        <w:adjustRightInd w:val="0"/>
        <w:spacing w:after="120"/>
        <w:ind w:left="0" w:firstLine="0"/>
        <w:jc w:val="both"/>
        <w:rPr>
          <w:rFonts w:ascii="Garamond" w:hAnsi="Garamond" w:cs="Arial"/>
          <w:b/>
          <w:bCs/>
          <w:sz w:val="24"/>
          <w:szCs w:val="24"/>
        </w:rPr>
      </w:pPr>
      <w:r w:rsidRPr="002F28BC">
        <w:rPr>
          <w:rFonts w:ascii="Garamond" w:hAnsi="Garamond" w:cs="Arial"/>
          <w:sz w:val="24"/>
          <w:szCs w:val="24"/>
        </w:rPr>
        <w:t>No</w:t>
      </w:r>
      <w:r w:rsidR="001F0A5C" w:rsidRPr="002F28BC">
        <w:rPr>
          <w:rFonts w:ascii="Garamond" w:hAnsi="Garamond" w:cs="Arial"/>
          <w:sz w:val="24"/>
          <w:szCs w:val="24"/>
        </w:rPr>
        <w:t xml:space="preserve"> </w:t>
      </w:r>
      <w:r w:rsidRPr="002F28BC">
        <w:rPr>
          <w:rFonts w:ascii="Garamond" w:hAnsi="Garamond" w:cs="Arial"/>
          <w:sz w:val="24"/>
          <w:szCs w:val="24"/>
        </w:rPr>
        <w:t>julgamento</w:t>
      </w:r>
      <w:r w:rsidR="001F0A5C" w:rsidRPr="002F28BC">
        <w:rPr>
          <w:rFonts w:ascii="Garamond" w:hAnsi="Garamond" w:cs="Arial"/>
          <w:sz w:val="24"/>
          <w:szCs w:val="24"/>
        </w:rPr>
        <w:t xml:space="preserve"> </w:t>
      </w:r>
      <w:r w:rsidRPr="002F28BC">
        <w:rPr>
          <w:rFonts w:ascii="Garamond" w:hAnsi="Garamond" w:cs="Arial"/>
          <w:sz w:val="24"/>
          <w:szCs w:val="24"/>
        </w:rPr>
        <w:t>da</w:t>
      </w:r>
      <w:r w:rsidR="001F0A5C" w:rsidRPr="002F28BC">
        <w:rPr>
          <w:rFonts w:ascii="Garamond" w:hAnsi="Garamond" w:cs="Arial"/>
          <w:sz w:val="24"/>
          <w:szCs w:val="24"/>
        </w:rPr>
        <w:t xml:space="preserve"> </w:t>
      </w:r>
      <w:r w:rsidRPr="002F28BC">
        <w:rPr>
          <w:rFonts w:ascii="Garamond" w:hAnsi="Garamond" w:cs="Arial"/>
          <w:sz w:val="24"/>
          <w:szCs w:val="24"/>
        </w:rPr>
        <w:t>habilitação,</w:t>
      </w:r>
      <w:r w:rsidR="001F0A5C" w:rsidRPr="002F28BC">
        <w:rPr>
          <w:rFonts w:ascii="Garamond" w:hAnsi="Garamond" w:cs="Arial"/>
          <w:sz w:val="24"/>
          <w:szCs w:val="24"/>
        </w:rPr>
        <w:t xml:space="preserve"> </w:t>
      </w:r>
      <w:r w:rsidR="006243C8" w:rsidRPr="002F28BC">
        <w:rPr>
          <w:rFonts w:ascii="Garamond" w:hAnsi="Garamond" w:cs="Arial"/>
          <w:sz w:val="24"/>
          <w:szCs w:val="24"/>
        </w:rPr>
        <w:t>a</w:t>
      </w:r>
      <w:r w:rsidR="001F0A5C" w:rsidRPr="002F28BC">
        <w:rPr>
          <w:rFonts w:ascii="Garamond" w:hAnsi="Garamond" w:cs="Arial"/>
          <w:sz w:val="24"/>
          <w:szCs w:val="24"/>
        </w:rPr>
        <w:t xml:space="preserve"> </w:t>
      </w:r>
      <w:r w:rsidRPr="002F28BC">
        <w:rPr>
          <w:rFonts w:ascii="Garamond" w:hAnsi="Garamond" w:cs="Arial"/>
          <w:sz w:val="24"/>
          <w:szCs w:val="24"/>
        </w:rPr>
        <w:t>Pregoeir</w:t>
      </w:r>
      <w:r w:rsidR="006243C8" w:rsidRPr="002F28BC">
        <w:rPr>
          <w:rFonts w:ascii="Garamond" w:hAnsi="Garamond" w:cs="Arial"/>
          <w:sz w:val="24"/>
          <w:szCs w:val="24"/>
        </w:rPr>
        <w:t>a</w:t>
      </w:r>
      <w:r w:rsidR="001F0A5C" w:rsidRPr="002F28BC">
        <w:rPr>
          <w:rFonts w:ascii="Garamond" w:hAnsi="Garamond" w:cs="Arial"/>
          <w:sz w:val="24"/>
          <w:szCs w:val="24"/>
        </w:rPr>
        <w:t xml:space="preserve"> </w:t>
      </w:r>
      <w:r w:rsidRPr="002F28BC">
        <w:rPr>
          <w:rFonts w:ascii="Garamond" w:hAnsi="Garamond" w:cs="Arial"/>
          <w:sz w:val="24"/>
          <w:szCs w:val="24"/>
        </w:rPr>
        <w:t>poderá</w:t>
      </w:r>
      <w:r w:rsidR="001F0A5C" w:rsidRPr="002F28BC">
        <w:rPr>
          <w:rFonts w:ascii="Garamond" w:hAnsi="Garamond" w:cs="Arial"/>
          <w:sz w:val="24"/>
          <w:szCs w:val="24"/>
        </w:rPr>
        <w:t xml:space="preserve"> </w:t>
      </w:r>
      <w:r w:rsidRPr="002F28BC">
        <w:rPr>
          <w:rFonts w:ascii="Garamond" w:hAnsi="Garamond" w:cs="Arial"/>
          <w:sz w:val="24"/>
          <w:szCs w:val="24"/>
        </w:rPr>
        <w:t>sanar</w:t>
      </w:r>
      <w:r w:rsidR="001F0A5C" w:rsidRPr="002F28BC">
        <w:rPr>
          <w:rFonts w:ascii="Garamond" w:hAnsi="Garamond" w:cs="Arial"/>
          <w:sz w:val="24"/>
          <w:szCs w:val="24"/>
        </w:rPr>
        <w:t xml:space="preserve"> </w:t>
      </w:r>
      <w:r w:rsidRPr="002F28BC">
        <w:rPr>
          <w:rFonts w:ascii="Garamond" w:hAnsi="Garamond" w:cs="Arial"/>
          <w:sz w:val="24"/>
          <w:szCs w:val="24"/>
        </w:rPr>
        <w:t>erros</w:t>
      </w:r>
      <w:r w:rsidR="001F0A5C" w:rsidRPr="002F28BC">
        <w:rPr>
          <w:rFonts w:ascii="Garamond" w:hAnsi="Garamond" w:cs="Arial"/>
          <w:sz w:val="24"/>
          <w:szCs w:val="24"/>
        </w:rPr>
        <w:t xml:space="preserve"> </w:t>
      </w:r>
      <w:r w:rsidRPr="002F28BC">
        <w:rPr>
          <w:rFonts w:ascii="Garamond" w:hAnsi="Garamond" w:cs="Arial"/>
          <w:sz w:val="24"/>
          <w:szCs w:val="24"/>
        </w:rPr>
        <w:t>ou</w:t>
      </w:r>
      <w:r w:rsidR="001F0A5C" w:rsidRPr="002F28BC">
        <w:rPr>
          <w:rFonts w:ascii="Garamond" w:hAnsi="Garamond" w:cs="Arial"/>
          <w:sz w:val="24"/>
          <w:szCs w:val="24"/>
        </w:rPr>
        <w:t xml:space="preserve"> </w:t>
      </w:r>
      <w:r w:rsidRPr="002F28BC">
        <w:rPr>
          <w:rFonts w:ascii="Garamond" w:hAnsi="Garamond" w:cs="Arial"/>
          <w:sz w:val="24"/>
          <w:szCs w:val="24"/>
        </w:rPr>
        <w:t>falhas</w:t>
      </w:r>
      <w:r w:rsidR="001F0A5C" w:rsidRPr="002F28BC">
        <w:rPr>
          <w:rFonts w:ascii="Garamond" w:hAnsi="Garamond" w:cs="Arial"/>
          <w:sz w:val="24"/>
          <w:szCs w:val="24"/>
        </w:rPr>
        <w:t xml:space="preserve"> </w:t>
      </w:r>
      <w:r w:rsidRPr="002F28BC">
        <w:rPr>
          <w:rFonts w:ascii="Garamond" w:hAnsi="Garamond" w:cs="Arial"/>
          <w:sz w:val="24"/>
          <w:szCs w:val="24"/>
        </w:rPr>
        <w:t>que</w:t>
      </w:r>
      <w:r w:rsidR="001F0A5C" w:rsidRPr="002F28BC">
        <w:rPr>
          <w:rFonts w:ascii="Garamond" w:hAnsi="Garamond" w:cs="Arial"/>
          <w:sz w:val="24"/>
          <w:szCs w:val="24"/>
        </w:rPr>
        <w:t xml:space="preserve"> </w:t>
      </w:r>
      <w:r w:rsidRPr="002F28BC">
        <w:rPr>
          <w:rFonts w:ascii="Garamond" w:hAnsi="Garamond" w:cs="Arial"/>
          <w:sz w:val="24"/>
          <w:szCs w:val="24"/>
        </w:rPr>
        <w:t>não</w:t>
      </w:r>
      <w:r w:rsidR="001F0A5C" w:rsidRPr="002F28BC">
        <w:rPr>
          <w:rFonts w:ascii="Garamond" w:hAnsi="Garamond" w:cs="Arial"/>
          <w:sz w:val="24"/>
          <w:szCs w:val="24"/>
        </w:rPr>
        <w:t xml:space="preserve"> </w:t>
      </w:r>
      <w:r w:rsidRPr="002F28BC">
        <w:rPr>
          <w:rFonts w:ascii="Garamond" w:hAnsi="Garamond" w:cs="Arial"/>
          <w:sz w:val="24"/>
          <w:szCs w:val="24"/>
        </w:rPr>
        <w:t>alterem</w:t>
      </w:r>
      <w:r w:rsidR="001F0A5C" w:rsidRPr="002F28BC">
        <w:rPr>
          <w:rFonts w:ascii="Garamond" w:hAnsi="Garamond" w:cs="Arial"/>
          <w:sz w:val="24"/>
          <w:szCs w:val="24"/>
        </w:rPr>
        <w:t xml:space="preserve"> </w:t>
      </w:r>
      <w:r w:rsidRPr="002F28BC">
        <w:rPr>
          <w:rFonts w:ascii="Garamond" w:hAnsi="Garamond" w:cs="Arial"/>
          <w:sz w:val="24"/>
          <w:szCs w:val="24"/>
        </w:rPr>
        <w:t>a</w:t>
      </w:r>
      <w:r w:rsidR="001F0A5C" w:rsidRPr="002F28BC">
        <w:rPr>
          <w:rFonts w:ascii="Garamond" w:hAnsi="Garamond" w:cs="Arial"/>
          <w:sz w:val="24"/>
          <w:szCs w:val="24"/>
        </w:rPr>
        <w:t xml:space="preserve"> </w:t>
      </w:r>
      <w:r w:rsidRPr="002F28BC">
        <w:rPr>
          <w:rFonts w:ascii="Garamond" w:hAnsi="Garamond" w:cs="Arial"/>
          <w:sz w:val="24"/>
          <w:szCs w:val="24"/>
        </w:rPr>
        <w:t>substânciados</w:t>
      </w:r>
      <w:r w:rsidR="001F0A5C" w:rsidRPr="002F28BC">
        <w:rPr>
          <w:rFonts w:ascii="Garamond" w:hAnsi="Garamond" w:cs="Arial"/>
          <w:sz w:val="24"/>
          <w:szCs w:val="24"/>
        </w:rPr>
        <w:t xml:space="preserve"> </w:t>
      </w:r>
      <w:r w:rsidRPr="002F28BC">
        <w:rPr>
          <w:rFonts w:ascii="Garamond" w:hAnsi="Garamond" w:cs="Arial"/>
          <w:sz w:val="24"/>
          <w:szCs w:val="24"/>
        </w:rPr>
        <w:t>documentos</w:t>
      </w:r>
      <w:r w:rsidR="001F0A5C" w:rsidRPr="002F28BC">
        <w:rPr>
          <w:rFonts w:ascii="Garamond" w:hAnsi="Garamond" w:cs="Arial"/>
          <w:sz w:val="24"/>
          <w:szCs w:val="24"/>
        </w:rPr>
        <w:t xml:space="preserve"> </w:t>
      </w:r>
      <w:r w:rsidRPr="002F28BC">
        <w:rPr>
          <w:rFonts w:ascii="Garamond" w:hAnsi="Garamond" w:cs="Arial"/>
          <w:sz w:val="24"/>
          <w:szCs w:val="24"/>
        </w:rPr>
        <w:t>e</w:t>
      </w:r>
      <w:r w:rsidR="001F0A5C" w:rsidRPr="002F28BC">
        <w:rPr>
          <w:rFonts w:ascii="Garamond" w:hAnsi="Garamond" w:cs="Arial"/>
          <w:sz w:val="24"/>
          <w:szCs w:val="24"/>
        </w:rPr>
        <w:t xml:space="preserve"> </w:t>
      </w:r>
      <w:r w:rsidRPr="002F28BC">
        <w:rPr>
          <w:rFonts w:ascii="Garamond" w:hAnsi="Garamond" w:cs="Arial"/>
          <w:sz w:val="24"/>
          <w:szCs w:val="24"/>
        </w:rPr>
        <w:t>sua validade jurídica, mediante despacho fundamentado, registrado no sistema e acessível a todos, atribuindo-lhes validade e eficácia para fins de habilitação.</w:t>
      </w:r>
    </w:p>
    <w:p w14:paraId="401262FC" w14:textId="1E254793" w:rsidR="006243C8" w:rsidRPr="002F28BC" w:rsidRDefault="00712CEF" w:rsidP="00D9567F">
      <w:pPr>
        <w:pStyle w:val="PargrafodaLista"/>
        <w:numPr>
          <w:ilvl w:val="1"/>
          <w:numId w:val="1"/>
        </w:numPr>
        <w:tabs>
          <w:tab w:val="left" w:pos="567"/>
        </w:tabs>
        <w:autoSpaceDE w:val="0"/>
        <w:autoSpaceDN w:val="0"/>
        <w:adjustRightInd w:val="0"/>
        <w:spacing w:after="120"/>
        <w:ind w:left="0" w:firstLine="0"/>
        <w:jc w:val="both"/>
        <w:rPr>
          <w:rFonts w:ascii="Garamond" w:hAnsi="Garamond" w:cs="Arial"/>
          <w:b/>
          <w:bCs/>
          <w:sz w:val="24"/>
          <w:szCs w:val="24"/>
        </w:rPr>
      </w:pPr>
      <w:r w:rsidRPr="002F28BC">
        <w:rPr>
          <w:rFonts w:ascii="Garamond" w:hAnsi="Garamond" w:cs="Arial"/>
          <w:sz w:val="24"/>
          <w:szCs w:val="24"/>
        </w:rPr>
        <w:t xml:space="preserve">Constatado o atendimento às exigências de habilitação fixadas no Edital, </w:t>
      </w:r>
      <w:r w:rsidR="00F31CCB" w:rsidRPr="002F28BC">
        <w:rPr>
          <w:rFonts w:ascii="Garamond" w:hAnsi="Garamond" w:cs="Arial"/>
          <w:sz w:val="24"/>
          <w:szCs w:val="24"/>
        </w:rPr>
        <w:t>a licitante</w:t>
      </w:r>
      <w:r w:rsidRPr="002F28BC">
        <w:rPr>
          <w:rFonts w:ascii="Garamond" w:hAnsi="Garamond" w:cs="Arial"/>
          <w:sz w:val="24"/>
          <w:szCs w:val="24"/>
        </w:rPr>
        <w:t xml:space="preserve"> será declarad</w:t>
      </w:r>
      <w:r w:rsidR="00F31CCB" w:rsidRPr="002F28BC">
        <w:rPr>
          <w:rFonts w:ascii="Garamond" w:hAnsi="Garamond" w:cs="Arial"/>
          <w:sz w:val="24"/>
          <w:szCs w:val="24"/>
        </w:rPr>
        <w:t>a</w:t>
      </w:r>
      <w:r w:rsidR="001F0A5C" w:rsidRPr="002F28BC">
        <w:rPr>
          <w:rFonts w:ascii="Garamond" w:hAnsi="Garamond" w:cs="Arial"/>
          <w:sz w:val="24"/>
          <w:szCs w:val="24"/>
        </w:rPr>
        <w:t xml:space="preserve"> </w:t>
      </w:r>
      <w:r w:rsidRPr="002F28BC">
        <w:rPr>
          <w:rFonts w:ascii="Garamond" w:hAnsi="Garamond" w:cs="Arial"/>
          <w:sz w:val="24"/>
          <w:szCs w:val="24"/>
        </w:rPr>
        <w:t>vencedor</w:t>
      </w:r>
      <w:r w:rsidR="00F31CCB" w:rsidRPr="002F28BC">
        <w:rPr>
          <w:rFonts w:ascii="Garamond" w:hAnsi="Garamond" w:cs="Arial"/>
          <w:sz w:val="24"/>
          <w:szCs w:val="24"/>
        </w:rPr>
        <w:t>a</w:t>
      </w:r>
      <w:r w:rsidRPr="002F28BC">
        <w:rPr>
          <w:rFonts w:ascii="Garamond" w:hAnsi="Garamond" w:cs="Arial"/>
          <w:sz w:val="24"/>
          <w:szCs w:val="24"/>
        </w:rPr>
        <w:t>.</w:t>
      </w:r>
    </w:p>
    <w:p w14:paraId="0DF7C7B9" w14:textId="549D0003" w:rsidR="006243C8" w:rsidRPr="002F28BC" w:rsidRDefault="00712CEF" w:rsidP="00D9567F">
      <w:pPr>
        <w:pStyle w:val="PargrafodaLista"/>
        <w:numPr>
          <w:ilvl w:val="1"/>
          <w:numId w:val="1"/>
        </w:numPr>
        <w:tabs>
          <w:tab w:val="left" w:pos="567"/>
        </w:tabs>
        <w:autoSpaceDE w:val="0"/>
        <w:autoSpaceDN w:val="0"/>
        <w:adjustRightInd w:val="0"/>
        <w:spacing w:after="120"/>
        <w:ind w:left="0" w:firstLine="0"/>
        <w:jc w:val="both"/>
        <w:rPr>
          <w:rFonts w:ascii="Garamond" w:hAnsi="Garamond" w:cs="Arial"/>
          <w:b/>
          <w:bCs/>
          <w:sz w:val="24"/>
          <w:szCs w:val="24"/>
        </w:rPr>
      </w:pPr>
      <w:r w:rsidRPr="002F28BC">
        <w:rPr>
          <w:rFonts w:ascii="Garamond" w:hAnsi="Garamond" w:cs="Arial"/>
          <w:sz w:val="24"/>
          <w:szCs w:val="24"/>
        </w:rPr>
        <w:t xml:space="preserve">Caso </w:t>
      </w:r>
      <w:r w:rsidR="00F31CCB" w:rsidRPr="002F28BC">
        <w:rPr>
          <w:rFonts w:ascii="Garamond" w:hAnsi="Garamond" w:cs="Arial"/>
          <w:sz w:val="24"/>
          <w:szCs w:val="24"/>
        </w:rPr>
        <w:t>a licitante</w:t>
      </w:r>
      <w:r w:rsidRPr="002F28BC">
        <w:rPr>
          <w:rFonts w:ascii="Garamond" w:hAnsi="Garamond" w:cs="Arial"/>
          <w:sz w:val="24"/>
          <w:szCs w:val="24"/>
        </w:rPr>
        <w:t xml:space="preserve"> seja microempresa ou empresa de pequeno porte, ou cooperativa enquadrada</w:t>
      </w:r>
      <w:r w:rsidR="006243C8" w:rsidRPr="002F28BC">
        <w:rPr>
          <w:rFonts w:ascii="Garamond" w:hAnsi="Garamond" w:cs="Arial"/>
          <w:sz w:val="24"/>
          <w:szCs w:val="24"/>
        </w:rPr>
        <w:t>s</w:t>
      </w:r>
      <w:r w:rsidRPr="002F28BC">
        <w:rPr>
          <w:rFonts w:ascii="Garamond" w:hAnsi="Garamond" w:cs="Arial"/>
          <w:sz w:val="24"/>
          <w:szCs w:val="24"/>
        </w:rPr>
        <w:t xml:space="preserve"> n</w:t>
      </w:r>
      <w:r w:rsidR="006243C8" w:rsidRPr="002F28BC">
        <w:rPr>
          <w:rFonts w:ascii="Garamond" w:hAnsi="Garamond" w:cs="Arial"/>
          <w:sz w:val="24"/>
          <w:szCs w:val="24"/>
        </w:rPr>
        <w:t xml:space="preserve">a </w:t>
      </w:r>
      <w:r w:rsidRPr="002F28BC">
        <w:rPr>
          <w:rFonts w:ascii="Garamond" w:hAnsi="Garamond" w:cs="Arial"/>
          <w:sz w:val="24"/>
          <w:szCs w:val="24"/>
        </w:rPr>
        <w:t xml:space="preserve"> </w:t>
      </w:r>
      <w:r w:rsidR="006243C8" w:rsidRPr="002F28BC">
        <w:rPr>
          <w:rFonts w:ascii="Garamond" w:hAnsi="Garamond"/>
          <w:bCs/>
          <w:sz w:val="24"/>
          <w:szCs w:val="24"/>
        </w:rPr>
        <w:t xml:space="preserve">Lei Complementar n.º 123/2006, alterada pela Lei Complementar n.º 147/2014, e do </w:t>
      </w:r>
      <w:r w:rsidR="006243C8" w:rsidRPr="002F28BC">
        <w:rPr>
          <w:rFonts w:ascii="Garamond" w:hAnsi="Garamond" w:cs="Arial"/>
          <w:sz w:val="24"/>
          <w:szCs w:val="24"/>
        </w:rPr>
        <w:t>Decreto Federal  nº 8.538/2015</w:t>
      </w:r>
      <w:r w:rsidRPr="002F28BC">
        <w:rPr>
          <w:rFonts w:ascii="Garamond" w:hAnsi="Garamond" w:cs="Arial"/>
          <w:sz w:val="24"/>
          <w:szCs w:val="24"/>
        </w:rPr>
        <w:t>,</w:t>
      </w:r>
      <w:r w:rsidR="006243C8" w:rsidRPr="002F28BC">
        <w:rPr>
          <w:rFonts w:ascii="Garamond" w:hAnsi="Garamond" w:cs="Arial"/>
          <w:sz w:val="24"/>
          <w:szCs w:val="24"/>
        </w:rPr>
        <w:t xml:space="preserve"> </w:t>
      </w:r>
      <w:r w:rsidRPr="002F28BC">
        <w:rPr>
          <w:rFonts w:ascii="Garamond" w:hAnsi="Garamond" w:cs="Arial"/>
          <w:sz w:val="24"/>
          <w:szCs w:val="24"/>
        </w:rPr>
        <w:t>havendo</w:t>
      </w:r>
      <w:r w:rsidR="001F0A5C" w:rsidRPr="002F28BC">
        <w:rPr>
          <w:rFonts w:ascii="Garamond" w:hAnsi="Garamond" w:cs="Arial"/>
          <w:sz w:val="24"/>
          <w:szCs w:val="24"/>
        </w:rPr>
        <w:t xml:space="preserve"> </w:t>
      </w:r>
      <w:r w:rsidRPr="002F28BC">
        <w:rPr>
          <w:rFonts w:ascii="Garamond" w:hAnsi="Garamond" w:cs="Arial"/>
          <w:sz w:val="24"/>
          <w:szCs w:val="24"/>
        </w:rPr>
        <w:t>alguma</w:t>
      </w:r>
      <w:r w:rsidR="001F0A5C" w:rsidRPr="002F28BC">
        <w:rPr>
          <w:rFonts w:ascii="Garamond" w:hAnsi="Garamond" w:cs="Arial"/>
          <w:sz w:val="24"/>
          <w:szCs w:val="24"/>
        </w:rPr>
        <w:t xml:space="preserve"> </w:t>
      </w:r>
      <w:r w:rsidRPr="002F28BC">
        <w:rPr>
          <w:rFonts w:ascii="Garamond" w:hAnsi="Garamond" w:cs="Arial"/>
          <w:sz w:val="24"/>
          <w:szCs w:val="24"/>
        </w:rPr>
        <w:t>restrição</w:t>
      </w:r>
      <w:r w:rsidR="001F0A5C" w:rsidRPr="002F28BC">
        <w:rPr>
          <w:rFonts w:ascii="Garamond" w:hAnsi="Garamond" w:cs="Arial"/>
          <w:sz w:val="24"/>
          <w:szCs w:val="24"/>
        </w:rPr>
        <w:t xml:space="preserve"> </w:t>
      </w:r>
      <w:r w:rsidRPr="002F28BC">
        <w:rPr>
          <w:rFonts w:ascii="Garamond" w:hAnsi="Garamond" w:cs="Arial"/>
          <w:sz w:val="24"/>
          <w:szCs w:val="24"/>
        </w:rPr>
        <w:t>na</w:t>
      </w:r>
      <w:r w:rsidR="001F0A5C" w:rsidRPr="002F28BC">
        <w:rPr>
          <w:rFonts w:ascii="Garamond" w:hAnsi="Garamond" w:cs="Arial"/>
          <w:sz w:val="24"/>
          <w:szCs w:val="24"/>
        </w:rPr>
        <w:t xml:space="preserve"> </w:t>
      </w:r>
      <w:r w:rsidRPr="002F28BC">
        <w:rPr>
          <w:rFonts w:ascii="Garamond" w:hAnsi="Garamond" w:cs="Arial"/>
          <w:sz w:val="24"/>
          <w:szCs w:val="24"/>
        </w:rPr>
        <w:t>comprovação</w:t>
      </w:r>
      <w:r w:rsidR="001F0A5C" w:rsidRPr="002F28BC">
        <w:rPr>
          <w:rFonts w:ascii="Garamond" w:hAnsi="Garamond" w:cs="Arial"/>
          <w:sz w:val="24"/>
          <w:szCs w:val="24"/>
        </w:rPr>
        <w:t xml:space="preserve"> </w:t>
      </w:r>
      <w:r w:rsidRPr="002F28BC">
        <w:rPr>
          <w:rFonts w:ascii="Garamond" w:hAnsi="Garamond" w:cs="Arial"/>
          <w:sz w:val="24"/>
          <w:szCs w:val="24"/>
        </w:rPr>
        <w:t>de</w:t>
      </w:r>
      <w:r w:rsidR="001F0A5C" w:rsidRPr="002F28BC">
        <w:rPr>
          <w:rFonts w:ascii="Garamond" w:hAnsi="Garamond" w:cs="Arial"/>
          <w:sz w:val="24"/>
          <w:szCs w:val="24"/>
        </w:rPr>
        <w:t xml:space="preserve"> </w:t>
      </w:r>
      <w:r w:rsidRPr="002F28BC">
        <w:rPr>
          <w:rFonts w:ascii="Garamond" w:hAnsi="Garamond" w:cs="Arial"/>
          <w:sz w:val="24"/>
          <w:szCs w:val="24"/>
        </w:rPr>
        <w:t>sua</w:t>
      </w:r>
      <w:r w:rsidR="001F0A5C" w:rsidRPr="002F28BC">
        <w:rPr>
          <w:rFonts w:ascii="Garamond" w:hAnsi="Garamond" w:cs="Arial"/>
          <w:sz w:val="24"/>
          <w:szCs w:val="24"/>
        </w:rPr>
        <w:t xml:space="preserve"> </w:t>
      </w:r>
      <w:r w:rsidRPr="002F28BC">
        <w:rPr>
          <w:rFonts w:ascii="Garamond" w:hAnsi="Garamond" w:cs="Arial"/>
          <w:sz w:val="24"/>
          <w:szCs w:val="24"/>
        </w:rPr>
        <w:t>regularidade</w:t>
      </w:r>
      <w:r w:rsidR="001F0A5C" w:rsidRPr="002F28BC">
        <w:rPr>
          <w:rFonts w:ascii="Garamond" w:hAnsi="Garamond" w:cs="Arial"/>
          <w:sz w:val="24"/>
          <w:szCs w:val="24"/>
        </w:rPr>
        <w:t xml:space="preserve"> </w:t>
      </w:r>
      <w:r w:rsidRPr="002F28BC">
        <w:rPr>
          <w:rFonts w:ascii="Garamond" w:hAnsi="Garamond" w:cs="Arial"/>
          <w:sz w:val="24"/>
          <w:szCs w:val="24"/>
        </w:rPr>
        <w:t>fiscal</w:t>
      </w:r>
      <w:r w:rsidR="001F0A5C" w:rsidRPr="002F28BC">
        <w:rPr>
          <w:rFonts w:ascii="Garamond" w:hAnsi="Garamond" w:cs="Arial"/>
          <w:sz w:val="24"/>
          <w:szCs w:val="24"/>
        </w:rPr>
        <w:t xml:space="preserve"> </w:t>
      </w:r>
      <w:r w:rsidRPr="002F28BC">
        <w:rPr>
          <w:rFonts w:ascii="Garamond" w:hAnsi="Garamond" w:cs="Arial"/>
          <w:sz w:val="24"/>
          <w:szCs w:val="24"/>
        </w:rPr>
        <w:t>e</w:t>
      </w:r>
      <w:r w:rsidR="001F0A5C" w:rsidRPr="002F28BC">
        <w:rPr>
          <w:rFonts w:ascii="Garamond" w:hAnsi="Garamond" w:cs="Arial"/>
          <w:sz w:val="24"/>
          <w:szCs w:val="24"/>
        </w:rPr>
        <w:t xml:space="preserve"> </w:t>
      </w:r>
      <w:r w:rsidRPr="002F28BC">
        <w:rPr>
          <w:rFonts w:ascii="Garamond" w:hAnsi="Garamond" w:cs="Arial"/>
          <w:sz w:val="24"/>
          <w:szCs w:val="24"/>
        </w:rPr>
        <w:t>trabalhista,</w:t>
      </w:r>
      <w:r w:rsidR="001F0A5C" w:rsidRPr="002F28BC">
        <w:rPr>
          <w:rFonts w:ascii="Garamond" w:hAnsi="Garamond" w:cs="Arial"/>
          <w:sz w:val="24"/>
          <w:szCs w:val="24"/>
        </w:rPr>
        <w:t xml:space="preserve"> </w:t>
      </w:r>
      <w:r w:rsidRPr="002F28BC">
        <w:rPr>
          <w:rFonts w:ascii="Garamond" w:hAnsi="Garamond" w:cs="Arial"/>
          <w:sz w:val="24"/>
          <w:szCs w:val="24"/>
        </w:rPr>
        <w:t>ser-lhe-á</w:t>
      </w:r>
      <w:r w:rsidR="001F0A5C" w:rsidRPr="002F28BC">
        <w:rPr>
          <w:rFonts w:ascii="Garamond" w:hAnsi="Garamond" w:cs="Arial"/>
          <w:sz w:val="24"/>
          <w:szCs w:val="24"/>
        </w:rPr>
        <w:t xml:space="preserve"> </w:t>
      </w:r>
      <w:r w:rsidRPr="002F28BC">
        <w:rPr>
          <w:rFonts w:ascii="Garamond" w:hAnsi="Garamond" w:cs="Arial"/>
          <w:sz w:val="24"/>
          <w:szCs w:val="24"/>
        </w:rPr>
        <w:t>assegurado</w:t>
      </w:r>
      <w:r w:rsidR="001F0A5C" w:rsidRPr="002F28BC">
        <w:rPr>
          <w:rFonts w:ascii="Garamond" w:hAnsi="Garamond" w:cs="Arial"/>
          <w:sz w:val="24"/>
          <w:szCs w:val="24"/>
        </w:rPr>
        <w:t xml:space="preserve"> </w:t>
      </w:r>
      <w:r w:rsidRPr="002F28BC">
        <w:rPr>
          <w:rFonts w:ascii="Garamond" w:hAnsi="Garamond" w:cs="Arial"/>
          <w:sz w:val="24"/>
          <w:szCs w:val="24"/>
        </w:rPr>
        <w:t>o</w:t>
      </w:r>
      <w:r w:rsidR="001F0A5C" w:rsidRPr="002F28BC">
        <w:rPr>
          <w:rFonts w:ascii="Garamond" w:hAnsi="Garamond" w:cs="Arial"/>
          <w:sz w:val="24"/>
          <w:szCs w:val="24"/>
        </w:rPr>
        <w:t xml:space="preserve"> </w:t>
      </w:r>
      <w:r w:rsidRPr="002F28BC">
        <w:rPr>
          <w:rFonts w:ascii="Garamond" w:hAnsi="Garamond" w:cs="Arial"/>
          <w:sz w:val="24"/>
          <w:szCs w:val="24"/>
        </w:rPr>
        <w:t>prazo</w:t>
      </w:r>
      <w:r w:rsidR="001F0A5C" w:rsidRPr="002F28BC">
        <w:rPr>
          <w:rFonts w:ascii="Garamond" w:hAnsi="Garamond" w:cs="Arial"/>
          <w:sz w:val="24"/>
          <w:szCs w:val="24"/>
        </w:rPr>
        <w:t xml:space="preserve"> </w:t>
      </w:r>
      <w:r w:rsidRPr="002F28BC">
        <w:rPr>
          <w:rFonts w:ascii="Garamond" w:hAnsi="Garamond" w:cs="Arial"/>
          <w:sz w:val="24"/>
          <w:szCs w:val="24"/>
        </w:rPr>
        <w:t>de</w:t>
      </w:r>
      <w:r w:rsidR="001F0A5C" w:rsidRPr="002F28BC">
        <w:rPr>
          <w:rFonts w:ascii="Garamond" w:hAnsi="Garamond" w:cs="Arial"/>
          <w:sz w:val="24"/>
          <w:szCs w:val="24"/>
        </w:rPr>
        <w:t xml:space="preserve"> </w:t>
      </w:r>
      <w:r w:rsidRPr="002F28BC">
        <w:rPr>
          <w:rFonts w:ascii="Garamond" w:hAnsi="Garamond" w:cs="Arial"/>
          <w:sz w:val="24"/>
          <w:szCs w:val="24"/>
        </w:rPr>
        <w:t>05</w:t>
      </w:r>
      <w:r w:rsidR="001F0A5C" w:rsidRPr="002F28BC">
        <w:rPr>
          <w:rFonts w:ascii="Garamond" w:hAnsi="Garamond" w:cs="Arial"/>
          <w:sz w:val="24"/>
          <w:szCs w:val="24"/>
        </w:rPr>
        <w:t xml:space="preserve"> </w:t>
      </w:r>
      <w:r w:rsidRPr="002F28BC">
        <w:rPr>
          <w:rFonts w:ascii="Garamond" w:hAnsi="Garamond" w:cs="Arial"/>
          <w:sz w:val="24"/>
          <w:szCs w:val="24"/>
        </w:rPr>
        <w:t>(cinco)</w:t>
      </w:r>
      <w:r w:rsidR="001F0A5C" w:rsidRPr="002F28BC">
        <w:rPr>
          <w:rFonts w:ascii="Garamond" w:hAnsi="Garamond" w:cs="Arial"/>
          <w:sz w:val="24"/>
          <w:szCs w:val="24"/>
        </w:rPr>
        <w:t xml:space="preserve"> </w:t>
      </w:r>
      <w:r w:rsidRPr="002F28BC">
        <w:rPr>
          <w:rFonts w:ascii="Garamond" w:hAnsi="Garamond" w:cs="Arial"/>
          <w:sz w:val="24"/>
          <w:szCs w:val="24"/>
        </w:rPr>
        <w:t>dias úteis, a contar do momento em que for declarado vencedor do certame, prorrogável por igual período, para a regularização da documentação, pagamento ou parcelamento do débito, e emissão de eventuais certidões negativas ou positivas com efeito de certidão negativa.</w:t>
      </w:r>
    </w:p>
    <w:p w14:paraId="1B925E0F" w14:textId="40139DD3" w:rsidR="005D7F76" w:rsidRPr="002F28BC" w:rsidRDefault="00712CEF" w:rsidP="00D9567F">
      <w:pPr>
        <w:pStyle w:val="PargrafodaLista"/>
        <w:numPr>
          <w:ilvl w:val="1"/>
          <w:numId w:val="1"/>
        </w:numPr>
        <w:tabs>
          <w:tab w:val="left" w:pos="567"/>
        </w:tabs>
        <w:autoSpaceDE w:val="0"/>
        <w:autoSpaceDN w:val="0"/>
        <w:spacing w:after="120"/>
        <w:ind w:left="0" w:right="-47" w:firstLine="0"/>
        <w:jc w:val="both"/>
        <w:rPr>
          <w:rFonts w:ascii="Garamond" w:hAnsi="Garamond" w:cs="Arial"/>
          <w:sz w:val="24"/>
          <w:szCs w:val="24"/>
        </w:rPr>
      </w:pPr>
      <w:r w:rsidRPr="002F28BC">
        <w:rPr>
          <w:rFonts w:ascii="Garamond" w:hAnsi="Garamond" w:cs="Arial"/>
          <w:sz w:val="24"/>
          <w:szCs w:val="24"/>
        </w:rPr>
        <w:t xml:space="preserve">A prorrogação do prazo a que se refere o subitem anterior </w:t>
      </w:r>
      <w:r w:rsidR="005D7F76" w:rsidRPr="002F28BC">
        <w:rPr>
          <w:rFonts w:ascii="Garamond" w:hAnsi="Garamond" w:cs="Arial"/>
          <w:sz w:val="24"/>
          <w:szCs w:val="24"/>
        </w:rPr>
        <w:t>pod</w:t>
      </w:r>
      <w:r w:rsidRPr="002F28BC">
        <w:rPr>
          <w:rFonts w:ascii="Garamond" w:hAnsi="Garamond" w:cs="Arial"/>
          <w:sz w:val="24"/>
          <w:szCs w:val="24"/>
        </w:rPr>
        <w:t>erá ser concedida pela Administração quando requerida pel</w:t>
      </w:r>
      <w:r w:rsidR="00F31CCB" w:rsidRPr="002F28BC">
        <w:rPr>
          <w:rFonts w:ascii="Garamond" w:hAnsi="Garamond" w:cs="Arial"/>
          <w:sz w:val="24"/>
          <w:szCs w:val="24"/>
        </w:rPr>
        <w:t>a licitante</w:t>
      </w:r>
      <w:r w:rsidRPr="002F28BC">
        <w:rPr>
          <w:rFonts w:ascii="Garamond" w:hAnsi="Garamond" w:cs="Arial"/>
          <w:sz w:val="24"/>
          <w:szCs w:val="24"/>
        </w:rPr>
        <w:t xml:space="preserve">, </w:t>
      </w:r>
      <w:r w:rsidR="005D7F76" w:rsidRPr="002F28BC">
        <w:rPr>
          <w:rFonts w:ascii="Garamond" w:hAnsi="Garamond" w:cs="Arial"/>
          <w:sz w:val="24"/>
          <w:szCs w:val="24"/>
        </w:rPr>
        <w:t>mediante apresentação de</w:t>
      </w:r>
      <w:r w:rsidR="005D7F76" w:rsidRPr="002F28BC">
        <w:rPr>
          <w:rFonts w:ascii="Garamond" w:hAnsi="Garamond" w:cs="Arial"/>
          <w:spacing w:val="-2"/>
          <w:sz w:val="24"/>
          <w:szCs w:val="24"/>
        </w:rPr>
        <w:t xml:space="preserve"> </w:t>
      </w:r>
      <w:r w:rsidR="005D7F76" w:rsidRPr="002F28BC">
        <w:rPr>
          <w:rFonts w:ascii="Garamond" w:hAnsi="Garamond" w:cs="Arial"/>
          <w:sz w:val="24"/>
          <w:szCs w:val="24"/>
        </w:rPr>
        <w:t>justificativa.</w:t>
      </w:r>
    </w:p>
    <w:p w14:paraId="7A34DC33" w14:textId="77777777" w:rsidR="006243C8" w:rsidRPr="002F28BC" w:rsidRDefault="00712CEF" w:rsidP="00D9567F">
      <w:pPr>
        <w:pStyle w:val="PargrafodaLista"/>
        <w:numPr>
          <w:ilvl w:val="1"/>
          <w:numId w:val="1"/>
        </w:numPr>
        <w:tabs>
          <w:tab w:val="left" w:pos="567"/>
        </w:tabs>
        <w:autoSpaceDE w:val="0"/>
        <w:autoSpaceDN w:val="0"/>
        <w:adjustRightInd w:val="0"/>
        <w:spacing w:after="120"/>
        <w:ind w:left="0" w:firstLine="0"/>
        <w:jc w:val="both"/>
        <w:rPr>
          <w:rFonts w:ascii="Garamond" w:hAnsi="Garamond" w:cs="Arial"/>
          <w:b/>
          <w:bCs/>
          <w:sz w:val="24"/>
          <w:szCs w:val="24"/>
        </w:rPr>
      </w:pPr>
      <w:r w:rsidRPr="002F28BC">
        <w:rPr>
          <w:rFonts w:ascii="Garamond" w:hAnsi="Garamond" w:cs="Arial"/>
          <w:sz w:val="24"/>
          <w:szCs w:val="24"/>
        </w:rPr>
        <w:t>A declaração d</w:t>
      </w:r>
      <w:r w:rsidR="006243C8" w:rsidRPr="002F28BC">
        <w:rPr>
          <w:rFonts w:ascii="Garamond" w:hAnsi="Garamond" w:cs="Arial"/>
          <w:sz w:val="24"/>
          <w:szCs w:val="24"/>
        </w:rPr>
        <w:t>a</w:t>
      </w:r>
      <w:r w:rsidRPr="002F28BC">
        <w:rPr>
          <w:rFonts w:ascii="Garamond" w:hAnsi="Garamond" w:cs="Arial"/>
          <w:sz w:val="24"/>
          <w:szCs w:val="24"/>
        </w:rPr>
        <w:t xml:space="preserve"> vencedor</w:t>
      </w:r>
      <w:r w:rsidR="006243C8" w:rsidRPr="002F28BC">
        <w:rPr>
          <w:rFonts w:ascii="Garamond" w:hAnsi="Garamond" w:cs="Arial"/>
          <w:sz w:val="24"/>
          <w:szCs w:val="24"/>
        </w:rPr>
        <w:t>a</w:t>
      </w:r>
      <w:r w:rsidRPr="002F28BC">
        <w:rPr>
          <w:rFonts w:ascii="Garamond" w:hAnsi="Garamond" w:cs="Arial"/>
          <w:sz w:val="24"/>
          <w:szCs w:val="24"/>
        </w:rPr>
        <w:t xml:space="preserve"> de que trata este subitem acontecerá no momento imediatamente posterior à fase de habilitação, aguardando-se os prazos de regularização fiscal</w:t>
      </w:r>
      <w:r w:rsidR="006243C8" w:rsidRPr="002F28BC">
        <w:rPr>
          <w:rFonts w:ascii="Garamond" w:hAnsi="Garamond" w:cs="Arial"/>
          <w:sz w:val="24"/>
          <w:szCs w:val="24"/>
        </w:rPr>
        <w:t xml:space="preserve"> e trabalhista</w:t>
      </w:r>
      <w:r w:rsidRPr="002F28BC">
        <w:rPr>
          <w:rFonts w:ascii="Garamond" w:hAnsi="Garamond" w:cs="Arial"/>
          <w:sz w:val="24"/>
          <w:szCs w:val="24"/>
        </w:rPr>
        <w:t xml:space="preserve"> para a abertura da fase recursal.</w:t>
      </w:r>
    </w:p>
    <w:p w14:paraId="6DA4C572" w14:textId="7FDCB13A" w:rsidR="001620CE" w:rsidRPr="002F28BC" w:rsidRDefault="006243C8" w:rsidP="00D9567F">
      <w:pPr>
        <w:pStyle w:val="PargrafodaLista"/>
        <w:numPr>
          <w:ilvl w:val="1"/>
          <w:numId w:val="1"/>
        </w:numPr>
        <w:tabs>
          <w:tab w:val="left" w:pos="709"/>
        </w:tabs>
        <w:autoSpaceDE w:val="0"/>
        <w:autoSpaceDN w:val="0"/>
        <w:adjustRightInd w:val="0"/>
        <w:spacing w:after="120"/>
        <w:ind w:left="0" w:firstLine="0"/>
        <w:jc w:val="both"/>
        <w:rPr>
          <w:rFonts w:ascii="Garamond" w:hAnsi="Garamond" w:cs="Arial"/>
          <w:b/>
          <w:bCs/>
          <w:sz w:val="24"/>
          <w:szCs w:val="24"/>
        </w:rPr>
      </w:pPr>
      <w:r w:rsidRPr="002F28BC">
        <w:rPr>
          <w:rFonts w:ascii="Garamond" w:hAnsi="Garamond" w:cs="Arial"/>
          <w:sz w:val="24"/>
          <w:szCs w:val="24"/>
        </w:rPr>
        <w:t xml:space="preserve"> </w:t>
      </w:r>
      <w:r w:rsidR="00712CEF" w:rsidRPr="002F28BC">
        <w:rPr>
          <w:rFonts w:ascii="Garamond" w:hAnsi="Garamond" w:cs="Arial"/>
          <w:sz w:val="24"/>
          <w:szCs w:val="24"/>
        </w:rPr>
        <w:t>A</w:t>
      </w:r>
      <w:r w:rsidR="001F0A5C" w:rsidRPr="002F28BC">
        <w:rPr>
          <w:rFonts w:ascii="Garamond" w:hAnsi="Garamond" w:cs="Arial"/>
          <w:sz w:val="24"/>
          <w:szCs w:val="24"/>
        </w:rPr>
        <w:t xml:space="preserve"> </w:t>
      </w:r>
      <w:r w:rsidR="00712CEF" w:rsidRPr="002F28BC">
        <w:rPr>
          <w:rFonts w:ascii="Garamond" w:hAnsi="Garamond" w:cs="Arial"/>
          <w:sz w:val="24"/>
          <w:szCs w:val="24"/>
        </w:rPr>
        <w:t>não-regularização</w:t>
      </w:r>
      <w:r w:rsidR="001F0A5C" w:rsidRPr="002F28BC">
        <w:rPr>
          <w:rFonts w:ascii="Garamond" w:hAnsi="Garamond" w:cs="Arial"/>
          <w:sz w:val="24"/>
          <w:szCs w:val="24"/>
        </w:rPr>
        <w:t xml:space="preserve"> </w:t>
      </w:r>
      <w:r w:rsidR="00712CEF" w:rsidRPr="002F28BC">
        <w:rPr>
          <w:rFonts w:ascii="Garamond" w:hAnsi="Garamond" w:cs="Arial"/>
          <w:sz w:val="24"/>
          <w:szCs w:val="24"/>
        </w:rPr>
        <w:t>da</w:t>
      </w:r>
      <w:r w:rsidR="001F0A5C" w:rsidRPr="002F28BC">
        <w:rPr>
          <w:rFonts w:ascii="Garamond" w:hAnsi="Garamond" w:cs="Arial"/>
          <w:sz w:val="24"/>
          <w:szCs w:val="24"/>
        </w:rPr>
        <w:t xml:space="preserve"> </w:t>
      </w:r>
      <w:r w:rsidR="00712CEF" w:rsidRPr="002F28BC">
        <w:rPr>
          <w:rFonts w:ascii="Garamond" w:hAnsi="Garamond" w:cs="Arial"/>
          <w:sz w:val="24"/>
          <w:szCs w:val="24"/>
        </w:rPr>
        <w:t>documentação,</w:t>
      </w:r>
      <w:r w:rsidR="001F0A5C" w:rsidRPr="002F28BC">
        <w:rPr>
          <w:rFonts w:ascii="Garamond" w:hAnsi="Garamond" w:cs="Arial"/>
          <w:sz w:val="24"/>
          <w:szCs w:val="24"/>
        </w:rPr>
        <w:t xml:space="preserve"> </w:t>
      </w:r>
      <w:r w:rsidR="00712CEF" w:rsidRPr="002F28BC">
        <w:rPr>
          <w:rFonts w:ascii="Garamond" w:hAnsi="Garamond" w:cs="Arial"/>
          <w:sz w:val="24"/>
          <w:szCs w:val="24"/>
        </w:rPr>
        <w:t>no</w:t>
      </w:r>
      <w:r w:rsidR="001F0A5C" w:rsidRPr="002F28BC">
        <w:rPr>
          <w:rFonts w:ascii="Garamond" w:hAnsi="Garamond" w:cs="Arial"/>
          <w:sz w:val="24"/>
          <w:szCs w:val="24"/>
        </w:rPr>
        <w:t xml:space="preserve"> </w:t>
      </w:r>
      <w:r w:rsidR="00712CEF" w:rsidRPr="002F28BC">
        <w:rPr>
          <w:rFonts w:ascii="Garamond" w:hAnsi="Garamond" w:cs="Arial"/>
          <w:sz w:val="24"/>
          <w:szCs w:val="24"/>
        </w:rPr>
        <w:t>prazo</w:t>
      </w:r>
      <w:r w:rsidR="001F0A5C" w:rsidRPr="002F28BC">
        <w:rPr>
          <w:rFonts w:ascii="Garamond" w:hAnsi="Garamond" w:cs="Arial"/>
          <w:sz w:val="24"/>
          <w:szCs w:val="24"/>
        </w:rPr>
        <w:t xml:space="preserve"> </w:t>
      </w:r>
      <w:r w:rsidR="00712CEF" w:rsidRPr="002F28BC">
        <w:rPr>
          <w:rFonts w:ascii="Garamond" w:hAnsi="Garamond" w:cs="Arial"/>
          <w:sz w:val="24"/>
          <w:szCs w:val="24"/>
        </w:rPr>
        <w:t>previsto,</w:t>
      </w:r>
      <w:r w:rsidR="001F0A5C" w:rsidRPr="002F28BC">
        <w:rPr>
          <w:rFonts w:ascii="Garamond" w:hAnsi="Garamond" w:cs="Arial"/>
          <w:sz w:val="24"/>
          <w:szCs w:val="24"/>
        </w:rPr>
        <w:t xml:space="preserve"> </w:t>
      </w:r>
      <w:r w:rsidR="00712CEF" w:rsidRPr="002F28BC">
        <w:rPr>
          <w:rFonts w:ascii="Garamond" w:hAnsi="Garamond" w:cs="Arial"/>
          <w:sz w:val="24"/>
          <w:szCs w:val="24"/>
        </w:rPr>
        <w:t>implicará</w:t>
      </w:r>
      <w:r w:rsidR="001F0A5C" w:rsidRPr="002F28BC">
        <w:rPr>
          <w:rFonts w:ascii="Garamond" w:hAnsi="Garamond" w:cs="Arial"/>
          <w:sz w:val="24"/>
          <w:szCs w:val="24"/>
        </w:rPr>
        <w:t xml:space="preserve"> </w:t>
      </w:r>
      <w:r w:rsidR="00712CEF" w:rsidRPr="002F28BC">
        <w:rPr>
          <w:rFonts w:ascii="Garamond" w:hAnsi="Garamond" w:cs="Arial"/>
          <w:sz w:val="24"/>
          <w:szCs w:val="24"/>
        </w:rPr>
        <w:t>decadência</w:t>
      </w:r>
      <w:r w:rsidR="001F0A5C" w:rsidRPr="002F28BC">
        <w:rPr>
          <w:rFonts w:ascii="Garamond" w:hAnsi="Garamond" w:cs="Arial"/>
          <w:sz w:val="24"/>
          <w:szCs w:val="24"/>
        </w:rPr>
        <w:t xml:space="preserve"> </w:t>
      </w:r>
      <w:r w:rsidR="00712CEF" w:rsidRPr="002F28BC">
        <w:rPr>
          <w:rFonts w:ascii="Garamond" w:hAnsi="Garamond" w:cs="Arial"/>
          <w:sz w:val="24"/>
          <w:szCs w:val="24"/>
        </w:rPr>
        <w:t>do</w:t>
      </w:r>
      <w:r w:rsidR="001F0A5C" w:rsidRPr="002F28BC">
        <w:rPr>
          <w:rFonts w:ascii="Garamond" w:hAnsi="Garamond" w:cs="Arial"/>
          <w:sz w:val="24"/>
          <w:szCs w:val="24"/>
        </w:rPr>
        <w:t xml:space="preserve"> </w:t>
      </w:r>
      <w:r w:rsidR="00712CEF" w:rsidRPr="002F28BC">
        <w:rPr>
          <w:rFonts w:ascii="Garamond" w:hAnsi="Garamond" w:cs="Arial"/>
          <w:sz w:val="24"/>
          <w:szCs w:val="24"/>
        </w:rPr>
        <w:t>direito</w:t>
      </w:r>
      <w:r w:rsidR="001F0A5C" w:rsidRPr="002F28BC">
        <w:rPr>
          <w:rFonts w:ascii="Garamond" w:hAnsi="Garamond" w:cs="Arial"/>
          <w:sz w:val="24"/>
          <w:szCs w:val="24"/>
        </w:rPr>
        <w:t xml:space="preserve"> </w:t>
      </w:r>
      <w:r w:rsidR="00712CEF" w:rsidRPr="002F28BC">
        <w:rPr>
          <w:rFonts w:ascii="Garamond" w:hAnsi="Garamond" w:cs="Arial"/>
          <w:sz w:val="24"/>
          <w:szCs w:val="24"/>
        </w:rPr>
        <w:t>à</w:t>
      </w:r>
      <w:r w:rsidR="001F0A5C" w:rsidRPr="002F28BC">
        <w:rPr>
          <w:rFonts w:ascii="Garamond" w:hAnsi="Garamond" w:cs="Arial"/>
          <w:sz w:val="24"/>
          <w:szCs w:val="24"/>
        </w:rPr>
        <w:t xml:space="preserve"> </w:t>
      </w:r>
      <w:r w:rsidR="00712CEF" w:rsidRPr="002F28BC">
        <w:rPr>
          <w:rFonts w:ascii="Garamond" w:hAnsi="Garamond" w:cs="Arial"/>
          <w:sz w:val="24"/>
          <w:szCs w:val="24"/>
        </w:rPr>
        <w:t>contratação,</w:t>
      </w:r>
      <w:r w:rsidR="001F0A5C" w:rsidRPr="002F28BC">
        <w:rPr>
          <w:rFonts w:ascii="Garamond" w:hAnsi="Garamond" w:cs="Arial"/>
          <w:sz w:val="24"/>
          <w:szCs w:val="24"/>
        </w:rPr>
        <w:t xml:space="preserve"> </w:t>
      </w:r>
      <w:r w:rsidR="00712CEF" w:rsidRPr="002F28BC">
        <w:rPr>
          <w:rFonts w:ascii="Garamond" w:hAnsi="Garamond" w:cs="Arial"/>
          <w:sz w:val="24"/>
          <w:szCs w:val="24"/>
        </w:rPr>
        <w:t>sem</w:t>
      </w:r>
      <w:r w:rsidR="005D7F76" w:rsidRPr="002F28BC">
        <w:rPr>
          <w:rFonts w:ascii="Garamond" w:hAnsi="Garamond" w:cs="Arial"/>
          <w:sz w:val="24"/>
          <w:szCs w:val="24"/>
        </w:rPr>
        <w:t xml:space="preserve"> </w:t>
      </w:r>
      <w:r w:rsidR="00712CEF" w:rsidRPr="002F28BC">
        <w:rPr>
          <w:rFonts w:ascii="Garamond" w:hAnsi="Garamond" w:cs="Arial"/>
          <w:sz w:val="24"/>
          <w:szCs w:val="24"/>
        </w:rPr>
        <w:t>prejuízo</w:t>
      </w:r>
      <w:r w:rsidR="001F0A5C" w:rsidRPr="002F28BC">
        <w:rPr>
          <w:rFonts w:ascii="Garamond" w:hAnsi="Garamond" w:cs="Arial"/>
          <w:sz w:val="24"/>
          <w:szCs w:val="24"/>
        </w:rPr>
        <w:t xml:space="preserve"> </w:t>
      </w:r>
      <w:r w:rsidR="00712CEF" w:rsidRPr="002F28BC">
        <w:rPr>
          <w:rFonts w:ascii="Garamond" w:hAnsi="Garamond" w:cs="Arial"/>
          <w:sz w:val="24"/>
          <w:szCs w:val="24"/>
        </w:rPr>
        <w:t>da</w:t>
      </w:r>
      <w:r w:rsidR="001F0A5C" w:rsidRPr="002F28BC">
        <w:rPr>
          <w:rFonts w:ascii="Garamond" w:hAnsi="Garamond" w:cs="Arial"/>
          <w:sz w:val="24"/>
          <w:szCs w:val="24"/>
        </w:rPr>
        <w:t xml:space="preserve"> </w:t>
      </w:r>
      <w:r w:rsidR="00712CEF" w:rsidRPr="002F28BC">
        <w:rPr>
          <w:rFonts w:ascii="Garamond" w:hAnsi="Garamond" w:cs="Arial"/>
          <w:sz w:val="24"/>
          <w:szCs w:val="24"/>
        </w:rPr>
        <w:t xml:space="preserve">sanções previstas no </w:t>
      </w:r>
      <w:r w:rsidR="00B202E9" w:rsidRPr="002F28BC">
        <w:rPr>
          <w:rFonts w:ascii="Garamond" w:hAnsi="Garamond" w:cs="Arial"/>
          <w:sz w:val="24"/>
          <w:szCs w:val="24"/>
        </w:rPr>
        <w:t xml:space="preserve">item </w:t>
      </w:r>
      <w:r w:rsidR="00712CEF" w:rsidRPr="002F28BC">
        <w:rPr>
          <w:rFonts w:ascii="Garamond" w:hAnsi="Garamond" w:cs="Arial"/>
          <w:sz w:val="24"/>
          <w:szCs w:val="24"/>
        </w:rPr>
        <w:t>81 da Lei n° 8.666, de 1993, sendo facultado à Administração convocar os licitantes remanescentes, na ordem de classificação, ou revogar a</w:t>
      </w:r>
      <w:r w:rsidR="001F0A5C" w:rsidRPr="002F28BC">
        <w:rPr>
          <w:rFonts w:ascii="Garamond" w:hAnsi="Garamond" w:cs="Arial"/>
          <w:sz w:val="24"/>
          <w:szCs w:val="24"/>
        </w:rPr>
        <w:t xml:space="preserve"> </w:t>
      </w:r>
      <w:r w:rsidR="00712CEF" w:rsidRPr="002F28BC">
        <w:rPr>
          <w:rFonts w:ascii="Garamond" w:hAnsi="Garamond" w:cs="Arial"/>
          <w:sz w:val="24"/>
          <w:szCs w:val="24"/>
        </w:rPr>
        <w:t>licitação.</w:t>
      </w:r>
    </w:p>
    <w:p w14:paraId="04A12E8D" w14:textId="3E4AAE7D" w:rsidR="001C5FB8" w:rsidRPr="002F28BC" w:rsidRDefault="00712CEF" w:rsidP="00D9567F">
      <w:pPr>
        <w:pStyle w:val="PargrafodaLista"/>
        <w:numPr>
          <w:ilvl w:val="1"/>
          <w:numId w:val="1"/>
        </w:numPr>
        <w:tabs>
          <w:tab w:val="left" w:pos="709"/>
        </w:tabs>
        <w:autoSpaceDE w:val="0"/>
        <w:autoSpaceDN w:val="0"/>
        <w:adjustRightInd w:val="0"/>
        <w:spacing w:after="120"/>
        <w:ind w:left="0" w:firstLine="0"/>
        <w:jc w:val="both"/>
        <w:rPr>
          <w:rFonts w:ascii="Garamond" w:hAnsi="Garamond" w:cs="Arial"/>
          <w:b/>
          <w:bCs/>
          <w:sz w:val="24"/>
          <w:szCs w:val="24"/>
        </w:rPr>
      </w:pPr>
      <w:r w:rsidRPr="002F28BC">
        <w:rPr>
          <w:rFonts w:ascii="Garamond" w:hAnsi="Garamond" w:cs="Arial"/>
          <w:sz w:val="24"/>
          <w:szCs w:val="24"/>
        </w:rPr>
        <w:t>Da</w:t>
      </w:r>
      <w:r w:rsidR="001F0A5C" w:rsidRPr="002F28BC">
        <w:rPr>
          <w:rFonts w:ascii="Garamond" w:hAnsi="Garamond" w:cs="Arial"/>
          <w:sz w:val="24"/>
          <w:szCs w:val="24"/>
        </w:rPr>
        <w:t xml:space="preserve"> </w:t>
      </w:r>
      <w:r w:rsidRPr="002F28BC">
        <w:rPr>
          <w:rFonts w:ascii="Garamond" w:hAnsi="Garamond" w:cs="Arial"/>
          <w:sz w:val="24"/>
          <w:szCs w:val="24"/>
        </w:rPr>
        <w:t>sessão</w:t>
      </w:r>
      <w:r w:rsidR="001F0A5C" w:rsidRPr="002F28BC">
        <w:rPr>
          <w:rFonts w:ascii="Garamond" w:hAnsi="Garamond" w:cs="Arial"/>
          <w:sz w:val="24"/>
          <w:szCs w:val="24"/>
        </w:rPr>
        <w:t xml:space="preserve"> </w:t>
      </w:r>
      <w:r w:rsidRPr="002F28BC">
        <w:rPr>
          <w:rFonts w:ascii="Garamond" w:hAnsi="Garamond" w:cs="Arial"/>
          <w:sz w:val="24"/>
          <w:szCs w:val="24"/>
        </w:rPr>
        <w:t>pública</w:t>
      </w:r>
      <w:r w:rsidR="001F0A5C" w:rsidRPr="002F28BC">
        <w:rPr>
          <w:rFonts w:ascii="Garamond" w:hAnsi="Garamond" w:cs="Arial"/>
          <w:sz w:val="24"/>
          <w:szCs w:val="24"/>
        </w:rPr>
        <w:t xml:space="preserve"> </w:t>
      </w:r>
      <w:r w:rsidRPr="002F28BC">
        <w:rPr>
          <w:rFonts w:ascii="Garamond" w:hAnsi="Garamond" w:cs="Arial"/>
          <w:sz w:val="24"/>
          <w:szCs w:val="24"/>
        </w:rPr>
        <w:t>do</w:t>
      </w:r>
      <w:r w:rsidR="001F0A5C" w:rsidRPr="002F28BC">
        <w:rPr>
          <w:rFonts w:ascii="Garamond" w:hAnsi="Garamond" w:cs="Arial"/>
          <w:sz w:val="24"/>
          <w:szCs w:val="24"/>
        </w:rPr>
        <w:t xml:space="preserve"> </w:t>
      </w:r>
      <w:r w:rsidRPr="002F28BC">
        <w:rPr>
          <w:rFonts w:ascii="Garamond" w:hAnsi="Garamond" w:cs="Arial"/>
          <w:sz w:val="24"/>
          <w:szCs w:val="24"/>
        </w:rPr>
        <w:t>Pregão</w:t>
      </w:r>
      <w:r w:rsidR="001F0A5C" w:rsidRPr="002F28BC">
        <w:rPr>
          <w:rFonts w:ascii="Garamond" w:hAnsi="Garamond" w:cs="Arial"/>
          <w:sz w:val="24"/>
          <w:szCs w:val="24"/>
        </w:rPr>
        <w:t xml:space="preserve"> </w:t>
      </w:r>
      <w:r w:rsidRPr="002F28BC">
        <w:rPr>
          <w:rFonts w:ascii="Garamond" w:hAnsi="Garamond" w:cs="Arial"/>
          <w:sz w:val="24"/>
          <w:szCs w:val="24"/>
        </w:rPr>
        <w:t>será</w:t>
      </w:r>
      <w:r w:rsidR="001F0A5C" w:rsidRPr="002F28BC">
        <w:rPr>
          <w:rFonts w:ascii="Garamond" w:hAnsi="Garamond" w:cs="Arial"/>
          <w:sz w:val="24"/>
          <w:szCs w:val="24"/>
        </w:rPr>
        <w:t xml:space="preserve"> </w:t>
      </w:r>
      <w:r w:rsidRPr="002F28BC">
        <w:rPr>
          <w:rFonts w:ascii="Garamond" w:hAnsi="Garamond" w:cs="Arial"/>
          <w:sz w:val="24"/>
          <w:szCs w:val="24"/>
        </w:rPr>
        <w:t>lavrada</w:t>
      </w:r>
      <w:r w:rsidR="001F0A5C" w:rsidRPr="002F28BC">
        <w:rPr>
          <w:rFonts w:ascii="Garamond" w:hAnsi="Garamond" w:cs="Arial"/>
          <w:sz w:val="24"/>
          <w:szCs w:val="24"/>
        </w:rPr>
        <w:t xml:space="preserve"> </w:t>
      </w:r>
      <w:r w:rsidRPr="002F28BC">
        <w:rPr>
          <w:rFonts w:ascii="Garamond" w:hAnsi="Garamond" w:cs="Arial"/>
          <w:sz w:val="24"/>
          <w:szCs w:val="24"/>
        </w:rPr>
        <w:t>Ata,</w:t>
      </w:r>
      <w:r w:rsidR="001F0A5C" w:rsidRPr="002F28BC">
        <w:rPr>
          <w:rFonts w:ascii="Garamond" w:hAnsi="Garamond" w:cs="Arial"/>
          <w:sz w:val="24"/>
          <w:szCs w:val="24"/>
        </w:rPr>
        <w:t xml:space="preserve"> </w:t>
      </w:r>
      <w:r w:rsidRPr="002F28BC">
        <w:rPr>
          <w:rFonts w:ascii="Garamond" w:hAnsi="Garamond" w:cs="Arial"/>
          <w:sz w:val="24"/>
          <w:szCs w:val="24"/>
        </w:rPr>
        <w:t>que</w:t>
      </w:r>
      <w:r w:rsidR="001F0A5C" w:rsidRPr="002F28BC">
        <w:rPr>
          <w:rFonts w:ascii="Garamond" w:hAnsi="Garamond" w:cs="Arial"/>
          <w:sz w:val="24"/>
          <w:szCs w:val="24"/>
        </w:rPr>
        <w:t xml:space="preserve"> </w:t>
      </w:r>
      <w:r w:rsidRPr="002F28BC">
        <w:rPr>
          <w:rFonts w:ascii="Garamond" w:hAnsi="Garamond" w:cs="Arial"/>
          <w:sz w:val="24"/>
          <w:szCs w:val="24"/>
        </w:rPr>
        <w:t>mencionará</w:t>
      </w:r>
      <w:r w:rsidR="001F0A5C" w:rsidRPr="002F28BC">
        <w:rPr>
          <w:rFonts w:ascii="Garamond" w:hAnsi="Garamond" w:cs="Arial"/>
          <w:sz w:val="24"/>
          <w:szCs w:val="24"/>
        </w:rPr>
        <w:t xml:space="preserve"> </w:t>
      </w:r>
      <w:r w:rsidRPr="002F28BC">
        <w:rPr>
          <w:rFonts w:ascii="Garamond" w:hAnsi="Garamond" w:cs="Arial"/>
          <w:sz w:val="24"/>
          <w:szCs w:val="24"/>
        </w:rPr>
        <w:t>todos</w:t>
      </w:r>
      <w:r w:rsidR="001F0A5C" w:rsidRPr="002F28BC">
        <w:rPr>
          <w:rFonts w:ascii="Garamond" w:hAnsi="Garamond" w:cs="Arial"/>
          <w:sz w:val="24"/>
          <w:szCs w:val="24"/>
        </w:rPr>
        <w:t xml:space="preserve"> </w:t>
      </w:r>
      <w:r w:rsidRPr="002F28BC">
        <w:rPr>
          <w:rFonts w:ascii="Garamond" w:hAnsi="Garamond" w:cs="Arial"/>
          <w:sz w:val="24"/>
          <w:szCs w:val="24"/>
        </w:rPr>
        <w:t>os</w:t>
      </w:r>
      <w:r w:rsidR="001F0A5C" w:rsidRPr="002F28BC">
        <w:rPr>
          <w:rFonts w:ascii="Garamond" w:hAnsi="Garamond" w:cs="Arial"/>
          <w:sz w:val="24"/>
          <w:szCs w:val="24"/>
        </w:rPr>
        <w:t xml:space="preserve"> </w:t>
      </w:r>
      <w:r w:rsidRPr="002F28BC">
        <w:rPr>
          <w:rFonts w:ascii="Garamond" w:hAnsi="Garamond" w:cs="Arial"/>
          <w:sz w:val="24"/>
          <w:szCs w:val="24"/>
        </w:rPr>
        <w:t>licitantes,</w:t>
      </w:r>
      <w:r w:rsidR="00DD3269" w:rsidRPr="002F28BC">
        <w:rPr>
          <w:rFonts w:ascii="Garamond" w:hAnsi="Garamond" w:cs="Arial"/>
          <w:sz w:val="24"/>
          <w:szCs w:val="24"/>
        </w:rPr>
        <w:t xml:space="preserve"> </w:t>
      </w:r>
      <w:r w:rsidRPr="002F28BC">
        <w:rPr>
          <w:rFonts w:ascii="Garamond" w:hAnsi="Garamond" w:cs="Arial"/>
          <w:sz w:val="24"/>
          <w:szCs w:val="24"/>
        </w:rPr>
        <w:t>os</w:t>
      </w:r>
      <w:r w:rsidR="001F0A5C" w:rsidRPr="002F28BC">
        <w:rPr>
          <w:rFonts w:ascii="Garamond" w:hAnsi="Garamond" w:cs="Arial"/>
          <w:sz w:val="24"/>
          <w:szCs w:val="24"/>
        </w:rPr>
        <w:t xml:space="preserve"> </w:t>
      </w:r>
      <w:r w:rsidRPr="002F28BC">
        <w:rPr>
          <w:rFonts w:ascii="Garamond" w:hAnsi="Garamond" w:cs="Arial"/>
          <w:sz w:val="24"/>
          <w:szCs w:val="24"/>
        </w:rPr>
        <w:t>lances</w:t>
      </w:r>
      <w:r w:rsidR="001F0A5C" w:rsidRPr="002F28BC">
        <w:rPr>
          <w:rFonts w:ascii="Garamond" w:hAnsi="Garamond" w:cs="Arial"/>
          <w:sz w:val="24"/>
          <w:szCs w:val="24"/>
        </w:rPr>
        <w:t xml:space="preserve"> </w:t>
      </w:r>
      <w:r w:rsidRPr="002F28BC">
        <w:rPr>
          <w:rFonts w:ascii="Garamond" w:hAnsi="Garamond" w:cs="Arial"/>
          <w:sz w:val="24"/>
          <w:szCs w:val="24"/>
        </w:rPr>
        <w:t>finais</w:t>
      </w:r>
      <w:r w:rsidR="001F0A5C" w:rsidRPr="002F28BC">
        <w:rPr>
          <w:rFonts w:ascii="Garamond" w:hAnsi="Garamond" w:cs="Arial"/>
          <w:sz w:val="24"/>
          <w:szCs w:val="24"/>
        </w:rPr>
        <w:t xml:space="preserve"> </w:t>
      </w:r>
      <w:r w:rsidRPr="002F28BC">
        <w:rPr>
          <w:rFonts w:ascii="Garamond" w:hAnsi="Garamond" w:cs="Arial"/>
          <w:sz w:val="24"/>
          <w:szCs w:val="24"/>
        </w:rPr>
        <w:t>oferecidos,</w:t>
      </w:r>
      <w:r w:rsidR="001F0A5C" w:rsidRPr="002F28BC">
        <w:rPr>
          <w:rFonts w:ascii="Garamond" w:hAnsi="Garamond" w:cs="Arial"/>
          <w:sz w:val="24"/>
          <w:szCs w:val="24"/>
        </w:rPr>
        <w:t xml:space="preserve"> </w:t>
      </w:r>
      <w:r w:rsidRPr="002F28BC">
        <w:rPr>
          <w:rFonts w:ascii="Garamond" w:hAnsi="Garamond" w:cs="Arial"/>
          <w:sz w:val="24"/>
          <w:szCs w:val="24"/>
        </w:rPr>
        <w:t>bem</w:t>
      </w:r>
      <w:r w:rsidR="001F0A5C" w:rsidRPr="002F28BC">
        <w:rPr>
          <w:rFonts w:ascii="Garamond" w:hAnsi="Garamond" w:cs="Arial"/>
          <w:sz w:val="24"/>
          <w:szCs w:val="24"/>
        </w:rPr>
        <w:t xml:space="preserve"> </w:t>
      </w:r>
      <w:r w:rsidRPr="002F28BC">
        <w:rPr>
          <w:rFonts w:ascii="Garamond" w:hAnsi="Garamond" w:cs="Arial"/>
          <w:sz w:val="24"/>
          <w:szCs w:val="24"/>
        </w:rPr>
        <w:t>como as demais ocorrências que interessarem ao julgamento.</w:t>
      </w:r>
    </w:p>
    <w:p w14:paraId="1BA0EE9D" w14:textId="2AE3EA53" w:rsidR="00BC1A06" w:rsidRPr="002F28BC" w:rsidRDefault="00712CEF" w:rsidP="00D9567F">
      <w:pPr>
        <w:pStyle w:val="PargrafodaLista"/>
        <w:numPr>
          <w:ilvl w:val="0"/>
          <w:numId w:val="1"/>
        </w:numPr>
        <w:tabs>
          <w:tab w:val="left" w:pos="567"/>
        </w:tabs>
        <w:autoSpaceDE w:val="0"/>
        <w:autoSpaceDN w:val="0"/>
        <w:adjustRightInd w:val="0"/>
        <w:spacing w:after="120"/>
        <w:ind w:left="0" w:firstLine="0"/>
        <w:jc w:val="both"/>
        <w:rPr>
          <w:rFonts w:ascii="Garamond" w:hAnsi="Garamond" w:cs="Arial"/>
          <w:b/>
          <w:bCs/>
          <w:color w:val="FF0000"/>
          <w:sz w:val="24"/>
          <w:szCs w:val="24"/>
        </w:rPr>
      </w:pPr>
      <w:r w:rsidRPr="002F28BC">
        <w:rPr>
          <w:rFonts w:ascii="Garamond" w:hAnsi="Garamond" w:cs="Arial"/>
          <w:b/>
          <w:bCs/>
          <w:sz w:val="24"/>
          <w:szCs w:val="24"/>
        </w:rPr>
        <w:t>DO ENCAMINHAMENTO DA PROPOSTA</w:t>
      </w:r>
      <w:r w:rsidR="008669FB" w:rsidRPr="002F28BC">
        <w:rPr>
          <w:rFonts w:ascii="Garamond" w:hAnsi="Garamond" w:cs="Arial"/>
          <w:b/>
          <w:bCs/>
          <w:sz w:val="24"/>
          <w:szCs w:val="24"/>
        </w:rPr>
        <w:t xml:space="preserve"> </w:t>
      </w:r>
      <w:r w:rsidRPr="002F28BC">
        <w:rPr>
          <w:rFonts w:ascii="Garamond" w:hAnsi="Garamond" w:cs="Arial"/>
          <w:b/>
          <w:bCs/>
          <w:sz w:val="24"/>
          <w:szCs w:val="24"/>
        </w:rPr>
        <w:t>VENCEDORA:</w:t>
      </w:r>
    </w:p>
    <w:p w14:paraId="63026723" w14:textId="363F293B" w:rsidR="00DD3269" w:rsidRPr="002F28BC" w:rsidRDefault="00DD3269"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cs="Arial"/>
          <w:sz w:val="24"/>
          <w:szCs w:val="24"/>
        </w:rPr>
      </w:pPr>
      <w:r w:rsidRPr="002F28BC">
        <w:rPr>
          <w:rFonts w:ascii="Garamond" w:hAnsi="Garamond" w:cs="Arial"/>
          <w:sz w:val="24"/>
          <w:szCs w:val="24"/>
        </w:rPr>
        <w:t>A proposta final d</w:t>
      </w:r>
      <w:r w:rsidR="00F31CCB" w:rsidRPr="002F28BC">
        <w:rPr>
          <w:rFonts w:ascii="Garamond" w:hAnsi="Garamond" w:cs="Arial"/>
          <w:sz w:val="24"/>
          <w:szCs w:val="24"/>
        </w:rPr>
        <w:t>a licitante</w:t>
      </w:r>
      <w:r w:rsidRPr="002F28BC">
        <w:rPr>
          <w:rFonts w:ascii="Garamond" w:hAnsi="Garamond" w:cs="Arial"/>
          <w:sz w:val="24"/>
          <w:szCs w:val="24"/>
        </w:rPr>
        <w:t xml:space="preserve"> declarad</w:t>
      </w:r>
      <w:r w:rsidR="00F31CCB" w:rsidRPr="002F28BC">
        <w:rPr>
          <w:rFonts w:ascii="Garamond" w:hAnsi="Garamond" w:cs="Arial"/>
          <w:sz w:val="24"/>
          <w:szCs w:val="24"/>
        </w:rPr>
        <w:t>a</w:t>
      </w:r>
      <w:r w:rsidRPr="002F28BC">
        <w:rPr>
          <w:rFonts w:ascii="Garamond" w:hAnsi="Garamond" w:cs="Arial"/>
          <w:sz w:val="24"/>
          <w:szCs w:val="24"/>
        </w:rPr>
        <w:t xml:space="preserve"> vencedor</w:t>
      </w:r>
      <w:r w:rsidR="00F31CCB" w:rsidRPr="002F28BC">
        <w:rPr>
          <w:rFonts w:ascii="Garamond" w:hAnsi="Garamond" w:cs="Arial"/>
          <w:sz w:val="24"/>
          <w:szCs w:val="24"/>
        </w:rPr>
        <w:t>a</w:t>
      </w:r>
      <w:r w:rsidRPr="002F28BC">
        <w:rPr>
          <w:rFonts w:ascii="Garamond" w:hAnsi="Garamond" w:cs="Arial"/>
          <w:sz w:val="24"/>
          <w:szCs w:val="24"/>
        </w:rPr>
        <w:t xml:space="preserve"> deverá ser encaminhada no prazo de </w:t>
      </w:r>
      <w:r w:rsidRPr="002F28BC">
        <w:rPr>
          <w:rFonts w:ascii="Garamond" w:hAnsi="Garamond" w:cs="Arial"/>
          <w:b/>
          <w:bCs/>
          <w:sz w:val="24"/>
          <w:szCs w:val="24"/>
        </w:rPr>
        <w:t>02 (duas) horas</w:t>
      </w:r>
      <w:r w:rsidRPr="002F28BC">
        <w:rPr>
          <w:rFonts w:ascii="Garamond" w:hAnsi="Garamond" w:cs="Arial"/>
          <w:sz w:val="24"/>
          <w:szCs w:val="24"/>
        </w:rPr>
        <w:t>, a contar da solicitação da Pregoeira</w:t>
      </w:r>
      <w:r w:rsidR="00EF0775" w:rsidRPr="002F28BC">
        <w:rPr>
          <w:rFonts w:ascii="Garamond" w:hAnsi="Garamond" w:cs="Arial"/>
          <w:sz w:val="24"/>
          <w:szCs w:val="24"/>
        </w:rPr>
        <w:t>,</w:t>
      </w:r>
      <w:r w:rsidRPr="002F28BC">
        <w:rPr>
          <w:rFonts w:ascii="Garamond" w:hAnsi="Garamond" w:cs="Arial"/>
          <w:sz w:val="24"/>
          <w:szCs w:val="24"/>
        </w:rPr>
        <w:t xml:space="preserve"> redigida em papel timbrado d</w:t>
      </w:r>
      <w:r w:rsidR="00F31CCB" w:rsidRPr="002F28BC">
        <w:rPr>
          <w:rFonts w:ascii="Garamond" w:hAnsi="Garamond" w:cs="Arial"/>
          <w:sz w:val="24"/>
          <w:szCs w:val="24"/>
        </w:rPr>
        <w:t>a licitante</w:t>
      </w:r>
      <w:r w:rsidRPr="002F28BC">
        <w:rPr>
          <w:rFonts w:ascii="Garamond" w:hAnsi="Garamond" w:cs="Arial"/>
          <w:sz w:val="24"/>
          <w:szCs w:val="24"/>
        </w:rPr>
        <w:t xml:space="preserve">, </w:t>
      </w:r>
      <w:r w:rsidR="00EF0775" w:rsidRPr="002F28BC">
        <w:rPr>
          <w:rFonts w:ascii="Garamond" w:hAnsi="Garamond" w:cs="Arial"/>
          <w:b/>
          <w:bCs/>
          <w:sz w:val="24"/>
          <w:szCs w:val="24"/>
        </w:rPr>
        <w:t xml:space="preserve">via sistema </w:t>
      </w:r>
      <w:r w:rsidRPr="002F28BC">
        <w:rPr>
          <w:rFonts w:ascii="Garamond" w:hAnsi="Garamond" w:cs="Arial"/>
          <w:b/>
          <w:bCs/>
          <w:sz w:val="24"/>
          <w:szCs w:val="24"/>
        </w:rPr>
        <w:t>eletrônico</w:t>
      </w:r>
      <w:r w:rsidRPr="002F28BC">
        <w:rPr>
          <w:rFonts w:ascii="Garamond" w:hAnsi="Garamond" w:cs="Arial"/>
          <w:sz w:val="24"/>
          <w:szCs w:val="24"/>
        </w:rPr>
        <w:t xml:space="preserve"> e deverá:</w:t>
      </w:r>
    </w:p>
    <w:p w14:paraId="6E3B8CC4" w14:textId="78198012" w:rsidR="00DD3269" w:rsidRPr="002F28BC" w:rsidRDefault="001B4959" w:rsidP="00D9567F">
      <w:pPr>
        <w:pStyle w:val="PargrafodaLista"/>
        <w:widowControl/>
        <w:numPr>
          <w:ilvl w:val="2"/>
          <w:numId w:val="1"/>
        </w:numPr>
        <w:tabs>
          <w:tab w:val="left" w:pos="709"/>
        </w:tabs>
        <w:autoSpaceDE w:val="0"/>
        <w:autoSpaceDN w:val="0"/>
        <w:adjustRightInd w:val="0"/>
        <w:spacing w:after="120"/>
        <w:ind w:left="0" w:firstLine="0"/>
        <w:jc w:val="both"/>
        <w:rPr>
          <w:rFonts w:ascii="Garamond" w:hAnsi="Garamond" w:cs="Arial"/>
          <w:sz w:val="24"/>
          <w:szCs w:val="24"/>
        </w:rPr>
      </w:pPr>
      <w:r w:rsidRPr="002F28BC">
        <w:rPr>
          <w:rFonts w:ascii="Garamond" w:hAnsi="Garamond" w:cs="Arial"/>
          <w:sz w:val="24"/>
          <w:szCs w:val="24"/>
        </w:rPr>
        <w:t>S</w:t>
      </w:r>
      <w:r w:rsidR="00DD3269" w:rsidRPr="002F28BC">
        <w:rPr>
          <w:rFonts w:ascii="Garamond" w:hAnsi="Garamond" w:cs="Arial"/>
          <w:sz w:val="24"/>
          <w:szCs w:val="24"/>
        </w:rPr>
        <w:t>er redigida em língua portuguesa, datilografada ou digitada, em uma via, sem emendas, rasuras, entrelinhas ou ressalvas, devendo a última folha ser assinada e as demais rubricadas pel</w:t>
      </w:r>
      <w:r w:rsidR="00F31CCB" w:rsidRPr="002F28BC">
        <w:rPr>
          <w:rFonts w:ascii="Garamond" w:hAnsi="Garamond" w:cs="Arial"/>
          <w:sz w:val="24"/>
          <w:szCs w:val="24"/>
        </w:rPr>
        <w:t>a licitante</w:t>
      </w:r>
      <w:r w:rsidR="00DD3269" w:rsidRPr="002F28BC">
        <w:rPr>
          <w:rFonts w:ascii="Garamond" w:hAnsi="Garamond" w:cs="Arial"/>
          <w:sz w:val="24"/>
          <w:szCs w:val="24"/>
        </w:rPr>
        <w:t xml:space="preserve"> ou seu representante legal.</w:t>
      </w:r>
    </w:p>
    <w:p w14:paraId="7D944059" w14:textId="301D8A5C" w:rsidR="00DD3269" w:rsidRPr="002F28BC" w:rsidRDefault="001B4959" w:rsidP="00D9567F">
      <w:pPr>
        <w:pStyle w:val="PargrafodaLista"/>
        <w:widowControl/>
        <w:numPr>
          <w:ilvl w:val="2"/>
          <w:numId w:val="1"/>
        </w:numPr>
        <w:tabs>
          <w:tab w:val="left" w:pos="709"/>
        </w:tabs>
        <w:autoSpaceDE w:val="0"/>
        <w:autoSpaceDN w:val="0"/>
        <w:adjustRightInd w:val="0"/>
        <w:spacing w:after="120"/>
        <w:ind w:left="0" w:firstLine="0"/>
        <w:jc w:val="both"/>
        <w:rPr>
          <w:rFonts w:ascii="Garamond" w:hAnsi="Garamond" w:cs="Arial"/>
          <w:sz w:val="24"/>
          <w:szCs w:val="24"/>
        </w:rPr>
      </w:pPr>
      <w:r w:rsidRPr="002F28BC">
        <w:rPr>
          <w:rFonts w:ascii="Garamond" w:hAnsi="Garamond" w:cs="Arial"/>
          <w:sz w:val="24"/>
          <w:szCs w:val="24"/>
        </w:rPr>
        <w:t>C</w:t>
      </w:r>
      <w:r w:rsidR="00DD3269" w:rsidRPr="002F28BC">
        <w:rPr>
          <w:rFonts w:ascii="Garamond" w:hAnsi="Garamond" w:cs="Arial"/>
          <w:sz w:val="24"/>
          <w:szCs w:val="24"/>
        </w:rPr>
        <w:t>onter a indicação do banco, número da conta e agência d</w:t>
      </w:r>
      <w:r w:rsidR="00F31CCB" w:rsidRPr="002F28BC">
        <w:rPr>
          <w:rFonts w:ascii="Garamond" w:hAnsi="Garamond" w:cs="Arial"/>
          <w:sz w:val="24"/>
          <w:szCs w:val="24"/>
        </w:rPr>
        <w:t>a licitante</w:t>
      </w:r>
      <w:r w:rsidR="00DD3269" w:rsidRPr="002F28BC">
        <w:rPr>
          <w:rFonts w:ascii="Garamond" w:hAnsi="Garamond" w:cs="Arial"/>
          <w:sz w:val="24"/>
          <w:szCs w:val="24"/>
        </w:rPr>
        <w:t xml:space="preserve"> vencedor</w:t>
      </w:r>
      <w:r w:rsidR="00F31CCB" w:rsidRPr="002F28BC">
        <w:rPr>
          <w:rFonts w:ascii="Garamond" w:hAnsi="Garamond" w:cs="Arial"/>
          <w:sz w:val="24"/>
          <w:szCs w:val="24"/>
        </w:rPr>
        <w:t>a</w:t>
      </w:r>
      <w:r w:rsidR="00DD3269" w:rsidRPr="002F28BC">
        <w:rPr>
          <w:rFonts w:ascii="Garamond" w:hAnsi="Garamond" w:cs="Arial"/>
          <w:sz w:val="24"/>
          <w:szCs w:val="24"/>
        </w:rPr>
        <w:t>, para fins de pagamento.</w:t>
      </w:r>
    </w:p>
    <w:p w14:paraId="3B758DFE" w14:textId="77777777" w:rsidR="00DD3269" w:rsidRPr="002F28BC" w:rsidRDefault="00DD3269"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cs="Arial"/>
          <w:sz w:val="24"/>
          <w:szCs w:val="24"/>
        </w:rPr>
      </w:pPr>
      <w:r w:rsidRPr="002F28BC">
        <w:rPr>
          <w:rFonts w:ascii="Garamond" w:hAnsi="Garamond" w:cs="Arial"/>
          <w:sz w:val="24"/>
          <w:szCs w:val="24"/>
        </w:rPr>
        <w:t>A proposta final deverá ser documentada nos autos e será levada em consideração no decorrer da execução do contrato e aplicação de eventual sanção à Contratada, se for o caso.</w:t>
      </w:r>
    </w:p>
    <w:p w14:paraId="27D52643" w14:textId="77777777" w:rsidR="00DD3269" w:rsidRPr="002F28BC" w:rsidRDefault="00DD3269" w:rsidP="00D9567F">
      <w:pPr>
        <w:pStyle w:val="PargrafodaLista"/>
        <w:widowControl/>
        <w:numPr>
          <w:ilvl w:val="2"/>
          <w:numId w:val="1"/>
        </w:numPr>
        <w:tabs>
          <w:tab w:val="left" w:pos="709"/>
        </w:tabs>
        <w:autoSpaceDE w:val="0"/>
        <w:autoSpaceDN w:val="0"/>
        <w:adjustRightInd w:val="0"/>
        <w:spacing w:after="120"/>
        <w:ind w:left="0" w:firstLine="0"/>
        <w:jc w:val="both"/>
        <w:rPr>
          <w:rFonts w:ascii="Garamond" w:hAnsi="Garamond" w:cs="Arial"/>
          <w:sz w:val="24"/>
          <w:szCs w:val="24"/>
        </w:rPr>
      </w:pPr>
      <w:r w:rsidRPr="002F28BC">
        <w:rPr>
          <w:rFonts w:ascii="Garamond" w:hAnsi="Garamond" w:cs="Arial"/>
          <w:sz w:val="24"/>
          <w:szCs w:val="24"/>
        </w:rPr>
        <w:t>Todas as especificações do objeto contidas na proposta, tais como registro no órgão competente e procedência, vinculam a Contratada.</w:t>
      </w:r>
    </w:p>
    <w:p w14:paraId="37299BC7" w14:textId="5D7EB995" w:rsidR="00DD3269" w:rsidRPr="002F28BC" w:rsidRDefault="00DD3269"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cs="Arial"/>
          <w:sz w:val="24"/>
          <w:szCs w:val="24"/>
        </w:rPr>
      </w:pPr>
      <w:r w:rsidRPr="002F28BC">
        <w:rPr>
          <w:rFonts w:ascii="Garamond" w:hAnsi="Garamond" w:cs="Arial"/>
          <w:sz w:val="24"/>
          <w:szCs w:val="24"/>
        </w:rPr>
        <w:t xml:space="preserve">Os preços deverão ser expressos em moeda corrente nacional, o valor unitário em algarismos e o valor global </w:t>
      </w:r>
      <w:r w:rsidR="007D3322" w:rsidRPr="002F28BC">
        <w:rPr>
          <w:rFonts w:ascii="Garamond" w:hAnsi="Garamond" w:cs="Arial"/>
          <w:sz w:val="24"/>
          <w:szCs w:val="24"/>
        </w:rPr>
        <w:t xml:space="preserve">da proposta </w:t>
      </w:r>
      <w:r w:rsidRPr="002F28BC">
        <w:rPr>
          <w:rFonts w:ascii="Garamond" w:hAnsi="Garamond" w:cs="Arial"/>
          <w:sz w:val="24"/>
          <w:szCs w:val="24"/>
        </w:rPr>
        <w:t>em algarismos e por extenso (art. 5º da Lei nº 8.666/93).</w:t>
      </w:r>
    </w:p>
    <w:p w14:paraId="5249E70D" w14:textId="77777777" w:rsidR="00DD3269" w:rsidRPr="002F28BC" w:rsidRDefault="00DD3269" w:rsidP="00D9567F">
      <w:pPr>
        <w:pStyle w:val="PargrafodaLista"/>
        <w:widowControl/>
        <w:numPr>
          <w:ilvl w:val="2"/>
          <w:numId w:val="1"/>
        </w:numPr>
        <w:tabs>
          <w:tab w:val="left" w:pos="709"/>
        </w:tabs>
        <w:autoSpaceDE w:val="0"/>
        <w:autoSpaceDN w:val="0"/>
        <w:adjustRightInd w:val="0"/>
        <w:spacing w:after="120"/>
        <w:ind w:left="0" w:firstLine="0"/>
        <w:jc w:val="both"/>
        <w:rPr>
          <w:rFonts w:ascii="Garamond" w:hAnsi="Garamond" w:cs="Arial"/>
          <w:sz w:val="24"/>
          <w:szCs w:val="24"/>
        </w:rPr>
      </w:pPr>
      <w:r w:rsidRPr="002F28BC">
        <w:rPr>
          <w:rFonts w:ascii="Garamond" w:hAnsi="Garamond" w:cs="Arial"/>
          <w:sz w:val="24"/>
          <w:szCs w:val="24"/>
        </w:rPr>
        <w:t>Ocorrendo divergência entre os preços unitários e o preço global, prevalecerão os primeiros; no caso de divergência entre os valores numéricos e os valores expressos por extenso, prevalecerão estes últimos.</w:t>
      </w:r>
    </w:p>
    <w:p w14:paraId="7831BBAE" w14:textId="77777777" w:rsidR="00DD3269" w:rsidRPr="002F28BC" w:rsidRDefault="00DD3269"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cs="Arial"/>
          <w:sz w:val="24"/>
          <w:szCs w:val="24"/>
        </w:rPr>
      </w:pPr>
      <w:r w:rsidRPr="002F28BC">
        <w:rPr>
          <w:rFonts w:ascii="Garamond" w:hAnsi="Garamond" w:cs="Arial"/>
          <w:sz w:val="24"/>
          <w:szCs w:val="24"/>
        </w:rPr>
        <w:t>A oferta deverá ser firme e precisa, limitada, rigorosamente, ao objeto deste Edital, sem conter alternativas de preço ou de qualquer outra condição que induza o julgamento a mais de um resultado, sob pena de desclassificação.</w:t>
      </w:r>
    </w:p>
    <w:p w14:paraId="26F9F9E0" w14:textId="575BCF25" w:rsidR="00DD3269" w:rsidRPr="002F28BC" w:rsidRDefault="00DD3269"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cs="Arial"/>
          <w:sz w:val="24"/>
          <w:szCs w:val="24"/>
        </w:rPr>
      </w:pPr>
      <w:r w:rsidRPr="002F28BC">
        <w:rPr>
          <w:rFonts w:ascii="Garamond" w:hAnsi="Garamond" w:cs="Arial"/>
          <w:sz w:val="24"/>
          <w:szCs w:val="24"/>
        </w:rPr>
        <w:t>A proposta deverá obedecer aos termos deste Edital e seus Anexos, não sendo considerada aquela que não corresponda às especificações ali contidas ou que estabeleça vínculo à proposta de outr</w:t>
      </w:r>
      <w:r w:rsidR="00F31CCB" w:rsidRPr="002F28BC">
        <w:rPr>
          <w:rFonts w:ascii="Garamond" w:hAnsi="Garamond" w:cs="Arial"/>
          <w:sz w:val="24"/>
          <w:szCs w:val="24"/>
        </w:rPr>
        <w:t>a licitante</w:t>
      </w:r>
      <w:r w:rsidRPr="002F28BC">
        <w:rPr>
          <w:rFonts w:ascii="Garamond" w:hAnsi="Garamond" w:cs="Arial"/>
          <w:sz w:val="24"/>
          <w:szCs w:val="24"/>
        </w:rPr>
        <w:t>.</w:t>
      </w:r>
    </w:p>
    <w:p w14:paraId="553F3D8C" w14:textId="77777777" w:rsidR="00EF0775" w:rsidRPr="002F28BC" w:rsidRDefault="00DD3269"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cs="Arial"/>
          <w:sz w:val="24"/>
          <w:szCs w:val="24"/>
        </w:rPr>
      </w:pPr>
      <w:r w:rsidRPr="002F28BC">
        <w:rPr>
          <w:rFonts w:ascii="Garamond" w:hAnsi="Garamond" w:cs="Arial"/>
          <w:sz w:val="24"/>
          <w:szCs w:val="24"/>
        </w:rPr>
        <w:t>As propostas que contenham a descrição do objeto, o valor e os documentos complementares estarão disponíveis na internet, após a homologação.</w:t>
      </w:r>
    </w:p>
    <w:p w14:paraId="48ACF497" w14:textId="34E6BAF0" w:rsidR="00A01F5D" w:rsidRPr="002F28BC" w:rsidRDefault="00A01F5D" w:rsidP="00D9567F">
      <w:pPr>
        <w:pStyle w:val="Ttulo1"/>
        <w:keepNext/>
        <w:widowControl/>
        <w:numPr>
          <w:ilvl w:val="0"/>
          <w:numId w:val="1"/>
        </w:numPr>
        <w:tabs>
          <w:tab w:val="left" w:pos="567"/>
        </w:tabs>
        <w:spacing w:after="120" w:line="240" w:lineRule="auto"/>
        <w:ind w:left="0" w:firstLine="0"/>
        <w:rPr>
          <w:rFonts w:ascii="Garamond" w:hAnsi="Garamond" w:cs="Arial"/>
          <w:sz w:val="24"/>
          <w:szCs w:val="24"/>
        </w:rPr>
      </w:pPr>
      <w:r w:rsidRPr="002F28BC">
        <w:rPr>
          <w:rFonts w:ascii="Garamond" w:hAnsi="Garamond" w:cs="Arial"/>
          <w:sz w:val="24"/>
          <w:szCs w:val="24"/>
        </w:rPr>
        <w:t>PEDIDO DE ESCLARECIMENTO E IMPUGNAÇÃO AO EDITAL</w:t>
      </w:r>
    </w:p>
    <w:p w14:paraId="2E302C08" w14:textId="7C8B75D7" w:rsidR="00A01F5D" w:rsidRPr="002F28BC" w:rsidRDefault="00A01F5D" w:rsidP="00D9567F">
      <w:pPr>
        <w:pStyle w:val="PargrafodaLista"/>
        <w:numPr>
          <w:ilvl w:val="1"/>
          <w:numId w:val="1"/>
        </w:numPr>
        <w:tabs>
          <w:tab w:val="left" w:pos="567"/>
          <w:tab w:val="left" w:pos="1430"/>
        </w:tabs>
        <w:autoSpaceDE w:val="0"/>
        <w:autoSpaceDN w:val="0"/>
        <w:spacing w:after="120"/>
        <w:ind w:left="0" w:firstLine="0"/>
        <w:jc w:val="both"/>
        <w:rPr>
          <w:rFonts w:ascii="Garamond" w:hAnsi="Garamond" w:cs="Arial"/>
          <w:sz w:val="24"/>
          <w:szCs w:val="24"/>
        </w:rPr>
      </w:pPr>
      <w:r w:rsidRPr="002F28BC">
        <w:rPr>
          <w:rFonts w:ascii="Garamond" w:hAnsi="Garamond" w:cs="Arial"/>
          <w:sz w:val="24"/>
          <w:szCs w:val="24"/>
        </w:rPr>
        <w:t>Quaisquer pedidos de esclarecimentos deverão ser enviados a Pregoeira até 3 (três) dias</w:t>
      </w:r>
      <w:r w:rsidRPr="002F28BC">
        <w:rPr>
          <w:rFonts w:ascii="Garamond" w:hAnsi="Garamond" w:cs="Arial"/>
          <w:spacing w:val="-9"/>
          <w:sz w:val="24"/>
          <w:szCs w:val="24"/>
        </w:rPr>
        <w:t xml:space="preserve"> </w:t>
      </w:r>
      <w:r w:rsidRPr="002F28BC">
        <w:rPr>
          <w:rFonts w:ascii="Garamond" w:hAnsi="Garamond" w:cs="Arial"/>
          <w:sz w:val="24"/>
          <w:szCs w:val="24"/>
        </w:rPr>
        <w:t>úteis</w:t>
      </w:r>
      <w:r w:rsidRPr="002F28BC">
        <w:rPr>
          <w:rFonts w:ascii="Garamond" w:hAnsi="Garamond" w:cs="Arial"/>
          <w:spacing w:val="-8"/>
          <w:sz w:val="24"/>
          <w:szCs w:val="24"/>
        </w:rPr>
        <w:t xml:space="preserve"> </w:t>
      </w:r>
      <w:r w:rsidRPr="002F28BC">
        <w:rPr>
          <w:rFonts w:ascii="Garamond" w:hAnsi="Garamond" w:cs="Arial"/>
          <w:sz w:val="24"/>
          <w:szCs w:val="24"/>
        </w:rPr>
        <w:t>anteriores</w:t>
      </w:r>
      <w:r w:rsidRPr="002F28BC">
        <w:rPr>
          <w:rFonts w:ascii="Garamond" w:hAnsi="Garamond" w:cs="Arial"/>
          <w:spacing w:val="-8"/>
          <w:sz w:val="24"/>
          <w:szCs w:val="24"/>
        </w:rPr>
        <w:t xml:space="preserve"> </w:t>
      </w:r>
      <w:r w:rsidRPr="002F28BC">
        <w:rPr>
          <w:rFonts w:ascii="Garamond" w:hAnsi="Garamond" w:cs="Arial"/>
          <w:sz w:val="24"/>
          <w:szCs w:val="24"/>
        </w:rPr>
        <w:t>à</w:t>
      </w:r>
      <w:r w:rsidRPr="002F28BC">
        <w:rPr>
          <w:rFonts w:ascii="Garamond" w:hAnsi="Garamond" w:cs="Arial"/>
          <w:spacing w:val="-10"/>
          <w:sz w:val="24"/>
          <w:szCs w:val="24"/>
        </w:rPr>
        <w:t xml:space="preserve"> </w:t>
      </w:r>
      <w:r w:rsidRPr="002F28BC">
        <w:rPr>
          <w:rFonts w:ascii="Garamond" w:hAnsi="Garamond" w:cs="Arial"/>
          <w:sz w:val="24"/>
          <w:szCs w:val="24"/>
        </w:rPr>
        <w:t>data</w:t>
      </w:r>
      <w:r w:rsidRPr="002F28BC">
        <w:rPr>
          <w:rFonts w:ascii="Garamond" w:hAnsi="Garamond" w:cs="Arial"/>
          <w:spacing w:val="-8"/>
          <w:sz w:val="24"/>
          <w:szCs w:val="24"/>
        </w:rPr>
        <w:t xml:space="preserve"> </w:t>
      </w:r>
      <w:r w:rsidRPr="002F28BC">
        <w:rPr>
          <w:rFonts w:ascii="Garamond" w:hAnsi="Garamond" w:cs="Arial"/>
          <w:sz w:val="24"/>
          <w:szCs w:val="24"/>
        </w:rPr>
        <w:t>fixada</w:t>
      </w:r>
      <w:r w:rsidRPr="002F28BC">
        <w:rPr>
          <w:rFonts w:ascii="Garamond" w:hAnsi="Garamond" w:cs="Arial"/>
          <w:spacing w:val="-10"/>
          <w:sz w:val="24"/>
          <w:szCs w:val="24"/>
        </w:rPr>
        <w:t xml:space="preserve"> </w:t>
      </w:r>
      <w:r w:rsidRPr="002F28BC">
        <w:rPr>
          <w:rFonts w:ascii="Garamond" w:hAnsi="Garamond" w:cs="Arial"/>
          <w:sz w:val="24"/>
          <w:szCs w:val="24"/>
        </w:rPr>
        <w:t>para</w:t>
      </w:r>
      <w:r w:rsidRPr="002F28BC">
        <w:rPr>
          <w:rFonts w:ascii="Garamond" w:hAnsi="Garamond" w:cs="Arial"/>
          <w:spacing w:val="-10"/>
          <w:sz w:val="24"/>
          <w:szCs w:val="24"/>
        </w:rPr>
        <w:t xml:space="preserve"> </w:t>
      </w:r>
      <w:r w:rsidRPr="002F28BC">
        <w:rPr>
          <w:rFonts w:ascii="Garamond" w:hAnsi="Garamond" w:cs="Arial"/>
          <w:sz w:val="24"/>
          <w:szCs w:val="24"/>
        </w:rPr>
        <w:t>a</w:t>
      </w:r>
      <w:r w:rsidRPr="002F28BC">
        <w:rPr>
          <w:rFonts w:ascii="Garamond" w:hAnsi="Garamond" w:cs="Arial"/>
          <w:spacing w:val="-7"/>
          <w:sz w:val="24"/>
          <w:szCs w:val="24"/>
        </w:rPr>
        <w:t xml:space="preserve"> </w:t>
      </w:r>
      <w:r w:rsidRPr="002F28BC">
        <w:rPr>
          <w:rFonts w:ascii="Garamond" w:hAnsi="Garamond" w:cs="Arial"/>
          <w:sz w:val="24"/>
          <w:szCs w:val="24"/>
        </w:rPr>
        <w:t>abertura</w:t>
      </w:r>
      <w:r w:rsidRPr="002F28BC">
        <w:rPr>
          <w:rFonts w:ascii="Garamond" w:hAnsi="Garamond" w:cs="Arial"/>
          <w:spacing w:val="-10"/>
          <w:sz w:val="24"/>
          <w:szCs w:val="24"/>
        </w:rPr>
        <w:t xml:space="preserve"> </w:t>
      </w:r>
      <w:r w:rsidRPr="002F28BC">
        <w:rPr>
          <w:rFonts w:ascii="Garamond" w:hAnsi="Garamond" w:cs="Arial"/>
          <w:sz w:val="24"/>
          <w:szCs w:val="24"/>
        </w:rPr>
        <w:t>da</w:t>
      </w:r>
      <w:r w:rsidRPr="002F28BC">
        <w:rPr>
          <w:rFonts w:ascii="Garamond" w:hAnsi="Garamond" w:cs="Arial"/>
          <w:spacing w:val="-9"/>
          <w:sz w:val="24"/>
          <w:szCs w:val="24"/>
        </w:rPr>
        <w:t xml:space="preserve"> </w:t>
      </w:r>
      <w:r w:rsidRPr="002F28BC">
        <w:rPr>
          <w:rFonts w:ascii="Garamond" w:hAnsi="Garamond" w:cs="Arial"/>
          <w:sz w:val="24"/>
          <w:szCs w:val="24"/>
        </w:rPr>
        <w:t>Sessão</w:t>
      </w:r>
      <w:r w:rsidRPr="002F28BC">
        <w:rPr>
          <w:rFonts w:ascii="Garamond" w:hAnsi="Garamond" w:cs="Arial"/>
          <w:spacing w:val="-9"/>
          <w:sz w:val="24"/>
          <w:szCs w:val="24"/>
        </w:rPr>
        <w:t xml:space="preserve"> </w:t>
      </w:r>
      <w:r w:rsidRPr="002F28BC">
        <w:rPr>
          <w:rFonts w:ascii="Garamond" w:hAnsi="Garamond" w:cs="Arial"/>
          <w:sz w:val="24"/>
          <w:szCs w:val="24"/>
        </w:rPr>
        <w:t>Pública,</w:t>
      </w:r>
      <w:r w:rsidRPr="002F28BC">
        <w:rPr>
          <w:rFonts w:ascii="Garamond" w:hAnsi="Garamond" w:cs="Arial"/>
          <w:spacing w:val="-5"/>
          <w:sz w:val="24"/>
          <w:szCs w:val="24"/>
        </w:rPr>
        <w:t xml:space="preserve"> </w:t>
      </w:r>
      <w:r w:rsidRPr="002F28BC">
        <w:rPr>
          <w:rFonts w:ascii="Garamond" w:hAnsi="Garamond" w:cs="Arial"/>
          <w:b/>
          <w:spacing w:val="-5"/>
          <w:sz w:val="24"/>
          <w:szCs w:val="24"/>
        </w:rPr>
        <w:t>preferencialmente</w:t>
      </w:r>
      <w:r w:rsidRPr="002F28BC">
        <w:rPr>
          <w:rFonts w:ascii="Garamond" w:hAnsi="Garamond" w:cs="Arial"/>
          <w:spacing w:val="-5"/>
          <w:sz w:val="24"/>
          <w:szCs w:val="24"/>
        </w:rPr>
        <w:t xml:space="preserve">, </w:t>
      </w:r>
      <w:r w:rsidRPr="002F28BC">
        <w:rPr>
          <w:rFonts w:ascii="Garamond" w:hAnsi="Garamond" w:cs="Arial"/>
          <w:sz w:val="24"/>
          <w:szCs w:val="24"/>
        </w:rPr>
        <w:t>através</w:t>
      </w:r>
      <w:r w:rsidRPr="002F28BC">
        <w:rPr>
          <w:rFonts w:ascii="Garamond" w:hAnsi="Garamond" w:cs="Arial"/>
          <w:spacing w:val="-8"/>
          <w:sz w:val="24"/>
          <w:szCs w:val="24"/>
        </w:rPr>
        <w:t xml:space="preserve"> </w:t>
      </w:r>
      <w:r w:rsidRPr="002F28BC">
        <w:rPr>
          <w:rFonts w:ascii="Garamond" w:hAnsi="Garamond" w:cs="Arial"/>
          <w:sz w:val="24"/>
          <w:szCs w:val="24"/>
        </w:rPr>
        <w:t xml:space="preserve">do </w:t>
      </w:r>
      <w:r w:rsidR="007B489D" w:rsidRPr="002F28BC">
        <w:rPr>
          <w:rFonts w:ascii="Garamond" w:hAnsi="Garamond" w:cs="Arial"/>
          <w:b/>
          <w:sz w:val="24"/>
          <w:szCs w:val="24"/>
        </w:rPr>
        <w:t>SISTEMA</w:t>
      </w:r>
      <w:r w:rsidRPr="002F28BC">
        <w:rPr>
          <w:rFonts w:ascii="Garamond" w:hAnsi="Garamond" w:cs="Arial"/>
          <w:b/>
          <w:sz w:val="24"/>
          <w:szCs w:val="24"/>
        </w:rPr>
        <w:t xml:space="preserve"> </w:t>
      </w:r>
      <w:r w:rsidR="007B489D" w:rsidRPr="002F28BC">
        <w:rPr>
          <w:rFonts w:ascii="Garamond" w:hAnsi="Garamond" w:cs="Arial"/>
          <w:b/>
          <w:sz w:val="24"/>
          <w:szCs w:val="24"/>
        </w:rPr>
        <w:t>ELETRÔNICO</w:t>
      </w:r>
      <w:r w:rsidRPr="002F28BC">
        <w:rPr>
          <w:rFonts w:ascii="Garamond" w:hAnsi="Garamond" w:cs="Arial"/>
          <w:sz w:val="24"/>
          <w:szCs w:val="24"/>
        </w:rPr>
        <w:t xml:space="preserve"> ou pelo e-mail </w:t>
      </w:r>
      <w:r w:rsidR="007B489D" w:rsidRPr="002F28BC">
        <w:rPr>
          <w:rFonts w:ascii="Garamond" w:hAnsi="Garamond"/>
          <w:b/>
          <w:sz w:val="24"/>
          <w:szCs w:val="24"/>
          <w:u w:val="single"/>
        </w:rPr>
        <w:t>cplpmsantanadomaranhao@gmail.com</w:t>
      </w:r>
      <w:r w:rsidRPr="002F28BC">
        <w:rPr>
          <w:rFonts w:ascii="Garamond" w:hAnsi="Garamond" w:cs="Arial"/>
          <w:sz w:val="24"/>
          <w:szCs w:val="24"/>
        </w:rPr>
        <w:t>, nos termos do artigos 23 e 24 do Decreto Federal nº</w:t>
      </w:r>
      <w:r w:rsidRPr="002F28BC">
        <w:rPr>
          <w:rFonts w:ascii="Garamond" w:hAnsi="Garamond" w:cs="Arial"/>
          <w:spacing w:val="-5"/>
          <w:sz w:val="24"/>
          <w:szCs w:val="24"/>
        </w:rPr>
        <w:t xml:space="preserve"> </w:t>
      </w:r>
      <w:r w:rsidRPr="002F28BC">
        <w:rPr>
          <w:rFonts w:ascii="Garamond" w:hAnsi="Garamond" w:cs="Arial"/>
          <w:sz w:val="24"/>
          <w:szCs w:val="24"/>
        </w:rPr>
        <w:t>10.024, de 2019.</w:t>
      </w:r>
    </w:p>
    <w:p w14:paraId="09160D52" w14:textId="77777777" w:rsidR="00A01F5D" w:rsidRPr="002F28BC" w:rsidRDefault="00A01F5D" w:rsidP="00D9567F">
      <w:pPr>
        <w:pStyle w:val="PargrafodaLista"/>
        <w:widowControl/>
        <w:numPr>
          <w:ilvl w:val="2"/>
          <w:numId w:val="1"/>
        </w:numPr>
        <w:tabs>
          <w:tab w:val="left" w:pos="567"/>
          <w:tab w:val="left" w:pos="709"/>
        </w:tabs>
        <w:spacing w:after="120"/>
        <w:ind w:left="0" w:firstLine="0"/>
        <w:jc w:val="both"/>
        <w:rPr>
          <w:rFonts w:ascii="Garamond" w:hAnsi="Garamond" w:cs="Arial"/>
          <w:sz w:val="24"/>
          <w:szCs w:val="24"/>
        </w:rPr>
      </w:pPr>
      <w:r w:rsidRPr="002F28BC">
        <w:rPr>
          <w:rFonts w:ascii="Garamond" w:hAnsi="Garamond" w:cs="Arial"/>
          <w:sz w:val="24"/>
          <w:szCs w:val="24"/>
        </w:rPr>
        <w:t xml:space="preserve">O protocolo via e-mail deverá ser realizado no horário de funcionamento do órgão: segunda a sexta feira, no horário das 8:00 às 18:00h. </w:t>
      </w:r>
    </w:p>
    <w:p w14:paraId="2E09B12C" w14:textId="77777777" w:rsidR="00A01F5D" w:rsidRPr="002F28BC" w:rsidRDefault="00A01F5D" w:rsidP="00D9567F">
      <w:pPr>
        <w:pStyle w:val="PargrafodaLista"/>
        <w:widowControl/>
        <w:numPr>
          <w:ilvl w:val="2"/>
          <w:numId w:val="1"/>
        </w:numPr>
        <w:tabs>
          <w:tab w:val="left" w:pos="567"/>
          <w:tab w:val="left" w:pos="709"/>
        </w:tabs>
        <w:spacing w:after="120"/>
        <w:ind w:left="0" w:firstLine="0"/>
        <w:jc w:val="both"/>
        <w:rPr>
          <w:rFonts w:ascii="Garamond" w:hAnsi="Garamond" w:cs="Arial"/>
          <w:sz w:val="24"/>
          <w:szCs w:val="24"/>
        </w:rPr>
      </w:pPr>
      <w:r w:rsidRPr="002F28BC">
        <w:rPr>
          <w:rFonts w:ascii="Garamond" w:hAnsi="Garamond" w:cs="Arial"/>
          <w:sz w:val="24"/>
          <w:szCs w:val="24"/>
        </w:rPr>
        <w:t xml:space="preserve">O protocolo via e-mail encaminhado </w:t>
      </w:r>
      <w:r w:rsidRPr="002F28BC">
        <w:rPr>
          <w:rFonts w:ascii="Garamond" w:hAnsi="Garamond" w:cs="Arial"/>
          <w:b/>
          <w:sz w:val="24"/>
          <w:szCs w:val="24"/>
        </w:rPr>
        <w:t>após às 18:00hs do último dia do prazo</w:t>
      </w:r>
      <w:r w:rsidRPr="002F28BC">
        <w:rPr>
          <w:rFonts w:ascii="Garamond" w:hAnsi="Garamond" w:cs="Arial"/>
          <w:sz w:val="24"/>
          <w:szCs w:val="24"/>
        </w:rPr>
        <w:t xml:space="preserve"> será considerado como intempestivo.</w:t>
      </w:r>
    </w:p>
    <w:p w14:paraId="44DEA92B" w14:textId="77777777" w:rsidR="00A01F5D" w:rsidRPr="002F28BC" w:rsidRDefault="00A01F5D" w:rsidP="00D9567F">
      <w:pPr>
        <w:pStyle w:val="PargrafodaLista"/>
        <w:widowControl/>
        <w:numPr>
          <w:ilvl w:val="1"/>
          <w:numId w:val="9"/>
        </w:numPr>
        <w:tabs>
          <w:tab w:val="left" w:pos="567"/>
          <w:tab w:val="left" w:pos="709"/>
        </w:tabs>
        <w:spacing w:after="120"/>
        <w:ind w:left="0" w:firstLine="0"/>
        <w:jc w:val="both"/>
        <w:rPr>
          <w:rFonts w:ascii="Garamond" w:hAnsi="Garamond" w:cs="Arial"/>
          <w:vanish/>
          <w:sz w:val="24"/>
          <w:szCs w:val="24"/>
        </w:rPr>
      </w:pPr>
    </w:p>
    <w:p w14:paraId="5C899D24" w14:textId="041EE521" w:rsidR="00A01F5D" w:rsidRPr="002F28BC" w:rsidRDefault="00A01F5D" w:rsidP="00D9567F">
      <w:pPr>
        <w:pStyle w:val="PargrafodaLista"/>
        <w:numPr>
          <w:ilvl w:val="1"/>
          <w:numId w:val="1"/>
        </w:numPr>
        <w:tabs>
          <w:tab w:val="left" w:pos="567"/>
        </w:tabs>
        <w:autoSpaceDE w:val="0"/>
        <w:autoSpaceDN w:val="0"/>
        <w:spacing w:after="120"/>
        <w:ind w:left="0" w:firstLine="0"/>
        <w:jc w:val="both"/>
        <w:rPr>
          <w:rFonts w:ascii="Garamond" w:hAnsi="Garamond" w:cs="Arial"/>
          <w:vanish/>
          <w:sz w:val="24"/>
          <w:szCs w:val="24"/>
        </w:rPr>
      </w:pPr>
      <w:r w:rsidRPr="002F28BC">
        <w:rPr>
          <w:rFonts w:ascii="Garamond" w:hAnsi="Garamond" w:cs="Arial"/>
          <w:sz w:val="24"/>
          <w:szCs w:val="24"/>
        </w:rPr>
        <w:t>Acolhida à petição contra o ato convocatório, será designada nova data para a realização do certame</w:t>
      </w:r>
      <w:r w:rsidR="006C6D92" w:rsidRPr="002F28BC">
        <w:rPr>
          <w:rFonts w:ascii="Garamond" w:hAnsi="Garamond" w:cs="Arial"/>
          <w:sz w:val="24"/>
          <w:szCs w:val="24"/>
        </w:rPr>
        <w:t>, observando-se as exigências quanto à divulgação das modificações no Edital</w:t>
      </w:r>
      <w:r w:rsidR="00D52E42" w:rsidRPr="002F28BC">
        <w:rPr>
          <w:rFonts w:ascii="Garamond" w:hAnsi="Garamond" w:cs="Arial"/>
          <w:sz w:val="24"/>
          <w:szCs w:val="24"/>
        </w:rPr>
        <w:t>.</w:t>
      </w:r>
    </w:p>
    <w:p w14:paraId="7672183A" w14:textId="77777777" w:rsidR="00D52E42" w:rsidRPr="002F28BC" w:rsidRDefault="00D52E42" w:rsidP="008612FF">
      <w:pPr>
        <w:pStyle w:val="PargrafodaLista"/>
        <w:tabs>
          <w:tab w:val="left" w:pos="567"/>
          <w:tab w:val="left" w:pos="1430"/>
        </w:tabs>
        <w:autoSpaceDE w:val="0"/>
        <w:autoSpaceDN w:val="0"/>
        <w:spacing w:after="120"/>
        <w:ind w:left="0"/>
        <w:jc w:val="both"/>
        <w:rPr>
          <w:rFonts w:ascii="Garamond" w:hAnsi="Garamond" w:cs="Arial"/>
          <w:sz w:val="24"/>
          <w:szCs w:val="24"/>
        </w:rPr>
      </w:pPr>
    </w:p>
    <w:p w14:paraId="60C74563" w14:textId="77777777" w:rsidR="00D52E42" w:rsidRPr="002F28BC" w:rsidRDefault="00A01F5D" w:rsidP="00D9567F">
      <w:pPr>
        <w:pStyle w:val="PargrafodaLista"/>
        <w:numPr>
          <w:ilvl w:val="1"/>
          <w:numId w:val="1"/>
        </w:numPr>
        <w:tabs>
          <w:tab w:val="left" w:pos="567"/>
        </w:tabs>
        <w:autoSpaceDE w:val="0"/>
        <w:autoSpaceDN w:val="0"/>
        <w:spacing w:after="120"/>
        <w:ind w:left="0" w:firstLine="0"/>
        <w:jc w:val="both"/>
        <w:rPr>
          <w:rFonts w:ascii="Garamond" w:hAnsi="Garamond" w:cs="Arial"/>
          <w:sz w:val="24"/>
          <w:szCs w:val="24"/>
        </w:rPr>
      </w:pPr>
      <w:r w:rsidRPr="002F28BC">
        <w:rPr>
          <w:rFonts w:ascii="Garamond" w:hAnsi="Garamond" w:cs="Arial"/>
          <w:sz w:val="24"/>
          <w:szCs w:val="24"/>
        </w:rPr>
        <w:t>Não serão considerados pedidos de esclarecimentos que não forem enviados exclusivamente através de forma</w:t>
      </w:r>
      <w:r w:rsidRPr="002F28BC">
        <w:rPr>
          <w:rFonts w:ascii="Garamond" w:hAnsi="Garamond" w:cs="Arial"/>
          <w:spacing w:val="-2"/>
          <w:sz w:val="24"/>
          <w:szCs w:val="24"/>
        </w:rPr>
        <w:t xml:space="preserve"> </w:t>
      </w:r>
      <w:r w:rsidRPr="002F28BC">
        <w:rPr>
          <w:rFonts w:ascii="Garamond" w:hAnsi="Garamond" w:cs="Arial"/>
          <w:sz w:val="24"/>
          <w:szCs w:val="24"/>
        </w:rPr>
        <w:t>eletrônica.</w:t>
      </w:r>
    </w:p>
    <w:p w14:paraId="684C9741" w14:textId="77777777" w:rsidR="00D52E42" w:rsidRPr="002F28BC" w:rsidRDefault="00A01F5D" w:rsidP="00D9567F">
      <w:pPr>
        <w:pStyle w:val="PargrafodaLista"/>
        <w:numPr>
          <w:ilvl w:val="1"/>
          <w:numId w:val="1"/>
        </w:numPr>
        <w:tabs>
          <w:tab w:val="left" w:pos="567"/>
        </w:tabs>
        <w:autoSpaceDE w:val="0"/>
        <w:autoSpaceDN w:val="0"/>
        <w:spacing w:after="120"/>
        <w:ind w:left="0" w:firstLine="0"/>
        <w:jc w:val="both"/>
        <w:rPr>
          <w:rFonts w:ascii="Garamond" w:hAnsi="Garamond" w:cs="Arial"/>
          <w:sz w:val="24"/>
          <w:szCs w:val="24"/>
        </w:rPr>
      </w:pPr>
      <w:r w:rsidRPr="002F28BC">
        <w:rPr>
          <w:rFonts w:ascii="Garamond" w:hAnsi="Garamond" w:cs="Arial"/>
          <w:sz w:val="24"/>
          <w:szCs w:val="24"/>
        </w:rPr>
        <w:t xml:space="preserve">Caberá a </w:t>
      </w:r>
      <w:r w:rsidRPr="002F28BC">
        <w:rPr>
          <w:rFonts w:ascii="Garamond" w:hAnsi="Garamond" w:cs="Arial"/>
          <w:b/>
          <w:sz w:val="24"/>
          <w:szCs w:val="24"/>
        </w:rPr>
        <w:t>Pregoeira</w:t>
      </w:r>
      <w:r w:rsidRPr="002F28BC">
        <w:rPr>
          <w:rFonts w:ascii="Garamond" w:hAnsi="Garamond" w:cs="Arial"/>
          <w:sz w:val="24"/>
          <w:szCs w:val="24"/>
        </w:rPr>
        <w:t xml:space="preserve"> decidir sobre a petição</w:t>
      </w:r>
      <w:r w:rsidR="006C6D92" w:rsidRPr="002F28BC">
        <w:rPr>
          <w:rFonts w:ascii="Garamond" w:hAnsi="Garamond" w:cs="Arial"/>
          <w:sz w:val="24"/>
          <w:szCs w:val="24"/>
        </w:rPr>
        <w:t xml:space="preserve"> em 2 (dois) dias úteis</w:t>
      </w:r>
      <w:r w:rsidRPr="002F28BC">
        <w:rPr>
          <w:rFonts w:ascii="Garamond" w:hAnsi="Garamond" w:cs="Arial"/>
          <w:sz w:val="24"/>
          <w:szCs w:val="24"/>
        </w:rPr>
        <w:t>, na forma da lei.</w:t>
      </w:r>
    </w:p>
    <w:p w14:paraId="0EE3D4BB" w14:textId="77777777" w:rsidR="00D52E42" w:rsidRPr="002F28BC" w:rsidRDefault="00A01F5D" w:rsidP="00D9567F">
      <w:pPr>
        <w:pStyle w:val="PargrafodaLista"/>
        <w:numPr>
          <w:ilvl w:val="1"/>
          <w:numId w:val="1"/>
        </w:numPr>
        <w:tabs>
          <w:tab w:val="left" w:pos="567"/>
        </w:tabs>
        <w:autoSpaceDE w:val="0"/>
        <w:autoSpaceDN w:val="0"/>
        <w:spacing w:after="120"/>
        <w:ind w:left="0" w:firstLine="0"/>
        <w:jc w:val="both"/>
        <w:rPr>
          <w:rFonts w:ascii="Garamond" w:hAnsi="Garamond" w:cs="Arial"/>
          <w:sz w:val="24"/>
          <w:szCs w:val="24"/>
        </w:rPr>
      </w:pPr>
      <w:r w:rsidRPr="002F28BC">
        <w:rPr>
          <w:rFonts w:ascii="Garamond" w:hAnsi="Garamond" w:cs="Arial"/>
          <w:sz w:val="24"/>
          <w:szCs w:val="24"/>
        </w:rPr>
        <w:t>A entrega da proposta, sem que tenha sido tempestivamente impugnado o presente Edital, implicará na plena aceitação, por parte dos interessados, das condições nele estabelecidas.</w:t>
      </w:r>
    </w:p>
    <w:p w14:paraId="6AD9F1D9" w14:textId="54EDE64C" w:rsidR="006C6D92" w:rsidRPr="002F28BC" w:rsidRDefault="006C6D92" w:rsidP="00D9567F">
      <w:pPr>
        <w:pStyle w:val="PargrafodaLista"/>
        <w:numPr>
          <w:ilvl w:val="1"/>
          <w:numId w:val="1"/>
        </w:numPr>
        <w:tabs>
          <w:tab w:val="left" w:pos="567"/>
        </w:tabs>
        <w:autoSpaceDE w:val="0"/>
        <w:autoSpaceDN w:val="0"/>
        <w:spacing w:after="120"/>
        <w:ind w:left="0" w:firstLine="0"/>
        <w:jc w:val="both"/>
        <w:rPr>
          <w:rFonts w:ascii="Garamond" w:hAnsi="Garamond" w:cs="Arial"/>
          <w:sz w:val="24"/>
          <w:szCs w:val="24"/>
        </w:rPr>
      </w:pPr>
      <w:r w:rsidRPr="002F28BC">
        <w:rPr>
          <w:rFonts w:ascii="Garamond" w:hAnsi="Garamond" w:cs="Arial"/>
          <w:sz w:val="24"/>
          <w:szCs w:val="24"/>
        </w:rPr>
        <w:t>Qualquer modificação no Edital exige divulgação pelo mesmo instrumento de publicação em que se deu o texto original, reabrindo-se o prazo inicialmente estabelecido, exceto quando, inquestionavelmente, a alteração não afetar a formulação das propostas.</w:t>
      </w:r>
    </w:p>
    <w:p w14:paraId="5DC2E4D1" w14:textId="77777777" w:rsidR="00EF0775" w:rsidRPr="002F28BC" w:rsidRDefault="00712CEF" w:rsidP="00D9567F">
      <w:pPr>
        <w:pStyle w:val="PargrafodaLista"/>
        <w:widowControl/>
        <w:numPr>
          <w:ilvl w:val="0"/>
          <w:numId w:val="1"/>
        </w:numPr>
        <w:tabs>
          <w:tab w:val="left" w:pos="567"/>
        </w:tabs>
        <w:autoSpaceDE w:val="0"/>
        <w:autoSpaceDN w:val="0"/>
        <w:adjustRightInd w:val="0"/>
        <w:spacing w:after="120"/>
        <w:ind w:left="0" w:firstLine="0"/>
        <w:jc w:val="both"/>
        <w:rPr>
          <w:rFonts w:ascii="Garamond" w:hAnsi="Garamond" w:cs="Arial"/>
          <w:b/>
          <w:bCs/>
          <w:sz w:val="24"/>
          <w:szCs w:val="24"/>
        </w:rPr>
      </w:pPr>
      <w:r w:rsidRPr="002F28BC">
        <w:rPr>
          <w:rFonts w:ascii="Garamond" w:hAnsi="Garamond" w:cs="Arial"/>
          <w:b/>
          <w:bCs/>
          <w:sz w:val="24"/>
          <w:szCs w:val="24"/>
        </w:rPr>
        <w:t>DOS</w:t>
      </w:r>
      <w:r w:rsidR="00EF0775" w:rsidRPr="002F28BC">
        <w:rPr>
          <w:rFonts w:ascii="Garamond" w:hAnsi="Garamond" w:cs="Arial"/>
          <w:b/>
          <w:bCs/>
          <w:sz w:val="24"/>
          <w:szCs w:val="24"/>
        </w:rPr>
        <w:t xml:space="preserve"> </w:t>
      </w:r>
      <w:r w:rsidRPr="002F28BC">
        <w:rPr>
          <w:rFonts w:ascii="Garamond" w:hAnsi="Garamond" w:cs="Arial"/>
          <w:b/>
          <w:bCs/>
          <w:sz w:val="24"/>
          <w:szCs w:val="24"/>
        </w:rPr>
        <w:t>RECURSOS:</w:t>
      </w:r>
    </w:p>
    <w:p w14:paraId="4973848D" w14:textId="7E6D1424" w:rsidR="00EF0775" w:rsidRPr="002F28BC" w:rsidRDefault="00F54333"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cs="Arial"/>
          <w:b/>
          <w:bCs/>
          <w:sz w:val="24"/>
          <w:szCs w:val="24"/>
        </w:rPr>
      </w:pPr>
      <w:r w:rsidRPr="002F28BC">
        <w:rPr>
          <w:rFonts w:ascii="Garamond" w:hAnsi="Garamond" w:cs="Arial"/>
          <w:sz w:val="24"/>
          <w:szCs w:val="24"/>
        </w:rPr>
        <w:t>Declarado o vencedor e decorrida a fase de regularização fiscal e trabalhista d</w:t>
      </w:r>
      <w:r w:rsidR="00F31CCB" w:rsidRPr="002F28BC">
        <w:rPr>
          <w:rFonts w:ascii="Garamond" w:hAnsi="Garamond" w:cs="Arial"/>
          <w:sz w:val="24"/>
          <w:szCs w:val="24"/>
        </w:rPr>
        <w:t>a licitante</w:t>
      </w:r>
      <w:r w:rsidRPr="002F28BC">
        <w:rPr>
          <w:rFonts w:ascii="Garamond" w:hAnsi="Garamond" w:cs="Arial"/>
          <w:sz w:val="24"/>
          <w:szCs w:val="24"/>
        </w:rPr>
        <w:t xml:space="preserve"> qualificada como microempresa ou empresa de pequeno porte ou microempreendedor individual ou cooperativa, se for o caso, será concedido o </w:t>
      </w:r>
      <w:r w:rsidRPr="002F28BC">
        <w:rPr>
          <w:rFonts w:ascii="Garamond" w:hAnsi="Garamond"/>
          <w:sz w:val="24"/>
          <w:szCs w:val="24"/>
        </w:rPr>
        <w:t xml:space="preserve">prazo de </w:t>
      </w:r>
      <w:r w:rsidRPr="002F28BC">
        <w:rPr>
          <w:rFonts w:ascii="Garamond" w:hAnsi="Garamond"/>
          <w:b/>
          <w:bCs/>
          <w:sz w:val="24"/>
          <w:szCs w:val="24"/>
        </w:rPr>
        <w:t>10 (dez)</w:t>
      </w:r>
      <w:r w:rsidRPr="002F28BC">
        <w:rPr>
          <w:rFonts w:ascii="Garamond" w:hAnsi="Garamond"/>
          <w:sz w:val="24"/>
          <w:szCs w:val="24"/>
        </w:rPr>
        <w:t xml:space="preserve"> </w:t>
      </w:r>
      <w:r w:rsidRPr="002F28BC">
        <w:rPr>
          <w:rFonts w:ascii="Garamond" w:hAnsi="Garamond"/>
          <w:b/>
          <w:bCs/>
          <w:sz w:val="24"/>
          <w:szCs w:val="24"/>
        </w:rPr>
        <w:t>minutos</w:t>
      </w:r>
      <w:r w:rsidRPr="002F28BC">
        <w:rPr>
          <w:rFonts w:ascii="Garamond" w:hAnsi="Garamond" w:cs="Arial"/>
          <w:sz w:val="24"/>
          <w:szCs w:val="24"/>
        </w:rPr>
        <w:t>, para que qualquer licitante manifeste a intenção de recorrer, de forma motivada, isto é, indicando contra qual(is) decisão(ões) pretende recorrer e por quais motivos, em campo próprio do sistema.</w:t>
      </w:r>
    </w:p>
    <w:p w14:paraId="145A7682" w14:textId="77777777" w:rsidR="00EF0775" w:rsidRPr="002F28BC" w:rsidRDefault="002816E0"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cs="Arial"/>
          <w:b/>
          <w:bCs/>
          <w:sz w:val="24"/>
          <w:szCs w:val="24"/>
        </w:rPr>
      </w:pPr>
      <w:r w:rsidRPr="002F28BC">
        <w:rPr>
          <w:rFonts w:ascii="Garamond" w:hAnsi="Garamond" w:cs="Arial"/>
          <w:sz w:val="24"/>
          <w:szCs w:val="24"/>
        </w:rPr>
        <w:t>Havendo quem se manifeste, caberá a Pregoeir</w:t>
      </w:r>
      <w:r w:rsidR="00EF0775" w:rsidRPr="002F28BC">
        <w:rPr>
          <w:rFonts w:ascii="Garamond" w:hAnsi="Garamond" w:cs="Arial"/>
          <w:sz w:val="24"/>
          <w:szCs w:val="24"/>
        </w:rPr>
        <w:t>a</w:t>
      </w:r>
      <w:r w:rsidRPr="002F28BC">
        <w:rPr>
          <w:rFonts w:ascii="Garamond" w:hAnsi="Garamond" w:cs="Arial"/>
          <w:sz w:val="24"/>
          <w:szCs w:val="24"/>
        </w:rPr>
        <w:t xml:space="preserve"> verificar a tempestividade e a existência de motivação da intenção de recorrer, para decidir se admite ou não o recurso, fundamentadamente.</w:t>
      </w:r>
    </w:p>
    <w:p w14:paraId="1BE6745D" w14:textId="77777777" w:rsidR="00EF0775" w:rsidRPr="002F28BC" w:rsidRDefault="002816E0" w:rsidP="00D9567F">
      <w:pPr>
        <w:pStyle w:val="PargrafodaLista"/>
        <w:widowControl/>
        <w:numPr>
          <w:ilvl w:val="2"/>
          <w:numId w:val="1"/>
        </w:numPr>
        <w:tabs>
          <w:tab w:val="left" w:pos="709"/>
        </w:tabs>
        <w:autoSpaceDE w:val="0"/>
        <w:autoSpaceDN w:val="0"/>
        <w:adjustRightInd w:val="0"/>
        <w:spacing w:after="120"/>
        <w:ind w:left="0" w:firstLine="0"/>
        <w:jc w:val="both"/>
        <w:rPr>
          <w:rFonts w:ascii="Garamond" w:hAnsi="Garamond" w:cs="Arial"/>
          <w:b/>
          <w:bCs/>
          <w:sz w:val="24"/>
          <w:szCs w:val="24"/>
        </w:rPr>
      </w:pPr>
      <w:r w:rsidRPr="002F28BC">
        <w:rPr>
          <w:rFonts w:ascii="Garamond" w:hAnsi="Garamond" w:cs="Arial"/>
          <w:sz w:val="24"/>
          <w:szCs w:val="24"/>
        </w:rPr>
        <w:t xml:space="preserve">Nesse momento </w:t>
      </w:r>
      <w:r w:rsidR="00EF0775" w:rsidRPr="002F28BC">
        <w:rPr>
          <w:rFonts w:ascii="Garamond" w:hAnsi="Garamond" w:cs="Arial"/>
          <w:sz w:val="24"/>
          <w:szCs w:val="24"/>
        </w:rPr>
        <w:t>a</w:t>
      </w:r>
      <w:r w:rsidRPr="002F28BC">
        <w:rPr>
          <w:rFonts w:ascii="Garamond" w:hAnsi="Garamond" w:cs="Arial"/>
          <w:sz w:val="24"/>
          <w:szCs w:val="24"/>
        </w:rPr>
        <w:t xml:space="preserve"> Pregoeir</w:t>
      </w:r>
      <w:r w:rsidR="00EF0775" w:rsidRPr="002F28BC">
        <w:rPr>
          <w:rFonts w:ascii="Garamond" w:hAnsi="Garamond" w:cs="Arial"/>
          <w:sz w:val="24"/>
          <w:szCs w:val="24"/>
        </w:rPr>
        <w:t>a</w:t>
      </w:r>
      <w:r w:rsidRPr="002F28BC">
        <w:rPr>
          <w:rFonts w:ascii="Garamond" w:hAnsi="Garamond" w:cs="Arial"/>
          <w:sz w:val="24"/>
          <w:szCs w:val="24"/>
        </w:rPr>
        <w:t xml:space="preserve"> não adentrará no mérito recursal, mas apenas verificará as condições de admissibilidade do recurso.</w:t>
      </w:r>
    </w:p>
    <w:p w14:paraId="008D25F6" w14:textId="614A16A1" w:rsidR="00EF0775" w:rsidRPr="002F28BC" w:rsidRDefault="002816E0" w:rsidP="00D9567F">
      <w:pPr>
        <w:pStyle w:val="PargrafodaLista"/>
        <w:widowControl/>
        <w:numPr>
          <w:ilvl w:val="2"/>
          <w:numId w:val="1"/>
        </w:numPr>
        <w:tabs>
          <w:tab w:val="left" w:pos="709"/>
        </w:tabs>
        <w:autoSpaceDE w:val="0"/>
        <w:autoSpaceDN w:val="0"/>
        <w:adjustRightInd w:val="0"/>
        <w:spacing w:after="120"/>
        <w:ind w:left="0" w:firstLine="0"/>
        <w:jc w:val="both"/>
        <w:rPr>
          <w:rFonts w:ascii="Garamond" w:hAnsi="Garamond" w:cs="Arial"/>
          <w:b/>
          <w:bCs/>
          <w:sz w:val="24"/>
          <w:szCs w:val="24"/>
        </w:rPr>
      </w:pPr>
      <w:r w:rsidRPr="002F28BC">
        <w:rPr>
          <w:rFonts w:ascii="Garamond" w:hAnsi="Garamond" w:cs="Arial"/>
          <w:sz w:val="24"/>
          <w:szCs w:val="24"/>
        </w:rPr>
        <w:t>A falta de manifestação motivada d</w:t>
      </w:r>
      <w:r w:rsidR="00F31CCB" w:rsidRPr="002F28BC">
        <w:rPr>
          <w:rFonts w:ascii="Garamond" w:hAnsi="Garamond" w:cs="Arial"/>
          <w:sz w:val="24"/>
          <w:szCs w:val="24"/>
        </w:rPr>
        <w:t>a licitante</w:t>
      </w:r>
      <w:r w:rsidRPr="002F28BC">
        <w:rPr>
          <w:rFonts w:ascii="Garamond" w:hAnsi="Garamond" w:cs="Arial"/>
          <w:sz w:val="24"/>
          <w:szCs w:val="24"/>
        </w:rPr>
        <w:t xml:space="preserve"> quanto à intenção de recorrer importará a decadência desse direito.</w:t>
      </w:r>
    </w:p>
    <w:p w14:paraId="082C14CF" w14:textId="0F67BA34" w:rsidR="00EF0775" w:rsidRPr="002F28BC" w:rsidRDefault="002816E0" w:rsidP="00D9567F">
      <w:pPr>
        <w:pStyle w:val="PargrafodaLista"/>
        <w:widowControl/>
        <w:numPr>
          <w:ilvl w:val="2"/>
          <w:numId w:val="1"/>
        </w:numPr>
        <w:tabs>
          <w:tab w:val="left" w:pos="709"/>
        </w:tabs>
        <w:autoSpaceDE w:val="0"/>
        <w:autoSpaceDN w:val="0"/>
        <w:adjustRightInd w:val="0"/>
        <w:spacing w:after="120"/>
        <w:ind w:left="0" w:firstLine="0"/>
        <w:jc w:val="both"/>
        <w:rPr>
          <w:rFonts w:ascii="Garamond" w:hAnsi="Garamond" w:cs="Arial"/>
          <w:b/>
          <w:bCs/>
          <w:sz w:val="24"/>
          <w:szCs w:val="24"/>
        </w:rPr>
      </w:pPr>
      <w:r w:rsidRPr="002F28BC">
        <w:rPr>
          <w:rFonts w:ascii="Garamond" w:hAnsi="Garamond" w:cs="Arial"/>
          <w:sz w:val="24"/>
          <w:szCs w:val="24"/>
        </w:rPr>
        <w:t>Uma vez admitido o recurso, o recorrente terá, a partir de então, o prazo de</w:t>
      </w:r>
      <w:r w:rsidRPr="002F28BC">
        <w:rPr>
          <w:rFonts w:ascii="Garamond" w:hAnsi="Garamond" w:cs="Arial"/>
          <w:b/>
          <w:bCs/>
          <w:sz w:val="24"/>
          <w:szCs w:val="24"/>
        </w:rPr>
        <w:t xml:space="preserve"> </w:t>
      </w:r>
      <w:r w:rsidR="00461527" w:rsidRPr="002F28BC">
        <w:rPr>
          <w:rFonts w:ascii="Garamond" w:hAnsi="Garamond" w:cs="Arial"/>
          <w:b/>
          <w:bCs/>
          <w:sz w:val="24"/>
          <w:szCs w:val="24"/>
        </w:rPr>
        <w:t>03</w:t>
      </w:r>
      <w:r w:rsidR="00461527" w:rsidRPr="002F28BC">
        <w:rPr>
          <w:rFonts w:ascii="Garamond" w:hAnsi="Garamond" w:cs="Arial"/>
          <w:sz w:val="24"/>
          <w:szCs w:val="24"/>
        </w:rPr>
        <w:t xml:space="preserve"> (</w:t>
      </w:r>
      <w:r w:rsidRPr="002F28BC">
        <w:rPr>
          <w:rFonts w:ascii="Garamond" w:hAnsi="Garamond" w:cs="Arial"/>
          <w:b/>
          <w:bCs/>
          <w:sz w:val="24"/>
          <w:szCs w:val="24"/>
        </w:rPr>
        <w:t>três</w:t>
      </w:r>
      <w:r w:rsidR="00461527" w:rsidRPr="002F28BC">
        <w:rPr>
          <w:rFonts w:ascii="Garamond" w:hAnsi="Garamond" w:cs="Arial"/>
          <w:b/>
          <w:bCs/>
          <w:sz w:val="24"/>
          <w:szCs w:val="24"/>
        </w:rPr>
        <w:t>)</w:t>
      </w:r>
      <w:r w:rsidRPr="002F28BC">
        <w:rPr>
          <w:rFonts w:ascii="Garamond" w:hAnsi="Garamond" w:cs="Arial"/>
          <w:b/>
          <w:bCs/>
          <w:sz w:val="24"/>
          <w:szCs w:val="24"/>
        </w:rPr>
        <w:t xml:space="preserve"> dias</w:t>
      </w:r>
      <w:r w:rsidRPr="002F28BC">
        <w:rPr>
          <w:rFonts w:ascii="Garamond" w:hAnsi="Garamond" w:cs="Arial"/>
          <w:sz w:val="24"/>
          <w:szCs w:val="24"/>
        </w:rPr>
        <w:t xml:space="preserve">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43A5E464" w14:textId="77777777" w:rsidR="00BD6F95" w:rsidRPr="002F28BC" w:rsidRDefault="002816E0"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cs="Arial"/>
          <w:b/>
          <w:bCs/>
          <w:sz w:val="24"/>
          <w:szCs w:val="24"/>
        </w:rPr>
      </w:pPr>
      <w:r w:rsidRPr="002F28BC">
        <w:rPr>
          <w:rFonts w:ascii="Garamond" w:hAnsi="Garamond" w:cs="Arial"/>
          <w:sz w:val="24"/>
          <w:szCs w:val="24"/>
        </w:rPr>
        <w:t>O acolhimento do recurso invalida tão somente os atos insuscetíveis de aproveitamento.</w:t>
      </w:r>
    </w:p>
    <w:p w14:paraId="20EBAEAC" w14:textId="04AEDECC" w:rsidR="002816E0" w:rsidRPr="002F28BC" w:rsidRDefault="002816E0"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hAnsi="Garamond" w:cs="Arial"/>
          <w:b/>
          <w:bCs/>
          <w:sz w:val="24"/>
          <w:szCs w:val="24"/>
        </w:rPr>
      </w:pPr>
      <w:r w:rsidRPr="002F28BC">
        <w:rPr>
          <w:rFonts w:ascii="Garamond" w:hAnsi="Garamond" w:cs="Arial"/>
          <w:sz w:val="24"/>
          <w:szCs w:val="24"/>
        </w:rPr>
        <w:t>Os autos do processo permanecerão com vista franqueada aos interessados, no endereço constante neste Edital.</w:t>
      </w:r>
    </w:p>
    <w:p w14:paraId="7A670466" w14:textId="77777777" w:rsidR="00CA54BB" w:rsidRPr="002F28BC" w:rsidRDefault="00CA54BB" w:rsidP="00D9567F">
      <w:pPr>
        <w:pStyle w:val="PargrafodaLista"/>
        <w:numPr>
          <w:ilvl w:val="0"/>
          <w:numId w:val="1"/>
        </w:numPr>
        <w:tabs>
          <w:tab w:val="left" w:pos="567"/>
        </w:tabs>
        <w:autoSpaceDE w:val="0"/>
        <w:autoSpaceDN w:val="0"/>
        <w:adjustRightInd w:val="0"/>
        <w:spacing w:after="120"/>
        <w:ind w:left="0" w:firstLine="0"/>
        <w:jc w:val="both"/>
        <w:rPr>
          <w:rFonts w:ascii="Garamond" w:hAnsi="Garamond" w:cs="Arial"/>
          <w:color w:val="000000"/>
          <w:sz w:val="24"/>
          <w:szCs w:val="24"/>
        </w:rPr>
      </w:pPr>
      <w:r w:rsidRPr="002F28BC">
        <w:rPr>
          <w:rFonts w:ascii="Garamond" w:hAnsi="Garamond" w:cs="Arial"/>
          <w:b/>
          <w:bCs/>
          <w:color w:val="000000"/>
          <w:sz w:val="24"/>
          <w:szCs w:val="24"/>
        </w:rPr>
        <w:t xml:space="preserve">DA REABERTURA DA SESSÃO PÚBLICA </w:t>
      </w:r>
    </w:p>
    <w:p w14:paraId="266280A6" w14:textId="77777777" w:rsidR="00CA54BB" w:rsidRPr="002F28BC" w:rsidRDefault="00CA54BB" w:rsidP="00D9567F">
      <w:pPr>
        <w:pStyle w:val="PargrafodaLista"/>
        <w:numPr>
          <w:ilvl w:val="1"/>
          <w:numId w:val="1"/>
        </w:numPr>
        <w:tabs>
          <w:tab w:val="left" w:pos="567"/>
        </w:tabs>
        <w:autoSpaceDE w:val="0"/>
        <w:autoSpaceDN w:val="0"/>
        <w:adjustRightInd w:val="0"/>
        <w:spacing w:after="120"/>
        <w:ind w:left="0" w:firstLine="0"/>
        <w:jc w:val="both"/>
        <w:rPr>
          <w:rFonts w:ascii="Garamond" w:hAnsi="Garamond" w:cs="Arial"/>
          <w:color w:val="000000"/>
          <w:sz w:val="24"/>
          <w:szCs w:val="24"/>
        </w:rPr>
      </w:pPr>
      <w:r w:rsidRPr="002F28BC">
        <w:rPr>
          <w:rFonts w:ascii="Garamond" w:hAnsi="Garamond" w:cs="Arial"/>
          <w:color w:val="000000"/>
          <w:sz w:val="24"/>
          <w:szCs w:val="24"/>
        </w:rPr>
        <w:t>A sessão pública poderá ser reaberta:</w:t>
      </w:r>
    </w:p>
    <w:p w14:paraId="2C27744D" w14:textId="77777777" w:rsidR="00CA54BB" w:rsidRPr="002F28BC" w:rsidRDefault="00CA54BB" w:rsidP="00D9567F">
      <w:pPr>
        <w:pStyle w:val="PargrafodaLista"/>
        <w:numPr>
          <w:ilvl w:val="2"/>
          <w:numId w:val="1"/>
        </w:numPr>
        <w:tabs>
          <w:tab w:val="left" w:pos="709"/>
        </w:tabs>
        <w:autoSpaceDE w:val="0"/>
        <w:autoSpaceDN w:val="0"/>
        <w:adjustRightInd w:val="0"/>
        <w:spacing w:after="120"/>
        <w:ind w:left="0" w:firstLine="0"/>
        <w:jc w:val="both"/>
        <w:rPr>
          <w:rFonts w:ascii="Garamond" w:hAnsi="Garamond" w:cs="Arial"/>
          <w:color w:val="000000"/>
          <w:sz w:val="24"/>
          <w:szCs w:val="24"/>
        </w:rPr>
      </w:pPr>
      <w:r w:rsidRPr="002F28BC">
        <w:rPr>
          <w:rFonts w:ascii="Garamond" w:hAnsi="Garamond" w:cs="Arial"/>
          <w:color w:val="000000"/>
          <w:sz w:val="24"/>
          <w:szCs w:val="24"/>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65D45D69" w14:textId="754C91D4" w:rsidR="00CA54BB" w:rsidRPr="002F28BC" w:rsidRDefault="00CA54BB" w:rsidP="00D9567F">
      <w:pPr>
        <w:pStyle w:val="PargrafodaLista"/>
        <w:numPr>
          <w:ilvl w:val="2"/>
          <w:numId w:val="1"/>
        </w:numPr>
        <w:tabs>
          <w:tab w:val="left" w:pos="709"/>
        </w:tabs>
        <w:autoSpaceDE w:val="0"/>
        <w:autoSpaceDN w:val="0"/>
        <w:adjustRightInd w:val="0"/>
        <w:spacing w:after="120"/>
        <w:ind w:left="0" w:firstLine="0"/>
        <w:jc w:val="both"/>
        <w:rPr>
          <w:rFonts w:ascii="Garamond" w:hAnsi="Garamond" w:cs="Arial"/>
          <w:color w:val="000000"/>
          <w:sz w:val="24"/>
          <w:szCs w:val="24"/>
        </w:rPr>
      </w:pPr>
      <w:r w:rsidRPr="002F28BC">
        <w:rPr>
          <w:rFonts w:ascii="Garamond" w:hAnsi="Garamond" w:cs="Arial"/>
          <w:color w:val="000000"/>
          <w:sz w:val="24"/>
          <w:szCs w:val="24"/>
        </w:rPr>
        <w:t xml:space="preserve">Quando houver erro na aceitação do preço melhor classificado ou quando </w:t>
      </w:r>
      <w:r w:rsidR="00F31CCB" w:rsidRPr="002F28BC">
        <w:rPr>
          <w:rFonts w:ascii="Garamond" w:hAnsi="Garamond" w:cs="Arial"/>
          <w:color w:val="000000"/>
          <w:sz w:val="24"/>
          <w:szCs w:val="24"/>
        </w:rPr>
        <w:t>a licitante</w:t>
      </w:r>
      <w:r w:rsidRPr="002F28BC">
        <w:rPr>
          <w:rFonts w:ascii="Garamond" w:hAnsi="Garamond" w:cs="Arial"/>
          <w:color w:val="000000"/>
          <w:sz w:val="24"/>
          <w:szCs w:val="24"/>
        </w:rPr>
        <w:t xml:space="preserve"> declarada vencedora não comprovar a regularização fiscal e trabalhista, nos termos do art. 43, §1º da LC nº 123/2006. Nessas hipóteses, serão adotados os procedimentos imediatamente posteriores ao encerramento da etapa de lances.</w:t>
      </w:r>
    </w:p>
    <w:p w14:paraId="21EC64CD" w14:textId="32065660" w:rsidR="00CA54BB" w:rsidRPr="002F28BC" w:rsidRDefault="00CA54BB" w:rsidP="00D9567F">
      <w:pPr>
        <w:pStyle w:val="PargrafodaLista"/>
        <w:numPr>
          <w:ilvl w:val="1"/>
          <w:numId w:val="1"/>
        </w:numPr>
        <w:tabs>
          <w:tab w:val="left" w:pos="567"/>
        </w:tabs>
        <w:autoSpaceDE w:val="0"/>
        <w:autoSpaceDN w:val="0"/>
        <w:adjustRightInd w:val="0"/>
        <w:spacing w:after="120"/>
        <w:ind w:left="0" w:firstLine="0"/>
        <w:jc w:val="both"/>
        <w:rPr>
          <w:rFonts w:ascii="Garamond" w:hAnsi="Garamond" w:cs="Arial"/>
          <w:color w:val="000000"/>
          <w:sz w:val="24"/>
          <w:szCs w:val="24"/>
        </w:rPr>
      </w:pPr>
      <w:r w:rsidRPr="002F28BC">
        <w:rPr>
          <w:rFonts w:ascii="Garamond" w:hAnsi="Garamond" w:cs="Arial"/>
          <w:color w:val="000000"/>
          <w:sz w:val="24"/>
          <w:szCs w:val="24"/>
        </w:rPr>
        <w:t xml:space="preserve">Todas </w:t>
      </w:r>
      <w:r w:rsidR="00A554C3" w:rsidRPr="002F28BC">
        <w:rPr>
          <w:rFonts w:ascii="Garamond" w:hAnsi="Garamond" w:cs="Arial"/>
          <w:color w:val="000000"/>
          <w:sz w:val="24"/>
          <w:szCs w:val="24"/>
        </w:rPr>
        <w:t xml:space="preserve">os licitantes </w:t>
      </w:r>
      <w:r w:rsidRPr="002F28BC">
        <w:rPr>
          <w:rFonts w:ascii="Garamond" w:hAnsi="Garamond" w:cs="Arial"/>
          <w:color w:val="000000"/>
          <w:sz w:val="24"/>
          <w:szCs w:val="24"/>
        </w:rPr>
        <w:t>remanescentes deverão ser convocados para acompanhar a sessão reaberta.</w:t>
      </w:r>
    </w:p>
    <w:p w14:paraId="5931B4F5" w14:textId="77777777" w:rsidR="00A54C76" w:rsidRPr="002F28BC" w:rsidRDefault="00CA54BB" w:rsidP="00D9567F">
      <w:pPr>
        <w:pStyle w:val="PargrafodaLista"/>
        <w:numPr>
          <w:ilvl w:val="2"/>
          <w:numId w:val="1"/>
        </w:numPr>
        <w:tabs>
          <w:tab w:val="left" w:pos="709"/>
        </w:tabs>
        <w:autoSpaceDE w:val="0"/>
        <w:autoSpaceDN w:val="0"/>
        <w:adjustRightInd w:val="0"/>
        <w:spacing w:after="120"/>
        <w:ind w:left="0" w:firstLine="0"/>
        <w:jc w:val="both"/>
        <w:rPr>
          <w:rFonts w:ascii="Garamond" w:hAnsi="Garamond" w:cs="Arial"/>
          <w:color w:val="000000"/>
          <w:sz w:val="24"/>
          <w:szCs w:val="24"/>
        </w:rPr>
      </w:pPr>
      <w:r w:rsidRPr="002F28BC">
        <w:rPr>
          <w:rFonts w:ascii="Garamond" w:hAnsi="Garamond" w:cs="Arial"/>
          <w:color w:val="000000"/>
          <w:sz w:val="24"/>
          <w:szCs w:val="24"/>
        </w:rPr>
        <w:t>A convocação se dará por meio do sistema eletrônico (“chat”), e-mail, de acordo com a fase do procedimento licitatório.</w:t>
      </w:r>
    </w:p>
    <w:p w14:paraId="5198110D" w14:textId="6F235BB1" w:rsidR="00B948C6" w:rsidRPr="002F28BC" w:rsidRDefault="00CA54BB" w:rsidP="00D9567F">
      <w:pPr>
        <w:pStyle w:val="PargrafodaLista"/>
        <w:numPr>
          <w:ilvl w:val="2"/>
          <w:numId w:val="1"/>
        </w:numPr>
        <w:tabs>
          <w:tab w:val="left" w:pos="709"/>
        </w:tabs>
        <w:autoSpaceDE w:val="0"/>
        <w:autoSpaceDN w:val="0"/>
        <w:adjustRightInd w:val="0"/>
        <w:spacing w:after="120"/>
        <w:ind w:left="0" w:firstLine="0"/>
        <w:jc w:val="both"/>
        <w:rPr>
          <w:rFonts w:ascii="Garamond" w:hAnsi="Garamond" w:cs="Arial"/>
          <w:color w:val="000000"/>
          <w:sz w:val="24"/>
          <w:szCs w:val="24"/>
        </w:rPr>
      </w:pPr>
      <w:r w:rsidRPr="002F28BC">
        <w:rPr>
          <w:rFonts w:ascii="Garamond" w:hAnsi="Garamond" w:cs="Arial"/>
          <w:color w:val="000000"/>
          <w:sz w:val="24"/>
          <w:szCs w:val="24"/>
        </w:rPr>
        <w:t>A convocação feita por e-mail dar-se-á de acordo com os dados contidos no Cadastro</w:t>
      </w:r>
      <w:r w:rsidR="00A54C76" w:rsidRPr="002F28BC">
        <w:rPr>
          <w:rFonts w:ascii="Garamond" w:hAnsi="Garamond" w:cs="Arial"/>
          <w:color w:val="000000"/>
          <w:sz w:val="24"/>
          <w:szCs w:val="24"/>
        </w:rPr>
        <w:t xml:space="preserve"> das licitantes</w:t>
      </w:r>
      <w:r w:rsidRPr="002F28BC">
        <w:rPr>
          <w:rFonts w:ascii="Garamond" w:hAnsi="Garamond" w:cs="Arial"/>
          <w:color w:val="000000"/>
          <w:sz w:val="24"/>
          <w:szCs w:val="24"/>
        </w:rPr>
        <w:t>, sendo responsabilidade d</w:t>
      </w:r>
      <w:r w:rsidR="00F31CCB" w:rsidRPr="002F28BC">
        <w:rPr>
          <w:rFonts w:ascii="Garamond" w:hAnsi="Garamond" w:cs="Arial"/>
          <w:color w:val="000000"/>
          <w:sz w:val="24"/>
          <w:szCs w:val="24"/>
        </w:rPr>
        <w:t>a licitante</w:t>
      </w:r>
      <w:r w:rsidRPr="002F28BC">
        <w:rPr>
          <w:rFonts w:ascii="Garamond" w:hAnsi="Garamond" w:cs="Arial"/>
          <w:color w:val="000000"/>
          <w:sz w:val="24"/>
          <w:szCs w:val="24"/>
        </w:rPr>
        <w:t xml:space="preserve"> manter seus dados cadastrais atualizados.</w:t>
      </w:r>
    </w:p>
    <w:p w14:paraId="211FE5BA" w14:textId="078D44E1" w:rsidR="007D6E61" w:rsidRPr="002F28BC" w:rsidRDefault="007D6E61" w:rsidP="00D9567F">
      <w:pPr>
        <w:pStyle w:val="PargrafodaLista"/>
        <w:numPr>
          <w:ilvl w:val="0"/>
          <w:numId w:val="1"/>
        </w:numPr>
        <w:tabs>
          <w:tab w:val="left" w:pos="567"/>
        </w:tabs>
        <w:autoSpaceDE w:val="0"/>
        <w:autoSpaceDN w:val="0"/>
        <w:adjustRightInd w:val="0"/>
        <w:spacing w:after="120"/>
        <w:ind w:left="0" w:firstLine="0"/>
        <w:jc w:val="both"/>
        <w:rPr>
          <w:rFonts w:ascii="Garamond" w:hAnsi="Garamond" w:cs="Arial"/>
          <w:sz w:val="24"/>
          <w:szCs w:val="24"/>
        </w:rPr>
      </w:pPr>
      <w:r w:rsidRPr="002F28BC">
        <w:rPr>
          <w:rFonts w:ascii="Garamond" w:hAnsi="Garamond" w:cs="Arial"/>
          <w:b/>
          <w:bCs/>
          <w:sz w:val="24"/>
          <w:szCs w:val="24"/>
        </w:rPr>
        <w:t>DA ATA DE REGISTRO DE PREÇOS</w:t>
      </w:r>
    </w:p>
    <w:p w14:paraId="5FBCC4A5" w14:textId="709069CD" w:rsidR="007D6E61" w:rsidRPr="002F28BC" w:rsidRDefault="007D6E61"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eastAsia="LiberationSans" w:hAnsi="Garamond" w:cs="Arial"/>
          <w:sz w:val="24"/>
          <w:szCs w:val="24"/>
        </w:rPr>
      </w:pPr>
      <w:r w:rsidRPr="002F28BC">
        <w:rPr>
          <w:rFonts w:ascii="Garamond" w:eastAsia="LiberationSans" w:hAnsi="Garamond" w:cs="Arial"/>
          <w:sz w:val="24"/>
          <w:szCs w:val="24"/>
        </w:rPr>
        <w:t xml:space="preserve">Após a homologação do resultado da licitação, </w:t>
      </w:r>
      <w:r w:rsidR="002C6DA3" w:rsidRPr="002F28BC">
        <w:rPr>
          <w:rFonts w:ascii="Garamond" w:hAnsi="Garamond" w:cs="Arial"/>
          <w:sz w:val="24"/>
          <w:szCs w:val="24"/>
        </w:rPr>
        <w:t>a</w:t>
      </w:r>
      <w:r w:rsidRPr="002F28BC">
        <w:rPr>
          <w:rFonts w:ascii="Garamond" w:hAnsi="Garamond" w:cs="Arial"/>
          <w:sz w:val="24"/>
          <w:szCs w:val="24"/>
        </w:rPr>
        <w:t xml:space="preserve"> fornecedor</w:t>
      </w:r>
      <w:r w:rsidR="002C6DA3" w:rsidRPr="002F28BC">
        <w:rPr>
          <w:rFonts w:ascii="Garamond" w:hAnsi="Garamond" w:cs="Arial"/>
          <w:sz w:val="24"/>
          <w:szCs w:val="24"/>
        </w:rPr>
        <w:t>a</w:t>
      </w:r>
      <w:r w:rsidRPr="002F28BC">
        <w:rPr>
          <w:rFonts w:ascii="Garamond" w:hAnsi="Garamond" w:cs="Arial"/>
          <w:sz w:val="24"/>
          <w:szCs w:val="24"/>
        </w:rPr>
        <w:t xml:space="preserve"> mais bem classificad</w:t>
      </w:r>
      <w:r w:rsidR="002C6DA3" w:rsidRPr="002F28BC">
        <w:rPr>
          <w:rFonts w:ascii="Garamond" w:hAnsi="Garamond" w:cs="Arial"/>
          <w:sz w:val="24"/>
          <w:szCs w:val="24"/>
        </w:rPr>
        <w:t>a</w:t>
      </w:r>
      <w:r w:rsidRPr="002F28BC">
        <w:rPr>
          <w:rFonts w:ascii="Garamond" w:hAnsi="Garamond" w:cs="Arial"/>
          <w:sz w:val="24"/>
          <w:szCs w:val="24"/>
        </w:rPr>
        <w:t xml:space="preserve"> será convocad</w:t>
      </w:r>
      <w:r w:rsidR="002C6DA3" w:rsidRPr="002F28BC">
        <w:rPr>
          <w:rFonts w:ascii="Garamond" w:hAnsi="Garamond" w:cs="Arial"/>
          <w:sz w:val="24"/>
          <w:szCs w:val="24"/>
        </w:rPr>
        <w:t>a</w:t>
      </w:r>
      <w:r w:rsidRPr="002F28BC">
        <w:rPr>
          <w:rFonts w:ascii="Garamond" w:hAnsi="Garamond" w:cs="Arial"/>
          <w:sz w:val="24"/>
          <w:szCs w:val="24"/>
        </w:rPr>
        <w:t xml:space="preserve"> </w:t>
      </w:r>
      <w:r w:rsidRPr="002F28BC">
        <w:rPr>
          <w:rFonts w:ascii="Garamond" w:eastAsia="LiberationSans" w:hAnsi="Garamond" w:cs="Arial"/>
          <w:sz w:val="24"/>
          <w:szCs w:val="24"/>
        </w:rPr>
        <w:t xml:space="preserve">no prazo de </w:t>
      </w:r>
      <w:r w:rsidRPr="002F28BC">
        <w:rPr>
          <w:rFonts w:ascii="Garamond" w:eastAsia="LiberationSans" w:hAnsi="Garamond" w:cs="Arial"/>
          <w:b/>
          <w:sz w:val="24"/>
          <w:szCs w:val="24"/>
        </w:rPr>
        <w:t>05 (cinco) dias uteis</w:t>
      </w:r>
      <w:r w:rsidRPr="002F28BC">
        <w:rPr>
          <w:rFonts w:ascii="Garamond" w:eastAsia="LiberationSans" w:hAnsi="Garamond" w:cs="Arial"/>
          <w:sz w:val="24"/>
          <w:szCs w:val="24"/>
        </w:rPr>
        <w:t xml:space="preserve">, para comparecer perante a </w:t>
      </w:r>
      <w:r w:rsidRPr="002F28BC">
        <w:rPr>
          <w:rFonts w:ascii="Garamond" w:hAnsi="Garamond" w:cs="Arial"/>
          <w:b/>
          <w:bCs/>
          <w:sz w:val="24"/>
          <w:szCs w:val="24"/>
        </w:rPr>
        <w:t>Comissão Permanente de Licitação – CPL-</w:t>
      </w:r>
      <w:r w:rsidRPr="002F28BC">
        <w:rPr>
          <w:rFonts w:ascii="Garamond" w:hAnsi="Garamond" w:cs="Arial"/>
          <w:b/>
          <w:sz w:val="24"/>
          <w:szCs w:val="24"/>
        </w:rPr>
        <w:t xml:space="preserve"> PMSM</w:t>
      </w:r>
      <w:r w:rsidRPr="002F28BC">
        <w:rPr>
          <w:rFonts w:ascii="Garamond" w:hAnsi="Garamond" w:cs="Arial"/>
          <w:b/>
          <w:bCs/>
          <w:sz w:val="24"/>
          <w:szCs w:val="24"/>
        </w:rPr>
        <w:t xml:space="preserve"> </w:t>
      </w:r>
      <w:r w:rsidRPr="002F28BC">
        <w:rPr>
          <w:rFonts w:ascii="Garamond" w:eastAsia="LiberationSans" w:hAnsi="Garamond" w:cs="Arial"/>
          <w:sz w:val="24"/>
          <w:szCs w:val="24"/>
        </w:rPr>
        <w:t xml:space="preserve">(Órgão Gerenciador) para assinar a Ata de Registro de Preços </w:t>
      </w:r>
      <w:r w:rsidRPr="002F28BC">
        <w:rPr>
          <w:rFonts w:ascii="Garamond" w:eastAsia="LiberationSans" w:hAnsi="Garamond" w:cs="Arial"/>
          <w:b/>
          <w:sz w:val="24"/>
          <w:szCs w:val="24"/>
        </w:rPr>
        <w:t>(</w:t>
      </w:r>
      <w:r w:rsidRPr="002F28BC">
        <w:rPr>
          <w:rFonts w:ascii="Garamond" w:hAnsi="Garamond" w:cs="Arial"/>
          <w:b/>
          <w:bCs/>
          <w:sz w:val="24"/>
          <w:szCs w:val="24"/>
        </w:rPr>
        <w:t xml:space="preserve">ANEXO </w:t>
      </w:r>
      <w:r w:rsidR="00AE3C3D" w:rsidRPr="002F28BC">
        <w:rPr>
          <w:rFonts w:ascii="Garamond" w:hAnsi="Garamond" w:cs="Arial"/>
          <w:b/>
          <w:bCs/>
          <w:sz w:val="24"/>
          <w:szCs w:val="24"/>
        </w:rPr>
        <w:t>II)</w:t>
      </w:r>
      <w:r w:rsidRPr="002F28BC">
        <w:rPr>
          <w:rFonts w:ascii="Garamond" w:eastAsia="LiberationSans" w:hAnsi="Garamond" w:cs="Arial"/>
          <w:b/>
          <w:sz w:val="24"/>
          <w:szCs w:val="24"/>
        </w:rPr>
        <w:t>.</w:t>
      </w:r>
    </w:p>
    <w:p w14:paraId="67D0D0FF" w14:textId="77777777" w:rsidR="007D6E61" w:rsidRPr="002F28BC" w:rsidRDefault="007D6E61" w:rsidP="00D9567F">
      <w:pPr>
        <w:pStyle w:val="PargrafodaLista"/>
        <w:widowControl/>
        <w:numPr>
          <w:ilvl w:val="2"/>
          <w:numId w:val="1"/>
        </w:numPr>
        <w:tabs>
          <w:tab w:val="left" w:pos="709"/>
          <w:tab w:val="num" w:pos="1571"/>
        </w:tabs>
        <w:autoSpaceDE w:val="0"/>
        <w:autoSpaceDN w:val="0"/>
        <w:adjustRightInd w:val="0"/>
        <w:spacing w:after="120"/>
        <w:ind w:left="0" w:firstLine="0"/>
        <w:jc w:val="both"/>
        <w:rPr>
          <w:rFonts w:ascii="Garamond" w:eastAsia="LiberationSans" w:hAnsi="Garamond" w:cs="Arial"/>
          <w:sz w:val="24"/>
          <w:szCs w:val="24"/>
        </w:rPr>
      </w:pPr>
      <w:r w:rsidRPr="002F28BC">
        <w:rPr>
          <w:rFonts w:ascii="Garamond" w:eastAsia="LiberationSans" w:hAnsi="Garamond" w:cs="Arial"/>
          <w:sz w:val="24"/>
          <w:szCs w:val="24"/>
        </w:rPr>
        <w:t xml:space="preserve">O prazo para assinar a Ata de Registro de Preços poderá ser prorrogado em caso de interesse público a ser devidamente justificado pela </w:t>
      </w:r>
      <w:r w:rsidRPr="002F28BC">
        <w:rPr>
          <w:rFonts w:ascii="Garamond" w:hAnsi="Garamond" w:cs="Arial"/>
          <w:b/>
          <w:bCs/>
          <w:sz w:val="24"/>
          <w:szCs w:val="24"/>
        </w:rPr>
        <w:t>Comissão Permanente de Licitação – CPL-</w:t>
      </w:r>
      <w:r w:rsidRPr="002F28BC">
        <w:rPr>
          <w:rFonts w:ascii="Garamond" w:hAnsi="Garamond" w:cs="Arial"/>
          <w:b/>
          <w:sz w:val="24"/>
          <w:szCs w:val="24"/>
        </w:rPr>
        <w:t xml:space="preserve"> PMSM</w:t>
      </w:r>
      <w:r w:rsidRPr="002F28BC">
        <w:rPr>
          <w:rFonts w:ascii="Garamond" w:hAnsi="Garamond" w:cs="Arial"/>
          <w:b/>
          <w:bCs/>
          <w:sz w:val="24"/>
          <w:szCs w:val="24"/>
        </w:rPr>
        <w:t xml:space="preserve"> </w:t>
      </w:r>
      <w:r w:rsidRPr="002F28BC">
        <w:rPr>
          <w:rFonts w:ascii="Garamond" w:eastAsia="LiberationSans" w:hAnsi="Garamond" w:cs="Arial"/>
          <w:sz w:val="24"/>
          <w:szCs w:val="24"/>
        </w:rPr>
        <w:t>nos autos do processo para registro de preços.</w:t>
      </w:r>
    </w:p>
    <w:p w14:paraId="50EEA56C" w14:textId="1E249584" w:rsidR="007D6E61" w:rsidRPr="002F28BC" w:rsidRDefault="007D6E61" w:rsidP="00D9567F">
      <w:pPr>
        <w:pStyle w:val="PargrafodaLista"/>
        <w:widowControl/>
        <w:numPr>
          <w:ilvl w:val="2"/>
          <w:numId w:val="1"/>
        </w:numPr>
        <w:tabs>
          <w:tab w:val="num" w:pos="709"/>
        </w:tabs>
        <w:autoSpaceDE w:val="0"/>
        <w:autoSpaceDN w:val="0"/>
        <w:adjustRightInd w:val="0"/>
        <w:spacing w:after="120"/>
        <w:ind w:left="0" w:firstLine="0"/>
        <w:jc w:val="both"/>
        <w:rPr>
          <w:rFonts w:ascii="Garamond" w:eastAsia="LiberationSans" w:hAnsi="Garamond" w:cs="Arial"/>
          <w:sz w:val="24"/>
          <w:szCs w:val="24"/>
        </w:rPr>
      </w:pPr>
      <w:r w:rsidRPr="002F28BC">
        <w:rPr>
          <w:rFonts w:ascii="Garamond" w:eastAsia="LiberationSans" w:hAnsi="Garamond" w:cs="Arial"/>
          <w:sz w:val="24"/>
          <w:szCs w:val="24"/>
        </w:rPr>
        <w:t xml:space="preserve">E facultada a Administração, quando o convocado não assinar a ata de registro de preços no prazo e condições estabelecidos, convocar </w:t>
      </w:r>
      <w:r w:rsidR="00A554C3" w:rsidRPr="002F28BC">
        <w:rPr>
          <w:rFonts w:ascii="Garamond" w:eastAsia="LiberationSans" w:hAnsi="Garamond" w:cs="Arial"/>
          <w:sz w:val="24"/>
          <w:szCs w:val="24"/>
        </w:rPr>
        <w:t xml:space="preserve">os licitantes </w:t>
      </w:r>
      <w:r w:rsidRPr="002F28BC">
        <w:rPr>
          <w:rFonts w:ascii="Garamond" w:eastAsia="LiberationSans" w:hAnsi="Garamond" w:cs="Arial"/>
          <w:sz w:val="24"/>
          <w:szCs w:val="24"/>
        </w:rPr>
        <w:t>remanescentes, na ordem de classificação, para fazê-lo em igual prazo e nas mesmas condições propostas pelo primeiro classificado.</w:t>
      </w:r>
    </w:p>
    <w:p w14:paraId="6E4CF174" w14:textId="158B477B" w:rsidR="007D6E61" w:rsidRPr="002F28BC" w:rsidRDefault="007D6E61" w:rsidP="00D9567F">
      <w:pPr>
        <w:pStyle w:val="PargrafodaLista"/>
        <w:widowControl/>
        <w:numPr>
          <w:ilvl w:val="1"/>
          <w:numId w:val="1"/>
        </w:numPr>
        <w:tabs>
          <w:tab w:val="left" w:pos="567"/>
        </w:tabs>
        <w:autoSpaceDE w:val="0"/>
        <w:autoSpaceDN w:val="0"/>
        <w:adjustRightInd w:val="0"/>
        <w:spacing w:after="120"/>
        <w:ind w:left="0" w:firstLine="0"/>
        <w:jc w:val="both"/>
        <w:rPr>
          <w:rFonts w:ascii="Garamond" w:eastAsia="LiberationSans" w:hAnsi="Garamond" w:cs="Arial"/>
          <w:sz w:val="24"/>
          <w:szCs w:val="24"/>
        </w:rPr>
      </w:pPr>
      <w:r w:rsidRPr="002F28BC">
        <w:rPr>
          <w:rFonts w:ascii="Garamond" w:eastAsia="LiberationSans" w:hAnsi="Garamond" w:cs="Arial"/>
          <w:sz w:val="24"/>
          <w:szCs w:val="24"/>
        </w:rPr>
        <w:t>A recusa injustificada d</w:t>
      </w:r>
      <w:r w:rsidR="00F31CCB" w:rsidRPr="002F28BC">
        <w:rPr>
          <w:rFonts w:ascii="Garamond" w:eastAsia="LiberationSans" w:hAnsi="Garamond" w:cs="Arial"/>
          <w:sz w:val="24"/>
          <w:szCs w:val="24"/>
        </w:rPr>
        <w:t>a licitante</w:t>
      </w:r>
      <w:r w:rsidRPr="002F28BC">
        <w:rPr>
          <w:rFonts w:ascii="Garamond" w:eastAsia="LiberationSans" w:hAnsi="Garamond" w:cs="Arial"/>
          <w:sz w:val="24"/>
          <w:szCs w:val="24"/>
        </w:rPr>
        <w:t xml:space="preserve"> vencedora em assinar a Ata de Registro de Preços, dentro do prazo estabelecido no </w:t>
      </w:r>
      <w:r w:rsidRPr="002F28BC">
        <w:rPr>
          <w:rFonts w:ascii="Garamond" w:hAnsi="Garamond" w:cs="Arial"/>
          <w:b/>
          <w:bCs/>
          <w:sz w:val="24"/>
          <w:szCs w:val="24"/>
        </w:rPr>
        <w:t xml:space="preserve">item </w:t>
      </w:r>
      <w:r w:rsidR="00C069E2" w:rsidRPr="002F28BC">
        <w:rPr>
          <w:rFonts w:ascii="Garamond" w:hAnsi="Garamond" w:cs="Arial"/>
          <w:b/>
          <w:bCs/>
          <w:sz w:val="24"/>
          <w:szCs w:val="24"/>
        </w:rPr>
        <w:t>20</w:t>
      </w:r>
      <w:r w:rsidRPr="002F28BC">
        <w:rPr>
          <w:rFonts w:ascii="Garamond" w:hAnsi="Garamond" w:cs="Arial"/>
          <w:b/>
          <w:bCs/>
          <w:sz w:val="24"/>
          <w:szCs w:val="24"/>
        </w:rPr>
        <w:t>.1</w:t>
      </w:r>
      <w:r w:rsidRPr="002F28BC">
        <w:rPr>
          <w:rFonts w:ascii="Garamond" w:eastAsia="LiberationSans" w:hAnsi="Garamond" w:cs="Arial"/>
          <w:sz w:val="24"/>
          <w:szCs w:val="24"/>
        </w:rPr>
        <w:t xml:space="preserve">, caracterizara o descumprimento total das obrigações assumidas, sujeitando-a as sanções previstas no </w:t>
      </w:r>
      <w:r w:rsidRPr="002F28BC">
        <w:rPr>
          <w:rFonts w:ascii="Garamond" w:hAnsi="Garamond" w:cs="Arial"/>
          <w:b/>
          <w:bCs/>
          <w:sz w:val="24"/>
          <w:szCs w:val="24"/>
        </w:rPr>
        <w:t xml:space="preserve">item </w:t>
      </w:r>
      <w:r w:rsidR="00B948C6" w:rsidRPr="002F28BC">
        <w:rPr>
          <w:rFonts w:ascii="Garamond" w:hAnsi="Garamond" w:cs="Arial"/>
          <w:b/>
          <w:bCs/>
          <w:sz w:val="24"/>
          <w:szCs w:val="24"/>
        </w:rPr>
        <w:t>2</w:t>
      </w:r>
      <w:r w:rsidR="00C069E2" w:rsidRPr="002F28BC">
        <w:rPr>
          <w:rFonts w:ascii="Garamond" w:hAnsi="Garamond" w:cs="Arial"/>
          <w:b/>
          <w:bCs/>
          <w:sz w:val="24"/>
          <w:szCs w:val="24"/>
        </w:rPr>
        <w:t>4</w:t>
      </w:r>
      <w:r w:rsidRPr="002F28BC">
        <w:rPr>
          <w:rFonts w:ascii="Garamond" w:hAnsi="Garamond" w:cs="Arial"/>
          <w:b/>
          <w:bCs/>
          <w:sz w:val="24"/>
          <w:szCs w:val="24"/>
        </w:rPr>
        <w:t xml:space="preserve"> </w:t>
      </w:r>
      <w:r w:rsidRPr="002F28BC">
        <w:rPr>
          <w:rFonts w:ascii="Garamond" w:eastAsia="LiberationSans" w:hAnsi="Garamond" w:cs="Arial"/>
          <w:sz w:val="24"/>
          <w:szCs w:val="24"/>
        </w:rPr>
        <w:t>deste Edital.</w:t>
      </w:r>
    </w:p>
    <w:p w14:paraId="18D7EB73" w14:textId="20E2EE41" w:rsidR="007D6E61" w:rsidRPr="002F28BC" w:rsidRDefault="007D6E61" w:rsidP="00D9567F">
      <w:pPr>
        <w:pStyle w:val="PargrafodaLista"/>
        <w:widowControl/>
        <w:numPr>
          <w:ilvl w:val="2"/>
          <w:numId w:val="1"/>
        </w:numPr>
        <w:tabs>
          <w:tab w:val="left" w:pos="851"/>
          <w:tab w:val="num" w:pos="1571"/>
        </w:tabs>
        <w:autoSpaceDE w:val="0"/>
        <w:autoSpaceDN w:val="0"/>
        <w:adjustRightInd w:val="0"/>
        <w:spacing w:after="120"/>
        <w:ind w:left="0" w:firstLine="0"/>
        <w:jc w:val="both"/>
        <w:rPr>
          <w:rFonts w:ascii="Garamond" w:eastAsia="LiberationSans" w:hAnsi="Garamond" w:cs="Arial"/>
          <w:sz w:val="24"/>
          <w:szCs w:val="24"/>
        </w:rPr>
      </w:pPr>
      <w:r w:rsidRPr="002F28BC">
        <w:rPr>
          <w:rFonts w:ascii="Garamond" w:eastAsia="LiberationSans" w:hAnsi="Garamond" w:cs="Arial"/>
          <w:sz w:val="24"/>
          <w:szCs w:val="24"/>
        </w:rPr>
        <w:t>E facultado a Administração a convocação d</w:t>
      </w:r>
      <w:r w:rsidR="00A554C3" w:rsidRPr="002F28BC">
        <w:rPr>
          <w:rFonts w:ascii="Garamond" w:eastAsia="LiberationSans" w:hAnsi="Garamond" w:cs="Arial"/>
          <w:sz w:val="24"/>
          <w:szCs w:val="24"/>
        </w:rPr>
        <w:t xml:space="preserve">os licitantes </w:t>
      </w:r>
      <w:r w:rsidRPr="002F28BC">
        <w:rPr>
          <w:rFonts w:ascii="Garamond" w:eastAsia="LiberationSans" w:hAnsi="Garamond" w:cs="Arial"/>
          <w:sz w:val="24"/>
          <w:szCs w:val="24"/>
        </w:rPr>
        <w:t>remanescentes e deverá negociar diretamente com a proponente, obedecida a ordem classificação das propostas, para que seja obtido preço melhor.</w:t>
      </w:r>
    </w:p>
    <w:p w14:paraId="2E705B71" w14:textId="37F98B56" w:rsidR="007D6E61" w:rsidRPr="002F28BC" w:rsidRDefault="007D6E61" w:rsidP="00D9567F">
      <w:pPr>
        <w:pStyle w:val="PargrafodaLista"/>
        <w:widowControl/>
        <w:numPr>
          <w:ilvl w:val="1"/>
          <w:numId w:val="1"/>
        </w:numPr>
        <w:tabs>
          <w:tab w:val="num" w:pos="567"/>
        </w:tabs>
        <w:autoSpaceDE w:val="0"/>
        <w:autoSpaceDN w:val="0"/>
        <w:adjustRightInd w:val="0"/>
        <w:spacing w:after="120"/>
        <w:ind w:left="0" w:firstLine="0"/>
        <w:jc w:val="both"/>
        <w:rPr>
          <w:rFonts w:ascii="Garamond" w:eastAsia="LiberationSans" w:hAnsi="Garamond" w:cs="Arial"/>
          <w:sz w:val="24"/>
          <w:szCs w:val="24"/>
        </w:rPr>
      </w:pPr>
      <w:r w:rsidRPr="002F28BC">
        <w:rPr>
          <w:rFonts w:ascii="Garamond" w:eastAsia="LiberationSans" w:hAnsi="Garamond" w:cs="Arial"/>
          <w:sz w:val="24"/>
          <w:szCs w:val="24"/>
        </w:rPr>
        <w:t>A Ata de Registro de Preços (</w:t>
      </w:r>
      <w:r w:rsidRPr="002F28BC">
        <w:rPr>
          <w:rFonts w:ascii="Garamond" w:hAnsi="Garamond" w:cs="Arial"/>
          <w:b/>
          <w:bCs/>
          <w:sz w:val="24"/>
          <w:szCs w:val="24"/>
        </w:rPr>
        <w:t xml:space="preserve">ANEXO </w:t>
      </w:r>
      <w:r w:rsidR="00AE3C3D" w:rsidRPr="002F28BC">
        <w:rPr>
          <w:rFonts w:ascii="Garamond" w:hAnsi="Garamond" w:cs="Arial"/>
          <w:b/>
          <w:bCs/>
          <w:sz w:val="24"/>
          <w:szCs w:val="24"/>
        </w:rPr>
        <w:t>II</w:t>
      </w:r>
      <w:r w:rsidRPr="002F28BC">
        <w:rPr>
          <w:rFonts w:ascii="Garamond" w:eastAsia="LiberationSans" w:hAnsi="Garamond" w:cs="Arial"/>
          <w:sz w:val="24"/>
          <w:szCs w:val="24"/>
        </w:rPr>
        <w:t xml:space="preserve">) será firmada entre a Prefeitura Municipal de Santana do Maranhão, representado pela </w:t>
      </w:r>
      <w:r w:rsidRPr="002F28BC">
        <w:rPr>
          <w:rFonts w:ascii="Garamond" w:hAnsi="Garamond" w:cs="Arial"/>
          <w:b/>
          <w:bCs/>
          <w:sz w:val="24"/>
          <w:szCs w:val="24"/>
        </w:rPr>
        <w:t xml:space="preserve">CPL </w:t>
      </w:r>
      <w:r w:rsidRPr="002F28BC">
        <w:rPr>
          <w:rFonts w:ascii="Garamond" w:eastAsia="LiberationSans" w:hAnsi="Garamond" w:cs="Arial"/>
          <w:sz w:val="24"/>
          <w:szCs w:val="24"/>
        </w:rPr>
        <w:t xml:space="preserve">(Órgão Gerenciador), e </w:t>
      </w:r>
      <w:r w:rsidR="00A554C3" w:rsidRPr="002F28BC">
        <w:rPr>
          <w:rFonts w:ascii="Garamond" w:eastAsia="LiberationSans" w:hAnsi="Garamond" w:cs="Arial"/>
          <w:sz w:val="24"/>
          <w:szCs w:val="24"/>
        </w:rPr>
        <w:t xml:space="preserve">os licitantes </w:t>
      </w:r>
      <w:r w:rsidRPr="002F28BC">
        <w:rPr>
          <w:rFonts w:ascii="Garamond" w:eastAsia="LiberationSans" w:hAnsi="Garamond" w:cs="Arial"/>
          <w:sz w:val="24"/>
          <w:szCs w:val="24"/>
        </w:rPr>
        <w:t xml:space="preserve">vencedoras, para atendimento de demanda da </w:t>
      </w:r>
      <w:r w:rsidRPr="002F28BC">
        <w:rPr>
          <w:rFonts w:ascii="Garamond" w:eastAsia="LiberationSans" w:hAnsi="Garamond" w:cs="Arial"/>
          <w:b/>
          <w:sz w:val="24"/>
          <w:szCs w:val="24"/>
        </w:rPr>
        <w:t>PMSM</w:t>
      </w:r>
      <w:r w:rsidRPr="002F28BC">
        <w:rPr>
          <w:rFonts w:ascii="Garamond" w:eastAsia="LiberationSans" w:hAnsi="Garamond" w:cs="Arial"/>
          <w:sz w:val="24"/>
          <w:szCs w:val="24"/>
        </w:rPr>
        <w:t>.</w:t>
      </w:r>
    </w:p>
    <w:p w14:paraId="2770CE87" w14:textId="77777777" w:rsidR="007D6E61" w:rsidRPr="002F28BC" w:rsidRDefault="007D6E61" w:rsidP="00D9567F">
      <w:pPr>
        <w:pStyle w:val="PargrafodaLista"/>
        <w:widowControl/>
        <w:numPr>
          <w:ilvl w:val="1"/>
          <w:numId w:val="1"/>
        </w:numPr>
        <w:tabs>
          <w:tab w:val="num" w:pos="567"/>
          <w:tab w:val="left" w:pos="709"/>
          <w:tab w:val="left" w:pos="851"/>
          <w:tab w:val="num" w:pos="988"/>
        </w:tabs>
        <w:autoSpaceDE w:val="0"/>
        <w:autoSpaceDN w:val="0"/>
        <w:adjustRightInd w:val="0"/>
        <w:spacing w:after="120"/>
        <w:ind w:left="0" w:firstLine="0"/>
        <w:jc w:val="both"/>
        <w:rPr>
          <w:rFonts w:ascii="Garamond" w:eastAsia="LiberationSans" w:hAnsi="Garamond" w:cs="Arial"/>
          <w:sz w:val="24"/>
          <w:szCs w:val="24"/>
        </w:rPr>
      </w:pPr>
      <w:r w:rsidRPr="002F28BC">
        <w:rPr>
          <w:rFonts w:ascii="Garamond" w:eastAsia="LiberationSans" w:hAnsi="Garamond" w:cs="Arial"/>
          <w:sz w:val="24"/>
          <w:szCs w:val="24"/>
        </w:rPr>
        <w:t xml:space="preserve">O prazo de validade da Ata de Registro de Preços é de </w:t>
      </w:r>
      <w:r w:rsidRPr="002F28BC">
        <w:rPr>
          <w:rFonts w:ascii="Garamond" w:hAnsi="Garamond" w:cs="Arial"/>
          <w:b/>
          <w:bCs/>
          <w:sz w:val="24"/>
          <w:szCs w:val="24"/>
        </w:rPr>
        <w:t>12 (doze) meses</w:t>
      </w:r>
      <w:r w:rsidRPr="002F28BC">
        <w:rPr>
          <w:rFonts w:ascii="Garamond" w:eastAsia="LiberationSans" w:hAnsi="Garamond" w:cs="Arial"/>
          <w:sz w:val="24"/>
          <w:szCs w:val="24"/>
        </w:rPr>
        <w:t>, contados da data de sua publicação na Impresa Oficial.</w:t>
      </w:r>
    </w:p>
    <w:p w14:paraId="4B8BAE8E" w14:textId="77777777" w:rsidR="007D6E61" w:rsidRPr="002F28BC" w:rsidRDefault="007D6E61" w:rsidP="00D9567F">
      <w:pPr>
        <w:pStyle w:val="PargrafodaLista"/>
        <w:widowControl/>
        <w:numPr>
          <w:ilvl w:val="0"/>
          <w:numId w:val="1"/>
        </w:numPr>
        <w:tabs>
          <w:tab w:val="num" w:pos="567"/>
        </w:tabs>
        <w:autoSpaceDE w:val="0"/>
        <w:autoSpaceDN w:val="0"/>
        <w:adjustRightInd w:val="0"/>
        <w:spacing w:after="120"/>
        <w:ind w:left="0" w:firstLine="0"/>
        <w:jc w:val="both"/>
        <w:rPr>
          <w:rFonts w:ascii="Garamond" w:hAnsi="Garamond" w:cs="Arial"/>
          <w:b/>
          <w:bCs/>
          <w:sz w:val="24"/>
          <w:szCs w:val="24"/>
        </w:rPr>
      </w:pPr>
      <w:r w:rsidRPr="002F28BC">
        <w:rPr>
          <w:rFonts w:ascii="Garamond" w:hAnsi="Garamond" w:cs="Arial"/>
          <w:b/>
          <w:bCs/>
          <w:sz w:val="24"/>
          <w:szCs w:val="24"/>
        </w:rPr>
        <w:t>DO SISTEMA DE REGISTRO DE PREÇOS</w:t>
      </w:r>
    </w:p>
    <w:p w14:paraId="48B469B5" w14:textId="022E7BAC" w:rsidR="007D6E61" w:rsidRPr="002F28BC" w:rsidRDefault="007D6E61" w:rsidP="00D9567F">
      <w:pPr>
        <w:pStyle w:val="PargrafodaLista"/>
        <w:widowControl/>
        <w:numPr>
          <w:ilvl w:val="1"/>
          <w:numId w:val="1"/>
        </w:numPr>
        <w:tabs>
          <w:tab w:val="num" w:pos="567"/>
        </w:tabs>
        <w:autoSpaceDE w:val="0"/>
        <w:autoSpaceDN w:val="0"/>
        <w:adjustRightInd w:val="0"/>
        <w:spacing w:after="120"/>
        <w:ind w:left="0" w:firstLine="0"/>
        <w:jc w:val="both"/>
        <w:rPr>
          <w:rFonts w:ascii="Garamond" w:eastAsia="LiberationSans" w:hAnsi="Garamond" w:cs="Arial"/>
          <w:sz w:val="24"/>
          <w:szCs w:val="24"/>
        </w:rPr>
      </w:pPr>
      <w:r w:rsidRPr="002F28BC">
        <w:rPr>
          <w:rFonts w:ascii="Garamond" w:eastAsia="LiberationSans" w:hAnsi="Garamond" w:cs="Arial"/>
          <w:sz w:val="24"/>
          <w:szCs w:val="24"/>
        </w:rPr>
        <w:t>Após a publicação da Ata de Registro de Preços na Imprensa Oficial</w:t>
      </w:r>
      <w:r w:rsidRPr="002F28BC">
        <w:rPr>
          <w:rStyle w:val="Hyperlink"/>
          <w:rFonts w:ascii="Garamond" w:hAnsi="Garamond" w:cs="Arial"/>
          <w:bCs/>
          <w:sz w:val="24"/>
          <w:szCs w:val="24"/>
        </w:rPr>
        <w:t xml:space="preserve">, </w:t>
      </w:r>
      <w:r w:rsidRPr="002F28BC">
        <w:rPr>
          <w:rFonts w:ascii="Garamond" w:eastAsia="LiberationSans" w:hAnsi="Garamond" w:cs="Arial"/>
          <w:sz w:val="24"/>
          <w:szCs w:val="24"/>
        </w:rPr>
        <w:t xml:space="preserve">os órgãos públicos poderão utilizar o Sistema de Registro de Preços para contratação do objeto registrados, observadas as normas editadas pela </w:t>
      </w:r>
      <w:r w:rsidR="00B948C6" w:rsidRPr="002F28BC">
        <w:rPr>
          <w:rFonts w:ascii="Garamond" w:eastAsia="LiberationSans" w:hAnsi="Garamond" w:cs="Arial"/>
          <w:b/>
          <w:sz w:val="24"/>
          <w:szCs w:val="24"/>
        </w:rPr>
        <w:t>PMSM</w:t>
      </w:r>
      <w:r w:rsidR="00B948C6" w:rsidRPr="002F28BC">
        <w:rPr>
          <w:rFonts w:ascii="Garamond" w:eastAsia="LiberationSans" w:hAnsi="Garamond" w:cs="Arial"/>
          <w:sz w:val="24"/>
          <w:szCs w:val="24"/>
        </w:rPr>
        <w:t>.</w:t>
      </w:r>
    </w:p>
    <w:p w14:paraId="4C4822B7" w14:textId="10C131A5" w:rsidR="007D6E61" w:rsidRPr="002F28BC" w:rsidRDefault="007D6E61" w:rsidP="00D9567F">
      <w:pPr>
        <w:pStyle w:val="PargrafodaLista"/>
        <w:widowControl/>
        <w:numPr>
          <w:ilvl w:val="1"/>
          <w:numId w:val="1"/>
        </w:numPr>
        <w:tabs>
          <w:tab w:val="num" w:pos="567"/>
        </w:tabs>
        <w:autoSpaceDE w:val="0"/>
        <w:autoSpaceDN w:val="0"/>
        <w:adjustRightInd w:val="0"/>
        <w:spacing w:after="120"/>
        <w:ind w:left="0" w:firstLine="0"/>
        <w:jc w:val="both"/>
        <w:rPr>
          <w:rFonts w:ascii="Garamond" w:eastAsia="LiberationSans" w:hAnsi="Garamond" w:cs="Arial"/>
          <w:sz w:val="24"/>
          <w:szCs w:val="24"/>
        </w:rPr>
      </w:pPr>
      <w:r w:rsidRPr="002F28BC">
        <w:rPr>
          <w:rFonts w:ascii="Garamond" w:eastAsia="LiberationSans" w:hAnsi="Garamond" w:cs="Arial"/>
          <w:sz w:val="24"/>
          <w:szCs w:val="24"/>
        </w:rPr>
        <w:t xml:space="preserve">A Ata de Registro de Preços, durante sua validade, poderá ser utilizada por órgãos e entidades da Administração Pública que não tenham participado do certame licitatório (“Carona”), mediante previa consulta ao </w:t>
      </w:r>
      <w:r w:rsidRPr="002F28BC">
        <w:rPr>
          <w:rFonts w:ascii="Garamond" w:eastAsia="LiberationSans" w:hAnsi="Garamond" w:cs="Arial"/>
          <w:b/>
          <w:bCs/>
          <w:sz w:val="24"/>
          <w:szCs w:val="24"/>
        </w:rPr>
        <w:t>órgão gerenciador/</w:t>
      </w:r>
      <w:r w:rsidRPr="002F28BC">
        <w:rPr>
          <w:rFonts w:ascii="Garamond" w:eastAsia="LiberationSans" w:hAnsi="Garamond" w:cs="Arial"/>
          <w:b/>
          <w:sz w:val="24"/>
          <w:szCs w:val="24"/>
        </w:rPr>
        <w:t>PM</w:t>
      </w:r>
      <w:r w:rsidR="00B948C6" w:rsidRPr="002F28BC">
        <w:rPr>
          <w:rFonts w:ascii="Garamond" w:eastAsia="LiberationSans" w:hAnsi="Garamond" w:cs="Arial"/>
          <w:b/>
          <w:sz w:val="24"/>
          <w:szCs w:val="24"/>
        </w:rPr>
        <w:t>SM</w:t>
      </w:r>
      <w:r w:rsidRPr="002F28BC">
        <w:rPr>
          <w:rFonts w:ascii="Garamond" w:hAnsi="Garamond" w:cs="Arial"/>
          <w:b/>
          <w:bCs/>
          <w:sz w:val="24"/>
          <w:szCs w:val="24"/>
        </w:rPr>
        <w:t xml:space="preserve"> </w:t>
      </w:r>
      <w:r w:rsidRPr="002F28BC">
        <w:rPr>
          <w:rFonts w:ascii="Garamond" w:eastAsia="LiberationSans" w:hAnsi="Garamond" w:cs="Arial"/>
          <w:sz w:val="24"/>
          <w:szCs w:val="24"/>
        </w:rPr>
        <w:t>para adesão, desde que devidamente comprovada a vantagem e observadas as normas em vigor.</w:t>
      </w:r>
    </w:p>
    <w:p w14:paraId="066897C8" w14:textId="77777777" w:rsidR="007D6E61" w:rsidRPr="002F28BC" w:rsidRDefault="007D6E61" w:rsidP="00D9567F">
      <w:pPr>
        <w:pStyle w:val="PargrafodaLista"/>
        <w:widowControl/>
        <w:numPr>
          <w:ilvl w:val="1"/>
          <w:numId w:val="1"/>
        </w:numPr>
        <w:tabs>
          <w:tab w:val="num" w:pos="567"/>
        </w:tabs>
        <w:autoSpaceDE w:val="0"/>
        <w:autoSpaceDN w:val="0"/>
        <w:adjustRightInd w:val="0"/>
        <w:spacing w:after="120"/>
        <w:ind w:left="0" w:firstLine="0"/>
        <w:jc w:val="both"/>
        <w:rPr>
          <w:rFonts w:ascii="Garamond" w:eastAsia="LiberationSans" w:hAnsi="Garamond" w:cs="Arial"/>
          <w:sz w:val="24"/>
          <w:szCs w:val="24"/>
        </w:rPr>
      </w:pPr>
      <w:r w:rsidRPr="002F28BC">
        <w:rPr>
          <w:rFonts w:ascii="Garamond" w:eastAsia="LiberationSans" w:hAnsi="Garamond" w:cs="Arial"/>
          <w:sz w:val="24"/>
          <w:szCs w:val="24"/>
        </w:rPr>
        <w:t xml:space="preserve">Os órgãos e entidades que não participaram do Sistema de Registro de Preços, quando desejarem fazer uso da Ata de Registro de Preços, deverão formalizar o processo administrativo de adesão junto ao órgão gerenciador </w:t>
      </w:r>
      <w:r w:rsidRPr="002F28BC">
        <w:rPr>
          <w:rFonts w:ascii="Garamond" w:eastAsia="LiberationSans" w:hAnsi="Garamond" w:cs="Arial"/>
          <w:b/>
          <w:sz w:val="24"/>
          <w:szCs w:val="24"/>
        </w:rPr>
        <w:t>(</w:t>
      </w:r>
      <w:r w:rsidRPr="002F28BC">
        <w:rPr>
          <w:rFonts w:ascii="Garamond" w:hAnsi="Garamond" w:cs="Arial"/>
          <w:b/>
          <w:bCs/>
          <w:sz w:val="24"/>
          <w:szCs w:val="24"/>
        </w:rPr>
        <w:t>CPL)</w:t>
      </w:r>
      <w:r w:rsidRPr="002F28BC">
        <w:rPr>
          <w:rFonts w:ascii="Garamond" w:eastAsia="LiberationSans" w:hAnsi="Garamond" w:cs="Arial"/>
          <w:sz w:val="24"/>
          <w:szCs w:val="24"/>
        </w:rPr>
        <w:t>.</w:t>
      </w:r>
    </w:p>
    <w:p w14:paraId="75938A33" w14:textId="77777777" w:rsidR="007D6E61" w:rsidRPr="002F28BC" w:rsidRDefault="007D6E61" w:rsidP="00D9567F">
      <w:pPr>
        <w:pStyle w:val="PargrafodaLista"/>
        <w:widowControl/>
        <w:numPr>
          <w:ilvl w:val="2"/>
          <w:numId w:val="1"/>
        </w:numPr>
        <w:tabs>
          <w:tab w:val="num" w:pos="709"/>
        </w:tabs>
        <w:autoSpaceDE w:val="0"/>
        <w:autoSpaceDN w:val="0"/>
        <w:adjustRightInd w:val="0"/>
        <w:spacing w:after="120"/>
        <w:ind w:left="0" w:firstLine="0"/>
        <w:jc w:val="both"/>
        <w:rPr>
          <w:rFonts w:ascii="Garamond" w:eastAsia="LiberationSans" w:hAnsi="Garamond" w:cs="Arial"/>
          <w:sz w:val="24"/>
          <w:szCs w:val="24"/>
        </w:rPr>
      </w:pPr>
      <w:r w:rsidRPr="002F28BC">
        <w:rPr>
          <w:rFonts w:ascii="Garamond" w:eastAsia="LiberationSans" w:hAnsi="Garamond" w:cs="Arial"/>
          <w:sz w:val="24"/>
          <w:szCs w:val="24"/>
        </w:rPr>
        <w:t xml:space="preserve">Caberá a fornecedora beneficiária da Ata de Registro de Preços, observadas as condições nela estabelecidas, optar pela aceitação ou não da execução do objeto </w:t>
      </w:r>
      <w:r w:rsidRPr="002F28BC">
        <w:rPr>
          <w:rFonts w:ascii="Garamond" w:hAnsi="Garamond" w:cs="Arial"/>
          <w:bCs/>
          <w:sz w:val="24"/>
          <w:szCs w:val="24"/>
        </w:rPr>
        <w:t>decorrente</w:t>
      </w:r>
      <w:r w:rsidRPr="002F28BC">
        <w:rPr>
          <w:rFonts w:ascii="Garamond" w:eastAsia="LiberationSans" w:hAnsi="Garamond" w:cs="Arial"/>
          <w:sz w:val="24"/>
          <w:szCs w:val="24"/>
        </w:rPr>
        <w:t xml:space="preserve"> de adesão, independente dos quantitativos registrados em Ata, desde que este novo compromisso não prejudique as obrigações anteriormente assumidas.</w:t>
      </w:r>
    </w:p>
    <w:p w14:paraId="3829CFB9" w14:textId="77777777" w:rsidR="007D6E61" w:rsidRPr="002F28BC" w:rsidRDefault="007D6E61" w:rsidP="00D9567F">
      <w:pPr>
        <w:pStyle w:val="PargrafodaLista"/>
        <w:widowControl/>
        <w:numPr>
          <w:ilvl w:val="2"/>
          <w:numId w:val="1"/>
        </w:numPr>
        <w:tabs>
          <w:tab w:val="num" w:pos="709"/>
          <w:tab w:val="left" w:pos="851"/>
          <w:tab w:val="num" w:pos="1571"/>
        </w:tabs>
        <w:autoSpaceDE w:val="0"/>
        <w:autoSpaceDN w:val="0"/>
        <w:adjustRightInd w:val="0"/>
        <w:spacing w:after="120"/>
        <w:ind w:left="0" w:firstLine="0"/>
        <w:jc w:val="both"/>
        <w:rPr>
          <w:rFonts w:ascii="Garamond" w:eastAsia="LiberationSans" w:hAnsi="Garamond" w:cs="Arial"/>
          <w:sz w:val="24"/>
          <w:szCs w:val="24"/>
        </w:rPr>
      </w:pPr>
      <w:r w:rsidRPr="002F28BC">
        <w:rPr>
          <w:rFonts w:ascii="Garamond" w:hAnsi="Garamond" w:cs="Arial"/>
          <w:sz w:val="24"/>
          <w:szCs w:val="24"/>
          <w:shd w:val="clear" w:color="auto" w:fill="FFFFFF"/>
        </w:rPr>
        <w:t>As aquisições ou as contratações adicionais de que trata este artigo não poderão exceder, por órgão ou entidade, a cinquenta por cento dos quantitativos dos itens do instrumento convocatório e registrados na ata de registro de preços para o órgão gerenciador e para os órgãos participantes.</w:t>
      </w:r>
    </w:p>
    <w:p w14:paraId="3712B62A" w14:textId="77777777" w:rsidR="007D6E61" w:rsidRPr="002F28BC" w:rsidRDefault="007D6E61" w:rsidP="00D9567F">
      <w:pPr>
        <w:pStyle w:val="PargrafodaLista"/>
        <w:widowControl/>
        <w:numPr>
          <w:ilvl w:val="2"/>
          <w:numId w:val="1"/>
        </w:numPr>
        <w:tabs>
          <w:tab w:val="num" w:pos="709"/>
          <w:tab w:val="left" w:pos="851"/>
          <w:tab w:val="num" w:pos="1571"/>
        </w:tabs>
        <w:autoSpaceDE w:val="0"/>
        <w:autoSpaceDN w:val="0"/>
        <w:adjustRightInd w:val="0"/>
        <w:spacing w:after="120"/>
        <w:ind w:left="0" w:firstLine="0"/>
        <w:jc w:val="both"/>
        <w:rPr>
          <w:rFonts w:ascii="Garamond" w:eastAsia="LiberationSans" w:hAnsi="Garamond" w:cs="Arial"/>
          <w:sz w:val="24"/>
          <w:szCs w:val="24"/>
        </w:rPr>
      </w:pPr>
      <w:r w:rsidRPr="002F28BC">
        <w:rPr>
          <w:rFonts w:ascii="Garamond" w:eastAsia="LiberationSans" w:hAnsi="Garamond" w:cs="Arial"/>
          <w:sz w:val="24"/>
          <w:szCs w:val="24"/>
        </w:rPr>
        <w:t xml:space="preserve">O quantitativo decorrente das adesões à ata de registro de preços não poderá exceder, na totalidade, </w:t>
      </w:r>
      <w:r w:rsidRPr="002F28BC">
        <w:rPr>
          <w:rFonts w:ascii="Garamond" w:hAnsi="Garamond" w:cs="Arial"/>
          <w:sz w:val="24"/>
          <w:szCs w:val="24"/>
        </w:rPr>
        <w:t>ao dobro do quantitativo de cada item registrado na ata de registro de preços para o órgão gerenciador e para os órgãos participantes, independentemente do número de órgãos não participantes que aderirem</w:t>
      </w:r>
      <w:r w:rsidRPr="002F28BC">
        <w:rPr>
          <w:rFonts w:ascii="Garamond" w:eastAsia="LiberationSans" w:hAnsi="Garamond" w:cs="Arial"/>
          <w:sz w:val="24"/>
          <w:szCs w:val="24"/>
        </w:rPr>
        <w:t xml:space="preserve">, conforme Decreto Federal nº </w:t>
      </w:r>
      <w:r w:rsidRPr="002F28BC">
        <w:rPr>
          <w:rFonts w:ascii="Garamond" w:eastAsia="LiberationSans" w:hAnsi="Garamond"/>
          <w:bCs/>
          <w:sz w:val="24"/>
          <w:szCs w:val="24"/>
        </w:rPr>
        <w:t xml:space="preserve">7.892 </w:t>
      </w:r>
      <w:r w:rsidRPr="002F28BC">
        <w:rPr>
          <w:rStyle w:val="nfase"/>
          <w:rFonts w:ascii="Garamond" w:hAnsi="Garamond" w:cs="Arial"/>
          <w:bCs/>
          <w:i w:val="0"/>
          <w:iCs w:val="0"/>
          <w:sz w:val="24"/>
          <w:szCs w:val="24"/>
          <w:shd w:val="clear" w:color="auto" w:fill="FFFFFF"/>
        </w:rPr>
        <w:t>de 23 de janeiro de 2013</w:t>
      </w:r>
      <w:r w:rsidRPr="002F28BC">
        <w:rPr>
          <w:rFonts w:ascii="Garamond" w:eastAsia="LiberationSans" w:hAnsi="Garamond" w:cs="Arial"/>
          <w:sz w:val="24"/>
          <w:szCs w:val="24"/>
        </w:rPr>
        <w:t>.</w:t>
      </w:r>
    </w:p>
    <w:p w14:paraId="63E32772" w14:textId="77777777" w:rsidR="007D6E61" w:rsidRPr="002F28BC" w:rsidRDefault="007D6E61" w:rsidP="00D9567F">
      <w:pPr>
        <w:pStyle w:val="PargrafodaLista"/>
        <w:widowControl/>
        <w:numPr>
          <w:ilvl w:val="1"/>
          <w:numId w:val="1"/>
        </w:numPr>
        <w:tabs>
          <w:tab w:val="num" w:pos="567"/>
        </w:tabs>
        <w:autoSpaceDE w:val="0"/>
        <w:autoSpaceDN w:val="0"/>
        <w:adjustRightInd w:val="0"/>
        <w:spacing w:after="120"/>
        <w:ind w:left="0" w:firstLine="0"/>
        <w:jc w:val="both"/>
        <w:rPr>
          <w:rFonts w:ascii="Garamond" w:eastAsia="LiberationSans" w:hAnsi="Garamond" w:cs="Arial"/>
          <w:sz w:val="24"/>
          <w:szCs w:val="24"/>
        </w:rPr>
      </w:pPr>
      <w:r w:rsidRPr="002F28BC">
        <w:rPr>
          <w:rFonts w:ascii="Garamond" w:eastAsia="LiberationSans" w:hAnsi="Garamond" w:cs="Arial"/>
          <w:sz w:val="24"/>
          <w:szCs w:val="24"/>
        </w:rPr>
        <w:t>A fornecedora beneficiária se obriga a manter, durante o prazo de validade da Ata de Registro de Preços, todas as condições de habilitação exigidas nesta licitação.</w:t>
      </w:r>
    </w:p>
    <w:p w14:paraId="1C6D377A" w14:textId="59E2479E" w:rsidR="007D6E61" w:rsidRPr="002F28BC" w:rsidRDefault="007D6E61" w:rsidP="00D9567F">
      <w:pPr>
        <w:pStyle w:val="PargrafodaLista"/>
        <w:widowControl/>
        <w:numPr>
          <w:ilvl w:val="1"/>
          <w:numId w:val="1"/>
        </w:numPr>
        <w:tabs>
          <w:tab w:val="left" w:pos="567"/>
          <w:tab w:val="num" w:pos="988"/>
        </w:tabs>
        <w:autoSpaceDE w:val="0"/>
        <w:autoSpaceDN w:val="0"/>
        <w:adjustRightInd w:val="0"/>
        <w:spacing w:after="120"/>
        <w:ind w:left="0" w:firstLine="0"/>
        <w:jc w:val="both"/>
        <w:rPr>
          <w:rFonts w:ascii="Garamond" w:eastAsia="LiberationSans" w:hAnsi="Garamond" w:cs="Arial"/>
          <w:sz w:val="24"/>
          <w:szCs w:val="24"/>
        </w:rPr>
      </w:pPr>
      <w:r w:rsidRPr="002F28BC">
        <w:rPr>
          <w:rFonts w:ascii="Garamond" w:eastAsia="LiberationSans" w:hAnsi="Garamond" w:cs="Arial"/>
          <w:sz w:val="24"/>
          <w:szCs w:val="24"/>
        </w:rPr>
        <w:t xml:space="preserve">Os preços registrados poderão ser revistos em decorrência de eventual redução daqueles praticados no mercado ou de fato que eleve o custo dos </w:t>
      </w:r>
      <w:r w:rsidR="008940FA" w:rsidRPr="002F28BC">
        <w:rPr>
          <w:rFonts w:ascii="Garamond" w:eastAsia="LiberationSans" w:hAnsi="Garamond" w:cs="Arial"/>
          <w:sz w:val="24"/>
          <w:szCs w:val="24"/>
        </w:rPr>
        <w:t>produtos</w:t>
      </w:r>
      <w:r w:rsidRPr="002F28BC">
        <w:rPr>
          <w:rFonts w:ascii="Garamond" w:eastAsia="LiberationSans" w:hAnsi="Garamond" w:cs="Arial"/>
          <w:sz w:val="24"/>
          <w:szCs w:val="24"/>
        </w:rPr>
        <w:t xml:space="preserve"> registrados, cabendo a </w:t>
      </w:r>
      <w:r w:rsidRPr="002F28BC">
        <w:rPr>
          <w:rFonts w:ascii="Garamond" w:hAnsi="Garamond" w:cs="Arial"/>
          <w:b/>
          <w:bCs/>
          <w:sz w:val="24"/>
          <w:szCs w:val="24"/>
        </w:rPr>
        <w:t>CPL/</w:t>
      </w:r>
      <w:r w:rsidRPr="002F28BC">
        <w:rPr>
          <w:rFonts w:ascii="Garamond" w:eastAsia="LiberationSans" w:hAnsi="Garamond" w:cs="Arial"/>
          <w:b/>
          <w:sz w:val="24"/>
          <w:szCs w:val="24"/>
        </w:rPr>
        <w:t>PMSM</w:t>
      </w:r>
      <w:r w:rsidRPr="002F28BC">
        <w:rPr>
          <w:rFonts w:ascii="Garamond" w:eastAsia="LiberationSans" w:hAnsi="Garamond" w:cs="Arial"/>
          <w:b/>
          <w:bCs/>
          <w:sz w:val="24"/>
          <w:szCs w:val="24"/>
        </w:rPr>
        <w:t xml:space="preserve"> </w:t>
      </w:r>
      <w:r w:rsidRPr="002F28BC">
        <w:rPr>
          <w:rFonts w:ascii="Garamond" w:eastAsia="LiberationSans" w:hAnsi="Garamond" w:cs="Arial"/>
          <w:sz w:val="24"/>
          <w:szCs w:val="24"/>
        </w:rPr>
        <w:t>promover as necessárias negociações junto as fornecedor</w:t>
      </w:r>
      <w:r w:rsidR="002C6DA3" w:rsidRPr="002F28BC">
        <w:rPr>
          <w:rFonts w:ascii="Garamond" w:eastAsia="LiberationSans" w:hAnsi="Garamond" w:cs="Arial"/>
          <w:sz w:val="24"/>
          <w:szCs w:val="24"/>
        </w:rPr>
        <w:t>a</w:t>
      </w:r>
      <w:r w:rsidRPr="002F28BC">
        <w:rPr>
          <w:rFonts w:ascii="Garamond" w:eastAsia="LiberationSans" w:hAnsi="Garamond" w:cs="Arial"/>
          <w:sz w:val="24"/>
          <w:szCs w:val="24"/>
        </w:rPr>
        <w:t>s.</w:t>
      </w:r>
    </w:p>
    <w:p w14:paraId="24F60EDA" w14:textId="77777777" w:rsidR="007D6E61" w:rsidRPr="002F28BC" w:rsidRDefault="007D6E61" w:rsidP="00D9567F">
      <w:pPr>
        <w:pStyle w:val="PargrafodaLista"/>
        <w:widowControl/>
        <w:numPr>
          <w:ilvl w:val="2"/>
          <w:numId w:val="1"/>
        </w:numPr>
        <w:tabs>
          <w:tab w:val="num" w:pos="709"/>
        </w:tabs>
        <w:autoSpaceDE w:val="0"/>
        <w:autoSpaceDN w:val="0"/>
        <w:adjustRightInd w:val="0"/>
        <w:spacing w:after="120"/>
        <w:ind w:left="0" w:firstLine="0"/>
        <w:jc w:val="both"/>
        <w:rPr>
          <w:rFonts w:ascii="Garamond" w:eastAsia="LiberationSans" w:hAnsi="Garamond" w:cs="Arial"/>
          <w:sz w:val="24"/>
          <w:szCs w:val="24"/>
        </w:rPr>
      </w:pPr>
      <w:r w:rsidRPr="002F28BC">
        <w:rPr>
          <w:rFonts w:ascii="Garamond" w:eastAsia="LiberationSans" w:hAnsi="Garamond" w:cs="Arial"/>
          <w:sz w:val="24"/>
          <w:szCs w:val="24"/>
        </w:rPr>
        <w:t>Quando o preço inicialmente registrado, por motivo superveniente, tornar-se superior ao preço praticado no mercado, o órgão gerenciador deverá:</w:t>
      </w:r>
    </w:p>
    <w:p w14:paraId="0EA47845" w14:textId="77777777" w:rsidR="007D6E61" w:rsidRPr="002F28BC" w:rsidRDefault="007D6E61" w:rsidP="00D9567F">
      <w:pPr>
        <w:pStyle w:val="PargrafodaLista"/>
        <w:widowControl/>
        <w:numPr>
          <w:ilvl w:val="0"/>
          <w:numId w:val="7"/>
        </w:numPr>
        <w:tabs>
          <w:tab w:val="left" w:pos="284"/>
        </w:tabs>
        <w:autoSpaceDE w:val="0"/>
        <w:autoSpaceDN w:val="0"/>
        <w:adjustRightInd w:val="0"/>
        <w:spacing w:after="120"/>
        <w:ind w:left="0" w:firstLine="0"/>
        <w:jc w:val="both"/>
        <w:rPr>
          <w:rFonts w:ascii="Garamond" w:eastAsia="LiberationSans" w:hAnsi="Garamond" w:cs="Arial"/>
          <w:sz w:val="24"/>
          <w:szCs w:val="24"/>
        </w:rPr>
      </w:pPr>
      <w:r w:rsidRPr="002F28BC">
        <w:rPr>
          <w:rFonts w:ascii="Garamond" w:eastAsia="LiberationSans" w:hAnsi="Garamond" w:cs="Arial"/>
          <w:sz w:val="24"/>
          <w:szCs w:val="24"/>
        </w:rPr>
        <w:t>convocar a fornecedora que venceu a licitação, e na falta deste, aqueles do cadastro de reserva, na ordem de classificação, visando a negociação para a redução de preços e sua adequação ao praticado pelo mercado;</w:t>
      </w:r>
    </w:p>
    <w:p w14:paraId="56A6B5F3" w14:textId="77777777" w:rsidR="007D6E61" w:rsidRPr="002F28BC" w:rsidRDefault="007D6E61" w:rsidP="00D9567F">
      <w:pPr>
        <w:pStyle w:val="PargrafodaLista"/>
        <w:widowControl/>
        <w:numPr>
          <w:ilvl w:val="0"/>
          <w:numId w:val="7"/>
        </w:numPr>
        <w:tabs>
          <w:tab w:val="left" w:pos="284"/>
        </w:tabs>
        <w:autoSpaceDE w:val="0"/>
        <w:autoSpaceDN w:val="0"/>
        <w:adjustRightInd w:val="0"/>
        <w:spacing w:after="120"/>
        <w:ind w:left="0" w:firstLine="0"/>
        <w:jc w:val="both"/>
        <w:rPr>
          <w:rFonts w:ascii="Garamond" w:eastAsia="LiberationSans" w:hAnsi="Garamond" w:cs="Arial"/>
          <w:sz w:val="24"/>
          <w:szCs w:val="24"/>
        </w:rPr>
      </w:pPr>
      <w:r w:rsidRPr="002F28BC">
        <w:rPr>
          <w:rFonts w:ascii="Garamond" w:eastAsia="LiberationSans" w:hAnsi="Garamond" w:cs="Arial"/>
          <w:sz w:val="24"/>
          <w:szCs w:val="24"/>
        </w:rPr>
        <w:t>frustrada a negociação, as fornecedoras serão liberadas do compromisso assumido.</w:t>
      </w:r>
    </w:p>
    <w:p w14:paraId="549EFEAC" w14:textId="77777777" w:rsidR="007D6E61" w:rsidRPr="002F28BC" w:rsidRDefault="007D6E61" w:rsidP="00D9567F">
      <w:pPr>
        <w:pStyle w:val="PargrafodaLista"/>
        <w:widowControl/>
        <w:numPr>
          <w:ilvl w:val="2"/>
          <w:numId w:val="1"/>
        </w:numPr>
        <w:tabs>
          <w:tab w:val="left" w:pos="851"/>
          <w:tab w:val="num" w:pos="1571"/>
        </w:tabs>
        <w:autoSpaceDE w:val="0"/>
        <w:autoSpaceDN w:val="0"/>
        <w:adjustRightInd w:val="0"/>
        <w:spacing w:after="120"/>
        <w:ind w:left="0" w:firstLine="0"/>
        <w:jc w:val="both"/>
        <w:rPr>
          <w:rFonts w:ascii="Garamond" w:eastAsia="LiberationSans" w:hAnsi="Garamond" w:cs="Arial"/>
          <w:sz w:val="24"/>
          <w:szCs w:val="24"/>
        </w:rPr>
      </w:pPr>
      <w:r w:rsidRPr="002F28BC">
        <w:rPr>
          <w:rFonts w:ascii="Garamond" w:eastAsia="LiberationSans" w:hAnsi="Garamond" w:cs="Arial"/>
          <w:sz w:val="24"/>
          <w:szCs w:val="24"/>
        </w:rPr>
        <w:t>Não havendo êxito nas negociações, o órgão gerenciador deverá proceder a revogação da Ata de Registro de Preços, adotando as medidas cabíveis para obtenção da contratação mais vantajosa, respeitada a legislação relativa as licitações.</w:t>
      </w:r>
    </w:p>
    <w:p w14:paraId="729CECB1" w14:textId="77777777" w:rsidR="007D6E61" w:rsidRPr="002F28BC" w:rsidRDefault="007D6E61" w:rsidP="00D9567F">
      <w:pPr>
        <w:pStyle w:val="PargrafodaLista"/>
        <w:widowControl/>
        <w:numPr>
          <w:ilvl w:val="0"/>
          <w:numId w:val="1"/>
        </w:numPr>
        <w:tabs>
          <w:tab w:val="left" w:pos="567"/>
        </w:tabs>
        <w:autoSpaceDE w:val="0"/>
        <w:autoSpaceDN w:val="0"/>
        <w:adjustRightInd w:val="0"/>
        <w:spacing w:after="120"/>
        <w:ind w:left="0" w:firstLine="0"/>
        <w:jc w:val="both"/>
        <w:rPr>
          <w:rFonts w:ascii="Garamond" w:eastAsia="LiberationSans" w:hAnsi="Garamond" w:cs="Arial"/>
          <w:sz w:val="24"/>
          <w:szCs w:val="24"/>
        </w:rPr>
      </w:pPr>
      <w:r w:rsidRPr="002F28BC">
        <w:rPr>
          <w:rFonts w:ascii="Garamond" w:eastAsia="LiberationSans" w:hAnsi="Garamond" w:cs="Arial"/>
          <w:b/>
          <w:bCs/>
          <w:sz w:val="24"/>
          <w:szCs w:val="24"/>
        </w:rPr>
        <w:t>DO CANCELAMENTO DOS PREÇOS REGISTRADOS</w:t>
      </w:r>
    </w:p>
    <w:p w14:paraId="093124D6" w14:textId="77777777" w:rsidR="007D6E61" w:rsidRPr="002F28BC" w:rsidRDefault="007D6E61" w:rsidP="00D9567F">
      <w:pPr>
        <w:pStyle w:val="PargrafodaLista"/>
        <w:widowControl/>
        <w:numPr>
          <w:ilvl w:val="1"/>
          <w:numId w:val="1"/>
        </w:numPr>
        <w:tabs>
          <w:tab w:val="left" w:pos="567"/>
          <w:tab w:val="num" w:pos="988"/>
        </w:tabs>
        <w:autoSpaceDE w:val="0"/>
        <w:autoSpaceDN w:val="0"/>
        <w:adjustRightInd w:val="0"/>
        <w:spacing w:after="120"/>
        <w:ind w:left="0" w:firstLine="0"/>
        <w:jc w:val="both"/>
        <w:rPr>
          <w:rFonts w:ascii="Garamond" w:eastAsia="LiberationSans" w:hAnsi="Garamond" w:cs="Arial"/>
          <w:sz w:val="24"/>
          <w:szCs w:val="24"/>
        </w:rPr>
      </w:pPr>
      <w:r w:rsidRPr="002F28BC">
        <w:rPr>
          <w:rFonts w:ascii="Garamond" w:eastAsia="LiberationSans" w:hAnsi="Garamond" w:cs="Arial"/>
          <w:sz w:val="24"/>
          <w:szCs w:val="24"/>
        </w:rPr>
        <w:t xml:space="preserve">A fornecedora terá seu registro cancelado pela </w:t>
      </w:r>
      <w:r w:rsidRPr="002F28BC">
        <w:rPr>
          <w:rFonts w:ascii="Garamond" w:eastAsia="LiberationSans" w:hAnsi="Garamond" w:cs="Arial"/>
          <w:b/>
          <w:bCs/>
          <w:sz w:val="24"/>
          <w:szCs w:val="24"/>
        </w:rPr>
        <w:t>Comissão Permanente de Licitação - CPL</w:t>
      </w:r>
      <w:r w:rsidRPr="002F28BC">
        <w:rPr>
          <w:rFonts w:ascii="Garamond" w:eastAsia="LiberationSans" w:hAnsi="Garamond" w:cs="Arial"/>
          <w:sz w:val="24"/>
          <w:szCs w:val="24"/>
        </w:rPr>
        <w:t>, quando:</w:t>
      </w:r>
    </w:p>
    <w:p w14:paraId="3D5ED3D3" w14:textId="77777777" w:rsidR="007D6E61" w:rsidRPr="002F28BC" w:rsidRDefault="007D6E61" w:rsidP="00D9567F">
      <w:pPr>
        <w:pStyle w:val="PargrafodaLista"/>
        <w:widowControl/>
        <w:numPr>
          <w:ilvl w:val="0"/>
          <w:numId w:val="8"/>
        </w:numPr>
        <w:tabs>
          <w:tab w:val="left" w:pos="284"/>
        </w:tabs>
        <w:autoSpaceDE w:val="0"/>
        <w:autoSpaceDN w:val="0"/>
        <w:adjustRightInd w:val="0"/>
        <w:spacing w:after="120"/>
        <w:ind w:left="0" w:firstLine="0"/>
        <w:jc w:val="both"/>
        <w:rPr>
          <w:rFonts w:ascii="Garamond" w:eastAsia="LiberationSans" w:hAnsi="Garamond" w:cs="Arial"/>
          <w:sz w:val="24"/>
          <w:szCs w:val="24"/>
        </w:rPr>
      </w:pPr>
      <w:r w:rsidRPr="002F28BC">
        <w:rPr>
          <w:rFonts w:ascii="Garamond" w:eastAsia="LiberationSans" w:hAnsi="Garamond" w:cs="Arial"/>
          <w:sz w:val="24"/>
          <w:szCs w:val="24"/>
        </w:rPr>
        <w:t>descumprir as condições previstas no Edital deste Pregão a que se vincula o preço registrado;</w:t>
      </w:r>
    </w:p>
    <w:p w14:paraId="79F11453" w14:textId="77777777" w:rsidR="007D6E61" w:rsidRPr="002F28BC" w:rsidRDefault="007D6E61" w:rsidP="00D9567F">
      <w:pPr>
        <w:pStyle w:val="PargrafodaLista"/>
        <w:widowControl/>
        <w:numPr>
          <w:ilvl w:val="0"/>
          <w:numId w:val="8"/>
        </w:numPr>
        <w:tabs>
          <w:tab w:val="left" w:pos="284"/>
        </w:tabs>
        <w:autoSpaceDE w:val="0"/>
        <w:autoSpaceDN w:val="0"/>
        <w:adjustRightInd w:val="0"/>
        <w:spacing w:after="120"/>
        <w:ind w:left="0" w:firstLine="0"/>
        <w:jc w:val="both"/>
        <w:rPr>
          <w:rFonts w:ascii="Garamond" w:eastAsia="LiberationSans" w:hAnsi="Garamond" w:cs="Arial"/>
          <w:sz w:val="24"/>
          <w:szCs w:val="24"/>
        </w:rPr>
      </w:pPr>
      <w:r w:rsidRPr="002F28BC">
        <w:rPr>
          <w:rFonts w:ascii="Garamond" w:eastAsia="LiberationSans" w:hAnsi="Garamond" w:cs="Arial"/>
          <w:sz w:val="24"/>
          <w:szCs w:val="24"/>
        </w:rPr>
        <w:t>descumprir as condições da Ata de Registro de Preços;</w:t>
      </w:r>
    </w:p>
    <w:p w14:paraId="30A5A9B7" w14:textId="77777777" w:rsidR="007D6E61" w:rsidRPr="002F28BC" w:rsidRDefault="007D6E61" w:rsidP="00D9567F">
      <w:pPr>
        <w:pStyle w:val="PargrafodaLista"/>
        <w:widowControl/>
        <w:numPr>
          <w:ilvl w:val="0"/>
          <w:numId w:val="8"/>
        </w:numPr>
        <w:tabs>
          <w:tab w:val="left" w:pos="284"/>
        </w:tabs>
        <w:autoSpaceDE w:val="0"/>
        <w:autoSpaceDN w:val="0"/>
        <w:adjustRightInd w:val="0"/>
        <w:spacing w:after="120"/>
        <w:ind w:left="0" w:firstLine="0"/>
        <w:jc w:val="both"/>
        <w:rPr>
          <w:rFonts w:ascii="Garamond" w:eastAsia="LiberationSans" w:hAnsi="Garamond" w:cs="Arial"/>
          <w:sz w:val="24"/>
          <w:szCs w:val="24"/>
        </w:rPr>
      </w:pPr>
      <w:r w:rsidRPr="002F28BC">
        <w:rPr>
          <w:rFonts w:ascii="Garamond" w:eastAsia="LiberationSans" w:hAnsi="Garamond" w:cs="Arial"/>
          <w:sz w:val="24"/>
          <w:szCs w:val="24"/>
        </w:rPr>
        <w:t>não retirar a respectiva Nota de Empenho ou assinar o Contrato Administrativo ou instrumento equivalente no prazo estabelecido pela Administração sem justificativa aceitável;</w:t>
      </w:r>
    </w:p>
    <w:p w14:paraId="5E6CAB2B" w14:textId="77777777" w:rsidR="007D6E61" w:rsidRPr="002F28BC" w:rsidRDefault="007D6E61" w:rsidP="00D9567F">
      <w:pPr>
        <w:pStyle w:val="PargrafodaLista"/>
        <w:widowControl/>
        <w:numPr>
          <w:ilvl w:val="0"/>
          <w:numId w:val="8"/>
        </w:numPr>
        <w:tabs>
          <w:tab w:val="left" w:pos="284"/>
        </w:tabs>
        <w:autoSpaceDE w:val="0"/>
        <w:autoSpaceDN w:val="0"/>
        <w:adjustRightInd w:val="0"/>
        <w:spacing w:after="120"/>
        <w:ind w:left="0" w:firstLine="0"/>
        <w:jc w:val="both"/>
        <w:rPr>
          <w:rFonts w:ascii="Garamond" w:eastAsia="LiberationSans" w:hAnsi="Garamond" w:cs="Arial"/>
          <w:sz w:val="24"/>
          <w:szCs w:val="24"/>
        </w:rPr>
      </w:pPr>
      <w:r w:rsidRPr="002F28BC">
        <w:rPr>
          <w:rFonts w:ascii="Garamond" w:eastAsia="LiberationSans" w:hAnsi="Garamond" w:cs="Arial"/>
          <w:sz w:val="24"/>
          <w:szCs w:val="24"/>
        </w:rPr>
        <w:t>não aceitar reduzir o seu preço registrado, na hipótese de tornar-se superior aqueles praticados no mercado;</w:t>
      </w:r>
    </w:p>
    <w:p w14:paraId="09EF7AB9" w14:textId="6B8B3B1F" w:rsidR="007D6E61" w:rsidRPr="002F28BC" w:rsidRDefault="007D6E61" w:rsidP="00D9567F">
      <w:pPr>
        <w:pStyle w:val="PargrafodaLista"/>
        <w:widowControl/>
        <w:numPr>
          <w:ilvl w:val="0"/>
          <w:numId w:val="8"/>
        </w:numPr>
        <w:tabs>
          <w:tab w:val="left" w:pos="284"/>
        </w:tabs>
        <w:autoSpaceDE w:val="0"/>
        <w:autoSpaceDN w:val="0"/>
        <w:adjustRightInd w:val="0"/>
        <w:spacing w:after="120"/>
        <w:ind w:left="0" w:firstLine="0"/>
        <w:jc w:val="both"/>
        <w:rPr>
          <w:rFonts w:ascii="Garamond" w:eastAsia="LiberationSans" w:hAnsi="Garamond" w:cs="Arial"/>
          <w:sz w:val="24"/>
          <w:szCs w:val="24"/>
        </w:rPr>
      </w:pPr>
      <w:r w:rsidRPr="002F28BC">
        <w:rPr>
          <w:rFonts w:ascii="Garamond" w:eastAsia="LiberationSans" w:hAnsi="Garamond" w:cs="Arial"/>
          <w:sz w:val="24"/>
          <w:szCs w:val="24"/>
        </w:rPr>
        <w:t>sofrer sanção prevista nos incisos III e IV do caput do art. 87 da Lei Federal n° 8.666/93 ou no art. 7º da Lei Federal no 10.520/2002</w:t>
      </w:r>
      <w:r w:rsidR="003B184C" w:rsidRPr="002F28BC">
        <w:rPr>
          <w:rFonts w:ascii="Garamond" w:eastAsia="LiberationSans" w:hAnsi="Garamond" w:cs="Arial"/>
          <w:sz w:val="24"/>
          <w:szCs w:val="24"/>
        </w:rPr>
        <w:t xml:space="preserve"> ou no art. 49 do Decreto 10.024/2019</w:t>
      </w:r>
      <w:r w:rsidRPr="002F28BC">
        <w:rPr>
          <w:rFonts w:ascii="Garamond" w:eastAsia="LiberationSans" w:hAnsi="Garamond" w:cs="Arial"/>
          <w:sz w:val="24"/>
          <w:szCs w:val="24"/>
        </w:rPr>
        <w:t>;</w:t>
      </w:r>
    </w:p>
    <w:p w14:paraId="4343C67A" w14:textId="4CA0F368" w:rsidR="007D6E61" w:rsidRPr="002F28BC" w:rsidRDefault="007D6E61" w:rsidP="00D9567F">
      <w:pPr>
        <w:pStyle w:val="PargrafodaLista"/>
        <w:widowControl/>
        <w:numPr>
          <w:ilvl w:val="0"/>
          <w:numId w:val="8"/>
        </w:numPr>
        <w:tabs>
          <w:tab w:val="left" w:pos="284"/>
        </w:tabs>
        <w:autoSpaceDE w:val="0"/>
        <w:autoSpaceDN w:val="0"/>
        <w:adjustRightInd w:val="0"/>
        <w:spacing w:after="120"/>
        <w:ind w:left="0" w:firstLine="0"/>
        <w:jc w:val="both"/>
        <w:rPr>
          <w:rFonts w:ascii="Garamond" w:eastAsia="LiberationSans" w:hAnsi="Garamond" w:cs="Arial"/>
          <w:sz w:val="24"/>
          <w:szCs w:val="24"/>
        </w:rPr>
      </w:pPr>
      <w:r w:rsidRPr="002F28BC">
        <w:rPr>
          <w:rFonts w:ascii="Garamond" w:eastAsia="LiberationSans" w:hAnsi="Garamond" w:cs="Arial"/>
          <w:sz w:val="24"/>
          <w:szCs w:val="24"/>
        </w:rPr>
        <w:t>ocorrer fato superveniente, decorrente de caso fortuito ou forca maior, que prejudique o cumprimento da ata, devidamente comprovado e justificado por razão de interesse público, nos termos do art. 78, da Lei federal no 8.666/93, ou a pedido d</w:t>
      </w:r>
      <w:r w:rsidR="002C6DA3" w:rsidRPr="002F28BC">
        <w:rPr>
          <w:rFonts w:ascii="Garamond" w:eastAsia="LiberationSans" w:hAnsi="Garamond" w:cs="Arial"/>
          <w:sz w:val="24"/>
          <w:szCs w:val="24"/>
        </w:rPr>
        <w:t>a</w:t>
      </w:r>
      <w:r w:rsidRPr="002F28BC">
        <w:rPr>
          <w:rFonts w:ascii="Garamond" w:eastAsia="LiberationSans" w:hAnsi="Garamond" w:cs="Arial"/>
          <w:sz w:val="24"/>
          <w:szCs w:val="24"/>
        </w:rPr>
        <w:t xml:space="preserve"> fornecedor</w:t>
      </w:r>
      <w:r w:rsidR="002C6DA3" w:rsidRPr="002F28BC">
        <w:rPr>
          <w:rFonts w:ascii="Garamond" w:eastAsia="LiberationSans" w:hAnsi="Garamond" w:cs="Arial"/>
          <w:sz w:val="24"/>
          <w:szCs w:val="24"/>
        </w:rPr>
        <w:t>a</w:t>
      </w:r>
      <w:r w:rsidRPr="002F28BC">
        <w:rPr>
          <w:rFonts w:ascii="Garamond" w:eastAsia="LiberationSans" w:hAnsi="Garamond" w:cs="Arial"/>
          <w:sz w:val="24"/>
          <w:szCs w:val="24"/>
        </w:rPr>
        <w:t>.</w:t>
      </w:r>
    </w:p>
    <w:p w14:paraId="1A2203CC" w14:textId="017984DA" w:rsidR="007D6E61" w:rsidRPr="002F28BC" w:rsidRDefault="007D6E61" w:rsidP="00D9567F">
      <w:pPr>
        <w:pStyle w:val="PargrafodaLista"/>
        <w:widowControl/>
        <w:numPr>
          <w:ilvl w:val="2"/>
          <w:numId w:val="1"/>
        </w:numPr>
        <w:tabs>
          <w:tab w:val="left" w:pos="709"/>
          <w:tab w:val="num" w:pos="1571"/>
        </w:tabs>
        <w:autoSpaceDE w:val="0"/>
        <w:autoSpaceDN w:val="0"/>
        <w:adjustRightInd w:val="0"/>
        <w:spacing w:after="120"/>
        <w:ind w:left="0" w:firstLine="0"/>
        <w:jc w:val="both"/>
        <w:rPr>
          <w:rFonts w:ascii="Garamond" w:eastAsia="LiberationSans" w:hAnsi="Garamond" w:cs="Arial"/>
          <w:sz w:val="24"/>
          <w:szCs w:val="24"/>
        </w:rPr>
      </w:pPr>
      <w:r w:rsidRPr="002F28BC">
        <w:rPr>
          <w:rFonts w:ascii="Garamond" w:eastAsia="LiberationSans" w:hAnsi="Garamond" w:cs="Arial"/>
          <w:sz w:val="24"/>
          <w:szCs w:val="24"/>
        </w:rPr>
        <w:t xml:space="preserve">O cancelamento de registro será formalizado por despacho da CPL assegurados ao beneficiário da ata, nas hipóteses previstas nas alíneas “a”, “b”, “c”, “d”, “e” do </w:t>
      </w:r>
      <w:r w:rsidRPr="002F28BC">
        <w:rPr>
          <w:rFonts w:ascii="Garamond" w:eastAsia="LiberationSans" w:hAnsi="Garamond" w:cs="Arial"/>
          <w:b/>
          <w:bCs/>
          <w:sz w:val="24"/>
          <w:szCs w:val="24"/>
        </w:rPr>
        <w:t>item 2</w:t>
      </w:r>
      <w:r w:rsidR="000E264D" w:rsidRPr="002F28BC">
        <w:rPr>
          <w:rFonts w:ascii="Garamond" w:eastAsia="LiberationSans" w:hAnsi="Garamond" w:cs="Arial"/>
          <w:b/>
          <w:bCs/>
          <w:sz w:val="24"/>
          <w:szCs w:val="24"/>
        </w:rPr>
        <w:t>2</w:t>
      </w:r>
      <w:r w:rsidRPr="002F28BC">
        <w:rPr>
          <w:rFonts w:ascii="Garamond" w:eastAsia="LiberationSans" w:hAnsi="Garamond" w:cs="Arial"/>
          <w:b/>
          <w:bCs/>
          <w:sz w:val="24"/>
          <w:szCs w:val="24"/>
        </w:rPr>
        <w:t>.1</w:t>
      </w:r>
      <w:r w:rsidRPr="002F28BC">
        <w:rPr>
          <w:rFonts w:ascii="Garamond" w:eastAsia="LiberationSans" w:hAnsi="Garamond" w:cs="Arial"/>
          <w:sz w:val="24"/>
          <w:szCs w:val="24"/>
        </w:rPr>
        <w:t>, o contraditório e a ampla defesa.</w:t>
      </w:r>
    </w:p>
    <w:p w14:paraId="25F87BE8" w14:textId="77777777" w:rsidR="007D6E61" w:rsidRPr="002F28BC" w:rsidRDefault="007D6E61" w:rsidP="00D9567F">
      <w:pPr>
        <w:pStyle w:val="PargrafodaLista"/>
        <w:widowControl/>
        <w:numPr>
          <w:ilvl w:val="0"/>
          <w:numId w:val="1"/>
        </w:numPr>
        <w:tabs>
          <w:tab w:val="num" w:pos="567"/>
        </w:tabs>
        <w:autoSpaceDE w:val="0"/>
        <w:autoSpaceDN w:val="0"/>
        <w:adjustRightInd w:val="0"/>
        <w:spacing w:after="120"/>
        <w:ind w:left="0" w:firstLine="0"/>
        <w:jc w:val="both"/>
        <w:rPr>
          <w:rFonts w:ascii="Garamond" w:hAnsi="Garamond" w:cs="Arial"/>
          <w:sz w:val="24"/>
          <w:szCs w:val="24"/>
        </w:rPr>
      </w:pPr>
      <w:r w:rsidRPr="002F28BC">
        <w:rPr>
          <w:rFonts w:ascii="Garamond" w:hAnsi="Garamond" w:cs="Arial"/>
          <w:b/>
          <w:bCs/>
          <w:sz w:val="24"/>
          <w:szCs w:val="24"/>
        </w:rPr>
        <w:t xml:space="preserve">DA CONTRATAÇÃO </w:t>
      </w:r>
    </w:p>
    <w:p w14:paraId="48B6421B" w14:textId="77777777" w:rsidR="007D6E61" w:rsidRPr="002F28BC" w:rsidRDefault="007D6E61" w:rsidP="00D9567F">
      <w:pPr>
        <w:pStyle w:val="PargrafodaLista"/>
        <w:widowControl/>
        <w:numPr>
          <w:ilvl w:val="1"/>
          <w:numId w:val="1"/>
        </w:numPr>
        <w:tabs>
          <w:tab w:val="num" w:pos="567"/>
        </w:tabs>
        <w:autoSpaceDE w:val="0"/>
        <w:autoSpaceDN w:val="0"/>
        <w:adjustRightInd w:val="0"/>
        <w:spacing w:after="120"/>
        <w:ind w:left="0" w:firstLine="0"/>
        <w:jc w:val="both"/>
        <w:rPr>
          <w:rFonts w:ascii="Garamond" w:eastAsia="LiberationSans" w:hAnsi="Garamond" w:cs="Arial"/>
          <w:sz w:val="24"/>
          <w:szCs w:val="24"/>
        </w:rPr>
      </w:pPr>
      <w:r w:rsidRPr="002F28BC">
        <w:rPr>
          <w:rFonts w:ascii="Garamond" w:eastAsia="LiberationSans" w:hAnsi="Garamond" w:cs="Arial"/>
          <w:sz w:val="24"/>
          <w:szCs w:val="24"/>
        </w:rPr>
        <w:t xml:space="preserve">Quando da necessidade de contratação, os órgãos públicos participantes da Ata de Registro de Preços deverão consultar a </w:t>
      </w:r>
      <w:r w:rsidRPr="002F28BC">
        <w:rPr>
          <w:rFonts w:ascii="Garamond" w:eastAsia="LiberationSans" w:hAnsi="Garamond" w:cs="Arial"/>
          <w:b/>
          <w:bCs/>
          <w:sz w:val="24"/>
          <w:szCs w:val="24"/>
        </w:rPr>
        <w:t xml:space="preserve">Comissão Permanente de Licitação - CPL </w:t>
      </w:r>
      <w:r w:rsidRPr="002F28BC">
        <w:rPr>
          <w:rFonts w:ascii="Garamond" w:eastAsia="LiberationSans" w:hAnsi="Garamond" w:cs="Arial"/>
          <w:sz w:val="24"/>
          <w:szCs w:val="24"/>
        </w:rPr>
        <w:t>(Órgão Gerenciador) para obter a indicação da fornecedora, dos quantitativos a que esta ainda se encontra obrigada e dos preços registrados.</w:t>
      </w:r>
    </w:p>
    <w:p w14:paraId="1312E2F3" w14:textId="218C0B43" w:rsidR="007D6E61" w:rsidRPr="002F28BC" w:rsidRDefault="007D6E61" w:rsidP="00D9567F">
      <w:pPr>
        <w:pStyle w:val="PargrafodaLista"/>
        <w:widowControl/>
        <w:numPr>
          <w:ilvl w:val="1"/>
          <w:numId w:val="1"/>
        </w:numPr>
        <w:tabs>
          <w:tab w:val="num" w:pos="567"/>
        </w:tabs>
        <w:autoSpaceDE w:val="0"/>
        <w:autoSpaceDN w:val="0"/>
        <w:adjustRightInd w:val="0"/>
        <w:spacing w:after="120"/>
        <w:ind w:left="0" w:firstLine="0"/>
        <w:jc w:val="both"/>
        <w:rPr>
          <w:rFonts w:ascii="Garamond" w:hAnsi="Garamond" w:cs="Arial"/>
          <w:sz w:val="24"/>
          <w:szCs w:val="24"/>
        </w:rPr>
      </w:pPr>
      <w:r w:rsidRPr="002F28BC">
        <w:rPr>
          <w:rFonts w:ascii="Garamond" w:eastAsia="LiberationSans" w:hAnsi="Garamond" w:cs="Arial"/>
          <w:sz w:val="24"/>
          <w:szCs w:val="24"/>
        </w:rPr>
        <w:t>A fornecedora beneficiária da Ata de Registro de Preços estará obrigada a retirar as respectivas Notas de Empenho e a celebrar os Contratos (</w:t>
      </w:r>
      <w:r w:rsidRPr="002F28BC">
        <w:rPr>
          <w:rFonts w:ascii="Garamond" w:eastAsia="LiberationSans" w:hAnsi="Garamond" w:cs="Arial"/>
          <w:b/>
          <w:bCs/>
          <w:sz w:val="24"/>
          <w:szCs w:val="24"/>
        </w:rPr>
        <w:t>ANEXO V</w:t>
      </w:r>
      <w:r w:rsidR="00AE3C3D" w:rsidRPr="002F28BC">
        <w:rPr>
          <w:rFonts w:ascii="Garamond" w:eastAsia="LiberationSans" w:hAnsi="Garamond" w:cs="Arial"/>
          <w:b/>
          <w:bCs/>
          <w:sz w:val="24"/>
          <w:szCs w:val="24"/>
        </w:rPr>
        <w:t>I</w:t>
      </w:r>
      <w:r w:rsidRPr="002F28BC">
        <w:rPr>
          <w:rFonts w:ascii="Garamond" w:eastAsia="LiberationSans" w:hAnsi="Garamond" w:cs="Arial"/>
          <w:b/>
          <w:bCs/>
          <w:sz w:val="24"/>
          <w:szCs w:val="24"/>
        </w:rPr>
        <w:t>I</w:t>
      </w:r>
      <w:r w:rsidRPr="002F28BC">
        <w:rPr>
          <w:rFonts w:ascii="Garamond" w:eastAsia="LiberationSans" w:hAnsi="Garamond" w:cs="Arial"/>
          <w:sz w:val="24"/>
          <w:szCs w:val="24"/>
        </w:rPr>
        <w:t xml:space="preserve">) ou instrumentos equivalentes que poderão advir, nas condições estabelecidas neste Edital e na própria Ata, observado o prazo de </w:t>
      </w:r>
      <w:r w:rsidRPr="002F28BC">
        <w:rPr>
          <w:rFonts w:ascii="Garamond" w:eastAsia="LiberationSans" w:hAnsi="Garamond" w:cs="Arial"/>
          <w:b/>
          <w:bCs/>
          <w:sz w:val="24"/>
          <w:szCs w:val="24"/>
        </w:rPr>
        <w:t>05 (cinco) dias úteis</w:t>
      </w:r>
      <w:r w:rsidRPr="002F28BC">
        <w:rPr>
          <w:rFonts w:ascii="Garamond" w:eastAsia="LiberationSans" w:hAnsi="Garamond" w:cs="Arial"/>
          <w:sz w:val="24"/>
          <w:szCs w:val="24"/>
        </w:rPr>
        <w:t>, a contar da data de recebimento da notificação.</w:t>
      </w:r>
    </w:p>
    <w:p w14:paraId="56992F49" w14:textId="4E338D09" w:rsidR="007D6E61" w:rsidRPr="002F28BC" w:rsidRDefault="007D6E61" w:rsidP="00D9567F">
      <w:pPr>
        <w:pStyle w:val="PargrafodaLista"/>
        <w:widowControl/>
        <w:numPr>
          <w:ilvl w:val="2"/>
          <w:numId w:val="1"/>
        </w:numPr>
        <w:tabs>
          <w:tab w:val="left" w:pos="709"/>
          <w:tab w:val="num" w:pos="1571"/>
        </w:tabs>
        <w:autoSpaceDE w:val="0"/>
        <w:autoSpaceDN w:val="0"/>
        <w:adjustRightInd w:val="0"/>
        <w:spacing w:after="120"/>
        <w:ind w:left="0" w:firstLine="0"/>
        <w:jc w:val="both"/>
        <w:rPr>
          <w:rFonts w:ascii="Garamond" w:hAnsi="Garamond" w:cs="Arial"/>
          <w:sz w:val="24"/>
          <w:szCs w:val="24"/>
        </w:rPr>
      </w:pPr>
      <w:r w:rsidRPr="002F28BC">
        <w:rPr>
          <w:rFonts w:ascii="Garamond" w:eastAsia="LiberationSans" w:hAnsi="Garamond" w:cs="Arial"/>
          <w:sz w:val="24"/>
          <w:szCs w:val="24"/>
        </w:rPr>
        <w:t>O prazo da convocação poderá ser prorrogado uma vez, por igual período, quando solicitado pel</w:t>
      </w:r>
      <w:r w:rsidR="00F31CCB" w:rsidRPr="002F28BC">
        <w:rPr>
          <w:rFonts w:ascii="Garamond" w:eastAsia="LiberationSans" w:hAnsi="Garamond" w:cs="Arial"/>
          <w:sz w:val="24"/>
          <w:szCs w:val="24"/>
        </w:rPr>
        <w:t>a licitante</w:t>
      </w:r>
      <w:r w:rsidRPr="002F28BC">
        <w:rPr>
          <w:rFonts w:ascii="Garamond" w:eastAsia="LiberationSans" w:hAnsi="Garamond" w:cs="Arial"/>
          <w:sz w:val="24"/>
          <w:szCs w:val="24"/>
        </w:rPr>
        <w:t xml:space="preserve"> vencedora durante o seu transcurso, desde que ocorra motivo justificado e aceito pela Administração.</w:t>
      </w:r>
    </w:p>
    <w:p w14:paraId="4DB7E766" w14:textId="29F41AD7" w:rsidR="007D6E61" w:rsidRPr="002F28BC" w:rsidRDefault="007D6E61" w:rsidP="00D9567F">
      <w:pPr>
        <w:pStyle w:val="PargrafodaLista"/>
        <w:widowControl/>
        <w:numPr>
          <w:ilvl w:val="1"/>
          <w:numId w:val="1"/>
        </w:numPr>
        <w:tabs>
          <w:tab w:val="num" w:pos="567"/>
        </w:tabs>
        <w:autoSpaceDE w:val="0"/>
        <w:autoSpaceDN w:val="0"/>
        <w:adjustRightInd w:val="0"/>
        <w:spacing w:after="120"/>
        <w:ind w:left="0" w:firstLine="0"/>
        <w:jc w:val="both"/>
        <w:rPr>
          <w:rFonts w:ascii="Garamond" w:hAnsi="Garamond" w:cs="Arial"/>
          <w:sz w:val="24"/>
          <w:szCs w:val="24"/>
        </w:rPr>
      </w:pPr>
      <w:r w:rsidRPr="002F28BC">
        <w:rPr>
          <w:rFonts w:ascii="Garamond" w:eastAsia="LiberationSans" w:hAnsi="Garamond" w:cs="Arial"/>
          <w:sz w:val="24"/>
          <w:szCs w:val="24"/>
        </w:rPr>
        <w:t xml:space="preserve">A recusa injustificada da fornecedora beneficiária em retirar a Nota de Empenho e assinar o Contrato ou instrumento equivalente, dentro do prazo estabelecido, caracteriza o descumprimento total da obrigação assumida, sujeitando-o as penalidades legalmente estabelecidas no </w:t>
      </w:r>
      <w:r w:rsidRPr="002F28BC">
        <w:rPr>
          <w:rFonts w:ascii="Garamond" w:eastAsia="LiberationSans" w:hAnsi="Garamond" w:cs="Arial"/>
          <w:b/>
          <w:bCs/>
          <w:sz w:val="24"/>
          <w:szCs w:val="24"/>
        </w:rPr>
        <w:t xml:space="preserve">item </w:t>
      </w:r>
      <w:r w:rsidR="00D93DD1" w:rsidRPr="002F28BC">
        <w:rPr>
          <w:rFonts w:ascii="Garamond" w:eastAsia="LiberationSans" w:hAnsi="Garamond" w:cs="Arial"/>
          <w:b/>
          <w:bCs/>
          <w:sz w:val="24"/>
          <w:szCs w:val="24"/>
        </w:rPr>
        <w:t>2</w:t>
      </w:r>
      <w:r w:rsidRPr="002F28BC">
        <w:rPr>
          <w:rFonts w:ascii="Garamond" w:eastAsia="LiberationSans" w:hAnsi="Garamond" w:cs="Arial"/>
          <w:b/>
          <w:bCs/>
          <w:sz w:val="24"/>
          <w:szCs w:val="24"/>
        </w:rPr>
        <w:t xml:space="preserve">4 </w:t>
      </w:r>
      <w:r w:rsidRPr="002F28BC">
        <w:rPr>
          <w:rFonts w:ascii="Garamond" w:eastAsia="LiberationSans" w:hAnsi="Garamond" w:cs="Arial"/>
          <w:sz w:val="24"/>
          <w:szCs w:val="24"/>
        </w:rPr>
        <w:t>deste Edital.</w:t>
      </w:r>
    </w:p>
    <w:p w14:paraId="233512C4" w14:textId="1498C177" w:rsidR="007D6E61" w:rsidRPr="002F28BC" w:rsidRDefault="007D6E61" w:rsidP="00D9567F">
      <w:pPr>
        <w:pStyle w:val="PargrafodaLista"/>
        <w:widowControl/>
        <w:numPr>
          <w:ilvl w:val="1"/>
          <w:numId w:val="1"/>
        </w:numPr>
        <w:tabs>
          <w:tab w:val="num" w:pos="567"/>
        </w:tabs>
        <w:autoSpaceDE w:val="0"/>
        <w:autoSpaceDN w:val="0"/>
        <w:adjustRightInd w:val="0"/>
        <w:spacing w:after="120"/>
        <w:ind w:left="0" w:firstLine="0"/>
        <w:jc w:val="both"/>
        <w:rPr>
          <w:rFonts w:ascii="Garamond" w:hAnsi="Garamond" w:cs="Arial"/>
          <w:sz w:val="24"/>
          <w:szCs w:val="24"/>
        </w:rPr>
      </w:pPr>
      <w:r w:rsidRPr="002F28BC">
        <w:rPr>
          <w:rFonts w:ascii="Garamond" w:eastAsia="LiberationSans" w:hAnsi="Garamond" w:cs="Arial"/>
          <w:sz w:val="24"/>
          <w:szCs w:val="24"/>
        </w:rPr>
        <w:t>A contratação com as fornecedoras registradas será formalizada pelo órgão interessado, por intermédio de Contrato Administrativo (</w:t>
      </w:r>
      <w:r w:rsidRPr="002F28BC">
        <w:rPr>
          <w:rFonts w:ascii="Garamond" w:eastAsia="LiberationSans" w:hAnsi="Garamond" w:cs="Arial"/>
          <w:b/>
          <w:bCs/>
          <w:sz w:val="24"/>
          <w:szCs w:val="24"/>
        </w:rPr>
        <w:t>ANEXO VI</w:t>
      </w:r>
      <w:r w:rsidR="00AE3C3D" w:rsidRPr="002F28BC">
        <w:rPr>
          <w:rFonts w:ascii="Garamond" w:eastAsia="LiberationSans" w:hAnsi="Garamond" w:cs="Arial"/>
          <w:b/>
          <w:bCs/>
          <w:sz w:val="24"/>
          <w:szCs w:val="24"/>
        </w:rPr>
        <w:t>I</w:t>
      </w:r>
      <w:r w:rsidRPr="002F28BC">
        <w:rPr>
          <w:rFonts w:ascii="Garamond" w:eastAsia="LiberationSans" w:hAnsi="Garamond" w:cs="Arial"/>
          <w:sz w:val="24"/>
          <w:szCs w:val="24"/>
        </w:rPr>
        <w:t>) que deverá ser celebrado no prazo de validade da Ata de Registro de Preços.</w:t>
      </w:r>
    </w:p>
    <w:p w14:paraId="461DB375" w14:textId="5626286E" w:rsidR="007D6E61" w:rsidRPr="002F28BC" w:rsidRDefault="007D6E61" w:rsidP="00D9567F">
      <w:pPr>
        <w:pStyle w:val="PargrafodaLista"/>
        <w:widowControl/>
        <w:numPr>
          <w:ilvl w:val="1"/>
          <w:numId w:val="1"/>
        </w:numPr>
        <w:tabs>
          <w:tab w:val="num" w:pos="567"/>
        </w:tabs>
        <w:autoSpaceDE w:val="0"/>
        <w:autoSpaceDN w:val="0"/>
        <w:adjustRightInd w:val="0"/>
        <w:spacing w:after="120"/>
        <w:ind w:left="0" w:firstLine="0"/>
        <w:jc w:val="both"/>
        <w:rPr>
          <w:rFonts w:ascii="Garamond" w:hAnsi="Garamond" w:cs="Arial"/>
          <w:sz w:val="24"/>
          <w:szCs w:val="24"/>
        </w:rPr>
      </w:pPr>
      <w:r w:rsidRPr="002F28BC">
        <w:rPr>
          <w:rFonts w:ascii="Garamond" w:eastAsia="LiberationSans" w:hAnsi="Garamond" w:cs="Arial"/>
          <w:sz w:val="24"/>
          <w:szCs w:val="24"/>
        </w:rPr>
        <w:t xml:space="preserve">O Contrato Administrativo poderá ser substituído por outros instrumentos hábeis, tais como carta-contrato, nota de empenho de despesa ou autorização de </w:t>
      </w:r>
      <w:r w:rsidR="007D3322" w:rsidRPr="002F28BC">
        <w:rPr>
          <w:rFonts w:ascii="Garamond" w:eastAsia="LiberationSans" w:hAnsi="Garamond" w:cs="Arial"/>
          <w:sz w:val="24"/>
          <w:szCs w:val="24"/>
        </w:rPr>
        <w:t>compra</w:t>
      </w:r>
      <w:r w:rsidRPr="002F28BC">
        <w:rPr>
          <w:rFonts w:ascii="Garamond" w:eastAsia="LiberationSans" w:hAnsi="Garamond" w:cs="Arial"/>
          <w:sz w:val="24"/>
          <w:szCs w:val="24"/>
        </w:rPr>
        <w:t>, conforme dispõe o art. 62, da Lei federal n° 8.666/93.</w:t>
      </w:r>
    </w:p>
    <w:p w14:paraId="7C7A6990" w14:textId="77777777" w:rsidR="007D6E61" w:rsidRPr="002F28BC" w:rsidRDefault="007D6E61" w:rsidP="00D9567F">
      <w:pPr>
        <w:widowControl/>
        <w:numPr>
          <w:ilvl w:val="1"/>
          <w:numId w:val="1"/>
        </w:numPr>
        <w:tabs>
          <w:tab w:val="num" w:pos="567"/>
        </w:tabs>
        <w:autoSpaceDE w:val="0"/>
        <w:autoSpaceDN w:val="0"/>
        <w:adjustRightInd w:val="0"/>
        <w:spacing w:after="120"/>
        <w:ind w:left="0" w:firstLine="0"/>
        <w:jc w:val="both"/>
        <w:rPr>
          <w:rFonts w:ascii="Garamond" w:hAnsi="Garamond" w:cs="Arial"/>
          <w:sz w:val="24"/>
          <w:szCs w:val="24"/>
        </w:rPr>
      </w:pPr>
      <w:r w:rsidRPr="002F28BC">
        <w:rPr>
          <w:rFonts w:ascii="Garamond" w:eastAsia="LiberationSans" w:hAnsi="Garamond" w:cs="Arial"/>
          <w:sz w:val="24"/>
          <w:szCs w:val="24"/>
        </w:rPr>
        <w:t xml:space="preserve">A proponente que vier a ser contratada ficara obrigada a aceitar, nas mesmas condições contratuais, os acréscimos ou supressões que se fizerem necessários, até </w:t>
      </w:r>
      <w:r w:rsidRPr="002F28BC">
        <w:rPr>
          <w:rFonts w:ascii="Garamond" w:eastAsia="LiberationSans" w:hAnsi="Garamond" w:cs="Arial"/>
          <w:b/>
          <w:bCs/>
          <w:sz w:val="24"/>
          <w:szCs w:val="24"/>
        </w:rPr>
        <w:t xml:space="preserve">25% (vinte e cinco por cento) </w:t>
      </w:r>
      <w:r w:rsidRPr="002F28BC">
        <w:rPr>
          <w:rFonts w:ascii="Garamond" w:eastAsia="LiberationSans" w:hAnsi="Garamond" w:cs="Arial"/>
          <w:sz w:val="24"/>
          <w:szCs w:val="24"/>
        </w:rPr>
        <w:t>do valor inicial atualizado do Contrato, bem como a manter atualizada, durante a execução do Contrato, toda documentação de habilitação exigida na licitação.</w:t>
      </w:r>
    </w:p>
    <w:p w14:paraId="7F30C640" w14:textId="2F293A57" w:rsidR="007D6E61" w:rsidRPr="002F28BC" w:rsidRDefault="007D6E61" w:rsidP="00D9567F">
      <w:pPr>
        <w:widowControl/>
        <w:numPr>
          <w:ilvl w:val="1"/>
          <w:numId w:val="1"/>
        </w:numPr>
        <w:tabs>
          <w:tab w:val="num" w:pos="567"/>
        </w:tabs>
        <w:autoSpaceDE w:val="0"/>
        <w:autoSpaceDN w:val="0"/>
        <w:adjustRightInd w:val="0"/>
        <w:spacing w:after="120"/>
        <w:ind w:left="0" w:firstLine="0"/>
        <w:jc w:val="both"/>
        <w:rPr>
          <w:rFonts w:ascii="Garamond" w:hAnsi="Garamond" w:cs="Arial"/>
          <w:sz w:val="24"/>
          <w:szCs w:val="24"/>
        </w:rPr>
      </w:pPr>
      <w:r w:rsidRPr="002F28BC">
        <w:rPr>
          <w:rFonts w:ascii="Garamond" w:hAnsi="Garamond" w:cs="Arial"/>
          <w:sz w:val="24"/>
          <w:szCs w:val="24"/>
        </w:rPr>
        <w:t xml:space="preserve">A fornecedora deverá entregar o objeto, rigorosamente dentro do prazo estipulado no instrumento do contrato celebrado com as unidades que venham a se utilizar da Ata de Registro de Preços, e de acordo com as especificações técnicas exigidas neste Edital, bem como as condições que constam de sua proposta. </w:t>
      </w:r>
    </w:p>
    <w:p w14:paraId="0D3278B8" w14:textId="185BAAB3" w:rsidR="007D6E61" w:rsidRPr="002F28BC" w:rsidRDefault="007D6E61" w:rsidP="00D9567F">
      <w:pPr>
        <w:widowControl/>
        <w:numPr>
          <w:ilvl w:val="1"/>
          <w:numId w:val="1"/>
        </w:numPr>
        <w:tabs>
          <w:tab w:val="num" w:pos="567"/>
        </w:tabs>
        <w:autoSpaceDE w:val="0"/>
        <w:autoSpaceDN w:val="0"/>
        <w:adjustRightInd w:val="0"/>
        <w:spacing w:after="120"/>
        <w:ind w:left="0" w:firstLine="0"/>
        <w:jc w:val="both"/>
        <w:rPr>
          <w:rFonts w:ascii="Garamond" w:hAnsi="Garamond" w:cs="Arial"/>
          <w:sz w:val="24"/>
          <w:szCs w:val="24"/>
        </w:rPr>
      </w:pPr>
      <w:r w:rsidRPr="002F28BC">
        <w:rPr>
          <w:rFonts w:ascii="Garamond" w:hAnsi="Garamond" w:cs="Arial"/>
          <w:sz w:val="24"/>
          <w:szCs w:val="24"/>
        </w:rPr>
        <w:t xml:space="preserve">O pagamento será efetuado na moeda corrente nacional, em até 30 (trinta) dias, após a apresentação da Nota Fiscal/Fatura dos </w:t>
      </w:r>
      <w:r w:rsidR="007D3322" w:rsidRPr="002F28BC">
        <w:rPr>
          <w:rFonts w:ascii="Garamond" w:hAnsi="Garamond" w:cs="Arial"/>
          <w:sz w:val="24"/>
          <w:szCs w:val="24"/>
        </w:rPr>
        <w:t>produtos fornecidos</w:t>
      </w:r>
      <w:r w:rsidRPr="002F28BC">
        <w:rPr>
          <w:rFonts w:ascii="Garamond" w:hAnsi="Garamond" w:cs="Arial"/>
          <w:sz w:val="24"/>
          <w:szCs w:val="24"/>
        </w:rPr>
        <w:t xml:space="preserve"> no mês anterior, devidamente atestada por servidor designado para este fim, por meio de ordem bancária emitida em nome da proponente, para crédito na conta corrente por ela indicada, uma vez satisfeitas as condições estabelecidas n</w:t>
      </w:r>
      <w:r w:rsidR="00AE3C3D" w:rsidRPr="002F28BC">
        <w:rPr>
          <w:rFonts w:ascii="Garamond" w:hAnsi="Garamond" w:cs="Arial"/>
          <w:sz w:val="24"/>
          <w:szCs w:val="24"/>
        </w:rPr>
        <w:t>o</w:t>
      </w:r>
      <w:r w:rsidRPr="002F28BC">
        <w:rPr>
          <w:rFonts w:ascii="Garamond" w:hAnsi="Garamond" w:cs="Arial"/>
          <w:sz w:val="24"/>
          <w:szCs w:val="24"/>
        </w:rPr>
        <w:t xml:space="preserve"> contrato.</w:t>
      </w:r>
    </w:p>
    <w:p w14:paraId="644DDADF" w14:textId="77777777" w:rsidR="007D6E61" w:rsidRPr="002F28BC" w:rsidRDefault="007D6E61" w:rsidP="00D9567F">
      <w:pPr>
        <w:widowControl/>
        <w:numPr>
          <w:ilvl w:val="0"/>
          <w:numId w:val="1"/>
        </w:numPr>
        <w:tabs>
          <w:tab w:val="left" w:pos="567"/>
        </w:tabs>
        <w:autoSpaceDE w:val="0"/>
        <w:autoSpaceDN w:val="0"/>
        <w:adjustRightInd w:val="0"/>
        <w:spacing w:after="120"/>
        <w:ind w:left="567" w:hanging="567"/>
        <w:jc w:val="both"/>
        <w:rPr>
          <w:rFonts w:ascii="Garamond" w:hAnsi="Garamond" w:cs="Arial"/>
          <w:b/>
          <w:sz w:val="24"/>
          <w:szCs w:val="24"/>
        </w:rPr>
      </w:pPr>
      <w:r w:rsidRPr="002F28BC">
        <w:rPr>
          <w:rFonts w:ascii="Garamond" w:hAnsi="Garamond" w:cs="Arial"/>
          <w:b/>
          <w:bCs/>
          <w:sz w:val="24"/>
          <w:szCs w:val="24"/>
        </w:rPr>
        <w:t>DAS SANÇÕES ADMINISTRATIVAS</w:t>
      </w:r>
    </w:p>
    <w:p w14:paraId="19D2876A" w14:textId="35218B8A" w:rsidR="007D6E61" w:rsidRPr="002F28BC" w:rsidRDefault="00F31CCB" w:rsidP="00D9567F">
      <w:pPr>
        <w:widowControl/>
        <w:numPr>
          <w:ilvl w:val="1"/>
          <w:numId w:val="1"/>
        </w:numPr>
        <w:tabs>
          <w:tab w:val="num" w:pos="567"/>
        </w:tabs>
        <w:autoSpaceDE w:val="0"/>
        <w:autoSpaceDN w:val="0"/>
        <w:adjustRightInd w:val="0"/>
        <w:spacing w:after="120"/>
        <w:ind w:left="0" w:firstLine="0"/>
        <w:jc w:val="both"/>
        <w:rPr>
          <w:rFonts w:ascii="Garamond" w:hAnsi="Garamond" w:cs="Arial"/>
          <w:sz w:val="24"/>
          <w:szCs w:val="24"/>
        </w:rPr>
      </w:pPr>
      <w:r w:rsidRPr="002F28BC">
        <w:rPr>
          <w:rFonts w:ascii="Garamond" w:hAnsi="Garamond" w:cs="Arial"/>
          <w:sz w:val="24"/>
          <w:szCs w:val="24"/>
        </w:rPr>
        <w:t>A licitante</w:t>
      </w:r>
      <w:r w:rsidR="007D6E61" w:rsidRPr="002F28BC">
        <w:rPr>
          <w:rFonts w:ascii="Garamond" w:hAnsi="Garamond" w:cs="Arial"/>
          <w:sz w:val="24"/>
          <w:szCs w:val="24"/>
        </w:rPr>
        <w:t xml:space="preserve"> que ensejar o retardamento da execução do certame, não mantiver a proposta, falhar ou fraudar na execução do contrato, comportar-se de modo inidôneo, fizer declaração falsa ou cometer fraude fiscal, garantido o direito prévio da citação e da ampla defesa, ficará impedido de licitar e contratar com a Administração Pública Municipal, pelo prazo de até 05 (cinco) anos, enquanto perdurarem os motivos determinantes da punição ou até que seja promovida a reabilitação perante a própria autoridade que aplicou a penalidade</w:t>
      </w:r>
      <w:r w:rsidR="007D6E61" w:rsidRPr="002F28BC">
        <w:rPr>
          <w:rFonts w:ascii="Garamond" w:hAnsi="Garamond" w:cs="Arial"/>
          <w:sz w:val="24"/>
          <w:szCs w:val="24"/>
          <w:lang w:eastAsia="x-none"/>
        </w:rPr>
        <w:t>.</w:t>
      </w:r>
    </w:p>
    <w:p w14:paraId="3CA19E49" w14:textId="77777777" w:rsidR="007D6E61" w:rsidRPr="002F28BC" w:rsidRDefault="007D6E61" w:rsidP="00D9567F">
      <w:pPr>
        <w:widowControl/>
        <w:numPr>
          <w:ilvl w:val="1"/>
          <w:numId w:val="1"/>
        </w:numPr>
        <w:tabs>
          <w:tab w:val="num" w:pos="567"/>
        </w:tabs>
        <w:autoSpaceDE w:val="0"/>
        <w:autoSpaceDN w:val="0"/>
        <w:adjustRightInd w:val="0"/>
        <w:spacing w:after="120"/>
        <w:ind w:left="0" w:firstLine="0"/>
        <w:jc w:val="both"/>
        <w:rPr>
          <w:rFonts w:ascii="Garamond" w:hAnsi="Garamond" w:cs="Arial"/>
          <w:sz w:val="24"/>
          <w:szCs w:val="24"/>
        </w:rPr>
      </w:pPr>
      <w:r w:rsidRPr="002F28BC">
        <w:rPr>
          <w:rFonts w:ascii="Garamond" w:hAnsi="Garamond" w:cs="Arial"/>
          <w:sz w:val="24"/>
          <w:szCs w:val="24"/>
        </w:rPr>
        <w:t xml:space="preserve">No caso de atraso injustificado ou inexecução total ou parcial do objeto deste Pregão, a </w:t>
      </w:r>
      <w:r w:rsidRPr="002F28BC">
        <w:rPr>
          <w:rFonts w:ascii="Garamond" w:hAnsi="Garamond" w:cs="Arial"/>
          <w:b/>
          <w:bCs/>
          <w:sz w:val="24"/>
          <w:szCs w:val="24"/>
        </w:rPr>
        <w:t xml:space="preserve">CONTRATANTE </w:t>
      </w:r>
      <w:r w:rsidRPr="002F28BC">
        <w:rPr>
          <w:rFonts w:ascii="Garamond" w:hAnsi="Garamond" w:cs="Arial"/>
          <w:sz w:val="24"/>
          <w:szCs w:val="24"/>
        </w:rPr>
        <w:t>poderá garantida a prévia defesa, aplicar à licitante vencedora as seguintes sanções:</w:t>
      </w:r>
    </w:p>
    <w:p w14:paraId="1F4239E0" w14:textId="77777777" w:rsidR="007D6E61" w:rsidRPr="002F28BC" w:rsidRDefault="007D6E61" w:rsidP="00D9567F">
      <w:pPr>
        <w:widowControl/>
        <w:numPr>
          <w:ilvl w:val="2"/>
          <w:numId w:val="1"/>
        </w:numPr>
        <w:tabs>
          <w:tab w:val="num" w:pos="709"/>
          <w:tab w:val="left" w:pos="851"/>
          <w:tab w:val="num" w:pos="1571"/>
        </w:tabs>
        <w:autoSpaceDE w:val="0"/>
        <w:autoSpaceDN w:val="0"/>
        <w:adjustRightInd w:val="0"/>
        <w:spacing w:after="120"/>
        <w:ind w:left="0" w:firstLine="0"/>
        <w:jc w:val="both"/>
        <w:rPr>
          <w:rFonts w:ascii="Garamond" w:hAnsi="Garamond" w:cs="Arial"/>
          <w:sz w:val="24"/>
          <w:szCs w:val="24"/>
        </w:rPr>
      </w:pPr>
      <w:r w:rsidRPr="002F28BC">
        <w:rPr>
          <w:rFonts w:ascii="Garamond" w:hAnsi="Garamond" w:cs="Arial"/>
          <w:sz w:val="24"/>
          <w:szCs w:val="24"/>
        </w:rPr>
        <w:t>Advertência.</w:t>
      </w:r>
    </w:p>
    <w:p w14:paraId="4AB31AAB" w14:textId="1D9EE1F3" w:rsidR="007D6E61" w:rsidRPr="002F28BC" w:rsidRDefault="007D6E61" w:rsidP="00D9567F">
      <w:pPr>
        <w:widowControl/>
        <w:numPr>
          <w:ilvl w:val="2"/>
          <w:numId w:val="1"/>
        </w:numPr>
        <w:tabs>
          <w:tab w:val="num" w:pos="709"/>
        </w:tabs>
        <w:autoSpaceDE w:val="0"/>
        <w:autoSpaceDN w:val="0"/>
        <w:adjustRightInd w:val="0"/>
        <w:spacing w:after="120"/>
        <w:ind w:left="0" w:firstLine="0"/>
        <w:jc w:val="both"/>
        <w:rPr>
          <w:rFonts w:ascii="Garamond" w:hAnsi="Garamond" w:cs="Arial"/>
          <w:sz w:val="24"/>
          <w:szCs w:val="24"/>
        </w:rPr>
      </w:pPr>
      <w:r w:rsidRPr="002F28BC">
        <w:rPr>
          <w:rFonts w:ascii="Garamond" w:hAnsi="Garamond" w:cs="Arial"/>
          <w:b/>
          <w:sz w:val="24"/>
          <w:szCs w:val="24"/>
          <w:lang w:eastAsia="x-none"/>
        </w:rPr>
        <w:t>Multa de 0,33%</w:t>
      </w:r>
      <w:r w:rsidRPr="002F28BC">
        <w:rPr>
          <w:rFonts w:ascii="Garamond" w:hAnsi="Garamond" w:cs="Arial"/>
          <w:sz w:val="24"/>
          <w:szCs w:val="24"/>
          <w:lang w:eastAsia="x-none"/>
        </w:rPr>
        <w:t xml:space="preserve"> (trinta e três centésimos por cento) por dia de atraso na execução do </w:t>
      </w:r>
      <w:r w:rsidR="00403D66" w:rsidRPr="002F28BC">
        <w:rPr>
          <w:rFonts w:ascii="Garamond" w:hAnsi="Garamond" w:cs="Arial"/>
          <w:sz w:val="24"/>
          <w:szCs w:val="24"/>
          <w:lang w:eastAsia="x-none"/>
        </w:rPr>
        <w:t>objeto</w:t>
      </w:r>
      <w:r w:rsidRPr="002F28BC">
        <w:rPr>
          <w:rFonts w:ascii="Garamond" w:hAnsi="Garamond" w:cs="Arial"/>
          <w:sz w:val="24"/>
          <w:szCs w:val="24"/>
          <w:lang w:eastAsia="x-none"/>
        </w:rPr>
        <w:t xml:space="preserve">, até o máximo de 10% (dez por cento) sobre o valor total da Nota de Empenho, recolhida no prazo máximo de </w:t>
      </w:r>
      <w:r w:rsidRPr="002F28BC">
        <w:rPr>
          <w:rFonts w:ascii="Garamond" w:hAnsi="Garamond" w:cs="Arial"/>
          <w:b/>
          <w:sz w:val="24"/>
          <w:szCs w:val="24"/>
          <w:lang w:eastAsia="x-none"/>
        </w:rPr>
        <w:t>05 (cinco) dias</w:t>
      </w:r>
      <w:r w:rsidRPr="002F28BC">
        <w:rPr>
          <w:rFonts w:ascii="Garamond" w:hAnsi="Garamond" w:cs="Arial"/>
          <w:sz w:val="24"/>
          <w:szCs w:val="24"/>
          <w:lang w:eastAsia="x-none"/>
        </w:rPr>
        <w:t xml:space="preserve"> corridos, uma vez comunicada oficialmente;</w:t>
      </w:r>
    </w:p>
    <w:p w14:paraId="5412F939" w14:textId="77777777" w:rsidR="007D6E61" w:rsidRPr="002F28BC" w:rsidRDefault="007D6E61" w:rsidP="00D9567F">
      <w:pPr>
        <w:widowControl/>
        <w:numPr>
          <w:ilvl w:val="2"/>
          <w:numId w:val="1"/>
        </w:numPr>
        <w:tabs>
          <w:tab w:val="num" w:pos="709"/>
        </w:tabs>
        <w:autoSpaceDE w:val="0"/>
        <w:autoSpaceDN w:val="0"/>
        <w:adjustRightInd w:val="0"/>
        <w:spacing w:after="120"/>
        <w:ind w:left="0" w:firstLine="0"/>
        <w:jc w:val="both"/>
        <w:rPr>
          <w:rFonts w:ascii="Garamond" w:hAnsi="Garamond" w:cs="Arial"/>
          <w:sz w:val="24"/>
          <w:szCs w:val="24"/>
        </w:rPr>
      </w:pPr>
      <w:r w:rsidRPr="002F28BC">
        <w:rPr>
          <w:rFonts w:ascii="Garamond" w:hAnsi="Garamond" w:cs="Arial"/>
          <w:sz w:val="24"/>
          <w:szCs w:val="24"/>
        </w:rPr>
        <w:t>Multa de 10% (dez por cento) sobre o valor total da nota de empenho, no caso de inexecução total ou parcial do objeto contratado, recolhida no prazo de 15 (quinze) dias, contado da comunicação oficial.</w:t>
      </w:r>
    </w:p>
    <w:p w14:paraId="76EFD725" w14:textId="77777777" w:rsidR="007D6E61" w:rsidRPr="002F28BC" w:rsidRDefault="007D6E61" w:rsidP="00D9567F">
      <w:pPr>
        <w:widowControl/>
        <w:numPr>
          <w:ilvl w:val="2"/>
          <w:numId w:val="1"/>
        </w:numPr>
        <w:tabs>
          <w:tab w:val="num" w:pos="709"/>
        </w:tabs>
        <w:autoSpaceDE w:val="0"/>
        <w:autoSpaceDN w:val="0"/>
        <w:adjustRightInd w:val="0"/>
        <w:spacing w:after="120"/>
        <w:ind w:left="0" w:firstLine="0"/>
        <w:jc w:val="both"/>
        <w:rPr>
          <w:rFonts w:ascii="Garamond" w:hAnsi="Garamond" w:cs="Arial"/>
          <w:sz w:val="24"/>
          <w:szCs w:val="24"/>
        </w:rPr>
      </w:pPr>
      <w:r w:rsidRPr="002F28BC">
        <w:rPr>
          <w:rFonts w:ascii="Garamond" w:hAnsi="Garamond" w:cs="Arial"/>
          <w:b/>
          <w:sz w:val="24"/>
          <w:szCs w:val="24"/>
        </w:rPr>
        <w:t>Suspensão temporária</w:t>
      </w:r>
      <w:r w:rsidRPr="002F28BC">
        <w:rPr>
          <w:rFonts w:ascii="Garamond" w:hAnsi="Garamond" w:cs="Arial"/>
          <w:sz w:val="24"/>
          <w:szCs w:val="24"/>
        </w:rPr>
        <w:t xml:space="preserve"> de participação em licitações com a Administração por prazo não superior a </w:t>
      </w:r>
      <w:r w:rsidRPr="002F28BC">
        <w:rPr>
          <w:rFonts w:ascii="Garamond" w:hAnsi="Garamond" w:cs="Arial"/>
          <w:b/>
          <w:sz w:val="24"/>
          <w:szCs w:val="24"/>
        </w:rPr>
        <w:t>02 (dois) anos.</w:t>
      </w:r>
    </w:p>
    <w:p w14:paraId="6A1DA5AB" w14:textId="77777777" w:rsidR="007D6E61" w:rsidRPr="002F28BC" w:rsidRDefault="007D6E61" w:rsidP="00D9567F">
      <w:pPr>
        <w:widowControl/>
        <w:numPr>
          <w:ilvl w:val="2"/>
          <w:numId w:val="1"/>
        </w:numPr>
        <w:tabs>
          <w:tab w:val="num" w:pos="709"/>
        </w:tabs>
        <w:autoSpaceDE w:val="0"/>
        <w:autoSpaceDN w:val="0"/>
        <w:adjustRightInd w:val="0"/>
        <w:spacing w:after="120"/>
        <w:ind w:left="0" w:firstLine="0"/>
        <w:jc w:val="both"/>
        <w:rPr>
          <w:rFonts w:ascii="Garamond" w:hAnsi="Garamond" w:cs="Arial"/>
          <w:sz w:val="24"/>
          <w:szCs w:val="24"/>
        </w:rPr>
      </w:pPr>
      <w:r w:rsidRPr="002F28BC">
        <w:rPr>
          <w:rFonts w:ascii="Garamond" w:hAnsi="Garamond" w:cs="Arial"/>
          <w:sz w:val="24"/>
          <w:szCs w:val="24"/>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ressarcir à </w:t>
      </w:r>
      <w:r w:rsidRPr="002F28BC">
        <w:rPr>
          <w:rFonts w:ascii="Garamond" w:hAnsi="Garamond" w:cs="Arial"/>
          <w:b/>
          <w:bCs/>
          <w:sz w:val="24"/>
          <w:szCs w:val="24"/>
        </w:rPr>
        <w:t xml:space="preserve">CONTRATANTE </w:t>
      </w:r>
      <w:r w:rsidRPr="002F28BC">
        <w:rPr>
          <w:rFonts w:ascii="Garamond" w:hAnsi="Garamond" w:cs="Arial"/>
          <w:sz w:val="24"/>
          <w:szCs w:val="24"/>
        </w:rPr>
        <w:t xml:space="preserve">pelos prejuízos resultantes e depois de decorrido o prazo da sanção aplicada com base no subitem anterior, sendo cabível em casos de reincidência, quando a </w:t>
      </w:r>
      <w:r w:rsidRPr="002F28BC">
        <w:rPr>
          <w:rFonts w:ascii="Garamond" w:hAnsi="Garamond" w:cs="Arial"/>
          <w:b/>
          <w:bCs/>
          <w:sz w:val="24"/>
          <w:szCs w:val="24"/>
        </w:rPr>
        <w:t xml:space="preserve">CONTRATADA </w:t>
      </w:r>
      <w:r w:rsidRPr="002F28BC">
        <w:rPr>
          <w:rFonts w:ascii="Garamond" w:hAnsi="Garamond" w:cs="Arial"/>
          <w:sz w:val="24"/>
          <w:szCs w:val="24"/>
        </w:rPr>
        <w:t xml:space="preserve">causar prejuízo a </w:t>
      </w:r>
      <w:r w:rsidRPr="002F28BC">
        <w:rPr>
          <w:rFonts w:ascii="Garamond" w:hAnsi="Garamond" w:cs="Arial"/>
          <w:b/>
          <w:bCs/>
          <w:sz w:val="24"/>
          <w:szCs w:val="24"/>
        </w:rPr>
        <w:t xml:space="preserve">CONTRATANTE </w:t>
      </w:r>
      <w:r w:rsidRPr="002F28BC">
        <w:rPr>
          <w:rFonts w:ascii="Garamond" w:hAnsi="Garamond" w:cs="Arial"/>
          <w:sz w:val="24"/>
          <w:szCs w:val="24"/>
        </w:rPr>
        <w:t>ou a terceiros, ou der causa à rescisão do contrato, bem como apresentação de documento que venha a ser comprovado como falso ou adulterado.</w:t>
      </w:r>
    </w:p>
    <w:p w14:paraId="0E697B73" w14:textId="77777777" w:rsidR="007D6E61" w:rsidRPr="002F28BC" w:rsidRDefault="007D6E61" w:rsidP="00D9567F">
      <w:pPr>
        <w:widowControl/>
        <w:numPr>
          <w:ilvl w:val="1"/>
          <w:numId w:val="1"/>
        </w:numPr>
        <w:tabs>
          <w:tab w:val="num" w:pos="567"/>
        </w:tabs>
        <w:autoSpaceDE w:val="0"/>
        <w:autoSpaceDN w:val="0"/>
        <w:adjustRightInd w:val="0"/>
        <w:spacing w:after="120"/>
        <w:ind w:left="0" w:firstLine="0"/>
        <w:jc w:val="both"/>
        <w:rPr>
          <w:rFonts w:ascii="Garamond" w:hAnsi="Garamond" w:cs="Arial"/>
          <w:sz w:val="24"/>
          <w:szCs w:val="24"/>
        </w:rPr>
      </w:pPr>
      <w:r w:rsidRPr="002F28BC">
        <w:rPr>
          <w:rFonts w:ascii="Garamond" w:hAnsi="Garamond" w:cs="Arial"/>
          <w:sz w:val="24"/>
          <w:szCs w:val="24"/>
          <w:lang w:eastAsia="x-none"/>
        </w:rPr>
        <w:t>As multas a que se referem os subitens anteriores serão descontadas dos pagamentos devidos pela</w:t>
      </w:r>
      <w:r w:rsidRPr="002F28BC">
        <w:rPr>
          <w:rFonts w:ascii="Garamond" w:hAnsi="Garamond" w:cs="Arial"/>
          <w:b/>
          <w:sz w:val="24"/>
          <w:szCs w:val="24"/>
          <w:lang w:eastAsia="x-none"/>
        </w:rPr>
        <w:t xml:space="preserve"> Prefeitura Municipal de Santana do Maranhão </w:t>
      </w:r>
      <w:r w:rsidRPr="002F28BC">
        <w:rPr>
          <w:rFonts w:ascii="Garamond" w:hAnsi="Garamond" w:cs="Arial"/>
          <w:sz w:val="24"/>
          <w:szCs w:val="24"/>
          <w:lang w:eastAsia="x-none"/>
        </w:rPr>
        <w:t>ou cobradas diretamente da empresa, amigável ou judicialmente, e poderão ser aplicadas cumulativamente com as demais sanções previstas neste tópico.</w:t>
      </w:r>
    </w:p>
    <w:p w14:paraId="6C82098E" w14:textId="77777777" w:rsidR="00A01F5D" w:rsidRPr="002F28BC" w:rsidRDefault="007D6E61" w:rsidP="00D9567F">
      <w:pPr>
        <w:widowControl/>
        <w:numPr>
          <w:ilvl w:val="1"/>
          <w:numId w:val="1"/>
        </w:numPr>
        <w:tabs>
          <w:tab w:val="num" w:pos="567"/>
        </w:tabs>
        <w:autoSpaceDE w:val="0"/>
        <w:autoSpaceDN w:val="0"/>
        <w:adjustRightInd w:val="0"/>
        <w:spacing w:after="120"/>
        <w:ind w:left="0" w:firstLine="0"/>
        <w:jc w:val="both"/>
        <w:rPr>
          <w:rFonts w:ascii="Garamond" w:hAnsi="Garamond" w:cs="Arial"/>
          <w:sz w:val="24"/>
          <w:szCs w:val="24"/>
        </w:rPr>
      </w:pPr>
      <w:r w:rsidRPr="002F28BC">
        <w:rPr>
          <w:rFonts w:ascii="Garamond" w:hAnsi="Garamond" w:cs="Arial"/>
          <w:sz w:val="24"/>
          <w:szCs w:val="24"/>
          <w:lang w:eastAsia="x-none"/>
        </w:rPr>
        <w:t>A aplicação das penalidades será precedida da concessão da oportunidade de ampla defesa por parte da adjudicatária, na forma da Lei.</w:t>
      </w:r>
    </w:p>
    <w:p w14:paraId="04719115" w14:textId="77777777" w:rsidR="00486FE7" w:rsidRPr="002F28BC" w:rsidRDefault="00712CEF" w:rsidP="00D9567F">
      <w:pPr>
        <w:widowControl/>
        <w:numPr>
          <w:ilvl w:val="0"/>
          <w:numId w:val="1"/>
        </w:numPr>
        <w:tabs>
          <w:tab w:val="left" w:pos="567"/>
        </w:tabs>
        <w:autoSpaceDE w:val="0"/>
        <w:autoSpaceDN w:val="0"/>
        <w:adjustRightInd w:val="0"/>
        <w:spacing w:after="120"/>
        <w:ind w:left="0" w:firstLine="0"/>
        <w:jc w:val="both"/>
        <w:rPr>
          <w:rFonts w:ascii="Garamond" w:hAnsi="Garamond" w:cs="Arial"/>
          <w:b/>
          <w:sz w:val="24"/>
          <w:szCs w:val="24"/>
        </w:rPr>
      </w:pPr>
      <w:r w:rsidRPr="002F28BC">
        <w:rPr>
          <w:rFonts w:ascii="Garamond" w:hAnsi="Garamond" w:cs="Arial"/>
          <w:b/>
          <w:sz w:val="24"/>
          <w:szCs w:val="24"/>
        </w:rPr>
        <w:t>DAS DISPOSIÇÕES</w:t>
      </w:r>
      <w:r w:rsidR="00E217A9" w:rsidRPr="002F28BC">
        <w:rPr>
          <w:rFonts w:ascii="Garamond" w:hAnsi="Garamond" w:cs="Arial"/>
          <w:b/>
          <w:sz w:val="24"/>
          <w:szCs w:val="24"/>
        </w:rPr>
        <w:t xml:space="preserve"> </w:t>
      </w:r>
      <w:r w:rsidRPr="002F28BC">
        <w:rPr>
          <w:rFonts w:ascii="Garamond" w:hAnsi="Garamond" w:cs="Arial"/>
          <w:b/>
          <w:sz w:val="24"/>
          <w:szCs w:val="24"/>
        </w:rPr>
        <w:t>GERAIS:</w:t>
      </w:r>
    </w:p>
    <w:p w14:paraId="097C6EB9" w14:textId="45A46687" w:rsidR="00C05C5E" w:rsidRPr="002F28BC" w:rsidRDefault="00C05C5E" w:rsidP="00D9567F">
      <w:pPr>
        <w:pStyle w:val="PargrafodaLista"/>
        <w:numPr>
          <w:ilvl w:val="1"/>
          <w:numId w:val="1"/>
        </w:numPr>
        <w:tabs>
          <w:tab w:val="left" w:pos="567"/>
        </w:tabs>
        <w:autoSpaceDE w:val="0"/>
        <w:autoSpaceDN w:val="0"/>
        <w:spacing w:after="120" w:line="259" w:lineRule="auto"/>
        <w:ind w:left="0" w:firstLine="0"/>
        <w:jc w:val="both"/>
        <w:rPr>
          <w:rFonts w:ascii="Garamond" w:hAnsi="Garamond" w:cs="Arial"/>
          <w:sz w:val="24"/>
          <w:szCs w:val="24"/>
        </w:rPr>
      </w:pPr>
      <w:r w:rsidRPr="002F28BC">
        <w:rPr>
          <w:rFonts w:ascii="Garamond" w:hAnsi="Garamond" w:cs="Arial"/>
          <w:sz w:val="24"/>
          <w:szCs w:val="24"/>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w:t>
      </w:r>
      <w:r w:rsidR="00A2133A" w:rsidRPr="002F28BC">
        <w:rPr>
          <w:rFonts w:ascii="Garamond" w:hAnsi="Garamond" w:cs="Arial"/>
          <w:sz w:val="24"/>
          <w:szCs w:val="24"/>
        </w:rPr>
        <w:t>a</w:t>
      </w:r>
      <w:r w:rsidRPr="002F28BC">
        <w:rPr>
          <w:rFonts w:ascii="Garamond" w:hAnsi="Garamond" w:cs="Arial"/>
          <w:sz w:val="24"/>
          <w:szCs w:val="24"/>
        </w:rPr>
        <w:t xml:space="preserve"> Pregoeir</w:t>
      </w:r>
      <w:r w:rsidR="00A2133A" w:rsidRPr="002F28BC">
        <w:rPr>
          <w:rFonts w:ascii="Garamond" w:hAnsi="Garamond" w:cs="Arial"/>
          <w:sz w:val="24"/>
          <w:szCs w:val="24"/>
        </w:rPr>
        <w:t>a</w:t>
      </w:r>
      <w:r w:rsidRPr="002F28BC">
        <w:rPr>
          <w:rFonts w:ascii="Garamond" w:hAnsi="Garamond" w:cs="Arial"/>
          <w:sz w:val="24"/>
          <w:szCs w:val="24"/>
        </w:rPr>
        <w:t>.</w:t>
      </w:r>
    </w:p>
    <w:p w14:paraId="26D3B6B0" w14:textId="77777777" w:rsidR="00486FE7" w:rsidRPr="002F28BC" w:rsidRDefault="00712CEF" w:rsidP="00D9567F">
      <w:pPr>
        <w:widowControl/>
        <w:numPr>
          <w:ilvl w:val="1"/>
          <w:numId w:val="1"/>
        </w:numPr>
        <w:tabs>
          <w:tab w:val="left" w:pos="567"/>
        </w:tabs>
        <w:autoSpaceDE w:val="0"/>
        <w:autoSpaceDN w:val="0"/>
        <w:adjustRightInd w:val="0"/>
        <w:spacing w:after="120"/>
        <w:ind w:left="0" w:firstLine="0"/>
        <w:jc w:val="both"/>
        <w:rPr>
          <w:rFonts w:ascii="Garamond" w:hAnsi="Garamond" w:cs="Arial"/>
          <w:b/>
          <w:sz w:val="24"/>
          <w:szCs w:val="24"/>
        </w:rPr>
      </w:pPr>
      <w:r w:rsidRPr="002F28BC">
        <w:rPr>
          <w:rFonts w:ascii="Garamond" w:hAnsi="Garamond" w:cs="Arial"/>
          <w:sz w:val="24"/>
          <w:szCs w:val="24"/>
        </w:rPr>
        <w:t>É</w:t>
      </w:r>
      <w:r w:rsidR="00E217A9" w:rsidRPr="002F28BC">
        <w:rPr>
          <w:rFonts w:ascii="Garamond" w:hAnsi="Garamond" w:cs="Arial"/>
          <w:sz w:val="24"/>
          <w:szCs w:val="24"/>
        </w:rPr>
        <w:t xml:space="preserve"> </w:t>
      </w:r>
      <w:r w:rsidRPr="002F28BC">
        <w:rPr>
          <w:rFonts w:ascii="Garamond" w:hAnsi="Garamond" w:cs="Arial"/>
          <w:sz w:val="24"/>
          <w:szCs w:val="24"/>
        </w:rPr>
        <w:t>facultada</w:t>
      </w:r>
      <w:r w:rsidR="00E217A9" w:rsidRPr="002F28BC">
        <w:rPr>
          <w:rFonts w:ascii="Garamond" w:hAnsi="Garamond" w:cs="Arial"/>
          <w:sz w:val="24"/>
          <w:szCs w:val="24"/>
        </w:rPr>
        <w:t xml:space="preserve"> </w:t>
      </w:r>
      <w:r w:rsidRPr="002F28BC">
        <w:rPr>
          <w:rFonts w:ascii="Garamond" w:hAnsi="Garamond" w:cs="Arial"/>
          <w:sz w:val="24"/>
          <w:szCs w:val="24"/>
        </w:rPr>
        <w:t>a</w:t>
      </w:r>
      <w:r w:rsidR="00E217A9" w:rsidRPr="002F28BC">
        <w:rPr>
          <w:rFonts w:ascii="Garamond" w:hAnsi="Garamond" w:cs="Arial"/>
          <w:sz w:val="24"/>
          <w:szCs w:val="24"/>
        </w:rPr>
        <w:t xml:space="preserve"> </w:t>
      </w:r>
      <w:r w:rsidRPr="002F28BC">
        <w:rPr>
          <w:rFonts w:ascii="Garamond" w:hAnsi="Garamond" w:cs="Arial"/>
          <w:sz w:val="24"/>
          <w:szCs w:val="24"/>
        </w:rPr>
        <w:t>Pregoeir</w:t>
      </w:r>
      <w:r w:rsidR="00486FE7" w:rsidRPr="002F28BC">
        <w:rPr>
          <w:rFonts w:ascii="Garamond" w:hAnsi="Garamond" w:cs="Arial"/>
          <w:sz w:val="24"/>
          <w:szCs w:val="24"/>
        </w:rPr>
        <w:t>a</w:t>
      </w:r>
      <w:r w:rsidR="00E217A9" w:rsidRPr="002F28BC">
        <w:rPr>
          <w:rFonts w:ascii="Garamond" w:hAnsi="Garamond" w:cs="Arial"/>
          <w:sz w:val="24"/>
          <w:szCs w:val="24"/>
        </w:rPr>
        <w:t xml:space="preserve"> </w:t>
      </w:r>
      <w:r w:rsidRPr="002F28BC">
        <w:rPr>
          <w:rFonts w:ascii="Garamond" w:hAnsi="Garamond" w:cs="Arial"/>
          <w:sz w:val="24"/>
          <w:szCs w:val="24"/>
        </w:rPr>
        <w:t>ou</w:t>
      </w:r>
      <w:r w:rsidR="00E217A9" w:rsidRPr="002F28BC">
        <w:rPr>
          <w:rFonts w:ascii="Garamond" w:hAnsi="Garamond" w:cs="Arial"/>
          <w:sz w:val="24"/>
          <w:szCs w:val="24"/>
        </w:rPr>
        <w:t xml:space="preserve"> </w:t>
      </w:r>
      <w:r w:rsidRPr="002F28BC">
        <w:rPr>
          <w:rFonts w:ascii="Garamond" w:hAnsi="Garamond" w:cs="Arial"/>
          <w:sz w:val="24"/>
          <w:szCs w:val="24"/>
        </w:rPr>
        <w:t>à</w:t>
      </w:r>
      <w:r w:rsidR="00E217A9" w:rsidRPr="002F28BC">
        <w:rPr>
          <w:rFonts w:ascii="Garamond" w:hAnsi="Garamond" w:cs="Arial"/>
          <w:sz w:val="24"/>
          <w:szCs w:val="24"/>
        </w:rPr>
        <w:t xml:space="preserve"> </w:t>
      </w:r>
      <w:r w:rsidRPr="002F28BC">
        <w:rPr>
          <w:rFonts w:ascii="Garamond" w:hAnsi="Garamond" w:cs="Arial"/>
          <w:sz w:val="24"/>
          <w:szCs w:val="24"/>
        </w:rPr>
        <w:t>Autoridade</w:t>
      </w:r>
      <w:r w:rsidR="00E217A9" w:rsidRPr="002F28BC">
        <w:rPr>
          <w:rFonts w:ascii="Garamond" w:hAnsi="Garamond" w:cs="Arial"/>
          <w:sz w:val="24"/>
          <w:szCs w:val="24"/>
        </w:rPr>
        <w:t xml:space="preserve"> </w:t>
      </w:r>
      <w:r w:rsidRPr="002F28BC">
        <w:rPr>
          <w:rFonts w:ascii="Garamond" w:hAnsi="Garamond" w:cs="Arial"/>
          <w:sz w:val="24"/>
          <w:szCs w:val="24"/>
        </w:rPr>
        <w:t>Superior,</w:t>
      </w:r>
      <w:r w:rsidR="00E217A9" w:rsidRPr="002F28BC">
        <w:rPr>
          <w:rFonts w:ascii="Garamond" w:hAnsi="Garamond" w:cs="Arial"/>
          <w:sz w:val="24"/>
          <w:szCs w:val="24"/>
        </w:rPr>
        <w:t xml:space="preserve"> </w:t>
      </w:r>
      <w:r w:rsidRPr="002F28BC">
        <w:rPr>
          <w:rFonts w:ascii="Garamond" w:hAnsi="Garamond" w:cs="Arial"/>
          <w:sz w:val="24"/>
          <w:szCs w:val="24"/>
        </w:rPr>
        <w:t>em</w:t>
      </w:r>
      <w:r w:rsidR="00E217A9" w:rsidRPr="002F28BC">
        <w:rPr>
          <w:rFonts w:ascii="Garamond" w:hAnsi="Garamond" w:cs="Arial"/>
          <w:sz w:val="24"/>
          <w:szCs w:val="24"/>
        </w:rPr>
        <w:t xml:space="preserve"> </w:t>
      </w:r>
      <w:r w:rsidRPr="002F28BC">
        <w:rPr>
          <w:rFonts w:ascii="Garamond" w:hAnsi="Garamond" w:cs="Arial"/>
          <w:sz w:val="24"/>
          <w:szCs w:val="24"/>
        </w:rPr>
        <w:t>qualquer</w:t>
      </w:r>
      <w:r w:rsidR="00E217A9" w:rsidRPr="002F28BC">
        <w:rPr>
          <w:rFonts w:ascii="Garamond" w:hAnsi="Garamond" w:cs="Arial"/>
          <w:sz w:val="24"/>
          <w:szCs w:val="24"/>
        </w:rPr>
        <w:t xml:space="preserve"> </w:t>
      </w:r>
      <w:r w:rsidRPr="002F28BC">
        <w:rPr>
          <w:rFonts w:ascii="Garamond" w:hAnsi="Garamond" w:cs="Arial"/>
          <w:sz w:val="24"/>
          <w:szCs w:val="24"/>
        </w:rPr>
        <w:t>fase da</w:t>
      </w:r>
      <w:r w:rsidR="00E217A9" w:rsidRPr="002F28BC">
        <w:rPr>
          <w:rFonts w:ascii="Garamond" w:hAnsi="Garamond" w:cs="Arial"/>
          <w:sz w:val="24"/>
          <w:szCs w:val="24"/>
        </w:rPr>
        <w:t xml:space="preserve"> </w:t>
      </w:r>
      <w:r w:rsidRPr="002F28BC">
        <w:rPr>
          <w:rFonts w:ascii="Garamond" w:hAnsi="Garamond" w:cs="Arial"/>
          <w:sz w:val="24"/>
          <w:szCs w:val="24"/>
        </w:rPr>
        <w:t>licitação,</w:t>
      </w:r>
      <w:r w:rsidR="00E217A9" w:rsidRPr="002F28BC">
        <w:rPr>
          <w:rFonts w:ascii="Garamond" w:hAnsi="Garamond" w:cs="Arial"/>
          <w:sz w:val="24"/>
          <w:szCs w:val="24"/>
        </w:rPr>
        <w:t xml:space="preserve"> </w:t>
      </w:r>
      <w:r w:rsidRPr="002F28BC">
        <w:rPr>
          <w:rFonts w:ascii="Garamond" w:hAnsi="Garamond" w:cs="Arial"/>
          <w:sz w:val="24"/>
          <w:szCs w:val="24"/>
        </w:rPr>
        <w:t>a</w:t>
      </w:r>
      <w:r w:rsidR="00E217A9" w:rsidRPr="002F28BC">
        <w:rPr>
          <w:rFonts w:ascii="Garamond" w:hAnsi="Garamond" w:cs="Arial"/>
          <w:sz w:val="24"/>
          <w:szCs w:val="24"/>
        </w:rPr>
        <w:t xml:space="preserve"> </w:t>
      </w:r>
      <w:r w:rsidRPr="002F28BC">
        <w:rPr>
          <w:rFonts w:ascii="Garamond" w:hAnsi="Garamond" w:cs="Arial"/>
          <w:sz w:val="24"/>
          <w:szCs w:val="24"/>
        </w:rPr>
        <w:t>promoção</w:t>
      </w:r>
      <w:r w:rsidR="00E217A9" w:rsidRPr="002F28BC">
        <w:rPr>
          <w:rFonts w:ascii="Garamond" w:hAnsi="Garamond" w:cs="Arial"/>
          <w:sz w:val="24"/>
          <w:szCs w:val="24"/>
        </w:rPr>
        <w:t xml:space="preserve"> </w:t>
      </w:r>
      <w:r w:rsidRPr="002F28BC">
        <w:rPr>
          <w:rFonts w:ascii="Garamond" w:hAnsi="Garamond" w:cs="Arial"/>
          <w:sz w:val="24"/>
          <w:szCs w:val="24"/>
        </w:rPr>
        <w:t>de</w:t>
      </w:r>
      <w:r w:rsidR="00E217A9" w:rsidRPr="002F28BC">
        <w:rPr>
          <w:rFonts w:ascii="Garamond" w:hAnsi="Garamond" w:cs="Arial"/>
          <w:sz w:val="24"/>
          <w:szCs w:val="24"/>
        </w:rPr>
        <w:t xml:space="preserve"> </w:t>
      </w:r>
      <w:r w:rsidRPr="002F28BC">
        <w:rPr>
          <w:rFonts w:ascii="Garamond" w:hAnsi="Garamond" w:cs="Arial"/>
          <w:sz w:val="24"/>
          <w:szCs w:val="24"/>
        </w:rPr>
        <w:t>diligência</w:t>
      </w:r>
      <w:r w:rsidR="00E217A9" w:rsidRPr="002F28BC">
        <w:rPr>
          <w:rFonts w:ascii="Garamond" w:hAnsi="Garamond" w:cs="Arial"/>
          <w:sz w:val="24"/>
          <w:szCs w:val="24"/>
        </w:rPr>
        <w:t xml:space="preserve"> </w:t>
      </w:r>
      <w:r w:rsidRPr="002F28BC">
        <w:rPr>
          <w:rFonts w:ascii="Garamond" w:hAnsi="Garamond" w:cs="Arial"/>
          <w:sz w:val="24"/>
          <w:szCs w:val="24"/>
        </w:rPr>
        <w:t>destinada</w:t>
      </w:r>
      <w:r w:rsidR="00E217A9" w:rsidRPr="002F28BC">
        <w:rPr>
          <w:rFonts w:ascii="Garamond" w:hAnsi="Garamond" w:cs="Arial"/>
          <w:sz w:val="24"/>
          <w:szCs w:val="24"/>
        </w:rPr>
        <w:t xml:space="preserve"> </w:t>
      </w:r>
      <w:r w:rsidRPr="002F28BC">
        <w:rPr>
          <w:rFonts w:ascii="Garamond" w:hAnsi="Garamond" w:cs="Arial"/>
          <w:sz w:val="24"/>
          <w:szCs w:val="24"/>
        </w:rPr>
        <w:t>a</w:t>
      </w:r>
      <w:r w:rsidR="00E217A9" w:rsidRPr="002F28BC">
        <w:rPr>
          <w:rFonts w:ascii="Garamond" w:hAnsi="Garamond" w:cs="Arial"/>
          <w:sz w:val="24"/>
          <w:szCs w:val="24"/>
        </w:rPr>
        <w:t xml:space="preserve"> </w:t>
      </w:r>
      <w:r w:rsidRPr="002F28BC">
        <w:rPr>
          <w:rFonts w:ascii="Garamond" w:hAnsi="Garamond" w:cs="Arial"/>
          <w:sz w:val="24"/>
          <w:szCs w:val="24"/>
        </w:rPr>
        <w:t>esclarecer ou</w:t>
      </w:r>
      <w:r w:rsidR="00E217A9" w:rsidRPr="002F28BC">
        <w:rPr>
          <w:rFonts w:ascii="Garamond" w:hAnsi="Garamond" w:cs="Arial"/>
          <w:sz w:val="24"/>
          <w:szCs w:val="24"/>
        </w:rPr>
        <w:t xml:space="preserve"> </w:t>
      </w:r>
      <w:r w:rsidRPr="002F28BC">
        <w:rPr>
          <w:rFonts w:ascii="Garamond" w:hAnsi="Garamond" w:cs="Arial"/>
          <w:sz w:val="24"/>
          <w:szCs w:val="24"/>
        </w:rPr>
        <w:t>complementar</w:t>
      </w:r>
      <w:r w:rsidR="00E217A9" w:rsidRPr="002F28BC">
        <w:rPr>
          <w:rFonts w:ascii="Garamond" w:hAnsi="Garamond" w:cs="Arial"/>
          <w:sz w:val="24"/>
          <w:szCs w:val="24"/>
        </w:rPr>
        <w:t xml:space="preserve"> </w:t>
      </w:r>
      <w:r w:rsidRPr="002F28BC">
        <w:rPr>
          <w:rFonts w:ascii="Garamond" w:hAnsi="Garamond" w:cs="Arial"/>
          <w:sz w:val="24"/>
          <w:szCs w:val="24"/>
        </w:rPr>
        <w:t>a</w:t>
      </w:r>
      <w:r w:rsidR="00E217A9" w:rsidRPr="002F28BC">
        <w:rPr>
          <w:rFonts w:ascii="Garamond" w:hAnsi="Garamond" w:cs="Arial"/>
          <w:sz w:val="24"/>
          <w:szCs w:val="24"/>
        </w:rPr>
        <w:t xml:space="preserve"> </w:t>
      </w:r>
      <w:r w:rsidRPr="002F28BC">
        <w:rPr>
          <w:rFonts w:ascii="Garamond" w:hAnsi="Garamond" w:cs="Arial"/>
          <w:sz w:val="24"/>
          <w:szCs w:val="24"/>
        </w:rPr>
        <w:t>instrução</w:t>
      </w:r>
      <w:r w:rsidR="00E217A9" w:rsidRPr="002F28BC">
        <w:rPr>
          <w:rFonts w:ascii="Garamond" w:hAnsi="Garamond" w:cs="Arial"/>
          <w:sz w:val="24"/>
          <w:szCs w:val="24"/>
        </w:rPr>
        <w:t xml:space="preserve"> </w:t>
      </w:r>
      <w:r w:rsidRPr="002F28BC">
        <w:rPr>
          <w:rFonts w:ascii="Garamond" w:hAnsi="Garamond" w:cs="Arial"/>
          <w:sz w:val="24"/>
          <w:szCs w:val="24"/>
        </w:rPr>
        <w:t>do</w:t>
      </w:r>
      <w:r w:rsidR="00E217A9" w:rsidRPr="002F28BC">
        <w:rPr>
          <w:rFonts w:ascii="Garamond" w:hAnsi="Garamond" w:cs="Arial"/>
          <w:sz w:val="24"/>
          <w:szCs w:val="24"/>
        </w:rPr>
        <w:t xml:space="preserve"> </w:t>
      </w:r>
      <w:r w:rsidRPr="002F28BC">
        <w:rPr>
          <w:rFonts w:ascii="Garamond" w:hAnsi="Garamond" w:cs="Arial"/>
          <w:sz w:val="24"/>
          <w:szCs w:val="24"/>
        </w:rPr>
        <w:t>processo,</w:t>
      </w:r>
      <w:r w:rsidR="00E217A9" w:rsidRPr="002F28BC">
        <w:rPr>
          <w:rFonts w:ascii="Garamond" w:hAnsi="Garamond" w:cs="Arial"/>
          <w:sz w:val="24"/>
          <w:szCs w:val="24"/>
        </w:rPr>
        <w:t xml:space="preserve"> </w:t>
      </w:r>
      <w:r w:rsidRPr="002F28BC">
        <w:rPr>
          <w:rFonts w:ascii="Garamond" w:hAnsi="Garamond" w:cs="Arial"/>
          <w:sz w:val="24"/>
          <w:szCs w:val="24"/>
        </w:rPr>
        <w:t>vedada</w:t>
      </w:r>
      <w:r w:rsidR="00E217A9" w:rsidRPr="002F28BC">
        <w:rPr>
          <w:rFonts w:ascii="Garamond" w:hAnsi="Garamond" w:cs="Arial"/>
          <w:sz w:val="24"/>
          <w:szCs w:val="24"/>
        </w:rPr>
        <w:t xml:space="preserve"> </w:t>
      </w:r>
      <w:r w:rsidRPr="002F28BC">
        <w:rPr>
          <w:rFonts w:ascii="Garamond" w:hAnsi="Garamond" w:cs="Arial"/>
          <w:sz w:val="24"/>
          <w:szCs w:val="24"/>
        </w:rPr>
        <w:t>a</w:t>
      </w:r>
      <w:r w:rsidR="00E217A9" w:rsidRPr="002F28BC">
        <w:rPr>
          <w:rFonts w:ascii="Garamond" w:hAnsi="Garamond" w:cs="Arial"/>
          <w:sz w:val="24"/>
          <w:szCs w:val="24"/>
        </w:rPr>
        <w:t xml:space="preserve"> </w:t>
      </w:r>
      <w:r w:rsidRPr="002F28BC">
        <w:rPr>
          <w:rFonts w:ascii="Garamond" w:hAnsi="Garamond" w:cs="Arial"/>
          <w:sz w:val="24"/>
          <w:szCs w:val="24"/>
        </w:rPr>
        <w:t>inclusão</w:t>
      </w:r>
      <w:r w:rsidR="00E217A9" w:rsidRPr="002F28BC">
        <w:rPr>
          <w:rFonts w:ascii="Garamond" w:hAnsi="Garamond" w:cs="Arial"/>
          <w:sz w:val="24"/>
          <w:szCs w:val="24"/>
        </w:rPr>
        <w:t xml:space="preserve"> </w:t>
      </w:r>
      <w:r w:rsidRPr="002F28BC">
        <w:rPr>
          <w:rFonts w:ascii="Garamond" w:hAnsi="Garamond" w:cs="Arial"/>
          <w:sz w:val="24"/>
          <w:szCs w:val="24"/>
        </w:rPr>
        <w:t>posterior</w:t>
      </w:r>
      <w:r w:rsidR="00E217A9" w:rsidRPr="002F28BC">
        <w:rPr>
          <w:rFonts w:ascii="Garamond" w:hAnsi="Garamond" w:cs="Arial"/>
          <w:sz w:val="24"/>
          <w:szCs w:val="24"/>
        </w:rPr>
        <w:t xml:space="preserve"> </w:t>
      </w:r>
      <w:r w:rsidRPr="002F28BC">
        <w:rPr>
          <w:rFonts w:ascii="Garamond" w:hAnsi="Garamond" w:cs="Arial"/>
          <w:sz w:val="24"/>
          <w:szCs w:val="24"/>
        </w:rPr>
        <w:t>de</w:t>
      </w:r>
      <w:r w:rsidR="00E217A9" w:rsidRPr="002F28BC">
        <w:rPr>
          <w:rFonts w:ascii="Garamond" w:hAnsi="Garamond" w:cs="Arial"/>
          <w:sz w:val="24"/>
          <w:szCs w:val="24"/>
        </w:rPr>
        <w:t xml:space="preserve"> </w:t>
      </w:r>
      <w:r w:rsidRPr="002F28BC">
        <w:rPr>
          <w:rFonts w:ascii="Garamond" w:hAnsi="Garamond" w:cs="Arial"/>
          <w:sz w:val="24"/>
          <w:szCs w:val="24"/>
        </w:rPr>
        <w:t>documento</w:t>
      </w:r>
      <w:r w:rsidR="00E217A9" w:rsidRPr="002F28BC">
        <w:rPr>
          <w:rFonts w:ascii="Garamond" w:hAnsi="Garamond" w:cs="Arial"/>
          <w:sz w:val="24"/>
          <w:szCs w:val="24"/>
        </w:rPr>
        <w:t xml:space="preserve"> </w:t>
      </w:r>
      <w:r w:rsidRPr="002F28BC">
        <w:rPr>
          <w:rFonts w:ascii="Garamond" w:hAnsi="Garamond" w:cs="Arial"/>
          <w:sz w:val="24"/>
          <w:szCs w:val="24"/>
        </w:rPr>
        <w:t>ou</w:t>
      </w:r>
      <w:r w:rsidR="00E217A9" w:rsidRPr="002F28BC">
        <w:rPr>
          <w:rFonts w:ascii="Garamond" w:hAnsi="Garamond" w:cs="Arial"/>
          <w:sz w:val="24"/>
          <w:szCs w:val="24"/>
        </w:rPr>
        <w:t xml:space="preserve"> </w:t>
      </w:r>
      <w:r w:rsidRPr="002F28BC">
        <w:rPr>
          <w:rFonts w:ascii="Garamond" w:hAnsi="Garamond" w:cs="Arial"/>
          <w:sz w:val="24"/>
          <w:szCs w:val="24"/>
        </w:rPr>
        <w:t>informação</w:t>
      </w:r>
      <w:r w:rsidR="00E217A9" w:rsidRPr="002F28BC">
        <w:rPr>
          <w:rFonts w:ascii="Garamond" w:hAnsi="Garamond" w:cs="Arial"/>
          <w:sz w:val="24"/>
          <w:szCs w:val="24"/>
        </w:rPr>
        <w:t xml:space="preserve"> </w:t>
      </w:r>
      <w:r w:rsidRPr="002F28BC">
        <w:rPr>
          <w:rFonts w:ascii="Garamond" w:hAnsi="Garamond" w:cs="Arial"/>
          <w:sz w:val="24"/>
          <w:szCs w:val="24"/>
        </w:rPr>
        <w:t>que</w:t>
      </w:r>
      <w:r w:rsidR="00E217A9" w:rsidRPr="002F28BC">
        <w:rPr>
          <w:rFonts w:ascii="Garamond" w:hAnsi="Garamond" w:cs="Arial"/>
          <w:sz w:val="24"/>
          <w:szCs w:val="24"/>
        </w:rPr>
        <w:t xml:space="preserve"> </w:t>
      </w:r>
      <w:r w:rsidRPr="002F28BC">
        <w:rPr>
          <w:rFonts w:ascii="Garamond" w:hAnsi="Garamond" w:cs="Arial"/>
          <w:sz w:val="24"/>
          <w:szCs w:val="24"/>
        </w:rPr>
        <w:t>deveria</w:t>
      </w:r>
      <w:r w:rsidR="00E217A9" w:rsidRPr="002F28BC">
        <w:rPr>
          <w:rFonts w:ascii="Garamond" w:hAnsi="Garamond" w:cs="Arial"/>
          <w:sz w:val="24"/>
          <w:szCs w:val="24"/>
        </w:rPr>
        <w:t xml:space="preserve"> </w:t>
      </w:r>
      <w:r w:rsidRPr="002F28BC">
        <w:rPr>
          <w:rFonts w:ascii="Garamond" w:hAnsi="Garamond" w:cs="Arial"/>
          <w:sz w:val="24"/>
          <w:szCs w:val="24"/>
        </w:rPr>
        <w:t>constar</w:t>
      </w:r>
      <w:r w:rsidR="00E217A9" w:rsidRPr="002F28BC">
        <w:rPr>
          <w:rFonts w:ascii="Garamond" w:hAnsi="Garamond" w:cs="Arial"/>
          <w:sz w:val="24"/>
          <w:szCs w:val="24"/>
        </w:rPr>
        <w:t xml:space="preserve"> </w:t>
      </w:r>
      <w:r w:rsidRPr="002F28BC">
        <w:rPr>
          <w:rFonts w:ascii="Garamond" w:hAnsi="Garamond" w:cs="Arial"/>
          <w:sz w:val="24"/>
          <w:szCs w:val="24"/>
        </w:rPr>
        <w:t>no</w:t>
      </w:r>
      <w:r w:rsidR="00E217A9" w:rsidRPr="002F28BC">
        <w:rPr>
          <w:rFonts w:ascii="Garamond" w:hAnsi="Garamond" w:cs="Arial"/>
          <w:sz w:val="24"/>
          <w:szCs w:val="24"/>
        </w:rPr>
        <w:t xml:space="preserve"> </w:t>
      </w:r>
      <w:r w:rsidRPr="002F28BC">
        <w:rPr>
          <w:rFonts w:ascii="Garamond" w:hAnsi="Garamond" w:cs="Arial"/>
          <w:sz w:val="24"/>
          <w:szCs w:val="24"/>
        </w:rPr>
        <w:t>ato</w:t>
      </w:r>
      <w:r w:rsidR="00E217A9" w:rsidRPr="002F28BC">
        <w:rPr>
          <w:rFonts w:ascii="Garamond" w:hAnsi="Garamond" w:cs="Arial"/>
          <w:sz w:val="24"/>
          <w:szCs w:val="24"/>
        </w:rPr>
        <w:t xml:space="preserve"> </w:t>
      </w:r>
      <w:r w:rsidRPr="002F28BC">
        <w:rPr>
          <w:rFonts w:ascii="Garamond" w:hAnsi="Garamond" w:cs="Arial"/>
          <w:sz w:val="24"/>
          <w:szCs w:val="24"/>
        </w:rPr>
        <w:t>da</w:t>
      </w:r>
      <w:r w:rsidR="00E217A9" w:rsidRPr="002F28BC">
        <w:rPr>
          <w:rFonts w:ascii="Garamond" w:hAnsi="Garamond" w:cs="Arial"/>
          <w:sz w:val="24"/>
          <w:szCs w:val="24"/>
        </w:rPr>
        <w:t xml:space="preserve"> </w:t>
      </w:r>
      <w:r w:rsidRPr="002F28BC">
        <w:rPr>
          <w:rFonts w:ascii="Garamond" w:hAnsi="Garamond" w:cs="Arial"/>
          <w:sz w:val="24"/>
          <w:szCs w:val="24"/>
        </w:rPr>
        <w:t>sessão pública.</w:t>
      </w:r>
    </w:p>
    <w:p w14:paraId="1AFBE523" w14:textId="77777777" w:rsidR="00486FE7" w:rsidRPr="002F28BC" w:rsidRDefault="00712CEF" w:rsidP="00D9567F">
      <w:pPr>
        <w:widowControl/>
        <w:numPr>
          <w:ilvl w:val="1"/>
          <w:numId w:val="1"/>
        </w:numPr>
        <w:tabs>
          <w:tab w:val="left" w:pos="567"/>
        </w:tabs>
        <w:autoSpaceDE w:val="0"/>
        <w:autoSpaceDN w:val="0"/>
        <w:adjustRightInd w:val="0"/>
        <w:spacing w:after="120"/>
        <w:ind w:left="0" w:firstLine="0"/>
        <w:jc w:val="both"/>
        <w:rPr>
          <w:rFonts w:ascii="Garamond" w:hAnsi="Garamond" w:cs="Arial"/>
          <w:b/>
          <w:sz w:val="24"/>
          <w:szCs w:val="24"/>
        </w:rPr>
      </w:pPr>
      <w:r w:rsidRPr="002F28BC">
        <w:rPr>
          <w:rFonts w:ascii="Garamond" w:hAnsi="Garamond" w:cs="Arial"/>
          <w:sz w:val="24"/>
          <w:szCs w:val="24"/>
        </w:rPr>
        <w:t>No</w:t>
      </w:r>
      <w:r w:rsidR="00E217A9" w:rsidRPr="002F28BC">
        <w:rPr>
          <w:rFonts w:ascii="Garamond" w:hAnsi="Garamond" w:cs="Arial"/>
          <w:sz w:val="24"/>
          <w:szCs w:val="24"/>
        </w:rPr>
        <w:t xml:space="preserve"> </w:t>
      </w:r>
      <w:r w:rsidRPr="002F28BC">
        <w:rPr>
          <w:rFonts w:ascii="Garamond" w:hAnsi="Garamond" w:cs="Arial"/>
          <w:sz w:val="24"/>
          <w:szCs w:val="24"/>
        </w:rPr>
        <w:t>julgamento</w:t>
      </w:r>
      <w:r w:rsidR="00E217A9" w:rsidRPr="002F28BC">
        <w:rPr>
          <w:rFonts w:ascii="Garamond" w:hAnsi="Garamond" w:cs="Arial"/>
          <w:sz w:val="24"/>
          <w:szCs w:val="24"/>
        </w:rPr>
        <w:t xml:space="preserve"> </w:t>
      </w:r>
      <w:r w:rsidRPr="002F28BC">
        <w:rPr>
          <w:rFonts w:ascii="Garamond" w:hAnsi="Garamond" w:cs="Arial"/>
          <w:sz w:val="24"/>
          <w:szCs w:val="24"/>
        </w:rPr>
        <w:t>da</w:t>
      </w:r>
      <w:r w:rsidR="00E217A9" w:rsidRPr="002F28BC">
        <w:rPr>
          <w:rFonts w:ascii="Garamond" w:hAnsi="Garamond" w:cs="Arial"/>
          <w:sz w:val="24"/>
          <w:szCs w:val="24"/>
        </w:rPr>
        <w:t xml:space="preserve"> </w:t>
      </w:r>
      <w:r w:rsidRPr="002F28BC">
        <w:rPr>
          <w:rFonts w:ascii="Garamond" w:hAnsi="Garamond" w:cs="Arial"/>
          <w:sz w:val="24"/>
          <w:szCs w:val="24"/>
        </w:rPr>
        <w:t>habilitação</w:t>
      </w:r>
      <w:r w:rsidR="00E217A9" w:rsidRPr="002F28BC">
        <w:rPr>
          <w:rFonts w:ascii="Garamond" w:hAnsi="Garamond" w:cs="Arial"/>
          <w:sz w:val="24"/>
          <w:szCs w:val="24"/>
        </w:rPr>
        <w:t xml:space="preserve"> </w:t>
      </w:r>
      <w:r w:rsidRPr="002F28BC">
        <w:rPr>
          <w:rFonts w:ascii="Garamond" w:hAnsi="Garamond" w:cs="Arial"/>
          <w:sz w:val="24"/>
          <w:szCs w:val="24"/>
        </w:rPr>
        <w:t>e</w:t>
      </w:r>
      <w:r w:rsidR="00E217A9" w:rsidRPr="002F28BC">
        <w:rPr>
          <w:rFonts w:ascii="Garamond" w:hAnsi="Garamond" w:cs="Arial"/>
          <w:sz w:val="24"/>
          <w:szCs w:val="24"/>
        </w:rPr>
        <w:t xml:space="preserve"> </w:t>
      </w:r>
      <w:r w:rsidRPr="002F28BC">
        <w:rPr>
          <w:rFonts w:ascii="Garamond" w:hAnsi="Garamond" w:cs="Arial"/>
          <w:sz w:val="24"/>
          <w:szCs w:val="24"/>
        </w:rPr>
        <w:t>das</w:t>
      </w:r>
      <w:r w:rsidR="00E217A9" w:rsidRPr="002F28BC">
        <w:rPr>
          <w:rFonts w:ascii="Garamond" w:hAnsi="Garamond" w:cs="Arial"/>
          <w:sz w:val="24"/>
          <w:szCs w:val="24"/>
        </w:rPr>
        <w:t xml:space="preserve"> </w:t>
      </w:r>
      <w:r w:rsidRPr="002F28BC">
        <w:rPr>
          <w:rFonts w:ascii="Garamond" w:hAnsi="Garamond" w:cs="Arial"/>
          <w:sz w:val="24"/>
          <w:szCs w:val="24"/>
        </w:rPr>
        <w:t>propostas,</w:t>
      </w:r>
      <w:r w:rsidR="00E217A9" w:rsidRPr="002F28BC">
        <w:rPr>
          <w:rFonts w:ascii="Garamond" w:hAnsi="Garamond" w:cs="Arial"/>
          <w:sz w:val="24"/>
          <w:szCs w:val="24"/>
        </w:rPr>
        <w:t xml:space="preserve"> </w:t>
      </w:r>
      <w:r w:rsidR="00486FE7" w:rsidRPr="002F28BC">
        <w:rPr>
          <w:rFonts w:ascii="Garamond" w:hAnsi="Garamond" w:cs="Arial"/>
          <w:sz w:val="24"/>
          <w:szCs w:val="24"/>
        </w:rPr>
        <w:t>a</w:t>
      </w:r>
      <w:r w:rsidR="00E217A9" w:rsidRPr="002F28BC">
        <w:rPr>
          <w:rFonts w:ascii="Garamond" w:hAnsi="Garamond" w:cs="Arial"/>
          <w:sz w:val="24"/>
          <w:szCs w:val="24"/>
        </w:rPr>
        <w:t xml:space="preserve"> </w:t>
      </w:r>
      <w:r w:rsidRPr="002F28BC">
        <w:rPr>
          <w:rFonts w:ascii="Garamond" w:hAnsi="Garamond" w:cs="Arial"/>
          <w:sz w:val="24"/>
          <w:szCs w:val="24"/>
        </w:rPr>
        <w:t>Pregoeir</w:t>
      </w:r>
      <w:r w:rsidR="00486FE7" w:rsidRPr="002F28BC">
        <w:rPr>
          <w:rFonts w:ascii="Garamond" w:hAnsi="Garamond" w:cs="Arial"/>
          <w:sz w:val="24"/>
          <w:szCs w:val="24"/>
        </w:rPr>
        <w:t>a</w:t>
      </w:r>
      <w:r w:rsidR="00E217A9" w:rsidRPr="002F28BC">
        <w:rPr>
          <w:rFonts w:ascii="Garamond" w:hAnsi="Garamond" w:cs="Arial"/>
          <w:sz w:val="24"/>
          <w:szCs w:val="24"/>
        </w:rPr>
        <w:t xml:space="preserve"> </w:t>
      </w:r>
      <w:r w:rsidRPr="002F28BC">
        <w:rPr>
          <w:rFonts w:ascii="Garamond" w:hAnsi="Garamond" w:cs="Arial"/>
          <w:sz w:val="24"/>
          <w:szCs w:val="24"/>
        </w:rPr>
        <w:t>poderá</w:t>
      </w:r>
      <w:r w:rsidR="00E217A9" w:rsidRPr="002F28BC">
        <w:rPr>
          <w:rFonts w:ascii="Garamond" w:hAnsi="Garamond" w:cs="Arial"/>
          <w:sz w:val="24"/>
          <w:szCs w:val="24"/>
        </w:rPr>
        <w:t xml:space="preserve"> </w:t>
      </w:r>
      <w:r w:rsidRPr="002F28BC">
        <w:rPr>
          <w:rFonts w:ascii="Garamond" w:hAnsi="Garamond" w:cs="Arial"/>
          <w:sz w:val="24"/>
          <w:szCs w:val="24"/>
        </w:rPr>
        <w:t>sanar</w:t>
      </w:r>
      <w:r w:rsidR="00E217A9" w:rsidRPr="002F28BC">
        <w:rPr>
          <w:rFonts w:ascii="Garamond" w:hAnsi="Garamond" w:cs="Arial"/>
          <w:sz w:val="24"/>
          <w:szCs w:val="24"/>
        </w:rPr>
        <w:t xml:space="preserve"> </w:t>
      </w:r>
      <w:r w:rsidRPr="002F28BC">
        <w:rPr>
          <w:rFonts w:ascii="Garamond" w:hAnsi="Garamond" w:cs="Arial"/>
          <w:sz w:val="24"/>
          <w:szCs w:val="24"/>
        </w:rPr>
        <w:t>erros</w:t>
      </w:r>
      <w:r w:rsidR="00E217A9" w:rsidRPr="002F28BC">
        <w:rPr>
          <w:rFonts w:ascii="Garamond" w:hAnsi="Garamond" w:cs="Arial"/>
          <w:sz w:val="24"/>
          <w:szCs w:val="24"/>
        </w:rPr>
        <w:t xml:space="preserve"> </w:t>
      </w:r>
      <w:r w:rsidRPr="002F28BC">
        <w:rPr>
          <w:rFonts w:ascii="Garamond" w:hAnsi="Garamond" w:cs="Arial"/>
          <w:sz w:val="24"/>
          <w:szCs w:val="24"/>
        </w:rPr>
        <w:t>ou</w:t>
      </w:r>
      <w:r w:rsidR="00E217A9" w:rsidRPr="002F28BC">
        <w:rPr>
          <w:rFonts w:ascii="Garamond" w:hAnsi="Garamond" w:cs="Arial"/>
          <w:sz w:val="24"/>
          <w:szCs w:val="24"/>
        </w:rPr>
        <w:t xml:space="preserve"> </w:t>
      </w:r>
      <w:r w:rsidRPr="002F28BC">
        <w:rPr>
          <w:rFonts w:ascii="Garamond" w:hAnsi="Garamond" w:cs="Arial"/>
          <w:sz w:val="24"/>
          <w:szCs w:val="24"/>
        </w:rPr>
        <w:t>falhas</w:t>
      </w:r>
      <w:r w:rsidR="00E217A9" w:rsidRPr="002F28BC">
        <w:rPr>
          <w:rFonts w:ascii="Garamond" w:hAnsi="Garamond" w:cs="Arial"/>
          <w:sz w:val="24"/>
          <w:szCs w:val="24"/>
        </w:rPr>
        <w:t xml:space="preserve"> </w:t>
      </w:r>
      <w:r w:rsidRPr="002F28BC">
        <w:rPr>
          <w:rFonts w:ascii="Garamond" w:hAnsi="Garamond" w:cs="Arial"/>
          <w:sz w:val="24"/>
          <w:szCs w:val="24"/>
        </w:rPr>
        <w:t>que</w:t>
      </w:r>
      <w:r w:rsidR="00E217A9" w:rsidRPr="002F28BC">
        <w:rPr>
          <w:rFonts w:ascii="Garamond" w:hAnsi="Garamond" w:cs="Arial"/>
          <w:sz w:val="24"/>
          <w:szCs w:val="24"/>
        </w:rPr>
        <w:t xml:space="preserve"> </w:t>
      </w:r>
      <w:r w:rsidRPr="002F28BC">
        <w:rPr>
          <w:rFonts w:ascii="Garamond" w:hAnsi="Garamond" w:cs="Arial"/>
          <w:sz w:val="24"/>
          <w:szCs w:val="24"/>
        </w:rPr>
        <w:t>não</w:t>
      </w:r>
      <w:r w:rsidR="00E217A9" w:rsidRPr="002F28BC">
        <w:rPr>
          <w:rFonts w:ascii="Garamond" w:hAnsi="Garamond" w:cs="Arial"/>
          <w:sz w:val="24"/>
          <w:szCs w:val="24"/>
        </w:rPr>
        <w:t xml:space="preserve"> </w:t>
      </w:r>
      <w:r w:rsidRPr="002F28BC">
        <w:rPr>
          <w:rFonts w:ascii="Garamond" w:hAnsi="Garamond" w:cs="Arial"/>
          <w:sz w:val="24"/>
          <w:szCs w:val="24"/>
        </w:rPr>
        <w:t>alterem</w:t>
      </w:r>
      <w:r w:rsidR="00E217A9" w:rsidRPr="002F28BC">
        <w:rPr>
          <w:rFonts w:ascii="Garamond" w:hAnsi="Garamond" w:cs="Arial"/>
          <w:sz w:val="24"/>
          <w:szCs w:val="24"/>
        </w:rPr>
        <w:t xml:space="preserve"> a </w:t>
      </w:r>
      <w:r w:rsidRPr="002F28BC">
        <w:rPr>
          <w:rFonts w:ascii="Garamond" w:hAnsi="Garamond" w:cs="Arial"/>
          <w:sz w:val="24"/>
          <w:szCs w:val="24"/>
        </w:rPr>
        <w:t>substância</w:t>
      </w:r>
      <w:r w:rsidR="00E217A9" w:rsidRPr="002F28BC">
        <w:rPr>
          <w:rFonts w:ascii="Garamond" w:hAnsi="Garamond" w:cs="Arial"/>
          <w:sz w:val="24"/>
          <w:szCs w:val="24"/>
        </w:rPr>
        <w:t xml:space="preserve"> </w:t>
      </w:r>
      <w:r w:rsidRPr="002F28BC">
        <w:rPr>
          <w:rFonts w:ascii="Garamond" w:hAnsi="Garamond" w:cs="Arial"/>
          <w:sz w:val="24"/>
          <w:szCs w:val="24"/>
        </w:rPr>
        <w:t>das</w:t>
      </w:r>
      <w:r w:rsidR="00486FE7" w:rsidRPr="002F28BC">
        <w:rPr>
          <w:rFonts w:ascii="Garamond" w:hAnsi="Garamond" w:cs="Arial"/>
          <w:sz w:val="24"/>
          <w:szCs w:val="24"/>
        </w:rPr>
        <w:t xml:space="preserve"> </w:t>
      </w:r>
      <w:r w:rsidRPr="002F28BC">
        <w:rPr>
          <w:rFonts w:ascii="Garamond" w:hAnsi="Garamond" w:cs="Arial"/>
          <w:sz w:val="24"/>
          <w:szCs w:val="24"/>
        </w:rPr>
        <w:t>propostas, dos documentos e sua validade jurídica, mediante despacho fundamentado, registrado no sistema e acessível a todos, atribuindo-lhes validade e eficácia para fins de habilitação e</w:t>
      </w:r>
      <w:r w:rsidR="00E217A9" w:rsidRPr="002F28BC">
        <w:rPr>
          <w:rFonts w:ascii="Garamond" w:hAnsi="Garamond" w:cs="Arial"/>
          <w:sz w:val="24"/>
          <w:szCs w:val="24"/>
        </w:rPr>
        <w:t xml:space="preserve"> </w:t>
      </w:r>
      <w:r w:rsidRPr="002F28BC">
        <w:rPr>
          <w:rFonts w:ascii="Garamond" w:hAnsi="Garamond" w:cs="Arial"/>
          <w:sz w:val="24"/>
          <w:szCs w:val="24"/>
        </w:rPr>
        <w:t>classificação.</w:t>
      </w:r>
    </w:p>
    <w:p w14:paraId="7656E0C7" w14:textId="77777777" w:rsidR="00486FE7" w:rsidRPr="002F28BC" w:rsidRDefault="00712CEF" w:rsidP="00D9567F">
      <w:pPr>
        <w:widowControl/>
        <w:numPr>
          <w:ilvl w:val="1"/>
          <w:numId w:val="1"/>
        </w:numPr>
        <w:tabs>
          <w:tab w:val="left" w:pos="567"/>
        </w:tabs>
        <w:autoSpaceDE w:val="0"/>
        <w:autoSpaceDN w:val="0"/>
        <w:adjustRightInd w:val="0"/>
        <w:spacing w:after="120"/>
        <w:ind w:left="0" w:firstLine="0"/>
        <w:jc w:val="both"/>
        <w:rPr>
          <w:rFonts w:ascii="Garamond" w:hAnsi="Garamond" w:cs="Arial"/>
          <w:b/>
          <w:sz w:val="24"/>
          <w:szCs w:val="24"/>
        </w:rPr>
      </w:pPr>
      <w:r w:rsidRPr="002F28BC">
        <w:rPr>
          <w:rFonts w:ascii="Garamond" w:hAnsi="Garamond" w:cs="Arial"/>
          <w:sz w:val="24"/>
          <w:szCs w:val="24"/>
        </w:rPr>
        <w:t>A homologação do resultado desta licitação não implicará direito àcontratação.</w:t>
      </w:r>
    </w:p>
    <w:p w14:paraId="0EB6EC3A" w14:textId="59B9BDD1" w:rsidR="00486FE7" w:rsidRPr="002F28BC" w:rsidRDefault="00712CEF" w:rsidP="00D9567F">
      <w:pPr>
        <w:widowControl/>
        <w:numPr>
          <w:ilvl w:val="1"/>
          <w:numId w:val="1"/>
        </w:numPr>
        <w:tabs>
          <w:tab w:val="left" w:pos="567"/>
        </w:tabs>
        <w:autoSpaceDE w:val="0"/>
        <w:autoSpaceDN w:val="0"/>
        <w:adjustRightInd w:val="0"/>
        <w:spacing w:after="120"/>
        <w:ind w:left="0" w:firstLine="0"/>
        <w:jc w:val="both"/>
        <w:rPr>
          <w:rFonts w:ascii="Garamond" w:hAnsi="Garamond" w:cs="Arial"/>
          <w:b/>
          <w:sz w:val="24"/>
          <w:szCs w:val="24"/>
        </w:rPr>
      </w:pPr>
      <w:r w:rsidRPr="002F28BC">
        <w:rPr>
          <w:rFonts w:ascii="Garamond" w:hAnsi="Garamond" w:cs="Arial"/>
          <w:sz w:val="24"/>
          <w:szCs w:val="24"/>
        </w:rPr>
        <w:t>A</w:t>
      </w:r>
      <w:r w:rsidR="00E217A9" w:rsidRPr="002F28BC">
        <w:rPr>
          <w:rFonts w:ascii="Garamond" w:hAnsi="Garamond" w:cs="Arial"/>
          <w:sz w:val="24"/>
          <w:szCs w:val="24"/>
        </w:rPr>
        <w:t xml:space="preserve"> </w:t>
      </w:r>
      <w:r w:rsidRPr="002F28BC">
        <w:rPr>
          <w:rFonts w:ascii="Garamond" w:hAnsi="Garamond" w:cs="Arial"/>
          <w:sz w:val="24"/>
          <w:szCs w:val="24"/>
        </w:rPr>
        <w:t>existência</w:t>
      </w:r>
      <w:r w:rsidR="00E217A9" w:rsidRPr="002F28BC">
        <w:rPr>
          <w:rFonts w:ascii="Garamond" w:hAnsi="Garamond" w:cs="Arial"/>
          <w:sz w:val="24"/>
          <w:szCs w:val="24"/>
        </w:rPr>
        <w:t xml:space="preserve"> </w:t>
      </w:r>
      <w:r w:rsidRPr="002F28BC">
        <w:rPr>
          <w:rFonts w:ascii="Garamond" w:hAnsi="Garamond" w:cs="Arial"/>
          <w:sz w:val="24"/>
          <w:szCs w:val="24"/>
        </w:rPr>
        <w:t>de</w:t>
      </w:r>
      <w:r w:rsidR="00E217A9" w:rsidRPr="002F28BC">
        <w:rPr>
          <w:rFonts w:ascii="Garamond" w:hAnsi="Garamond" w:cs="Arial"/>
          <w:sz w:val="24"/>
          <w:szCs w:val="24"/>
        </w:rPr>
        <w:t xml:space="preserve"> </w:t>
      </w:r>
      <w:r w:rsidRPr="002F28BC">
        <w:rPr>
          <w:rFonts w:ascii="Garamond" w:hAnsi="Garamond" w:cs="Arial"/>
          <w:sz w:val="24"/>
          <w:szCs w:val="24"/>
        </w:rPr>
        <w:t>preços</w:t>
      </w:r>
      <w:r w:rsidR="00E217A9" w:rsidRPr="002F28BC">
        <w:rPr>
          <w:rFonts w:ascii="Garamond" w:hAnsi="Garamond" w:cs="Arial"/>
          <w:sz w:val="24"/>
          <w:szCs w:val="24"/>
        </w:rPr>
        <w:t xml:space="preserve"> </w:t>
      </w:r>
      <w:r w:rsidRPr="002F28BC">
        <w:rPr>
          <w:rFonts w:ascii="Garamond" w:hAnsi="Garamond" w:cs="Arial"/>
          <w:sz w:val="24"/>
          <w:szCs w:val="24"/>
        </w:rPr>
        <w:t>registrados</w:t>
      </w:r>
      <w:r w:rsidR="00E217A9" w:rsidRPr="002F28BC">
        <w:rPr>
          <w:rFonts w:ascii="Garamond" w:hAnsi="Garamond" w:cs="Arial"/>
          <w:sz w:val="24"/>
          <w:szCs w:val="24"/>
        </w:rPr>
        <w:t xml:space="preserve"> </w:t>
      </w:r>
      <w:r w:rsidRPr="002F28BC">
        <w:rPr>
          <w:rFonts w:ascii="Garamond" w:hAnsi="Garamond" w:cs="Arial"/>
          <w:sz w:val="24"/>
          <w:szCs w:val="24"/>
        </w:rPr>
        <w:t>não</w:t>
      </w:r>
      <w:r w:rsidR="00E217A9" w:rsidRPr="002F28BC">
        <w:rPr>
          <w:rFonts w:ascii="Garamond" w:hAnsi="Garamond" w:cs="Arial"/>
          <w:sz w:val="24"/>
          <w:szCs w:val="24"/>
        </w:rPr>
        <w:t xml:space="preserve"> </w:t>
      </w:r>
      <w:r w:rsidRPr="002F28BC">
        <w:rPr>
          <w:rFonts w:ascii="Garamond" w:hAnsi="Garamond" w:cs="Arial"/>
          <w:sz w:val="24"/>
          <w:szCs w:val="24"/>
        </w:rPr>
        <w:t>obriga</w:t>
      </w:r>
      <w:r w:rsidR="00E217A9" w:rsidRPr="002F28BC">
        <w:rPr>
          <w:rFonts w:ascii="Garamond" w:hAnsi="Garamond" w:cs="Arial"/>
          <w:sz w:val="24"/>
          <w:szCs w:val="24"/>
        </w:rPr>
        <w:t xml:space="preserve"> </w:t>
      </w:r>
      <w:r w:rsidRPr="002F28BC">
        <w:rPr>
          <w:rFonts w:ascii="Garamond" w:hAnsi="Garamond" w:cs="Arial"/>
          <w:sz w:val="24"/>
          <w:szCs w:val="24"/>
        </w:rPr>
        <w:t>a</w:t>
      </w:r>
      <w:r w:rsidR="00E217A9" w:rsidRPr="002F28BC">
        <w:rPr>
          <w:rFonts w:ascii="Garamond" w:hAnsi="Garamond" w:cs="Arial"/>
          <w:sz w:val="24"/>
          <w:szCs w:val="24"/>
        </w:rPr>
        <w:t xml:space="preserve"> </w:t>
      </w:r>
      <w:r w:rsidRPr="002F28BC">
        <w:rPr>
          <w:rFonts w:ascii="Garamond" w:hAnsi="Garamond" w:cs="Arial"/>
          <w:sz w:val="24"/>
          <w:szCs w:val="24"/>
        </w:rPr>
        <w:t>Administração</w:t>
      </w:r>
      <w:r w:rsidR="00E217A9" w:rsidRPr="002F28BC">
        <w:rPr>
          <w:rFonts w:ascii="Garamond" w:hAnsi="Garamond" w:cs="Arial"/>
          <w:sz w:val="24"/>
          <w:szCs w:val="24"/>
        </w:rPr>
        <w:t xml:space="preserve"> </w:t>
      </w:r>
      <w:r w:rsidRPr="002F28BC">
        <w:rPr>
          <w:rFonts w:ascii="Garamond" w:hAnsi="Garamond" w:cs="Arial"/>
          <w:sz w:val="24"/>
          <w:szCs w:val="24"/>
        </w:rPr>
        <w:t>firmar</w:t>
      </w:r>
      <w:r w:rsidR="00E217A9" w:rsidRPr="002F28BC">
        <w:rPr>
          <w:rFonts w:ascii="Garamond" w:hAnsi="Garamond" w:cs="Arial"/>
          <w:sz w:val="24"/>
          <w:szCs w:val="24"/>
        </w:rPr>
        <w:t xml:space="preserve"> </w:t>
      </w:r>
      <w:r w:rsidRPr="002F28BC">
        <w:rPr>
          <w:rFonts w:ascii="Garamond" w:hAnsi="Garamond" w:cs="Arial"/>
          <w:sz w:val="24"/>
          <w:szCs w:val="24"/>
        </w:rPr>
        <w:t>as</w:t>
      </w:r>
      <w:r w:rsidR="00E217A9" w:rsidRPr="002F28BC">
        <w:rPr>
          <w:rFonts w:ascii="Garamond" w:hAnsi="Garamond" w:cs="Arial"/>
          <w:sz w:val="24"/>
          <w:szCs w:val="24"/>
        </w:rPr>
        <w:t xml:space="preserve"> </w:t>
      </w:r>
      <w:r w:rsidRPr="002F28BC">
        <w:rPr>
          <w:rFonts w:ascii="Garamond" w:hAnsi="Garamond" w:cs="Arial"/>
          <w:sz w:val="24"/>
          <w:szCs w:val="24"/>
        </w:rPr>
        <w:t>contratações</w:t>
      </w:r>
      <w:r w:rsidR="00E217A9" w:rsidRPr="002F28BC">
        <w:rPr>
          <w:rFonts w:ascii="Garamond" w:hAnsi="Garamond" w:cs="Arial"/>
          <w:sz w:val="24"/>
          <w:szCs w:val="24"/>
        </w:rPr>
        <w:t xml:space="preserve"> </w:t>
      </w:r>
      <w:r w:rsidRPr="002F28BC">
        <w:rPr>
          <w:rFonts w:ascii="Garamond" w:hAnsi="Garamond" w:cs="Arial"/>
          <w:sz w:val="24"/>
          <w:szCs w:val="24"/>
        </w:rPr>
        <w:t>que</w:t>
      </w:r>
      <w:r w:rsidR="00E217A9" w:rsidRPr="002F28BC">
        <w:rPr>
          <w:rFonts w:ascii="Garamond" w:hAnsi="Garamond" w:cs="Arial"/>
          <w:sz w:val="24"/>
          <w:szCs w:val="24"/>
        </w:rPr>
        <w:t xml:space="preserve"> </w:t>
      </w:r>
      <w:r w:rsidRPr="002F28BC">
        <w:rPr>
          <w:rFonts w:ascii="Garamond" w:hAnsi="Garamond" w:cs="Arial"/>
          <w:sz w:val="24"/>
          <w:szCs w:val="24"/>
        </w:rPr>
        <w:t>deles</w:t>
      </w:r>
      <w:r w:rsidR="00E217A9" w:rsidRPr="002F28BC">
        <w:rPr>
          <w:rFonts w:ascii="Garamond" w:hAnsi="Garamond" w:cs="Arial"/>
          <w:sz w:val="24"/>
          <w:szCs w:val="24"/>
        </w:rPr>
        <w:t xml:space="preserve"> </w:t>
      </w:r>
      <w:r w:rsidRPr="002F28BC">
        <w:rPr>
          <w:rFonts w:ascii="Garamond" w:hAnsi="Garamond" w:cs="Arial"/>
          <w:sz w:val="24"/>
          <w:szCs w:val="24"/>
        </w:rPr>
        <w:t>poderão</w:t>
      </w:r>
      <w:r w:rsidR="00E217A9" w:rsidRPr="002F28BC">
        <w:rPr>
          <w:rFonts w:ascii="Garamond" w:hAnsi="Garamond" w:cs="Arial"/>
          <w:sz w:val="24"/>
          <w:szCs w:val="24"/>
        </w:rPr>
        <w:t xml:space="preserve"> </w:t>
      </w:r>
      <w:r w:rsidRPr="002F28BC">
        <w:rPr>
          <w:rFonts w:ascii="Garamond" w:hAnsi="Garamond" w:cs="Arial"/>
          <w:sz w:val="24"/>
          <w:szCs w:val="24"/>
        </w:rPr>
        <w:t>advir,</w:t>
      </w:r>
      <w:r w:rsidR="00E217A9" w:rsidRPr="002F28BC">
        <w:rPr>
          <w:rFonts w:ascii="Garamond" w:hAnsi="Garamond" w:cs="Arial"/>
          <w:sz w:val="24"/>
          <w:szCs w:val="24"/>
        </w:rPr>
        <w:t xml:space="preserve"> </w:t>
      </w:r>
      <w:r w:rsidRPr="002F28BC">
        <w:rPr>
          <w:rFonts w:ascii="Garamond" w:hAnsi="Garamond" w:cs="Arial"/>
          <w:sz w:val="24"/>
          <w:szCs w:val="24"/>
        </w:rPr>
        <w:t>facultando-se</w:t>
      </w:r>
      <w:r w:rsidR="00E217A9" w:rsidRPr="002F28BC">
        <w:rPr>
          <w:rFonts w:ascii="Garamond" w:hAnsi="Garamond" w:cs="Arial"/>
          <w:sz w:val="24"/>
          <w:szCs w:val="24"/>
        </w:rPr>
        <w:t xml:space="preserve"> </w:t>
      </w:r>
      <w:r w:rsidRPr="002F28BC">
        <w:rPr>
          <w:rFonts w:ascii="Garamond" w:hAnsi="Garamond" w:cs="Arial"/>
          <w:sz w:val="24"/>
          <w:szCs w:val="24"/>
        </w:rPr>
        <w:t>a realização</w:t>
      </w:r>
      <w:r w:rsidR="00E217A9" w:rsidRPr="002F28BC">
        <w:rPr>
          <w:rFonts w:ascii="Garamond" w:hAnsi="Garamond" w:cs="Arial"/>
          <w:sz w:val="24"/>
          <w:szCs w:val="24"/>
        </w:rPr>
        <w:t xml:space="preserve"> </w:t>
      </w:r>
      <w:r w:rsidRPr="002F28BC">
        <w:rPr>
          <w:rFonts w:ascii="Garamond" w:hAnsi="Garamond" w:cs="Arial"/>
          <w:sz w:val="24"/>
          <w:szCs w:val="24"/>
        </w:rPr>
        <w:t>de</w:t>
      </w:r>
      <w:r w:rsidR="00E217A9" w:rsidRPr="002F28BC">
        <w:rPr>
          <w:rFonts w:ascii="Garamond" w:hAnsi="Garamond" w:cs="Arial"/>
          <w:sz w:val="24"/>
          <w:szCs w:val="24"/>
        </w:rPr>
        <w:t xml:space="preserve"> </w:t>
      </w:r>
      <w:r w:rsidRPr="002F28BC">
        <w:rPr>
          <w:rFonts w:ascii="Garamond" w:hAnsi="Garamond" w:cs="Arial"/>
          <w:sz w:val="24"/>
          <w:szCs w:val="24"/>
        </w:rPr>
        <w:t>licitação</w:t>
      </w:r>
      <w:r w:rsidR="00E217A9" w:rsidRPr="002F28BC">
        <w:rPr>
          <w:rFonts w:ascii="Garamond" w:hAnsi="Garamond" w:cs="Arial"/>
          <w:sz w:val="24"/>
          <w:szCs w:val="24"/>
        </w:rPr>
        <w:t xml:space="preserve"> </w:t>
      </w:r>
      <w:r w:rsidRPr="002F28BC">
        <w:rPr>
          <w:rFonts w:ascii="Garamond" w:hAnsi="Garamond" w:cs="Arial"/>
          <w:sz w:val="24"/>
          <w:szCs w:val="24"/>
        </w:rPr>
        <w:t>específica</w:t>
      </w:r>
      <w:r w:rsidR="00B976CB" w:rsidRPr="002F28BC">
        <w:rPr>
          <w:rFonts w:ascii="Garamond" w:hAnsi="Garamond" w:cs="Arial"/>
          <w:sz w:val="24"/>
          <w:szCs w:val="24"/>
        </w:rPr>
        <w:t xml:space="preserve"> </w:t>
      </w:r>
      <w:r w:rsidRPr="002F28BC">
        <w:rPr>
          <w:rFonts w:ascii="Garamond" w:hAnsi="Garamond" w:cs="Arial"/>
          <w:sz w:val="24"/>
          <w:szCs w:val="24"/>
        </w:rPr>
        <w:t>para</w:t>
      </w:r>
      <w:r w:rsidR="00B976CB" w:rsidRPr="002F28BC">
        <w:rPr>
          <w:rFonts w:ascii="Garamond" w:hAnsi="Garamond" w:cs="Arial"/>
          <w:sz w:val="24"/>
          <w:szCs w:val="24"/>
        </w:rPr>
        <w:t xml:space="preserve"> </w:t>
      </w:r>
      <w:r w:rsidRPr="002F28BC">
        <w:rPr>
          <w:rFonts w:ascii="Garamond" w:hAnsi="Garamond" w:cs="Arial"/>
          <w:sz w:val="24"/>
          <w:szCs w:val="24"/>
        </w:rPr>
        <w:t>a</w:t>
      </w:r>
      <w:r w:rsidR="00B976CB" w:rsidRPr="002F28BC">
        <w:rPr>
          <w:rFonts w:ascii="Garamond" w:hAnsi="Garamond" w:cs="Arial"/>
          <w:sz w:val="24"/>
          <w:szCs w:val="24"/>
        </w:rPr>
        <w:t xml:space="preserve"> </w:t>
      </w:r>
      <w:r w:rsidRPr="002F28BC">
        <w:rPr>
          <w:rFonts w:ascii="Garamond" w:hAnsi="Garamond" w:cs="Arial"/>
          <w:sz w:val="24"/>
          <w:szCs w:val="24"/>
        </w:rPr>
        <w:t>aquisição</w:t>
      </w:r>
      <w:r w:rsidR="00B976CB" w:rsidRPr="002F28BC">
        <w:rPr>
          <w:rFonts w:ascii="Garamond" w:hAnsi="Garamond" w:cs="Arial"/>
          <w:sz w:val="24"/>
          <w:szCs w:val="24"/>
        </w:rPr>
        <w:t xml:space="preserve"> </w:t>
      </w:r>
      <w:r w:rsidRPr="002F28BC">
        <w:rPr>
          <w:rFonts w:ascii="Garamond" w:hAnsi="Garamond" w:cs="Arial"/>
          <w:sz w:val="24"/>
          <w:szCs w:val="24"/>
        </w:rPr>
        <w:t>pretendida,</w:t>
      </w:r>
      <w:r w:rsidR="00B976CB" w:rsidRPr="002F28BC">
        <w:rPr>
          <w:rFonts w:ascii="Garamond" w:hAnsi="Garamond" w:cs="Arial"/>
          <w:sz w:val="24"/>
          <w:szCs w:val="24"/>
        </w:rPr>
        <w:t xml:space="preserve"> </w:t>
      </w:r>
      <w:r w:rsidRPr="002F28BC">
        <w:rPr>
          <w:rFonts w:ascii="Garamond" w:hAnsi="Garamond" w:cs="Arial"/>
          <w:sz w:val="24"/>
          <w:szCs w:val="24"/>
        </w:rPr>
        <w:t>sendo</w:t>
      </w:r>
      <w:r w:rsidR="00B976CB" w:rsidRPr="002F28BC">
        <w:rPr>
          <w:rFonts w:ascii="Garamond" w:hAnsi="Garamond" w:cs="Arial"/>
          <w:sz w:val="24"/>
          <w:szCs w:val="24"/>
        </w:rPr>
        <w:t xml:space="preserve"> </w:t>
      </w:r>
      <w:r w:rsidRPr="002F28BC">
        <w:rPr>
          <w:rFonts w:ascii="Garamond" w:hAnsi="Garamond" w:cs="Arial"/>
          <w:sz w:val="24"/>
          <w:szCs w:val="24"/>
        </w:rPr>
        <w:t>assegurad</w:t>
      </w:r>
      <w:r w:rsidR="00486FE7" w:rsidRPr="002F28BC">
        <w:rPr>
          <w:rFonts w:ascii="Garamond" w:hAnsi="Garamond" w:cs="Arial"/>
          <w:sz w:val="24"/>
          <w:szCs w:val="24"/>
        </w:rPr>
        <w:t>a</w:t>
      </w:r>
      <w:r w:rsidR="00B976CB" w:rsidRPr="002F28BC">
        <w:rPr>
          <w:rFonts w:ascii="Garamond" w:hAnsi="Garamond" w:cs="Arial"/>
          <w:sz w:val="24"/>
          <w:szCs w:val="24"/>
        </w:rPr>
        <w:t xml:space="preserve"> </w:t>
      </w:r>
      <w:r w:rsidRPr="002F28BC">
        <w:rPr>
          <w:rFonts w:ascii="Garamond" w:hAnsi="Garamond" w:cs="Arial"/>
          <w:sz w:val="24"/>
          <w:szCs w:val="24"/>
        </w:rPr>
        <w:t>a</w:t>
      </w:r>
      <w:r w:rsidR="00B976CB" w:rsidRPr="002F28BC">
        <w:rPr>
          <w:rFonts w:ascii="Garamond" w:hAnsi="Garamond" w:cs="Arial"/>
          <w:sz w:val="24"/>
          <w:szCs w:val="24"/>
        </w:rPr>
        <w:t xml:space="preserve"> </w:t>
      </w:r>
      <w:r w:rsidRPr="002F28BC">
        <w:rPr>
          <w:rFonts w:ascii="Garamond" w:hAnsi="Garamond" w:cs="Arial"/>
          <w:sz w:val="24"/>
          <w:szCs w:val="24"/>
        </w:rPr>
        <w:t>beneficiári</w:t>
      </w:r>
      <w:r w:rsidR="00486FE7" w:rsidRPr="002F28BC">
        <w:rPr>
          <w:rFonts w:ascii="Garamond" w:hAnsi="Garamond" w:cs="Arial"/>
          <w:sz w:val="24"/>
          <w:szCs w:val="24"/>
        </w:rPr>
        <w:t>a</w:t>
      </w:r>
      <w:r w:rsidR="00B976CB" w:rsidRPr="002F28BC">
        <w:rPr>
          <w:rFonts w:ascii="Garamond" w:hAnsi="Garamond" w:cs="Arial"/>
          <w:sz w:val="24"/>
          <w:szCs w:val="24"/>
        </w:rPr>
        <w:t xml:space="preserve"> </w:t>
      </w:r>
      <w:r w:rsidRPr="002F28BC">
        <w:rPr>
          <w:rFonts w:ascii="Garamond" w:hAnsi="Garamond" w:cs="Arial"/>
          <w:sz w:val="24"/>
          <w:szCs w:val="24"/>
        </w:rPr>
        <w:t>do</w:t>
      </w:r>
      <w:r w:rsidR="00B976CB" w:rsidRPr="002F28BC">
        <w:rPr>
          <w:rFonts w:ascii="Garamond" w:hAnsi="Garamond" w:cs="Arial"/>
          <w:sz w:val="24"/>
          <w:szCs w:val="24"/>
        </w:rPr>
        <w:t xml:space="preserve"> </w:t>
      </w:r>
      <w:r w:rsidRPr="002F28BC">
        <w:rPr>
          <w:rFonts w:ascii="Garamond" w:hAnsi="Garamond" w:cs="Arial"/>
          <w:sz w:val="24"/>
          <w:szCs w:val="24"/>
        </w:rPr>
        <w:t>registro</w:t>
      </w:r>
      <w:r w:rsidR="00B976CB" w:rsidRPr="002F28BC">
        <w:rPr>
          <w:rFonts w:ascii="Garamond" w:hAnsi="Garamond" w:cs="Arial"/>
          <w:sz w:val="24"/>
          <w:szCs w:val="24"/>
        </w:rPr>
        <w:t xml:space="preserve"> </w:t>
      </w:r>
      <w:r w:rsidRPr="002F28BC">
        <w:rPr>
          <w:rFonts w:ascii="Garamond" w:hAnsi="Garamond" w:cs="Arial"/>
          <w:sz w:val="24"/>
          <w:szCs w:val="24"/>
        </w:rPr>
        <w:t>a</w:t>
      </w:r>
      <w:r w:rsidR="00B976CB" w:rsidRPr="002F28BC">
        <w:rPr>
          <w:rFonts w:ascii="Garamond" w:hAnsi="Garamond" w:cs="Arial"/>
          <w:sz w:val="24"/>
          <w:szCs w:val="24"/>
        </w:rPr>
        <w:t xml:space="preserve"> </w:t>
      </w:r>
      <w:r w:rsidRPr="002F28BC">
        <w:rPr>
          <w:rFonts w:ascii="Garamond" w:hAnsi="Garamond" w:cs="Arial"/>
          <w:sz w:val="24"/>
          <w:szCs w:val="24"/>
        </w:rPr>
        <w:t>preferência</w:t>
      </w:r>
      <w:r w:rsidR="00B976CB" w:rsidRPr="002F28BC">
        <w:rPr>
          <w:rFonts w:ascii="Garamond" w:hAnsi="Garamond" w:cs="Arial"/>
          <w:sz w:val="24"/>
          <w:szCs w:val="24"/>
        </w:rPr>
        <w:t xml:space="preserve"> </w:t>
      </w:r>
      <w:r w:rsidRPr="002F28BC">
        <w:rPr>
          <w:rFonts w:ascii="Garamond" w:hAnsi="Garamond" w:cs="Arial"/>
          <w:sz w:val="24"/>
          <w:szCs w:val="24"/>
        </w:rPr>
        <w:t>de</w:t>
      </w:r>
      <w:r w:rsidR="00B976CB" w:rsidRPr="002F28BC">
        <w:rPr>
          <w:rFonts w:ascii="Garamond" w:hAnsi="Garamond" w:cs="Arial"/>
          <w:sz w:val="24"/>
          <w:szCs w:val="24"/>
        </w:rPr>
        <w:t xml:space="preserve"> </w:t>
      </w:r>
      <w:r w:rsidRPr="002F28BC">
        <w:rPr>
          <w:rFonts w:ascii="Garamond" w:hAnsi="Garamond" w:cs="Arial"/>
          <w:sz w:val="24"/>
          <w:szCs w:val="24"/>
        </w:rPr>
        <w:t>fornecimento em igualdade decondições.</w:t>
      </w:r>
    </w:p>
    <w:p w14:paraId="3A1CDF8C" w14:textId="7D58E647" w:rsidR="00486FE7" w:rsidRPr="002F28BC" w:rsidRDefault="00712CEF" w:rsidP="00D9567F">
      <w:pPr>
        <w:widowControl/>
        <w:numPr>
          <w:ilvl w:val="1"/>
          <w:numId w:val="1"/>
        </w:numPr>
        <w:tabs>
          <w:tab w:val="left" w:pos="567"/>
        </w:tabs>
        <w:autoSpaceDE w:val="0"/>
        <w:autoSpaceDN w:val="0"/>
        <w:adjustRightInd w:val="0"/>
        <w:spacing w:after="120"/>
        <w:ind w:left="0" w:firstLine="0"/>
        <w:jc w:val="both"/>
        <w:rPr>
          <w:rFonts w:ascii="Garamond" w:hAnsi="Garamond" w:cs="Arial"/>
          <w:b/>
          <w:sz w:val="24"/>
          <w:szCs w:val="24"/>
        </w:rPr>
      </w:pPr>
      <w:r w:rsidRPr="002F28BC">
        <w:rPr>
          <w:rFonts w:ascii="Garamond" w:hAnsi="Garamond" w:cs="Arial"/>
          <w:sz w:val="24"/>
          <w:szCs w:val="24"/>
        </w:rPr>
        <w:t xml:space="preserve">A autoridade </w:t>
      </w:r>
      <w:r w:rsidR="007D3322" w:rsidRPr="002F28BC">
        <w:rPr>
          <w:rFonts w:ascii="Garamond" w:hAnsi="Garamond" w:cs="Arial"/>
          <w:sz w:val="24"/>
          <w:szCs w:val="24"/>
        </w:rPr>
        <w:t>superior</w:t>
      </w:r>
      <w:r w:rsidRPr="002F28BC">
        <w:rPr>
          <w:rFonts w:ascii="Garamond" w:hAnsi="Garamond" w:cs="Arial"/>
          <w:sz w:val="24"/>
          <w:szCs w:val="24"/>
        </w:rPr>
        <w:t xml:space="preserve"> poderá revog</w:t>
      </w:r>
      <w:r w:rsidR="007D3322" w:rsidRPr="002F28BC">
        <w:rPr>
          <w:rFonts w:ascii="Garamond" w:hAnsi="Garamond" w:cs="Arial"/>
          <w:sz w:val="24"/>
          <w:szCs w:val="24"/>
        </w:rPr>
        <w:t>ar</w:t>
      </w:r>
      <w:r w:rsidRPr="002F28BC">
        <w:rPr>
          <w:rFonts w:ascii="Garamond" w:hAnsi="Garamond" w:cs="Arial"/>
          <w:sz w:val="24"/>
          <w:szCs w:val="24"/>
        </w:rPr>
        <w:t xml:space="preserve"> </w:t>
      </w:r>
      <w:r w:rsidR="007D3322" w:rsidRPr="002F28BC">
        <w:rPr>
          <w:rFonts w:ascii="Garamond" w:hAnsi="Garamond" w:cs="Arial"/>
          <w:sz w:val="24"/>
          <w:szCs w:val="24"/>
        </w:rPr>
        <w:t xml:space="preserve">a licitação </w:t>
      </w:r>
      <w:r w:rsidRPr="002F28BC">
        <w:rPr>
          <w:rFonts w:ascii="Garamond" w:hAnsi="Garamond" w:cs="Arial"/>
          <w:sz w:val="24"/>
          <w:szCs w:val="24"/>
        </w:rPr>
        <w:t>em face de razões de interesse público, por motivo de fato superveniente devidamente comprovado, pertinente e suficiente para justificar tal conduta, devendo anulá-lo por ilegalidade, de ofício ou por provocação de terceiros, mediante ato escrito e devidamente</w:t>
      </w:r>
      <w:r w:rsidR="00F478D8" w:rsidRPr="002F28BC">
        <w:rPr>
          <w:rFonts w:ascii="Garamond" w:hAnsi="Garamond" w:cs="Arial"/>
          <w:sz w:val="24"/>
          <w:szCs w:val="24"/>
        </w:rPr>
        <w:t xml:space="preserve"> </w:t>
      </w:r>
      <w:r w:rsidRPr="002F28BC">
        <w:rPr>
          <w:rFonts w:ascii="Garamond" w:hAnsi="Garamond" w:cs="Arial"/>
          <w:sz w:val="24"/>
          <w:szCs w:val="24"/>
        </w:rPr>
        <w:t>fundamentado.</w:t>
      </w:r>
    </w:p>
    <w:p w14:paraId="6F56B596" w14:textId="25392F04" w:rsidR="00486FE7" w:rsidRPr="002F28BC" w:rsidRDefault="00A554C3" w:rsidP="00D9567F">
      <w:pPr>
        <w:widowControl/>
        <w:numPr>
          <w:ilvl w:val="1"/>
          <w:numId w:val="1"/>
        </w:numPr>
        <w:tabs>
          <w:tab w:val="left" w:pos="567"/>
        </w:tabs>
        <w:autoSpaceDE w:val="0"/>
        <w:autoSpaceDN w:val="0"/>
        <w:adjustRightInd w:val="0"/>
        <w:spacing w:after="120"/>
        <w:ind w:left="0" w:firstLine="0"/>
        <w:jc w:val="both"/>
        <w:rPr>
          <w:rFonts w:ascii="Garamond" w:hAnsi="Garamond" w:cs="Arial"/>
          <w:b/>
          <w:sz w:val="24"/>
          <w:szCs w:val="24"/>
        </w:rPr>
      </w:pPr>
      <w:r w:rsidRPr="002F28BC">
        <w:rPr>
          <w:rFonts w:ascii="Garamond" w:hAnsi="Garamond" w:cs="Arial"/>
          <w:sz w:val="24"/>
          <w:szCs w:val="24"/>
        </w:rPr>
        <w:t xml:space="preserve">Os licitantes </w:t>
      </w:r>
      <w:r w:rsidR="00712CEF" w:rsidRPr="002F28BC">
        <w:rPr>
          <w:rFonts w:ascii="Garamond" w:hAnsi="Garamond" w:cs="Arial"/>
          <w:sz w:val="24"/>
          <w:szCs w:val="24"/>
        </w:rPr>
        <w:t>assumem todos os custos de preparação e apresentação de suas propostas e a Administração não será, em nenhum caso, responsável por esses custos, independentemente da condução ou do resultado do processo</w:t>
      </w:r>
      <w:r w:rsidR="00F478D8" w:rsidRPr="002F28BC">
        <w:rPr>
          <w:rFonts w:ascii="Garamond" w:hAnsi="Garamond" w:cs="Arial"/>
          <w:sz w:val="24"/>
          <w:szCs w:val="24"/>
        </w:rPr>
        <w:t xml:space="preserve"> </w:t>
      </w:r>
      <w:r w:rsidR="00712CEF" w:rsidRPr="002F28BC">
        <w:rPr>
          <w:rFonts w:ascii="Garamond" w:hAnsi="Garamond" w:cs="Arial"/>
          <w:sz w:val="24"/>
          <w:szCs w:val="24"/>
        </w:rPr>
        <w:t>licitatório.</w:t>
      </w:r>
    </w:p>
    <w:p w14:paraId="48EB2BB0" w14:textId="28DEA207" w:rsidR="00486FE7" w:rsidRPr="002F28BC" w:rsidRDefault="00712CEF" w:rsidP="00D9567F">
      <w:pPr>
        <w:widowControl/>
        <w:numPr>
          <w:ilvl w:val="1"/>
          <w:numId w:val="1"/>
        </w:numPr>
        <w:tabs>
          <w:tab w:val="left" w:pos="567"/>
        </w:tabs>
        <w:autoSpaceDE w:val="0"/>
        <w:autoSpaceDN w:val="0"/>
        <w:adjustRightInd w:val="0"/>
        <w:spacing w:after="120"/>
        <w:ind w:left="0" w:firstLine="0"/>
        <w:jc w:val="both"/>
        <w:rPr>
          <w:rFonts w:ascii="Garamond" w:hAnsi="Garamond" w:cs="Arial"/>
          <w:b/>
          <w:sz w:val="24"/>
          <w:szCs w:val="24"/>
        </w:rPr>
      </w:pPr>
      <w:r w:rsidRPr="002F28BC">
        <w:rPr>
          <w:rFonts w:ascii="Garamond" w:hAnsi="Garamond" w:cs="Arial"/>
          <w:sz w:val="24"/>
          <w:szCs w:val="24"/>
        </w:rPr>
        <w:t>Na</w:t>
      </w:r>
      <w:r w:rsidR="00B976CB" w:rsidRPr="002F28BC">
        <w:rPr>
          <w:rFonts w:ascii="Garamond" w:hAnsi="Garamond" w:cs="Arial"/>
          <w:sz w:val="24"/>
          <w:szCs w:val="24"/>
        </w:rPr>
        <w:t xml:space="preserve"> </w:t>
      </w:r>
      <w:r w:rsidRPr="002F28BC">
        <w:rPr>
          <w:rFonts w:ascii="Garamond" w:hAnsi="Garamond" w:cs="Arial"/>
          <w:sz w:val="24"/>
          <w:szCs w:val="24"/>
        </w:rPr>
        <w:t>contagem</w:t>
      </w:r>
      <w:r w:rsidR="00B976CB" w:rsidRPr="002F28BC">
        <w:rPr>
          <w:rFonts w:ascii="Garamond" w:hAnsi="Garamond" w:cs="Arial"/>
          <w:sz w:val="24"/>
          <w:szCs w:val="24"/>
        </w:rPr>
        <w:t xml:space="preserve"> </w:t>
      </w:r>
      <w:r w:rsidRPr="002F28BC">
        <w:rPr>
          <w:rFonts w:ascii="Garamond" w:hAnsi="Garamond" w:cs="Arial"/>
          <w:sz w:val="24"/>
          <w:szCs w:val="24"/>
        </w:rPr>
        <w:t>dos</w:t>
      </w:r>
      <w:r w:rsidR="00B976CB" w:rsidRPr="002F28BC">
        <w:rPr>
          <w:rFonts w:ascii="Garamond" w:hAnsi="Garamond" w:cs="Arial"/>
          <w:sz w:val="24"/>
          <w:szCs w:val="24"/>
        </w:rPr>
        <w:t xml:space="preserve"> </w:t>
      </w:r>
      <w:r w:rsidRPr="002F28BC">
        <w:rPr>
          <w:rFonts w:ascii="Garamond" w:hAnsi="Garamond" w:cs="Arial"/>
          <w:sz w:val="24"/>
          <w:szCs w:val="24"/>
        </w:rPr>
        <w:t>prazos</w:t>
      </w:r>
      <w:r w:rsidR="00B976CB" w:rsidRPr="002F28BC">
        <w:rPr>
          <w:rFonts w:ascii="Garamond" w:hAnsi="Garamond" w:cs="Arial"/>
          <w:sz w:val="24"/>
          <w:szCs w:val="24"/>
        </w:rPr>
        <w:t xml:space="preserve"> </w:t>
      </w:r>
      <w:r w:rsidRPr="002F28BC">
        <w:rPr>
          <w:rFonts w:ascii="Garamond" w:hAnsi="Garamond" w:cs="Arial"/>
          <w:sz w:val="24"/>
          <w:szCs w:val="24"/>
        </w:rPr>
        <w:t>estabelecidos</w:t>
      </w:r>
      <w:r w:rsidR="00B976CB" w:rsidRPr="002F28BC">
        <w:rPr>
          <w:rFonts w:ascii="Garamond" w:hAnsi="Garamond" w:cs="Arial"/>
          <w:sz w:val="24"/>
          <w:szCs w:val="24"/>
        </w:rPr>
        <w:t xml:space="preserve"> </w:t>
      </w:r>
      <w:r w:rsidRPr="002F28BC">
        <w:rPr>
          <w:rFonts w:ascii="Garamond" w:hAnsi="Garamond" w:cs="Arial"/>
          <w:sz w:val="24"/>
          <w:szCs w:val="24"/>
        </w:rPr>
        <w:t>neste</w:t>
      </w:r>
      <w:r w:rsidR="00B976CB" w:rsidRPr="002F28BC">
        <w:rPr>
          <w:rFonts w:ascii="Garamond" w:hAnsi="Garamond" w:cs="Arial"/>
          <w:sz w:val="24"/>
          <w:szCs w:val="24"/>
        </w:rPr>
        <w:t xml:space="preserve"> </w:t>
      </w:r>
      <w:r w:rsidRPr="002F28BC">
        <w:rPr>
          <w:rFonts w:ascii="Garamond" w:hAnsi="Garamond" w:cs="Arial"/>
          <w:sz w:val="24"/>
          <w:szCs w:val="24"/>
        </w:rPr>
        <w:t>Edital</w:t>
      </w:r>
      <w:r w:rsidR="00B976CB" w:rsidRPr="002F28BC">
        <w:rPr>
          <w:rFonts w:ascii="Garamond" w:hAnsi="Garamond" w:cs="Arial"/>
          <w:sz w:val="24"/>
          <w:szCs w:val="24"/>
        </w:rPr>
        <w:t xml:space="preserve"> </w:t>
      </w:r>
      <w:r w:rsidRPr="002F28BC">
        <w:rPr>
          <w:rFonts w:ascii="Garamond" w:hAnsi="Garamond" w:cs="Arial"/>
          <w:sz w:val="24"/>
          <w:szCs w:val="24"/>
        </w:rPr>
        <w:t>e</w:t>
      </w:r>
      <w:r w:rsidR="00B976CB" w:rsidRPr="002F28BC">
        <w:rPr>
          <w:rFonts w:ascii="Garamond" w:hAnsi="Garamond" w:cs="Arial"/>
          <w:sz w:val="24"/>
          <w:szCs w:val="24"/>
        </w:rPr>
        <w:t xml:space="preserve"> </w:t>
      </w:r>
      <w:r w:rsidRPr="002F28BC">
        <w:rPr>
          <w:rFonts w:ascii="Garamond" w:hAnsi="Garamond" w:cs="Arial"/>
          <w:sz w:val="24"/>
          <w:szCs w:val="24"/>
        </w:rPr>
        <w:t>seus</w:t>
      </w:r>
      <w:r w:rsidR="00B976CB" w:rsidRPr="002F28BC">
        <w:rPr>
          <w:rFonts w:ascii="Garamond" w:hAnsi="Garamond" w:cs="Arial"/>
          <w:sz w:val="24"/>
          <w:szCs w:val="24"/>
        </w:rPr>
        <w:t xml:space="preserve"> </w:t>
      </w:r>
      <w:r w:rsidRPr="002F28BC">
        <w:rPr>
          <w:rFonts w:ascii="Garamond" w:hAnsi="Garamond" w:cs="Arial"/>
          <w:sz w:val="24"/>
          <w:szCs w:val="24"/>
        </w:rPr>
        <w:t>Anexos,</w:t>
      </w:r>
      <w:r w:rsidR="00396F14" w:rsidRPr="002F28BC">
        <w:rPr>
          <w:rFonts w:ascii="Garamond" w:hAnsi="Garamond" w:cs="Arial"/>
          <w:sz w:val="24"/>
          <w:szCs w:val="24"/>
        </w:rPr>
        <w:t xml:space="preserve"> </w:t>
      </w:r>
      <w:r w:rsidRPr="002F28BC">
        <w:rPr>
          <w:rFonts w:ascii="Garamond" w:hAnsi="Garamond" w:cs="Arial"/>
          <w:sz w:val="24"/>
          <w:szCs w:val="24"/>
        </w:rPr>
        <w:t>excluir-se-áo</w:t>
      </w:r>
      <w:r w:rsidR="00B976CB" w:rsidRPr="002F28BC">
        <w:rPr>
          <w:rFonts w:ascii="Garamond" w:hAnsi="Garamond" w:cs="Arial"/>
          <w:sz w:val="24"/>
          <w:szCs w:val="24"/>
        </w:rPr>
        <w:t xml:space="preserve"> </w:t>
      </w:r>
      <w:r w:rsidRPr="002F28BC">
        <w:rPr>
          <w:rFonts w:ascii="Garamond" w:hAnsi="Garamond" w:cs="Arial"/>
          <w:sz w:val="24"/>
          <w:szCs w:val="24"/>
        </w:rPr>
        <w:t>dia</w:t>
      </w:r>
      <w:r w:rsidR="00B976CB" w:rsidRPr="002F28BC">
        <w:rPr>
          <w:rFonts w:ascii="Garamond" w:hAnsi="Garamond" w:cs="Arial"/>
          <w:sz w:val="24"/>
          <w:szCs w:val="24"/>
        </w:rPr>
        <w:t xml:space="preserve"> </w:t>
      </w:r>
      <w:r w:rsidRPr="002F28BC">
        <w:rPr>
          <w:rFonts w:ascii="Garamond" w:hAnsi="Garamond" w:cs="Arial"/>
          <w:sz w:val="24"/>
          <w:szCs w:val="24"/>
        </w:rPr>
        <w:t>do</w:t>
      </w:r>
      <w:r w:rsidR="00B976CB" w:rsidRPr="002F28BC">
        <w:rPr>
          <w:rFonts w:ascii="Garamond" w:hAnsi="Garamond" w:cs="Arial"/>
          <w:sz w:val="24"/>
          <w:szCs w:val="24"/>
        </w:rPr>
        <w:t xml:space="preserve"> </w:t>
      </w:r>
      <w:r w:rsidRPr="002F28BC">
        <w:rPr>
          <w:rFonts w:ascii="Garamond" w:hAnsi="Garamond" w:cs="Arial"/>
          <w:sz w:val="24"/>
          <w:szCs w:val="24"/>
        </w:rPr>
        <w:t>início</w:t>
      </w:r>
      <w:r w:rsidR="00B976CB" w:rsidRPr="002F28BC">
        <w:rPr>
          <w:rFonts w:ascii="Garamond" w:hAnsi="Garamond" w:cs="Arial"/>
          <w:sz w:val="24"/>
          <w:szCs w:val="24"/>
        </w:rPr>
        <w:t xml:space="preserve"> </w:t>
      </w:r>
      <w:r w:rsidRPr="002F28BC">
        <w:rPr>
          <w:rFonts w:ascii="Garamond" w:hAnsi="Garamond" w:cs="Arial"/>
          <w:sz w:val="24"/>
          <w:szCs w:val="24"/>
        </w:rPr>
        <w:t>e</w:t>
      </w:r>
      <w:r w:rsidR="00B976CB" w:rsidRPr="002F28BC">
        <w:rPr>
          <w:rFonts w:ascii="Garamond" w:hAnsi="Garamond" w:cs="Arial"/>
          <w:sz w:val="24"/>
          <w:szCs w:val="24"/>
        </w:rPr>
        <w:t xml:space="preserve"> </w:t>
      </w:r>
      <w:r w:rsidRPr="002F28BC">
        <w:rPr>
          <w:rFonts w:ascii="Garamond" w:hAnsi="Garamond" w:cs="Arial"/>
          <w:sz w:val="24"/>
          <w:szCs w:val="24"/>
        </w:rPr>
        <w:t>incluir-se-áo</w:t>
      </w:r>
      <w:r w:rsidR="00B976CB" w:rsidRPr="002F28BC">
        <w:rPr>
          <w:rFonts w:ascii="Garamond" w:hAnsi="Garamond" w:cs="Arial"/>
          <w:sz w:val="24"/>
          <w:szCs w:val="24"/>
        </w:rPr>
        <w:t xml:space="preserve"> </w:t>
      </w:r>
      <w:r w:rsidRPr="002F28BC">
        <w:rPr>
          <w:rFonts w:ascii="Garamond" w:hAnsi="Garamond" w:cs="Arial"/>
          <w:sz w:val="24"/>
          <w:szCs w:val="24"/>
        </w:rPr>
        <w:t>do</w:t>
      </w:r>
      <w:r w:rsidR="00B976CB" w:rsidRPr="002F28BC">
        <w:rPr>
          <w:rFonts w:ascii="Garamond" w:hAnsi="Garamond" w:cs="Arial"/>
          <w:sz w:val="24"/>
          <w:szCs w:val="24"/>
        </w:rPr>
        <w:t xml:space="preserve"> </w:t>
      </w:r>
      <w:r w:rsidRPr="002F28BC">
        <w:rPr>
          <w:rFonts w:ascii="Garamond" w:hAnsi="Garamond" w:cs="Arial"/>
          <w:sz w:val="24"/>
          <w:szCs w:val="24"/>
        </w:rPr>
        <w:t>vencimento.</w:t>
      </w:r>
      <w:r w:rsidR="00486FE7" w:rsidRPr="002F28BC">
        <w:rPr>
          <w:rFonts w:ascii="Garamond" w:hAnsi="Garamond" w:cs="Arial"/>
          <w:sz w:val="24"/>
          <w:szCs w:val="24"/>
        </w:rPr>
        <w:t xml:space="preserve"> </w:t>
      </w:r>
      <w:r w:rsidRPr="002F28BC">
        <w:rPr>
          <w:rFonts w:ascii="Garamond" w:hAnsi="Garamond" w:cs="Arial"/>
          <w:sz w:val="24"/>
          <w:szCs w:val="24"/>
        </w:rPr>
        <w:t>Só se iniciam e vencem os prazos em dias de expediente na</w:t>
      </w:r>
      <w:r w:rsidR="00B976CB" w:rsidRPr="002F28BC">
        <w:rPr>
          <w:rFonts w:ascii="Garamond" w:hAnsi="Garamond" w:cs="Arial"/>
          <w:sz w:val="24"/>
          <w:szCs w:val="24"/>
        </w:rPr>
        <w:t xml:space="preserve"> </w:t>
      </w:r>
      <w:r w:rsidRPr="002F28BC">
        <w:rPr>
          <w:rFonts w:ascii="Garamond" w:hAnsi="Garamond" w:cs="Arial"/>
          <w:sz w:val="24"/>
          <w:szCs w:val="24"/>
        </w:rPr>
        <w:t>Administração</w:t>
      </w:r>
      <w:r w:rsidR="00514A4D" w:rsidRPr="002F28BC">
        <w:rPr>
          <w:rFonts w:ascii="Garamond" w:hAnsi="Garamond" w:cs="Arial"/>
          <w:sz w:val="24"/>
          <w:szCs w:val="24"/>
        </w:rPr>
        <w:t xml:space="preserve"> Municipal</w:t>
      </w:r>
      <w:r w:rsidRPr="002F28BC">
        <w:rPr>
          <w:rFonts w:ascii="Garamond" w:hAnsi="Garamond" w:cs="Arial"/>
          <w:sz w:val="24"/>
          <w:szCs w:val="24"/>
        </w:rPr>
        <w:t>.</w:t>
      </w:r>
    </w:p>
    <w:p w14:paraId="22A5AA22" w14:textId="211467FC" w:rsidR="00486FE7" w:rsidRPr="002F28BC" w:rsidRDefault="00712CEF" w:rsidP="00D9567F">
      <w:pPr>
        <w:widowControl/>
        <w:numPr>
          <w:ilvl w:val="1"/>
          <w:numId w:val="1"/>
        </w:numPr>
        <w:tabs>
          <w:tab w:val="left" w:pos="567"/>
        </w:tabs>
        <w:autoSpaceDE w:val="0"/>
        <w:autoSpaceDN w:val="0"/>
        <w:adjustRightInd w:val="0"/>
        <w:spacing w:after="120"/>
        <w:ind w:left="0" w:firstLine="0"/>
        <w:jc w:val="both"/>
        <w:rPr>
          <w:rFonts w:ascii="Garamond" w:hAnsi="Garamond" w:cs="Arial"/>
          <w:b/>
          <w:sz w:val="24"/>
          <w:szCs w:val="24"/>
        </w:rPr>
      </w:pPr>
      <w:r w:rsidRPr="002F28BC">
        <w:rPr>
          <w:rFonts w:ascii="Garamond" w:hAnsi="Garamond" w:cs="Arial"/>
          <w:sz w:val="24"/>
          <w:szCs w:val="24"/>
        </w:rPr>
        <w:t>O desatendimento de exigências formais não essenciais não importará o afastamento d</w:t>
      </w:r>
      <w:r w:rsidR="00F31CCB" w:rsidRPr="002F28BC">
        <w:rPr>
          <w:rFonts w:ascii="Garamond" w:hAnsi="Garamond" w:cs="Arial"/>
          <w:sz w:val="24"/>
          <w:szCs w:val="24"/>
        </w:rPr>
        <w:t>a licitante</w:t>
      </w:r>
      <w:r w:rsidRPr="002F28BC">
        <w:rPr>
          <w:rFonts w:ascii="Garamond" w:hAnsi="Garamond" w:cs="Arial"/>
          <w:sz w:val="24"/>
          <w:szCs w:val="24"/>
        </w:rPr>
        <w:t>, desde que seja possível o aproveitamento do ato, observados os princípios da isonomia e do interesse</w:t>
      </w:r>
      <w:r w:rsidR="00F478D8" w:rsidRPr="002F28BC">
        <w:rPr>
          <w:rFonts w:ascii="Garamond" w:hAnsi="Garamond" w:cs="Arial"/>
          <w:sz w:val="24"/>
          <w:szCs w:val="24"/>
        </w:rPr>
        <w:t xml:space="preserve"> </w:t>
      </w:r>
      <w:r w:rsidRPr="002F28BC">
        <w:rPr>
          <w:rFonts w:ascii="Garamond" w:hAnsi="Garamond" w:cs="Arial"/>
          <w:sz w:val="24"/>
          <w:szCs w:val="24"/>
        </w:rPr>
        <w:t>público.</w:t>
      </w:r>
    </w:p>
    <w:p w14:paraId="02D1E770" w14:textId="77777777" w:rsidR="0080481A" w:rsidRPr="002F28BC" w:rsidRDefault="00712CEF" w:rsidP="00D9567F">
      <w:pPr>
        <w:widowControl/>
        <w:numPr>
          <w:ilvl w:val="1"/>
          <w:numId w:val="1"/>
        </w:numPr>
        <w:tabs>
          <w:tab w:val="left" w:pos="709"/>
        </w:tabs>
        <w:autoSpaceDE w:val="0"/>
        <w:autoSpaceDN w:val="0"/>
        <w:adjustRightInd w:val="0"/>
        <w:spacing w:after="120"/>
        <w:ind w:left="0" w:firstLine="0"/>
        <w:jc w:val="both"/>
        <w:rPr>
          <w:rFonts w:ascii="Garamond" w:hAnsi="Garamond" w:cs="Arial"/>
          <w:b/>
          <w:sz w:val="24"/>
          <w:szCs w:val="24"/>
        </w:rPr>
      </w:pPr>
      <w:r w:rsidRPr="002F28BC">
        <w:rPr>
          <w:rFonts w:ascii="Garamond" w:hAnsi="Garamond" w:cs="Arial"/>
          <w:sz w:val="24"/>
          <w:szCs w:val="24"/>
        </w:rPr>
        <w:t>As</w:t>
      </w:r>
      <w:r w:rsidR="00B976CB" w:rsidRPr="002F28BC">
        <w:rPr>
          <w:rFonts w:ascii="Garamond" w:hAnsi="Garamond" w:cs="Arial"/>
          <w:sz w:val="24"/>
          <w:szCs w:val="24"/>
        </w:rPr>
        <w:t xml:space="preserve"> </w:t>
      </w:r>
      <w:r w:rsidRPr="002F28BC">
        <w:rPr>
          <w:rFonts w:ascii="Garamond" w:hAnsi="Garamond" w:cs="Arial"/>
          <w:sz w:val="24"/>
          <w:szCs w:val="24"/>
        </w:rPr>
        <w:t>normas</w:t>
      </w:r>
      <w:r w:rsidR="00B976CB" w:rsidRPr="002F28BC">
        <w:rPr>
          <w:rFonts w:ascii="Garamond" w:hAnsi="Garamond" w:cs="Arial"/>
          <w:sz w:val="24"/>
          <w:szCs w:val="24"/>
        </w:rPr>
        <w:t xml:space="preserve"> </w:t>
      </w:r>
      <w:r w:rsidRPr="002F28BC">
        <w:rPr>
          <w:rFonts w:ascii="Garamond" w:hAnsi="Garamond" w:cs="Arial"/>
          <w:sz w:val="24"/>
          <w:szCs w:val="24"/>
        </w:rPr>
        <w:t>que</w:t>
      </w:r>
      <w:r w:rsidR="00B976CB" w:rsidRPr="002F28BC">
        <w:rPr>
          <w:rFonts w:ascii="Garamond" w:hAnsi="Garamond" w:cs="Arial"/>
          <w:sz w:val="24"/>
          <w:szCs w:val="24"/>
        </w:rPr>
        <w:t xml:space="preserve"> </w:t>
      </w:r>
      <w:r w:rsidRPr="002F28BC">
        <w:rPr>
          <w:rFonts w:ascii="Garamond" w:hAnsi="Garamond" w:cs="Arial"/>
          <w:sz w:val="24"/>
          <w:szCs w:val="24"/>
        </w:rPr>
        <w:t>disciplinam</w:t>
      </w:r>
      <w:r w:rsidR="00B976CB" w:rsidRPr="002F28BC">
        <w:rPr>
          <w:rFonts w:ascii="Garamond" w:hAnsi="Garamond" w:cs="Arial"/>
          <w:sz w:val="24"/>
          <w:szCs w:val="24"/>
        </w:rPr>
        <w:t xml:space="preserve"> </w:t>
      </w:r>
      <w:r w:rsidRPr="002F28BC">
        <w:rPr>
          <w:rFonts w:ascii="Garamond" w:hAnsi="Garamond" w:cs="Arial"/>
          <w:sz w:val="24"/>
          <w:szCs w:val="24"/>
        </w:rPr>
        <w:t>este</w:t>
      </w:r>
      <w:r w:rsidR="00B976CB" w:rsidRPr="002F28BC">
        <w:rPr>
          <w:rFonts w:ascii="Garamond" w:hAnsi="Garamond" w:cs="Arial"/>
          <w:sz w:val="24"/>
          <w:szCs w:val="24"/>
        </w:rPr>
        <w:t xml:space="preserve"> </w:t>
      </w:r>
      <w:r w:rsidRPr="002F28BC">
        <w:rPr>
          <w:rFonts w:ascii="Garamond" w:hAnsi="Garamond" w:cs="Arial"/>
          <w:sz w:val="24"/>
          <w:szCs w:val="24"/>
        </w:rPr>
        <w:t>Pregão</w:t>
      </w:r>
      <w:r w:rsidR="00B976CB" w:rsidRPr="002F28BC">
        <w:rPr>
          <w:rFonts w:ascii="Garamond" w:hAnsi="Garamond" w:cs="Arial"/>
          <w:sz w:val="24"/>
          <w:szCs w:val="24"/>
        </w:rPr>
        <w:t xml:space="preserve"> </w:t>
      </w:r>
      <w:r w:rsidRPr="002F28BC">
        <w:rPr>
          <w:rFonts w:ascii="Garamond" w:hAnsi="Garamond" w:cs="Arial"/>
          <w:sz w:val="24"/>
          <w:szCs w:val="24"/>
        </w:rPr>
        <w:t>serão</w:t>
      </w:r>
      <w:r w:rsidR="00B976CB" w:rsidRPr="002F28BC">
        <w:rPr>
          <w:rFonts w:ascii="Garamond" w:hAnsi="Garamond" w:cs="Arial"/>
          <w:sz w:val="24"/>
          <w:szCs w:val="24"/>
        </w:rPr>
        <w:t xml:space="preserve"> </w:t>
      </w:r>
      <w:r w:rsidRPr="002F28BC">
        <w:rPr>
          <w:rFonts w:ascii="Garamond" w:hAnsi="Garamond" w:cs="Arial"/>
          <w:sz w:val="24"/>
          <w:szCs w:val="24"/>
        </w:rPr>
        <w:t>sempre</w:t>
      </w:r>
      <w:r w:rsidR="00B976CB" w:rsidRPr="002F28BC">
        <w:rPr>
          <w:rFonts w:ascii="Garamond" w:hAnsi="Garamond" w:cs="Arial"/>
          <w:sz w:val="24"/>
          <w:szCs w:val="24"/>
        </w:rPr>
        <w:t xml:space="preserve"> </w:t>
      </w:r>
      <w:r w:rsidRPr="002F28BC">
        <w:rPr>
          <w:rFonts w:ascii="Garamond" w:hAnsi="Garamond" w:cs="Arial"/>
          <w:sz w:val="24"/>
          <w:szCs w:val="24"/>
        </w:rPr>
        <w:t>interpretadas</w:t>
      </w:r>
      <w:r w:rsidR="00B976CB" w:rsidRPr="002F28BC">
        <w:rPr>
          <w:rFonts w:ascii="Garamond" w:hAnsi="Garamond" w:cs="Arial"/>
          <w:sz w:val="24"/>
          <w:szCs w:val="24"/>
        </w:rPr>
        <w:t xml:space="preserve"> </w:t>
      </w:r>
      <w:r w:rsidRPr="002F28BC">
        <w:rPr>
          <w:rFonts w:ascii="Garamond" w:hAnsi="Garamond" w:cs="Arial"/>
          <w:sz w:val="24"/>
          <w:szCs w:val="24"/>
        </w:rPr>
        <w:t>em</w:t>
      </w:r>
      <w:r w:rsidR="00B976CB" w:rsidRPr="002F28BC">
        <w:rPr>
          <w:rFonts w:ascii="Garamond" w:hAnsi="Garamond" w:cs="Arial"/>
          <w:sz w:val="24"/>
          <w:szCs w:val="24"/>
        </w:rPr>
        <w:t xml:space="preserve"> </w:t>
      </w:r>
      <w:r w:rsidRPr="002F28BC">
        <w:rPr>
          <w:rFonts w:ascii="Garamond" w:hAnsi="Garamond" w:cs="Arial"/>
          <w:sz w:val="24"/>
          <w:szCs w:val="24"/>
        </w:rPr>
        <w:t>favor</w:t>
      </w:r>
      <w:r w:rsidR="00B976CB" w:rsidRPr="002F28BC">
        <w:rPr>
          <w:rFonts w:ascii="Garamond" w:hAnsi="Garamond" w:cs="Arial"/>
          <w:sz w:val="24"/>
          <w:szCs w:val="24"/>
        </w:rPr>
        <w:t xml:space="preserve"> </w:t>
      </w:r>
      <w:r w:rsidRPr="002F28BC">
        <w:rPr>
          <w:rFonts w:ascii="Garamond" w:hAnsi="Garamond" w:cs="Arial"/>
          <w:sz w:val="24"/>
          <w:szCs w:val="24"/>
        </w:rPr>
        <w:t>da</w:t>
      </w:r>
      <w:r w:rsidR="00B976CB" w:rsidRPr="002F28BC">
        <w:rPr>
          <w:rFonts w:ascii="Garamond" w:hAnsi="Garamond" w:cs="Arial"/>
          <w:sz w:val="24"/>
          <w:szCs w:val="24"/>
        </w:rPr>
        <w:t xml:space="preserve"> </w:t>
      </w:r>
      <w:r w:rsidRPr="002F28BC">
        <w:rPr>
          <w:rFonts w:ascii="Garamond" w:hAnsi="Garamond" w:cs="Arial"/>
          <w:sz w:val="24"/>
          <w:szCs w:val="24"/>
        </w:rPr>
        <w:t>ampliação</w:t>
      </w:r>
      <w:r w:rsidR="00B976CB" w:rsidRPr="002F28BC">
        <w:rPr>
          <w:rFonts w:ascii="Garamond" w:hAnsi="Garamond" w:cs="Arial"/>
          <w:sz w:val="24"/>
          <w:szCs w:val="24"/>
        </w:rPr>
        <w:t xml:space="preserve"> </w:t>
      </w:r>
      <w:r w:rsidRPr="002F28BC">
        <w:rPr>
          <w:rFonts w:ascii="Garamond" w:hAnsi="Garamond" w:cs="Arial"/>
          <w:sz w:val="24"/>
          <w:szCs w:val="24"/>
        </w:rPr>
        <w:t>da</w:t>
      </w:r>
      <w:r w:rsidR="00B976CB" w:rsidRPr="002F28BC">
        <w:rPr>
          <w:rFonts w:ascii="Garamond" w:hAnsi="Garamond" w:cs="Arial"/>
          <w:sz w:val="24"/>
          <w:szCs w:val="24"/>
        </w:rPr>
        <w:t xml:space="preserve"> </w:t>
      </w:r>
      <w:r w:rsidRPr="002F28BC">
        <w:rPr>
          <w:rFonts w:ascii="Garamond" w:hAnsi="Garamond" w:cs="Arial"/>
          <w:sz w:val="24"/>
          <w:szCs w:val="24"/>
        </w:rPr>
        <w:t>disputa</w:t>
      </w:r>
      <w:r w:rsidR="00B976CB" w:rsidRPr="002F28BC">
        <w:rPr>
          <w:rFonts w:ascii="Garamond" w:hAnsi="Garamond" w:cs="Arial"/>
          <w:sz w:val="24"/>
          <w:szCs w:val="24"/>
        </w:rPr>
        <w:t xml:space="preserve"> </w:t>
      </w:r>
      <w:r w:rsidRPr="002F28BC">
        <w:rPr>
          <w:rFonts w:ascii="Garamond" w:hAnsi="Garamond" w:cs="Arial"/>
          <w:sz w:val="24"/>
          <w:szCs w:val="24"/>
        </w:rPr>
        <w:t>entre</w:t>
      </w:r>
      <w:r w:rsidR="00B976CB" w:rsidRPr="002F28BC">
        <w:rPr>
          <w:rFonts w:ascii="Garamond" w:hAnsi="Garamond" w:cs="Arial"/>
          <w:sz w:val="24"/>
          <w:szCs w:val="24"/>
        </w:rPr>
        <w:t xml:space="preserve"> </w:t>
      </w:r>
      <w:r w:rsidRPr="002F28BC">
        <w:rPr>
          <w:rFonts w:ascii="Garamond" w:hAnsi="Garamond" w:cs="Arial"/>
          <w:sz w:val="24"/>
          <w:szCs w:val="24"/>
        </w:rPr>
        <w:t>os</w:t>
      </w:r>
      <w:r w:rsidR="00B976CB" w:rsidRPr="002F28BC">
        <w:rPr>
          <w:rFonts w:ascii="Garamond" w:hAnsi="Garamond" w:cs="Arial"/>
          <w:sz w:val="24"/>
          <w:szCs w:val="24"/>
        </w:rPr>
        <w:t xml:space="preserve"> </w:t>
      </w:r>
      <w:r w:rsidRPr="002F28BC">
        <w:rPr>
          <w:rFonts w:ascii="Garamond" w:hAnsi="Garamond" w:cs="Arial"/>
          <w:sz w:val="24"/>
          <w:szCs w:val="24"/>
        </w:rPr>
        <w:t>interessados,</w:t>
      </w:r>
      <w:r w:rsidR="00B976CB" w:rsidRPr="002F28BC">
        <w:rPr>
          <w:rFonts w:ascii="Garamond" w:hAnsi="Garamond" w:cs="Arial"/>
          <w:sz w:val="24"/>
          <w:szCs w:val="24"/>
        </w:rPr>
        <w:t xml:space="preserve"> </w:t>
      </w:r>
      <w:r w:rsidRPr="002F28BC">
        <w:rPr>
          <w:rFonts w:ascii="Garamond" w:hAnsi="Garamond" w:cs="Arial"/>
          <w:sz w:val="24"/>
          <w:szCs w:val="24"/>
        </w:rPr>
        <w:t>desde que não comprometam o interesse da Administração, o princípio da isonomia, a finalidade e a segurança da</w:t>
      </w:r>
      <w:r w:rsidR="00B976CB" w:rsidRPr="002F28BC">
        <w:rPr>
          <w:rFonts w:ascii="Garamond" w:hAnsi="Garamond" w:cs="Arial"/>
          <w:sz w:val="24"/>
          <w:szCs w:val="24"/>
        </w:rPr>
        <w:t xml:space="preserve"> </w:t>
      </w:r>
      <w:r w:rsidRPr="002F28BC">
        <w:rPr>
          <w:rFonts w:ascii="Garamond" w:hAnsi="Garamond" w:cs="Arial"/>
          <w:sz w:val="24"/>
          <w:szCs w:val="24"/>
        </w:rPr>
        <w:t>contratação.</w:t>
      </w:r>
    </w:p>
    <w:p w14:paraId="4D0DF8E6" w14:textId="77777777" w:rsidR="0080481A" w:rsidRPr="002F28BC" w:rsidRDefault="00712CEF" w:rsidP="00D9567F">
      <w:pPr>
        <w:widowControl/>
        <w:numPr>
          <w:ilvl w:val="1"/>
          <w:numId w:val="1"/>
        </w:numPr>
        <w:tabs>
          <w:tab w:val="left" w:pos="709"/>
        </w:tabs>
        <w:autoSpaceDE w:val="0"/>
        <w:autoSpaceDN w:val="0"/>
        <w:adjustRightInd w:val="0"/>
        <w:spacing w:after="120"/>
        <w:ind w:left="0" w:firstLine="0"/>
        <w:jc w:val="both"/>
        <w:rPr>
          <w:rFonts w:ascii="Garamond" w:hAnsi="Garamond" w:cs="Arial"/>
          <w:sz w:val="24"/>
          <w:szCs w:val="24"/>
        </w:rPr>
      </w:pPr>
      <w:r w:rsidRPr="002F28BC">
        <w:rPr>
          <w:rFonts w:ascii="Garamond" w:hAnsi="Garamond" w:cs="Arial"/>
          <w:sz w:val="24"/>
          <w:szCs w:val="24"/>
        </w:rPr>
        <w:t>Em caso de divergência entre disposição do Edital e das demais peças que compõem o processo, prevalece a previsão do</w:t>
      </w:r>
      <w:r w:rsidR="00373EC8" w:rsidRPr="002F28BC">
        <w:rPr>
          <w:rFonts w:ascii="Garamond" w:hAnsi="Garamond" w:cs="Arial"/>
          <w:sz w:val="24"/>
          <w:szCs w:val="24"/>
        </w:rPr>
        <w:t xml:space="preserve"> </w:t>
      </w:r>
      <w:r w:rsidRPr="002F28BC">
        <w:rPr>
          <w:rFonts w:ascii="Garamond" w:hAnsi="Garamond" w:cs="Arial"/>
          <w:sz w:val="24"/>
          <w:szCs w:val="24"/>
        </w:rPr>
        <w:t>Edital.</w:t>
      </w:r>
    </w:p>
    <w:p w14:paraId="3C940B59" w14:textId="51DEC383" w:rsidR="0080481A" w:rsidRPr="002F28BC" w:rsidRDefault="00712CEF" w:rsidP="00D9567F">
      <w:pPr>
        <w:widowControl/>
        <w:numPr>
          <w:ilvl w:val="1"/>
          <w:numId w:val="1"/>
        </w:numPr>
        <w:tabs>
          <w:tab w:val="left" w:pos="709"/>
        </w:tabs>
        <w:autoSpaceDE w:val="0"/>
        <w:autoSpaceDN w:val="0"/>
        <w:adjustRightInd w:val="0"/>
        <w:spacing w:after="120"/>
        <w:ind w:left="0" w:firstLine="0"/>
        <w:jc w:val="both"/>
        <w:rPr>
          <w:rFonts w:ascii="Garamond" w:hAnsi="Garamond" w:cs="Arial"/>
          <w:sz w:val="24"/>
          <w:szCs w:val="24"/>
        </w:rPr>
      </w:pPr>
      <w:r w:rsidRPr="002F28BC">
        <w:rPr>
          <w:rFonts w:ascii="Garamond" w:hAnsi="Garamond" w:cs="Arial"/>
          <w:sz w:val="24"/>
          <w:szCs w:val="24"/>
        </w:rPr>
        <w:t xml:space="preserve">O Edital </w:t>
      </w:r>
      <w:r w:rsidR="000F33CF" w:rsidRPr="002F28BC">
        <w:rPr>
          <w:rFonts w:ascii="Garamond" w:hAnsi="Garamond" w:cs="Arial"/>
          <w:sz w:val="24"/>
          <w:szCs w:val="24"/>
        </w:rPr>
        <w:t>será</w:t>
      </w:r>
      <w:r w:rsidRPr="002F28BC">
        <w:rPr>
          <w:rFonts w:ascii="Garamond" w:hAnsi="Garamond" w:cs="Arial"/>
          <w:sz w:val="24"/>
          <w:szCs w:val="24"/>
        </w:rPr>
        <w:t xml:space="preserve"> disponibilizado</w:t>
      </w:r>
      <w:r w:rsidR="00EE0F81" w:rsidRPr="002F28BC">
        <w:rPr>
          <w:rFonts w:ascii="Garamond" w:hAnsi="Garamond" w:cs="Arial"/>
          <w:sz w:val="24"/>
          <w:szCs w:val="24"/>
        </w:rPr>
        <w:t>, na integra,</w:t>
      </w:r>
      <w:r w:rsidRPr="002F28BC">
        <w:rPr>
          <w:rFonts w:ascii="Garamond" w:hAnsi="Garamond" w:cs="Arial"/>
          <w:sz w:val="24"/>
          <w:szCs w:val="24"/>
        </w:rPr>
        <w:t xml:space="preserve"> </w:t>
      </w:r>
      <w:r w:rsidR="00EE0F81" w:rsidRPr="002F28BC">
        <w:rPr>
          <w:rFonts w:ascii="Garamond" w:hAnsi="Garamond" w:cs="Arial"/>
          <w:sz w:val="24"/>
          <w:szCs w:val="24"/>
        </w:rPr>
        <w:t>no endereço eletrônico</w:t>
      </w:r>
      <w:r w:rsidRPr="002F28BC">
        <w:rPr>
          <w:rFonts w:ascii="Garamond" w:hAnsi="Garamond" w:cs="Arial"/>
          <w:sz w:val="24"/>
          <w:szCs w:val="24"/>
        </w:rPr>
        <w:t xml:space="preserve"> e poderá ser </w:t>
      </w:r>
      <w:r w:rsidR="00B976CB" w:rsidRPr="002F28BC">
        <w:rPr>
          <w:rFonts w:ascii="Garamond" w:hAnsi="Garamond" w:cs="Arial"/>
          <w:sz w:val="24"/>
          <w:szCs w:val="24"/>
        </w:rPr>
        <w:t>baixado</w:t>
      </w:r>
      <w:r w:rsidRPr="002F28BC">
        <w:rPr>
          <w:rFonts w:ascii="Garamond" w:hAnsi="Garamond" w:cs="Arial"/>
          <w:sz w:val="24"/>
          <w:szCs w:val="24"/>
        </w:rPr>
        <w:t xml:space="preserve"> no portal</w:t>
      </w:r>
      <w:r w:rsidR="00B976CB" w:rsidRPr="002F28BC">
        <w:rPr>
          <w:rFonts w:ascii="Garamond" w:hAnsi="Garamond" w:cs="Arial"/>
          <w:sz w:val="24"/>
          <w:szCs w:val="24"/>
        </w:rPr>
        <w:t xml:space="preserve"> </w:t>
      </w:r>
      <w:hyperlink r:id="rId9" w:history="1">
        <w:r w:rsidR="00B976CB" w:rsidRPr="002F28BC">
          <w:rPr>
            <w:rStyle w:val="Hyperlink"/>
            <w:rFonts w:ascii="Garamond" w:hAnsi="Garamond" w:cs="Arial"/>
            <w:sz w:val="24"/>
            <w:szCs w:val="24"/>
          </w:rPr>
          <w:t>https://www.licitasantanama.com.br</w:t>
        </w:r>
      </w:hyperlink>
      <w:r w:rsidRPr="002F28BC">
        <w:rPr>
          <w:rFonts w:ascii="Garamond" w:hAnsi="Garamond" w:cs="Arial"/>
          <w:sz w:val="24"/>
          <w:szCs w:val="24"/>
        </w:rPr>
        <w:t>,</w:t>
      </w:r>
      <w:r w:rsidR="00B976CB" w:rsidRPr="002F28BC">
        <w:rPr>
          <w:rFonts w:ascii="Garamond" w:hAnsi="Garamond" w:cs="Arial"/>
          <w:sz w:val="24"/>
          <w:szCs w:val="24"/>
        </w:rPr>
        <w:t xml:space="preserve"> </w:t>
      </w:r>
      <w:hyperlink r:id="rId10" w:history="1">
        <w:r w:rsidR="004B66F7" w:rsidRPr="002F28BC">
          <w:rPr>
            <w:rStyle w:val="Hyperlink"/>
            <w:rFonts w:ascii="Garamond" w:hAnsi="Garamond" w:cs="Arial"/>
            <w:sz w:val="24"/>
            <w:szCs w:val="24"/>
          </w:rPr>
          <w:t>https://www.tce.ma.gov.br</w:t>
        </w:r>
      </w:hyperlink>
      <w:r w:rsidR="004B66F7" w:rsidRPr="002F28BC">
        <w:rPr>
          <w:rFonts w:ascii="Garamond" w:hAnsi="Garamond" w:cs="Arial"/>
          <w:sz w:val="24"/>
          <w:szCs w:val="24"/>
        </w:rPr>
        <w:t xml:space="preserve"> (</w:t>
      </w:r>
      <w:r w:rsidR="004B66F7" w:rsidRPr="002F28BC">
        <w:rPr>
          <w:rFonts w:ascii="Garamond" w:hAnsi="Garamond" w:cs="Arial"/>
          <w:b/>
          <w:bCs/>
          <w:sz w:val="24"/>
          <w:szCs w:val="24"/>
        </w:rPr>
        <w:t>SACOP</w:t>
      </w:r>
      <w:r w:rsidR="004B66F7" w:rsidRPr="002F28BC">
        <w:rPr>
          <w:rFonts w:ascii="Garamond" w:hAnsi="Garamond" w:cs="Arial"/>
          <w:sz w:val="24"/>
          <w:szCs w:val="24"/>
        </w:rPr>
        <w:t xml:space="preserve">) </w:t>
      </w:r>
      <w:r w:rsidR="000F33CF" w:rsidRPr="002F28BC">
        <w:rPr>
          <w:rFonts w:ascii="Garamond" w:hAnsi="Garamond" w:cs="Arial"/>
          <w:sz w:val="24"/>
          <w:szCs w:val="24"/>
        </w:rPr>
        <w:t xml:space="preserve">ou </w:t>
      </w:r>
      <w:r w:rsidRPr="002F28BC">
        <w:rPr>
          <w:rFonts w:ascii="Garamond" w:hAnsi="Garamond" w:cs="Arial"/>
          <w:sz w:val="24"/>
          <w:szCs w:val="24"/>
        </w:rPr>
        <w:t>através do portal da transpa</w:t>
      </w:r>
      <w:r w:rsidR="00B976CB" w:rsidRPr="002F28BC">
        <w:rPr>
          <w:rFonts w:ascii="Garamond" w:hAnsi="Garamond" w:cs="Arial"/>
          <w:sz w:val="24"/>
          <w:szCs w:val="24"/>
        </w:rPr>
        <w:t xml:space="preserve">rência no site da Prefeitura Municpail de Santana do Maranhão – MA no endereço </w:t>
      </w:r>
      <w:hyperlink r:id="rId11" w:history="1">
        <w:bookmarkStart w:id="2" w:name="_Hlk75296245"/>
        <w:r w:rsidR="0080481A" w:rsidRPr="002F28BC">
          <w:rPr>
            <w:rStyle w:val="Hyperlink"/>
            <w:rFonts w:ascii="Garamond" w:hAnsi="Garamond" w:cs="Arial"/>
            <w:sz w:val="24"/>
            <w:szCs w:val="24"/>
          </w:rPr>
          <w:t>https://santanadomaranhao.ma.gov.br</w:t>
        </w:r>
        <w:bookmarkEnd w:id="2"/>
        <w:r w:rsidR="0080481A" w:rsidRPr="002F28BC">
          <w:rPr>
            <w:rStyle w:val="Hyperlink"/>
            <w:rFonts w:ascii="Garamond" w:hAnsi="Garamond" w:cs="Arial"/>
            <w:sz w:val="24"/>
            <w:szCs w:val="24"/>
          </w:rPr>
          <w:t>/transparencia</w:t>
        </w:r>
      </w:hyperlink>
      <w:r w:rsidR="00B976CB" w:rsidRPr="002F28BC">
        <w:rPr>
          <w:rFonts w:ascii="Garamond" w:hAnsi="Garamond" w:cs="Arial"/>
          <w:sz w:val="24"/>
          <w:szCs w:val="24"/>
        </w:rPr>
        <w:t>.</w:t>
      </w:r>
    </w:p>
    <w:p w14:paraId="1F18723D" w14:textId="77777777" w:rsidR="000F33CF" w:rsidRPr="002F28BC" w:rsidRDefault="00712CEF" w:rsidP="00D9567F">
      <w:pPr>
        <w:widowControl/>
        <w:numPr>
          <w:ilvl w:val="1"/>
          <w:numId w:val="1"/>
        </w:numPr>
        <w:tabs>
          <w:tab w:val="left" w:pos="709"/>
        </w:tabs>
        <w:autoSpaceDE w:val="0"/>
        <w:autoSpaceDN w:val="0"/>
        <w:adjustRightInd w:val="0"/>
        <w:spacing w:after="120"/>
        <w:ind w:left="0" w:firstLine="0"/>
        <w:jc w:val="both"/>
        <w:rPr>
          <w:rFonts w:ascii="Garamond" w:hAnsi="Garamond" w:cs="Arial"/>
          <w:sz w:val="24"/>
          <w:szCs w:val="24"/>
        </w:rPr>
      </w:pPr>
      <w:r w:rsidRPr="002F28BC">
        <w:rPr>
          <w:rFonts w:ascii="Garamond" w:hAnsi="Garamond" w:cs="Arial"/>
          <w:sz w:val="24"/>
          <w:szCs w:val="24"/>
        </w:rPr>
        <w:t>Os</w:t>
      </w:r>
      <w:r w:rsidR="00B976CB" w:rsidRPr="002F28BC">
        <w:rPr>
          <w:rFonts w:ascii="Garamond" w:hAnsi="Garamond" w:cs="Arial"/>
          <w:sz w:val="24"/>
          <w:szCs w:val="24"/>
        </w:rPr>
        <w:t xml:space="preserve"> </w:t>
      </w:r>
      <w:r w:rsidRPr="002F28BC">
        <w:rPr>
          <w:rFonts w:ascii="Garamond" w:hAnsi="Garamond" w:cs="Arial"/>
          <w:sz w:val="24"/>
          <w:szCs w:val="24"/>
        </w:rPr>
        <w:t>autos</w:t>
      </w:r>
      <w:r w:rsidR="00B976CB" w:rsidRPr="002F28BC">
        <w:rPr>
          <w:rFonts w:ascii="Garamond" w:hAnsi="Garamond" w:cs="Arial"/>
          <w:sz w:val="24"/>
          <w:szCs w:val="24"/>
        </w:rPr>
        <w:t xml:space="preserve"> </w:t>
      </w:r>
      <w:r w:rsidRPr="002F28BC">
        <w:rPr>
          <w:rFonts w:ascii="Garamond" w:hAnsi="Garamond" w:cs="Arial"/>
          <w:sz w:val="24"/>
          <w:szCs w:val="24"/>
        </w:rPr>
        <w:t>do</w:t>
      </w:r>
      <w:r w:rsidR="00B976CB" w:rsidRPr="002F28BC">
        <w:rPr>
          <w:rFonts w:ascii="Garamond" w:hAnsi="Garamond" w:cs="Arial"/>
          <w:sz w:val="24"/>
          <w:szCs w:val="24"/>
        </w:rPr>
        <w:t xml:space="preserve"> </w:t>
      </w:r>
      <w:r w:rsidRPr="002F28BC">
        <w:rPr>
          <w:rFonts w:ascii="Garamond" w:hAnsi="Garamond" w:cs="Arial"/>
          <w:sz w:val="24"/>
          <w:szCs w:val="24"/>
        </w:rPr>
        <w:t>processo</w:t>
      </w:r>
      <w:r w:rsidR="00B976CB" w:rsidRPr="002F28BC">
        <w:rPr>
          <w:rFonts w:ascii="Garamond" w:hAnsi="Garamond" w:cs="Arial"/>
          <w:sz w:val="24"/>
          <w:szCs w:val="24"/>
        </w:rPr>
        <w:t xml:space="preserve"> </w:t>
      </w:r>
      <w:r w:rsidRPr="002F28BC">
        <w:rPr>
          <w:rFonts w:ascii="Garamond" w:hAnsi="Garamond" w:cs="Arial"/>
          <w:sz w:val="24"/>
          <w:szCs w:val="24"/>
        </w:rPr>
        <w:t>administrativo</w:t>
      </w:r>
      <w:r w:rsidR="00B976CB" w:rsidRPr="002F28BC">
        <w:rPr>
          <w:rFonts w:ascii="Garamond" w:hAnsi="Garamond" w:cs="Arial"/>
          <w:sz w:val="24"/>
          <w:szCs w:val="24"/>
        </w:rPr>
        <w:t xml:space="preserve"> </w:t>
      </w:r>
      <w:r w:rsidRPr="002F28BC">
        <w:rPr>
          <w:rFonts w:ascii="Garamond" w:hAnsi="Garamond" w:cs="Arial"/>
          <w:sz w:val="24"/>
          <w:szCs w:val="24"/>
        </w:rPr>
        <w:t>permanecerão</w:t>
      </w:r>
      <w:r w:rsidR="00B976CB" w:rsidRPr="002F28BC">
        <w:rPr>
          <w:rFonts w:ascii="Garamond" w:hAnsi="Garamond" w:cs="Arial"/>
          <w:sz w:val="24"/>
          <w:szCs w:val="24"/>
        </w:rPr>
        <w:t xml:space="preserve"> </w:t>
      </w:r>
      <w:r w:rsidRPr="002F28BC">
        <w:rPr>
          <w:rFonts w:ascii="Garamond" w:hAnsi="Garamond" w:cs="Arial"/>
          <w:sz w:val="24"/>
          <w:szCs w:val="24"/>
        </w:rPr>
        <w:t>com</w:t>
      </w:r>
      <w:r w:rsidR="00B976CB" w:rsidRPr="002F28BC">
        <w:rPr>
          <w:rFonts w:ascii="Garamond" w:hAnsi="Garamond" w:cs="Arial"/>
          <w:sz w:val="24"/>
          <w:szCs w:val="24"/>
        </w:rPr>
        <w:t xml:space="preserve"> </w:t>
      </w:r>
      <w:r w:rsidRPr="002F28BC">
        <w:rPr>
          <w:rFonts w:ascii="Garamond" w:hAnsi="Garamond" w:cs="Arial"/>
          <w:sz w:val="24"/>
          <w:szCs w:val="24"/>
        </w:rPr>
        <w:t>vista</w:t>
      </w:r>
      <w:r w:rsidR="00B976CB" w:rsidRPr="002F28BC">
        <w:rPr>
          <w:rFonts w:ascii="Garamond" w:hAnsi="Garamond" w:cs="Arial"/>
          <w:sz w:val="24"/>
          <w:szCs w:val="24"/>
        </w:rPr>
        <w:t xml:space="preserve"> </w:t>
      </w:r>
      <w:r w:rsidRPr="002F28BC">
        <w:rPr>
          <w:rFonts w:ascii="Garamond" w:hAnsi="Garamond" w:cs="Arial"/>
          <w:sz w:val="24"/>
          <w:szCs w:val="24"/>
        </w:rPr>
        <w:t>franqueada</w:t>
      </w:r>
      <w:r w:rsidR="00B976CB" w:rsidRPr="002F28BC">
        <w:rPr>
          <w:rFonts w:ascii="Garamond" w:hAnsi="Garamond" w:cs="Arial"/>
          <w:sz w:val="24"/>
          <w:szCs w:val="24"/>
        </w:rPr>
        <w:t xml:space="preserve"> </w:t>
      </w:r>
      <w:r w:rsidRPr="002F28BC">
        <w:rPr>
          <w:rFonts w:ascii="Garamond" w:hAnsi="Garamond" w:cs="Arial"/>
          <w:sz w:val="24"/>
          <w:szCs w:val="24"/>
        </w:rPr>
        <w:t>aos</w:t>
      </w:r>
      <w:r w:rsidR="00B976CB" w:rsidRPr="002F28BC">
        <w:rPr>
          <w:rFonts w:ascii="Garamond" w:hAnsi="Garamond" w:cs="Arial"/>
          <w:sz w:val="24"/>
          <w:szCs w:val="24"/>
        </w:rPr>
        <w:t xml:space="preserve"> </w:t>
      </w:r>
      <w:r w:rsidRPr="002F28BC">
        <w:rPr>
          <w:rFonts w:ascii="Garamond" w:hAnsi="Garamond" w:cs="Arial"/>
          <w:sz w:val="24"/>
          <w:szCs w:val="24"/>
        </w:rPr>
        <w:t>interessados</w:t>
      </w:r>
      <w:r w:rsidR="00B976CB" w:rsidRPr="002F28BC">
        <w:rPr>
          <w:rFonts w:ascii="Garamond" w:hAnsi="Garamond" w:cs="Arial"/>
          <w:sz w:val="24"/>
          <w:szCs w:val="24"/>
        </w:rPr>
        <w:t xml:space="preserve"> </w:t>
      </w:r>
      <w:r w:rsidRPr="002F28BC">
        <w:rPr>
          <w:rFonts w:ascii="Garamond" w:hAnsi="Garamond" w:cs="Arial"/>
          <w:sz w:val="24"/>
          <w:szCs w:val="24"/>
        </w:rPr>
        <w:t>no</w:t>
      </w:r>
      <w:r w:rsidR="00B976CB" w:rsidRPr="002F28BC">
        <w:rPr>
          <w:rFonts w:ascii="Garamond" w:hAnsi="Garamond" w:cs="Arial"/>
          <w:sz w:val="24"/>
          <w:szCs w:val="24"/>
        </w:rPr>
        <w:t xml:space="preserve"> </w:t>
      </w:r>
      <w:r w:rsidRPr="002F28BC">
        <w:rPr>
          <w:rFonts w:ascii="Garamond" w:hAnsi="Garamond" w:cs="Arial"/>
          <w:sz w:val="24"/>
          <w:szCs w:val="24"/>
        </w:rPr>
        <w:t>órgão,</w:t>
      </w:r>
      <w:r w:rsidR="0080481A" w:rsidRPr="002F28BC">
        <w:rPr>
          <w:rFonts w:ascii="Garamond" w:hAnsi="Garamond" w:cs="Arial"/>
          <w:sz w:val="24"/>
          <w:szCs w:val="24"/>
        </w:rPr>
        <w:t xml:space="preserve"> </w:t>
      </w:r>
      <w:r w:rsidRPr="002F28BC">
        <w:rPr>
          <w:rFonts w:ascii="Garamond" w:hAnsi="Garamond" w:cs="Arial"/>
          <w:sz w:val="24"/>
          <w:szCs w:val="24"/>
        </w:rPr>
        <w:t>situado</w:t>
      </w:r>
      <w:r w:rsidR="00B976CB" w:rsidRPr="002F28BC">
        <w:rPr>
          <w:rFonts w:ascii="Garamond" w:hAnsi="Garamond" w:cs="Arial"/>
          <w:sz w:val="24"/>
          <w:szCs w:val="24"/>
        </w:rPr>
        <w:t xml:space="preserve"> </w:t>
      </w:r>
      <w:r w:rsidRPr="002F28BC">
        <w:rPr>
          <w:rFonts w:ascii="Garamond" w:hAnsi="Garamond" w:cs="Arial"/>
          <w:sz w:val="24"/>
          <w:szCs w:val="24"/>
        </w:rPr>
        <w:t>no</w:t>
      </w:r>
      <w:r w:rsidR="00B976CB" w:rsidRPr="002F28BC">
        <w:rPr>
          <w:rFonts w:ascii="Garamond" w:hAnsi="Garamond" w:cs="Arial"/>
          <w:sz w:val="24"/>
          <w:szCs w:val="24"/>
        </w:rPr>
        <w:t xml:space="preserve"> </w:t>
      </w:r>
      <w:r w:rsidRPr="002F28BC">
        <w:rPr>
          <w:rFonts w:ascii="Garamond" w:hAnsi="Garamond" w:cs="Arial"/>
          <w:sz w:val="24"/>
          <w:szCs w:val="24"/>
        </w:rPr>
        <w:t>endereço</w:t>
      </w:r>
      <w:r w:rsidR="00B976CB" w:rsidRPr="002F28BC">
        <w:rPr>
          <w:rFonts w:ascii="Garamond" w:hAnsi="Garamond" w:cs="Arial"/>
          <w:sz w:val="24"/>
          <w:szCs w:val="24"/>
        </w:rPr>
        <w:t xml:space="preserve"> </w:t>
      </w:r>
      <w:r w:rsidRPr="002F28BC">
        <w:rPr>
          <w:rFonts w:ascii="Garamond" w:hAnsi="Garamond" w:cs="Arial"/>
          <w:sz w:val="24"/>
          <w:szCs w:val="24"/>
        </w:rPr>
        <w:t>constante no preâmbulo, nos dias úteis, no horário das 08h00min às 12h00min.</w:t>
      </w:r>
    </w:p>
    <w:p w14:paraId="1050E98D" w14:textId="4DCF2703" w:rsidR="00B3160C" w:rsidRPr="002F28BC" w:rsidRDefault="00B3160C" w:rsidP="00D9567F">
      <w:pPr>
        <w:widowControl/>
        <w:numPr>
          <w:ilvl w:val="1"/>
          <w:numId w:val="1"/>
        </w:numPr>
        <w:tabs>
          <w:tab w:val="left" w:pos="709"/>
        </w:tabs>
        <w:autoSpaceDE w:val="0"/>
        <w:autoSpaceDN w:val="0"/>
        <w:adjustRightInd w:val="0"/>
        <w:spacing w:after="120"/>
        <w:ind w:left="0" w:firstLine="0"/>
        <w:jc w:val="both"/>
        <w:rPr>
          <w:rFonts w:ascii="Garamond" w:hAnsi="Garamond" w:cs="Arial"/>
          <w:sz w:val="24"/>
          <w:szCs w:val="24"/>
        </w:rPr>
      </w:pPr>
      <w:r w:rsidRPr="002F28BC">
        <w:rPr>
          <w:rFonts w:ascii="Garamond" w:hAnsi="Garamond" w:cs="Arial"/>
          <w:sz w:val="24"/>
          <w:szCs w:val="24"/>
        </w:rPr>
        <w:t>Integram este Edital, para todos os fins e efeitos, os seguintes anexos:</w:t>
      </w:r>
    </w:p>
    <w:p w14:paraId="603EA522" w14:textId="6D7989D6" w:rsidR="00B3160C" w:rsidRPr="002F28BC" w:rsidRDefault="00B3160C" w:rsidP="001D2D9F">
      <w:pPr>
        <w:jc w:val="both"/>
        <w:rPr>
          <w:rFonts w:ascii="Garamond" w:hAnsi="Garamond" w:cs="Arial"/>
          <w:sz w:val="24"/>
          <w:szCs w:val="24"/>
        </w:rPr>
      </w:pPr>
      <w:r w:rsidRPr="002F28BC">
        <w:rPr>
          <w:rFonts w:ascii="Garamond" w:hAnsi="Garamond" w:cs="Arial"/>
          <w:sz w:val="24"/>
          <w:szCs w:val="24"/>
        </w:rPr>
        <w:t xml:space="preserve">ANEXO I – </w:t>
      </w:r>
      <w:r w:rsidR="006A7CB7" w:rsidRPr="002F28BC">
        <w:rPr>
          <w:rFonts w:ascii="Garamond" w:hAnsi="Garamond" w:cs="Arial"/>
          <w:sz w:val="24"/>
          <w:szCs w:val="24"/>
        </w:rPr>
        <w:t xml:space="preserve">Termo de Referência </w:t>
      </w:r>
    </w:p>
    <w:p w14:paraId="5E520608" w14:textId="22461E65" w:rsidR="00B3160C" w:rsidRPr="002F28BC" w:rsidRDefault="00B3160C" w:rsidP="001D2D9F">
      <w:pPr>
        <w:jc w:val="both"/>
        <w:rPr>
          <w:rFonts w:ascii="Garamond" w:hAnsi="Garamond" w:cs="Arial"/>
          <w:sz w:val="24"/>
          <w:szCs w:val="24"/>
        </w:rPr>
      </w:pPr>
      <w:r w:rsidRPr="002F28BC">
        <w:rPr>
          <w:rFonts w:ascii="Garamond" w:hAnsi="Garamond" w:cs="Arial"/>
          <w:sz w:val="24"/>
          <w:szCs w:val="24"/>
        </w:rPr>
        <w:t xml:space="preserve">ANEXO II - </w:t>
      </w:r>
      <w:r w:rsidR="00373EC8" w:rsidRPr="002F28BC">
        <w:rPr>
          <w:rFonts w:ascii="Garamond" w:hAnsi="Garamond" w:cs="Arial"/>
          <w:sz w:val="24"/>
          <w:szCs w:val="24"/>
        </w:rPr>
        <w:t>Minuta da Ata de Registro de Preços</w:t>
      </w:r>
    </w:p>
    <w:p w14:paraId="0BBE4457" w14:textId="52D2B2C3" w:rsidR="00B3160C" w:rsidRPr="002F28BC" w:rsidRDefault="00B3160C" w:rsidP="001D2D9F">
      <w:pPr>
        <w:jc w:val="both"/>
        <w:rPr>
          <w:rFonts w:ascii="Garamond" w:hAnsi="Garamond" w:cs="Arial"/>
          <w:sz w:val="24"/>
          <w:szCs w:val="24"/>
        </w:rPr>
      </w:pPr>
      <w:r w:rsidRPr="002F28BC">
        <w:rPr>
          <w:rFonts w:ascii="Garamond" w:hAnsi="Garamond" w:cs="Arial"/>
          <w:sz w:val="24"/>
          <w:szCs w:val="24"/>
        </w:rPr>
        <w:t xml:space="preserve">ANEXO III - </w:t>
      </w:r>
      <w:r w:rsidR="00373EC8" w:rsidRPr="002F28BC">
        <w:rPr>
          <w:rFonts w:ascii="Garamond" w:hAnsi="Garamond" w:cs="Arial"/>
          <w:sz w:val="24"/>
          <w:szCs w:val="24"/>
        </w:rPr>
        <w:t>Modelo de declaração relativa à proibição do trabalho do menor</w:t>
      </w:r>
    </w:p>
    <w:p w14:paraId="531520B6" w14:textId="77777777" w:rsidR="00373EC8" w:rsidRPr="002F28BC" w:rsidRDefault="00B3160C" w:rsidP="001D2D9F">
      <w:pPr>
        <w:jc w:val="both"/>
        <w:rPr>
          <w:rFonts w:ascii="Garamond" w:hAnsi="Garamond" w:cs="Arial"/>
          <w:sz w:val="24"/>
          <w:szCs w:val="24"/>
        </w:rPr>
      </w:pPr>
      <w:r w:rsidRPr="002F28BC">
        <w:rPr>
          <w:rFonts w:ascii="Garamond" w:hAnsi="Garamond" w:cs="Arial"/>
          <w:sz w:val="24"/>
          <w:szCs w:val="24"/>
        </w:rPr>
        <w:t xml:space="preserve">ANEXO IV - </w:t>
      </w:r>
      <w:r w:rsidR="00373EC8" w:rsidRPr="002F28BC">
        <w:rPr>
          <w:rFonts w:ascii="Garamond" w:hAnsi="Garamond" w:cs="Arial"/>
          <w:sz w:val="24"/>
          <w:szCs w:val="24"/>
        </w:rPr>
        <w:t>Modelo de declaração de cumprimento dos requisitos de habilitação (inciso VII do artigo 4º da Lei Federal nº 10.520, de 2002)</w:t>
      </w:r>
    </w:p>
    <w:p w14:paraId="0D3CFD61" w14:textId="77777777" w:rsidR="00373EC8" w:rsidRPr="002F28BC" w:rsidRDefault="00B3160C" w:rsidP="001D2D9F">
      <w:pPr>
        <w:jc w:val="both"/>
        <w:rPr>
          <w:rFonts w:ascii="Garamond" w:hAnsi="Garamond" w:cs="Arial"/>
          <w:sz w:val="24"/>
          <w:szCs w:val="24"/>
        </w:rPr>
      </w:pPr>
      <w:r w:rsidRPr="002F28BC">
        <w:rPr>
          <w:rFonts w:ascii="Garamond" w:hAnsi="Garamond" w:cs="Arial"/>
          <w:sz w:val="24"/>
          <w:szCs w:val="24"/>
        </w:rPr>
        <w:t xml:space="preserve">ANEXO V - </w:t>
      </w:r>
      <w:r w:rsidR="00373EC8" w:rsidRPr="002F28BC">
        <w:rPr>
          <w:rFonts w:ascii="Garamond" w:hAnsi="Garamond" w:cs="Arial"/>
          <w:sz w:val="24"/>
          <w:szCs w:val="24"/>
        </w:rPr>
        <w:t>Modelo de declaração de microempresa e empresa de pequeno porte, ou cooperativa enquadrada no artigo 34 da Lei nº 11.488, de 2007.</w:t>
      </w:r>
    </w:p>
    <w:p w14:paraId="345EB349" w14:textId="4DEAEB7F" w:rsidR="00B3160C" w:rsidRPr="002F28BC" w:rsidRDefault="00B3160C" w:rsidP="001D2D9F">
      <w:pPr>
        <w:jc w:val="both"/>
        <w:rPr>
          <w:rFonts w:ascii="Garamond" w:hAnsi="Garamond" w:cs="Arial"/>
          <w:sz w:val="24"/>
          <w:szCs w:val="24"/>
        </w:rPr>
      </w:pPr>
      <w:r w:rsidRPr="002F28BC">
        <w:rPr>
          <w:rFonts w:ascii="Garamond" w:hAnsi="Garamond" w:cs="Arial"/>
          <w:sz w:val="24"/>
          <w:szCs w:val="24"/>
        </w:rPr>
        <w:t xml:space="preserve"> ANEXO VI -</w:t>
      </w:r>
      <w:r w:rsidR="00373EC8" w:rsidRPr="002F28BC">
        <w:rPr>
          <w:rFonts w:ascii="Garamond" w:hAnsi="Garamond" w:cs="Arial"/>
          <w:sz w:val="24"/>
          <w:szCs w:val="24"/>
        </w:rPr>
        <w:t xml:space="preserve"> Declaração de Inexistência de Vínculo Empregatício</w:t>
      </w:r>
      <w:r w:rsidRPr="002F28BC">
        <w:rPr>
          <w:rFonts w:ascii="Garamond" w:hAnsi="Garamond" w:cs="Arial"/>
          <w:sz w:val="24"/>
          <w:szCs w:val="24"/>
        </w:rPr>
        <w:t xml:space="preserve"> </w:t>
      </w:r>
    </w:p>
    <w:p w14:paraId="3010CCDD" w14:textId="41585E2E" w:rsidR="00B3160C" w:rsidRPr="002F28BC" w:rsidRDefault="00B3160C" w:rsidP="001D2D9F">
      <w:pPr>
        <w:jc w:val="both"/>
        <w:rPr>
          <w:rFonts w:ascii="Garamond" w:hAnsi="Garamond" w:cs="Arial"/>
          <w:sz w:val="24"/>
          <w:szCs w:val="24"/>
        </w:rPr>
      </w:pPr>
      <w:r w:rsidRPr="002F28BC">
        <w:rPr>
          <w:rFonts w:ascii="Garamond" w:hAnsi="Garamond" w:cs="Arial"/>
          <w:sz w:val="24"/>
          <w:szCs w:val="24"/>
        </w:rPr>
        <w:t>ANEXO VII -</w:t>
      </w:r>
      <w:r w:rsidR="00703EEC" w:rsidRPr="002F28BC">
        <w:rPr>
          <w:rFonts w:ascii="Garamond" w:hAnsi="Garamond" w:cs="Arial"/>
          <w:sz w:val="24"/>
          <w:szCs w:val="24"/>
        </w:rPr>
        <w:t xml:space="preserve"> </w:t>
      </w:r>
      <w:r w:rsidR="00373EC8" w:rsidRPr="002F28BC">
        <w:rPr>
          <w:rFonts w:ascii="Garamond" w:hAnsi="Garamond" w:cs="Arial"/>
          <w:sz w:val="24"/>
          <w:szCs w:val="24"/>
        </w:rPr>
        <w:t>Minuta de Contrato.</w:t>
      </w:r>
    </w:p>
    <w:p w14:paraId="0F900FDB" w14:textId="77777777" w:rsidR="00B3160C" w:rsidRPr="002F28BC" w:rsidRDefault="00B3160C" w:rsidP="001D2D9F">
      <w:pPr>
        <w:jc w:val="both"/>
        <w:rPr>
          <w:rFonts w:ascii="Garamond" w:hAnsi="Garamond" w:cs="Arial"/>
          <w:sz w:val="24"/>
          <w:szCs w:val="24"/>
        </w:rPr>
      </w:pPr>
      <w:r w:rsidRPr="002F28BC">
        <w:rPr>
          <w:rFonts w:ascii="Garamond" w:hAnsi="Garamond" w:cs="Arial"/>
          <w:sz w:val="24"/>
          <w:szCs w:val="24"/>
        </w:rPr>
        <w:t>ANEXO VIII - Declaração de Elaboração Independente de Proposta.</w:t>
      </w:r>
    </w:p>
    <w:p w14:paraId="24BD08AC" w14:textId="4DC57C2B" w:rsidR="00B3160C" w:rsidRPr="002F28BC" w:rsidRDefault="00B3160C" w:rsidP="001D2D9F">
      <w:pPr>
        <w:jc w:val="both"/>
        <w:rPr>
          <w:rFonts w:ascii="Garamond" w:hAnsi="Garamond" w:cs="Arial"/>
          <w:sz w:val="24"/>
          <w:szCs w:val="24"/>
        </w:rPr>
      </w:pPr>
      <w:r w:rsidRPr="002F28BC">
        <w:rPr>
          <w:rFonts w:ascii="Garamond" w:hAnsi="Garamond" w:cs="Arial"/>
          <w:sz w:val="24"/>
          <w:szCs w:val="24"/>
        </w:rPr>
        <w:t>ANEXO I</w:t>
      </w:r>
      <w:r w:rsidR="00703EEC" w:rsidRPr="002F28BC">
        <w:rPr>
          <w:rFonts w:ascii="Garamond" w:hAnsi="Garamond" w:cs="Arial"/>
          <w:sz w:val="24"/>
          <w:szCs w:val="24"/>
        </w:rPr>
        <w:t>X</w:t>
      </w:r>
      <w:r w:rsidRPr="002F28BC">
        <w:rPr>
          <w:rFonts w:ascii="Garamond" w:hAnsi="Garamond" w:cs="Arial"/>
          <w:sz w:val="24"/>
          <w:szCs w:val="24"/>
        </w:rPr>
        <w:t xml:space="preserve"> </w:t>
      </w:r>
      <w:r w:rsidR="00373EC8" w:rsidRPr="002F28BC">
        <w:rPr>
          <w:rFonts w:ascii="Garamond" w:hAnsi="Garamond" w:cs="Arial"/>
          <w:sz w:val="24"/>
          <w:szCs w:val="24"/>
        </w:rPr>
        <w:t>- Modelo de Proposta  de Preços</w:t>
      </w:r>
    </w:p>
    <w:p w14:paraId="14A5475C" w14:textId="39979D8F" w:rsidR="00703EEC" w:rsidRPr="002F28BC" w:rsidRDefault="00703EEC" w:rsidP="00703EEC">
      <w:pPr>
        <w:spacing w:after="120"/>
        <w:jc w:val="both"/>
        <w:rPr>
          <w:rFonts w:ascii="Garamond" w:hAnsi="Garamond" w:cs="Arial"/>
          <w:sz w:val="24"/>
          <w:szCs w:val="24"/>
        </w:rPr>
      </w:pPr>
    </w:p>
    <w:p w14:paraId="5F00E0A2" w14:textId="6B4B2D27" w:rsidR="00B976CB" w:rsidRPr="002F28BC" w:rsidRDefault="00110554" w:rsidP="00373EC8">
      <w:pPr>
        <w:jc w:val="right"/>
        <w:rPr>
          <w:rFonts w:ascii="Garamond" w:hAnsi="Garamond" w:cs="Arial"/>
          <w:sz w:val="24"/>
          <w:szCs w:val="24"/>
        </w:rPr>
      </w:pPr>
      <w:r w:rsidRPr="002F28BC">
        <w:rPr>
          <w:rFonts w:ascii="Garamond" w:hAnsi="Garamond" w:cs="Arial"/>
          <w:sz w:val="24"/>
          <w:szCs w:val="24"/>
        </w:rPr>
        <w:t>S</w:t>
      </w:r>
      <w:r w:rsidR="002075D5">
        <w:rPr>
          <w:rFonts w:ascii="Garamond" w:hAnsi="Garamond" w:cs="Arial"/>
          <w:sz w:val="24"/>
          <w:szCs w:val="24"/>
        </w:rPr>
        <w:t xml:space="preserve">antana do Maranhão - MA, 31 </w:t>
      </w:r>
      <w:r w:rsidR="00B976CB" w:rsidRPr="002F28BC">
        <w:rPr>
          <w:rFonts w:ascii="Garamond" w:hAnsi="Garamond" w:cs="Arial"/>
          <w:sz w:val="24"/>
          <w:szCs w:val="24"/>
        </w:rPr>
        <w:t xml:space="preserve">de </w:t>
      </w:r>
      <w:r w:rsidR="002075D5">
        <w:rPr>
          <w:rFonts w:ascii="Garamond" w:hAnsi="Garamond" w:cs="Arial"/>
          <w:sz w:val="24"/>
          <w:szCs w:val="24"/>
        </w:rPr>
        <w:t>MARÇ</w:t>
      </w:r>
      <w:r w:rsidR="00A154A1" w:rsidRPr="002F28BC">
        <w:rPr>
          <w:rFonts w:ascii="Garamond" w:hAnsi="Garamond" w:cs="Arial"/>
          <w:sz w:val="24"/>
          <w:szCs w:val="24"/>
        </w:rPr>
        <w:t>O de 2022</w:t>
      </w:r>
      <w:r w:rsidR="00B976CB" w:rsidRPr="002F28BC">
        <w:rPr>
          <w:rFonts w:ascii="Garamond" w:hAnsi="Garamond" w:cs="Arial"/>
          <w:sz w:val="24"/>
          <w:szCs w:val="24"/>
        </w:rPr>
        <w:t>.</w:t>
      </w:r>
    </w:p>
    <w:p w14:paraId="16E140AE" w14:textId="5B370B14" w:rsidR="008612FF" w:rsidRPr="002F28BC" w:rsidRDefault="008612FF" w:rsidP="001A4A35">
      <w:pPr>
        <w:autoSpaceDE w:val="0"/>
        <w:autoSpaceDN w:val="0"/>
        <w:adjustRightInd w:val="0"/>
        <w:jc w:val="center"/>
        <w:rPr>
          <w:rFonts w:ascii="Garamond" w:hAnsi="Garamond" w:cs="Arial"/>
          <w:b/>
          <w:bCs/>
          <w:sz w:val="24"/>
          <w:szCs w:val="24"/>
        </w:rPr>
      </w:pPr>
    </w:p>
    <w:p w14:paraId="0A7368E3" w14:textId="088B9440" w:rsidR="00784201" w:rsidRPr="002F28BC" w:rsidRDefault="00784201" w:rsidP="001A4A35">
      <w:pPr>
        <w:autoSpaceDE w:val="0"/>
        <w:autoSpaceDN w:val="0"/>
        <w:adjustRightInd w:val="0"/>
        <w:jc w:val="center"/>
        <w:rPr>
          <w:rFonts w:ascii="Garamond" w:hAnsi="Garamond" w:cs="Arial"/>
          <w:b/>
          <w:bCs/>
          <w:sz w:val="24"/>
          <w:szCs w:val="24"/>
        </w:rPr>
      </w:pPr>
    </w:p>
    <w:p w14:paraId="150ECD9F" w14:textId="77777777" w:rsidR="00C12785" w:rsidRPr="002F28BC" w:rsidRDefault="00C12785" w:rsidP="00784201">
      <w:pPr>
        <w:jc w:val="center"/>
        <w:rPr>
          <w:rFonts w:ascii="Garamond" w:hAnsi="Garamond"/>
          <w:b/>
          <w:color w:val="000000" w:themeColor="text1"/>
          <w:sz w:val="24"/>
          <w:szCs w:val="24"/>
        </w:rPr>
      </w:pPr>
    </w:p>
    <w:p w14:paraId="6F2A0677" w14:textId="5ACC6808" w:rsidR="00784201" w:rsidRPr="002F28BC" w:rsidRDefault="00514A4D" w:rsidP="00784201">
      <w:pPr>
        <w:jc w:val="center"/>
        <w:rPr>
          <w:rFonts w:ascii="Garamond" w:hAnsi="Garamond"/>
          <w:b/>
          <w:color w:val="000000" w:themeColor="text1"/>
          <w:sz w:val="24"/>
          <w:szCs w:val="24"/>
        </w:rPr>
      </w:pPr>
      <w:r w:rsidRPr="002F28BC">
        <w:rPr>
          <w:rFonts w:ascii="Garamond" w:hAnsi="Garamond"/>
          <w:b/>
          <w:color w:val="000000" w:themeColor="text1"/>
          <w:sz w:val="24"/>
          <w:szCs w:val="24"/>
        </w:rPr>
        <w:t>Ana Beatriz Galvão de Oliveira</w:t>
      </w:r>
    </w:p>
    <w:p w14:paraId="6DC30F2C" w14:textId="1A9C839C" w:rsidR="00784201" w:rsidRPr="002F28BC" w:rsidRDefault="00784201" w:rsidP="00784201">
      <w:pPr>
        <w:autoSpaceDE w:val="0"/>
        <w:autoSpaceDN w:val="0"/>
        <w:adjustRightInd w:val="0"/>
        <w:jc w:val="center"/>
        <w:rPr>
          <w:rFonts w:ascii="Garamond" w:hAnsi="Garamond" w:cs="Arial"/>
          <w:b/>
          <w:bCs/>
          <w:sz w:val="24"/>
          <w:szCs w:val="24"/>
        </w:rPr>
      </w:pPr>
      <w:r w:rsidRPr="002F28BC">
        <w:rPr>
          <w:rFonts w:ascii="Garamond" w:hAnsi="Garamond"/>
          <w:color w:val="000000" w:themeColor="text1"/>
          <w:sz w:val="24"/>
          <w:szCs w:val="24"/>
        </w:rPr>
        <w:t>Pregoeira</w:t>
      </w:r>
      <w:r w:rsidR="006046FA" w:rsidRPr="002F28BC">
        <w:rPr>
          <w:rFonts w:ascii="Garamond" w:hAnsi="Garamond"/>
          <w:color w:val="000000" w:themeColor="text1"/>
          <w:sz w:val="24"/>
          <w:szCs w:val="24"/>
        </w:rPr>
        <w:t xml:space="preserve"> Oficial</w:t>
      </w:r>
      <w:r w:rsidRPr="002F28BC">
        <w:rPr>
          <w:rFonts w:ascii="Garamond" w:hAnsi="Garamond"/>
          <w:color w:val="000000" w:themeColor="text1"/>
          <w:sz w:val="24"/>
          <w:szCs w:val="24"/>
        </w:rPr>
        <w:t xml:space="preserve"> - P</w:t>
      </w:r>
      <w:r w:rsidR="001D6004" w:rsidRPr="002F28BC">
        <w:rPr>
          <w:rFonts w:ascii="Garamond" w:hAnsi="Garamond"/>
          <w:color w:val="000000" w:themeColor="text1"/>
          <w:sz w:val="24"/>
          <w:szCs w:val="24"/>
        </w:rPr>
        <w:t>MSM</w:t>
      </w:r>
    </w:p>
    <w:p w14:paraId="3DA81501" w14:textId="77777777" w:rsidR="008612FF" w:rsidRPr="002F28BC" w:rsidRDefault="008612FF" w:rsidP="001A4A35">
      <w:pPr>
        <w:autoSpaceDE w:val="0"/>
        <w:autoSpaceDN w:val="0"/>
        <w:adjustRightInd w:val="0"/>
        <w:jc w:val="center"/>
        <w:rPr>
          <w:rFonts w:ascii="Garamond" w:hAnsi="Garamond" w:cs="Arial"/>
          <w:b/>
          <w:bCs/>
          <w:sz w:val="24"/>
          <w:szCs w:val="24"/>
        </w:rPr>
      </w:pPr>
    </w:p>
    <w:p w14:paraId="094F8DAB" w14:textId="77777777" w:rsidR="008612FF" w:rsidRPr="002F28BC" w:rsidRDefault="008612FF" w:rsidP="001A4A35">
      <w:pPr>
        <w:autoSpaceDE w:val="0"/>
        <w:autoSpaceDN w:val="0"/>
        <w:adjustRightInd w:val="0"/>
        <w:jc w:val="center"/>
        <w:rPr>
          <w:rFonts w:ascii="Garamond" w:hAnsi="Garamond" w:cs="Arial"/>
          <w:b/>
          <w:bCs/>
          <w:sz w:val="24"/>
          <w:szCs w:val="24"/>
        </w:rPr>
      </w:pPr>
    </w:p>
    <w:p w14:paraId="0A18AC0A" w14:textId="77777777" w:rsidR="001B60E3" w:rsidRPr="002F28BC" w:rsidRDefault="001B60E3" w:rsidP="001A4A35">
      <w:pPr>
        <w:autoSpaceDE w:val="0"/>
        <w:autoSpaceDN w:val="0"/>
        <w:adjustRightInd w:val="0"/>
        <w:jc w:val="center"/>
        <w:rPr>
          <w:rFonts w:ascii="Garamond" w:hAnsi="Garamond" w:cs="Arial"/>
          <w:b/>
          <w:bCs/>
          <w:sz w:val="24"/>
          <w:szCs w:val="24"/>
        </w:rPr>
      </w:pPr>
    </w:p>
    <w:p w14:paraId="6F8CA524" w14:textId="77777777" w:rsidR="001B60E3" w:rsidRPr="002F28BC" w:rsidRDefault="001B60E3" w:rsidP="001A4A35">
      <w:pPr>
        <w:autoSpaceDE w:val="0"/>
        <w:autoSpaceDN w:val="0"/>
        <w:adjustRightInd w:val="0"/>
        <w:jc w:val="center"/>
        <w:rPr>
          <w:rFonts w:ascii="Garamond" w:hAnsi="Garamond" w:cs="Arial"/>
          <w:b/>
          <w:bCs/>
          <w:sz w:val="24"/>
          <w:szCs w:val="24"/>
        </w:rPr>
      </w:pPr>
    </w:p>
    <w:p w14:paraId="01A8480C" w14:textId="77777777" w:rsidR="001B60E3" w:rsidRPr="002F28BC" w:rsidRDefault="001B60E3" w:rsidP="001A4A35">
      <w:pPr>
        <w:autoSpaceDE w:val="0"/>
        <w:autoSpaceDN w:val="0"/>
        <w:adjustRightInd w:val="0"/>
        <w:jc w:val="center"/>
        <w:rPr>
          <w:rFonts w:ascii="Garamond" w:hAnsi="Garamond" w:cs="Arial"/>
          <w:b/>
          <w:bCs/>
          <w:sz w:val="24"/>
          <w:szCs w:val="24"/>
        </w:rPr>
      </w:pPr>
    </w:p>
    <w:p w14:paraId="2FE0B27A" w14:textId="77777777" w:rsidR="001B60E3" w:rsidRPr="002F28BC" w:rsidRDefault="001B60E3" w:rsidP="001A4A35">
      <w:pPr>
        <w:autoSpaceDE w:val="0"/>
        <w:autoSpaceDN w:val="0"/>
        <w:adjustRightInd w:val="0"/>
        <w:jc w:val="center"/>
        <w:rPr>
          <w:rFonts w:ascii="Garamond" w:hAnsi="Garamond" w:cs="Arial"/>
          <w:b/>
          <w:bCs/>
          <w:sz w:val="24"/>
          <w:szCs w:val="24"/>
        </w:rPr>
      </w:pPr>
    </w:p>
    <w:p w14:paraId="5A2BBC0D" w14:textId="77777777" w:rsidR="001B60E3" w:rsidRPr="002F28BC" w:rsidRDefault="001B60E3" w:rsidP="001A4A35">
      <w:pPr>
        <w:autoSpaceDE w:val="0"/>
        <w:autoSpaceDN w:val="0"/>
        <w:adjustRightInd w:val="0"/>
        <w:jc w:val="center"/>
        <w:rPr>
          <w:rFonts w:ascii="Garamond" w:hAnsi="Garamond" w:cs="Arial"/>
          <w:b/>
          <w:bCs/>
          <w:sz w:val="24"/>
          <w:szCs w:val="24"/>
        </w:rPr>
      </w:pPr>
    </w:p>
    <w:p w14:paraId="5ADA19DF" w14:textId="77777777" w:rsidR="001B60E3" w:rsidRPr="002F28BC" w:rsidRDefault="001B60E3" w:rsidP="001A4A35">
      <w:pPr>
        <w:autoSpaceDE w:val="0"/>
        <w:autoSpaceDN w:val="0"/>
        <w:adjustRightInd w:val="0"/>
        <w:jc w:val="center"/>
        <w:rPr>
          <w:rFonts w:ascii="Garamond" w:hAnsi="Garamond" w:cs="Arial"/>
          <w:b/>
          <w:bCs/>
          <w:sz w:val="24"/>
          <w:szCs w:val="24"/>
        </w:rPr>
      </w:pPr>
    </w:p>
    <w:p w14:paraId="7C1F6BC1" w14:textId="77777777" w:rsidR="001B60E3" w:rsidRPr="002F28BC" w:rsidRDefault="001B60E3" w:rsidP="001A4A35">
      <w:pPr>
        <w:autoSpaceDE w:val="0"/>
        <w:autoSpaceDN w:val="0"/>
        <w:adjustRightInd w:val="0"/>
        <w:jc w:val="center"/>
        <w:rPr>
          <w:rFonts w:ascii="Garamond" w:hAnsi="Garamond" w:cs="Arial"/>
          <w:b/>
          <w:bCs/>
          <w:sz w:val="24"/>
          <w:szCs w:val="24"/>
        </w:rPr>
      </w:pPr>
    </w:p>
    <w:p w14:paraId="5C75D2F5" w14:textId="77777777" w:rsidR="001B60E3" w:rsidRPr="002F28BC" w:rsidRDefault="001B60E3" w:rsidP="001A4A35">
      <w:pPr>
        <w:autoSpaceDE w:val="0"/>
        <w:autoSpaceDN w:val="0"/>
        <w:adjustRightInd w:val="0"/>
        <w:jc w:val="center"/>
        <w:rPr>
          <w:rFonts w:ascii="Garamond" w:hAnsi="Garamond" w:cs="Arial"/>
          <w:b/>
          <w:bCs/>
          <w:sz w:val="24"/>
          <w:szCs w:val="24"/>
        </w:rPr>
      </w:pPr>
    </w:p>
    <w:p w14:paraId="2F2AE6FC" w14:textId="77777777" w:rsidR="001B60E3" w:rsidRPr="002F28BC" w:rsidRDefault="001B60E3" w:rsidP="001A4A35">
      <w:pPr>
        <w:autoSpaceDE w:val="0"/>
        <w:autoSpaceDN w:val="0"/>
        <w:adjustRightInd w:val="0"/>
        <w:jc w:val="center"/>
        <w:rPr>
          <w:rFonts w:ascii="Garamond" w:hAnsi="Garamond" w:cs="Arial"/>
          <w:b/>
          <w:bCs/>
          <w:sz w:val="24"/>
          <w:szCs w:val="24"/>
        </w:rPr>
      </w:pPr>
    </w:p>
    <w:p w14:paraId="1BEC0D31" w14:textId="77777777" w:rsidR="001B60E3" w:rsidRPr="002F28BC" w:rsidRDefault="001B60E3" w:rsidP="001A4A35">
      <w:pPr>
        <w:autoSpaceDE w:val="0"/>
        <w:autoSpaceDN w:val="0"/>
        <w:adjustRightInd w:val="0"/>
        <w:jc w:val="center"/>
        <w:rPr>
          <w:rFonts w:ascii="Garamond" w:hAnsi="Garamond" w:cs="Arial"/>
          <w:b/>
          <w:bCs/>
          <w:sz w:val="24"/>
          <w:szCs w:val="24"/>
        </w:rPr>
      </w:pPr>
    </w:p>
    <w:p w14:paraId="6855E219" w14:textId="77777777" w:rsidR="00C12785" w:rsidRPr="002F28BC" w:rsidRDefault="00C12785" w:rsidP="001A4A35">
      <w:pPr>
        <w:autoSpaceDE w:val="0"/>
        <w:autoSpaceDN w:val="0"/>
        <w:adjustRightInd w:val="0"/>
        <w:jc w:val="center"/>
        <w:rPr>
          <w:rFonts w:ascii="Garamond" w:hAnsi="Garamond" w:cs="Arial"/>
          <w:b/>
          <w:bCs/>
          <w:sz w:val="24"/>
          <w:szCs w:val="24"/>
        </w:rPr>
      </w:pPr>
    </w:p>
    <w:p w14:paraId="41CFBFBC" w14:textId="1ECD952F" w:rsidR="00C12785" w:rsidRPr="002F28BC" w:rsidRDefault="005629FA" w:rsidP="005629FA">
      <w:pPr>
        <w:tabs>
          <w:tab w:val="left" w:pos="7305"/>
        </w:tabs>
        <w:autoSpaceDE w:val="0"/>
        <w:autoSpaceDN w:val="0"/>
        <w:adjustRightInd w:val="0"/>
        <w:rPr>
          <w:rFonts w:ascii="Garamond" w:hAnsi="Garamond" w:cs="Arial"/>
          <w:b/>
          <w:bCs/>
          <w:sz w:val="24"/>
          <w:szCs w:val="24"/>
        </w:rPr>
      </w:pPr>
      <w:r w:rsidRPr="002F28BC">
        <w:rPr>
          <w:rFonts w:ascii="Garamond" w:hAnsi="Garamond" w:cs="Arial"/>
          <w:b/>
          <w:bCs/>
          <w:sz w:val="24"/>
          <w:szCs w:val="24"/>
        </w:rPr>
        <w:tab/>
      </w:r>
    </w:p>
    <w:p w14:paraId="59FB634A" w14:textId="57C942C4" w:rsidR="00C12785" w:rsidRPr="002F28BC" w:rsidRDefault="00C12785" w:rsidP="001A4A35">
      <w:pPr>
        <w:autoSpaceDE w:val="0"/>
        <w:autoSpaceDN w:val="0"/>
        <w:adjustRightInd w:val="0"/>
        <w:jc w:val="center"/>
        <w:rPr>
          <w:rFonts w:ascii="Garamond" w:hAnsi="Garamond" w:cs="Arial"/>
          <w:b/>
          <w:bCs/>
          <w:sz w:val="24"/>
          <w:szCs w:val="24"/>
        </w:rPr>
      </w:pPr>
    </w:p>
    <w:p w14:paraId="49C2DAC1" w14:textId="77777777" w:rsidR="001B60E3" w:rsidRPr="002F28BC" w:rsidRDefault="001B60E3" w:rsidP="001A4A35">
      <w:pPr>
        <w:autoSpaceDE w:val="0"/>
        <w:autoSpaceDN w:val="0"/>
        <w:adjustRightInd w:val="0"/>
        <w:jc w:val="center"/>
        <w:rPr>
          <w:rFonts w:ascii="Garamond" w:hAnsi="Garamond" w:cs="Arial"/>
          <w:b/>
          <w:bCs/>
          <w:sz w:val="24"/>
          <w:szCs w:val="24"/>
        </w:rPr>
      </w:pPr>
    </w:p>
    <w:p w14:paraId="534F02AB" w14:textId="77777777" w:rsidR="001B60E3" w:rsidRPr="002F28BC" w:rsidRDefault="001B60E3" w:rsidP="001A4A35">
      <w:pPr>
        <w:autoSpaceDE w:val="0"/>
        <w:autoSpaceDN w:val="0"/>
        <w:adjustRightInd w:val="0"/>
        <w:jc w:val="center"/>
        <w:rPr>
          <w:rFonts w:ascii="Garamond" w:hAnsi="Garamond" w:cs="Arial"/>
          <w:b/>
          <w:bCs/>
          <w:sz w:val="24"/>
          <w:szCs w:val="24"/>
        </w:rPr>
      </w:pPr>
    </w:p>
    <w:p w14:paraId="19262AD2" w14:textId="77777777" w:rsidR="001B60E3" w:rsidRPr="002F28BC" w:rsidRDefault="001B60E3" w:rsidP="001A4A35">
      <w:pPr>
        <w:autoSpaceDE w:val="0"/>
        <w:autoSpaceDN w:val="0"/>
        <w:adjustRightInd w:val="0"/>
        <w:jc w:val="center"/>
        <w:rPr>
          <w:rFonts w:ascii="Garamond" w:hAnsi="Garamond" w:cs="Arial"/>
          <w:b/>
          <w:bCs/>
          <w:sz w:val="24"/>
          <w:szCs w:val="24"/>
        </w:rPr>
      </w:pPr>
    </w:p>
    <w:p w14:paraId="684585D1" w14:textId="77777777" w:rsidR="001B60E3" w:rsidRPr="002F28BC" w:rsidRDefault="001B60E3" w:rsidP="001A4A35">
      <w:pPr>
        <w:autoSpaceDE w:val="0"/>
        <w:autoSpaceDN w:val="0"/>
        <w:adjustRightInd w:val="0"/>
        <w:jc w:val="center"/>
        <w:rPr>
          <w:rFonts w:ascii="Garamond" w:hAnsi="Garamond" w:cs="Arial"/>
          <w:b/>
          <w:bCs/>
          <w:sz w:val="24"/>
          <w:szCs w:val="24"/>
        </w:rPr>
      </w:pPr>
    </w:p>
    <w:p w14:paraId="4E2B805C" w14:textId="77777777" w:rsidR="001B60E3" w:rsidRPr="002F28BC" w:rsidRDefault="001B60E3" w:rsidP="001A4A35">
      <w:pPr>
        <w:autoSpaceDE w:val="0"/>
        <w:autoSpaceDN w:val="0"/>
        <w:adjustRightInd w:val="0"/>
        <w:jc w:val="center"/>
        <w:rPr>
          <w:rFonts w:ascii="Garamond" w:hAnsi="Garamond" w:cs="Arial"/>
          <w:b/>
          <w:bCs/>
          <w:sz w:val="24"/>
          <w:szCs w:val="24"/>
        </w:rPr>
      </w:pPr>
    </w:p>
    <w:p w14:paraId="2A1C6FBA" w14:textId="77777777" w:rsidR="00110554" w:rsidRPr="002F28BC" w:rsidRDefault="00110554" w:rsidP="001A4A35">
      <w:pPr>
        <w:autoSpaceDE w:val="0"/>
        <w:autoSpaceDN w:val="0"/>
        <w:adjustRightInd w:val="0"/>
        <w:jc w:val="center"/>
        <w:rPr>
          <w:rFonts w:ascii="Garamond" w:hAnsi="Garamond" w:cs="Arial"/>
          <w:b/>
          <w:bCs/>
          <w:sz w:val="24"/>
          <w:szCs w:val="24"/>
        </w:rPr>
      </w:pPr>
    </w:p>
    <w:p w14:paraId="1FF6F359" w14:textId="77777777" w:rsidR="00110554" w:rsidRPr="002F28BC" w:rsidRDefault="00110554" w:rsidP="001A4A35">
      <w:pPr>
        <w:autoSpaceDE w:val="0"/>
        <w:autoSpaceDN w:val="0"/>
        <w:adjustRightInd w:val="0"/>
        <w:jc w:val="center"/>
        <w:rPr>
          <w:rFonts w:ascii="Garamond" w:hAnsi="Garamond" w:cs="Arial"/>
          <w:b/>
          <w:bCs/>
          <w:sz w:val="24"/>
          <w:szCs w:val="24"/>
        </w:rPr>
      </w:pPr>
    </w:p>
    <w:p w14:paraId="5FE26513" w14:textId="77777777" w:rsidR="00110554" w:rsidRPr="002F28BC" w:rsidRDefault="00110554" w:rsidP="001A4A35">
      <w:pPr>
        <w:autoSpaceDE w:val="0"/>
        <w:autoSpaceDN w:val="0"/>
        <w:adjustRightInd w:val="0"/>
        <w:jc w:val="center"/>
        <w:rPr>
          <w:rFonts w:ascii="Garamond" w:hAnsi="Garamond" w:cs="Arial"/>
          <w:b/>
          <w:bCs/>
          <w:sz w:val="24"/>
          <w:szCs w:val="24"/>
        </w:rPr>
      </w:pPr>
    </w:p>
    <w:p w14:paraId="0B4C73E4" w14:textId="77777777" w:rsidR="00110554" w:rsidRPr="002F28BC" w:rsidRDefault="00110554" w:rsidP="001A4A35">
      <w:pPr>
        <w:autoSpaceDE w:val="0"/>
        <w:autoSpaceDN w:val="0"/>
        <w:adjustRightInd w:val="0"/>
        <w:jc w:val="center"/>
        <w:rPr>
          <w:rFonts w:ascii="Garamond" w:hAnsi="Garamond" w:cs="Arial"/>
          <w:b/>
          <w:bCs/>
          <w:sz w:val="24"/>
          <w:szCs w:val="24"/>
        </w:rPr>
      </w:pPr>
    </w:p>
    <w:p w14:paraId="0F06B5DE" w14:textId="77777777" w:rsidR="00110554" w:rsidRPr="002F28BC" w:rsidRDefault="00110554" w:rsidP="001A4A35">
      <w:pPr>
        <w:autoSpaceDE w:val="0"/>
        <w:autoSpaceDN w:val="0"/>
        <w:adjustRightInd w:val="0"/>
        <w:jc w:val="center"/>
        <w:rPr>
          <w:rFonts w:ascii="Garamond" w:hAnsi="Garamond" w:cs="Arial"/>
          <w:b/>
          <w:bCs/>
          <w:sz w:val="24"/>
          <w:szCs w:val="24"/>
        </w:rPr>
      </w:pPr>
    </w:p>
    <w:p w14:paraId="0F7BB66E" w14:textId="77777777" w:rsidR="00110554" w:rsidRPr="002F28BC" w:rsidRDefault="00110554" w:rsidP="001A4A35">
      <w:pPr>
        <w:autoSpaceDE w:val="0"/>
        <w:autoSpaceDN w:val="0"/>
        <w:adjustRightInd w:val="0"/>
        <w:jc w:val="center"/>
        <w:rPr>
          <w:rFonts w:ascii="Garamond" w:hAnsi="Garamond" w:cs="Arial"/>
          <w:b/>
          <w:bCs/>
          <w:sz w:val="24"/>
          <w:szCs w:val="24"/>
        </w:rPr>
      </w:pPr>
    </w:p>
    <w:p w14:paraId="181256F5" w14:textId="77777777" w:rsidR="00110554" w:rsidRPr="002F28BC" w:rsidRDefault="00110554" w:rsidP="001A4A35">
      <w:pPr>
        <w:autoSpaceDE w:val="0"/>
        <w:autoSpaceDN w:val="0"/>
        <w:adjustRightInd w:val="0"/>
        <w:jc w:val="center"/>
        <w:rPr>
          <w:rFonts w:ascii="Garamond" w:hAnsi="Garamond" w:cs="Arial"/>
          <w:b/>
          <w:bCs/>
          <w:sz w:val="24"/>
          <w:szCs w:val="24"/>
        </w:rPr>
      </w:pPr>
    </w:p>
    <w:p w14:paraId="129EA2F0" w14:textId="77777777" w:rsidR="00110554" w:rsidRPr="002F28BC" w:rsidRDefault="00110554" w:rsidP="001A4A35">
      <w:pPr>
        <w:autoSpaceDE w:val="0"/>
        <w:autoSpaceDN w:val="0"/>
        <w:adjustRightInd w:val="0"/>
        <w:jc w:val="center"/>
        <w:rPr>
          <w:rFonts w:ascii="Garamond" w:hAnsi="Garamond" w:cs="Arial"/>
          <w:b/>
          <w:bCs/>
          <w:sz w:val="24"/>
          <w:szCs w:val="24"/>
        </w:rPr>
      </w:pPr>
    </w:p>
    <w:p w14:paraId="6ADD91EC" w14:textId="77777777" w:rsidR="00110554" w:rsidRPr="002F28BC" w:rsidRDefault="00110554" w:rsidP="001A4A35">
      <w:pPr>
        <w:autoSpaceDE w:val="0"/>
        <w:autoSpaceDN w:val="0"/>
        <w:adjustRightInd w:val="0"/>
        <w:jc w:val="center"/>
        <w:rPr>
          <w:rFonts w:ascii="Garamond" w:hAnsi="Garamond" w:cs="Arial"/>
          <w:b/>
          <w:bCs/>
          <w:sz w:val="24"/>
          <w:szCs w:val="24"/>
        </w:rPr>
      </w:pPr>
    </w:p>
    <w:p w14:paraId="5134088A" w14:textId="77777777" w:rsidR="00110554" w:rsidRPr="002F28BC" w:rsidRDefault="00110554" w:rsidP="001A4A35">
      <w:pPr>
        <w:autoSpaceDE w:val="0"/>
        <w:autoSpaceDN w:val="0"/>
        <w:adjustRightInd w:val="0"/>
        <w:jc w:val="center"/>
        <w:rPr>
          <w:rFonts w:ascii="Garamond" w:hAnsi="Garamond" w:cs="Arial"/>
          <w:b/>
          <w:bCs/>
          <w:sz w:val="24"/>
          <w:szCs w:val="24"/>
        </w:rPr>
      </w:pPr>
    </w:p>
    <w:p w14:paraId="1EBD887D" w14:textId="77777777" w:rsidR="006424C4" w:rsidRPr="002F28BC" w:rsidRDefault="006424C4" w:rsidP="004D1E82">
      <w:pPr>
        <w:autoSpaceDE w:val="0"/>
        <w:autoSpaceDN w:val="0"/>
        <w:adjustRightInd w:val="0"/>
        <w:rPr>
          <w:rFonts w:ascii="Garamond" w:hAnsi="Garamond" w:cs="Arial"/>
          <w:b/>
          <w:bCs/>
          <w:sz w:val="24"/>
          <w:szCs w:val="24"/>
        </w:rPr>
      </w:pPr>
    </w:p>
    <w:p w14:paraId="193C7F5E" w14:textId="77777777" w:rsidR="004D1E82" w:rsidRPr="002F28BC" w:rsidRDefault="004D1E82" w:rsidP="004D1E82">
      <w:pPr>
        <w:autoSpaceDE w:val="0"/>
        <w:autoSpaceDN w:val="0"/>
        <w:adjustRightInd w:val="0"/>
        <w:rPr>
          <w:rFonts w:ascii="Garamond" w:hAnsi="Garamond" w:cs="Arial"/>
          <w:b/>
          <w:bCs/>
          <w:sz w:val="24"/>
          <w:szCs w:val="24"/>
        </w:rPr>
      </w:pPr>
    </w:p>
    <w:p w14:paraId="40EEFEAF" w14:textId="77777777" w:rsidR="004D1E82" w:rsidRPr="002F28BC" w:rsidRDefault="004D1E82" w:rsidP="004D1E82">
      <w:pPr>
        <w:autoSpaceDE w:val="0"/>
        <w:autoSpaceDN w:val="0"/>
        <w:adjustRightInd w:val="0"/>
        <w:rPr>
          <w:rFonts w:ascii="Garamond" w:hAnsi="Garamond" w:cs="Arial"/>
          <w:b/>
          <w:bCs/>
          <w:sz w:val="24"/>
          <w:szCs w:val="24"/>
        </w:rPr>
      </w:pPr>
    </w:p>
    <w:p w14:paraId="2BAD48A2" w14:textId="77777777" w:rsidR="004D1E82" w:rsidRPr="002F28BC" w:rsidRDefault="004D1E82" w:rsidP="004D1E82">
      <w:pPr>
        <w:autoSpaceDE w:val="0"/>
        <w:autoSpaceDN w:val="0"/>
        <w:adjustRightInd w:val="0"/>
        <w:rPr>
          <w:rFonts w:ascii="Garamond" w:hAnsi="Garamond" w:cs="Arial"/>
          <w:b/>
          <w:bCs/>
          <w:sz w:val="24"/>
          <w:szCs w:val="24"/>
        </w:rPr>
      </w:pPr>
    </w:p>
    <w:p w14:paraId="0250C101" w14:textId="77777777" w:rsidR="004D1E82" w:rsidRPr="002F28BC" w:rsidRDefault="004D1E82" w:rsidP="004D1E82">
      <w:pPr>
        <w:autoSpaceDE w:val="0"/>
        <w:autoSpaceDN w:val="0"/>
        <w:adjustRightInd w:val="0"/>
        <w:rPr>
          <w:rFonts w:ascii="Garamond" w:hAnsi="Garamond" w:cs="Arial"/>
          <w:b/>
          <w:bCs/>
          <w:sz w:val="24"/>
          <w:szCs w:val="24"/>
        </w:rPr>
      </w:pPr>
    </w:p>
    <w:p w14:paraId="6F08EA66" w14:textId="77777777" w:rsidR="004D1E82" w:rsidRPr="002F28BC" w:rsidRDefault="004D1E82" w:rsidP="004D1E82">
      <w:pPr>
        <w:autoSpaceDE w:val="0"/>
        <w:autoSpaceDN w:val="0"/>
        <w:adjustRightInd w:val="0"/>
        <w:rPr>
          <w:rFonts w:ascii="Garamond" w:hAnsi="Garamond" w:cs="Arial"/>
          <w:b/>
          <w:bCs/>
          <w:sz w:val="24"/>
          <w:szCs w:val="24"/>
        </w:rPr>
      </w:pPr>
    </w:p>
    <w:p w14:paraId="44153D3F" w14:textId="77777777" w:rsidR="004D1E82" w:rsidRPr="002F28BC" w:rsidRDefault="004D1E82" w:rsidP="00580E03">
      <w:pPr>
        <w:autoSpaceDE w:val="0"/>
        <w:autoSpaceDN w:val="0"/>
        <w:adjustRightInd w:val="0"/>
        <w:jc w:val="center"/>
        <w:rPr>
          <w:rFonts w:ascii="Garamond" w:hAnsi="Garamond" w:cs="Arial"/>
          <w:b/>
          <w:bCs/>
          <w:sz w:val="24"/>
          <w:szCs w:val="24"/>
        </w:rPr>
      </w:pPr>
    </w:p>
    <w:p w14:paraId="7DDB83E8" w14:textId="2F80456D" w:rsidR="004D1E82" w:rsidRPr="002F28BC" w:rsidRDefault="004D1E82" w:rsidP="00580E03">
      <w:pPr>
        <w:autoSpaceDE w:val="0"/>
        <w:autoSpaceDN w:val="0"/>
        <w:adjustRightInd w:val="0"/>
        <w:jc w:val="center"/>
        <w:rPr>
          <w:rFonts w:ascii="Garamond" w:hAnsi="Garamond" w:cs="Arial"/>
          <w:b/>
          <w:bCs/>
          <w:sz w:val="24"/>
          <w:szCs w:val="24"/>
        </w:rPr>
      </w:pPr>
      <w:r w:rsidRPr="002F28BC">
        <w:rPr>
          <w:rFonts w:ascii="Garamond" w:hAnsi="Garamond" w:cs="Arial"/>
          <w:b/>
          <w:bCs/>
          <w:sz w:val="24"/>
          <w:szCs w:val="24"/>
        </w:rPr>
        <w:t>ANEXO I</w:t>
      </w:r>
    </w:p>
    <w:p w14:paraId="30C21472" w14:textId="02AE4584" w:rsidR="004D1E82" w:rsidRPr="002F28BC" w:rsidRDefault="004D1E82" w:rsidP="00580E03">
      <w:pPr>
        <w:autoSpaceDE w:val="0"/>
        <w:autoSpaceDN w:val="0"/>
        <w:adjustRightInd w:val="0"/>
        <w:jc w:val="center"/>
        <w:rPr>
          <w:rFonts w:ascii="Garamond" w:hAnsi="Garamond" w:cs="Arial"/>
          <w:b/>
          <w:bCs/>
          <w:sz w:val="24"/>
          <w:szCs w:val="24"/>
        </w:rPr>
      </w:pPr>
      <w:r w:rsidRPr="002F28BC">
        <w:rPr>
          <w:rFonts w:ascii="Garamond" w:hAnsi="Garamond" w:cs="Arial"/>
          <w:b/>
          <w:bCs/>
          <w:sz w:val="24"/>
          <w:szCs w:val="24"/>
        </w:rPr>
        <w:t>TERMO DE REFERÊNCIA</w:t>
      </w:r>
    </w:p>
    <w:p w14:paraId="6829DB14" w14:textId="77777777" w:rsidR="006424C4" w:rsidRPr="002F28BC" w:rsidRDefault="006424C4" w:rsidP="001A4A35">
      <w:pPr>
        <w:autoSpaceDE w:val="0"/>
        <w:autoSpaceDN w:val="0"/>
        <w:adjustRightInd w:val="0"/>
        <w:jc w:val="center"/>
        <w:rPr>
          <w:rFonts w:ascii="Garamond" w:hAnsi="Garamond" w:cs="Arial"/>
          <w:b/>
          <w:bCs/>
          <w:sz w:val="24"/>
          <w:szCs w:val="24"/>
        </w:rPr>
      </w:pPr>
    </w:p>
    <w:p w14:paraId="66F435B8" w14:textId="77777777" w:rsidR="00580E03" w:rsidRPr="002F28BC" w:rsidRDefault="00580E03" w:rsidP="00A06619">
      <w:pPr>
        <w:autoSpaceDE w:val="0"/>
        <w:autoSpaceDN w:val="0"/>
        <w:adjustRightInd w:val="0"/>
        <w:rPr>
          <w:rFonts w:ascii="Garamond" w:hAnsi="Garamond" w:cs="Arial"/>
          <w:b/>
          <w:bCs/>
          <w:sz w:val="24"/>
          <w:szCs w:val="24"/>
        </w:rPr>
      </w:pPr>
    </w:p>
    <w:p w14:paraId="38256E04" w14:textId="77777777" w:rsidR="002075D5" w:rsidRPr="00B41206" w:rsidRDefault="002075D5" w:rsidP="002075D5">
      <w:pPr>
        <w:shd w:val="clear" w:color="auto" w:fill="FFFFFF" w:themeFill="background1"/>
        <w:tabs>
          <w:tab w:val="left" w:pos="-567"/>
          <w:tab w:val="left" w:pos="1470"/>
        </w:tabs>
        <w:ind w:left="-567" w:right="-993"/>
        <w:jc w:val="both"/>
        <w:rPr>
          <w:rFonts w:cstheme="minorHAnsi"/>
          <w:b/>
          <w:sz w:val="24"/>
          <w:szCs w:val="24"/>
        </w:rPr>
      </w:pPr>
    </w:p>
    <w:p w14:paraId="0EFA6BD8" w14:textId="77777777" w:rsidR="002075D5" w:rsidRPr="00B41206" w:rsidRDefault="002075D5" w:rsidP="002075D5">
      <w:pPr>
        <w:widowControl/>
        <w:numPr>
          <w:ilvl w:val="0"/>
          <w:numId w:val="31"/>
        </w:numPr>
        <w:shd w:val="clear" w:color="auto" w:fill="FFFFFF" w:themeFill="background1"/>
        <w:tabs>
          <w:tab w:val="left" w:pos="-567"/>
        </w:tabs>
        <w:ind w:left="-567" w:right="-993" w:firstLine="0"/>
        <w:contextualSpacing/>
        <w:rPr>
          <w:rFonts w:cstheme="minorHAnsi"/>
          <w:b/>
          <w:bCs/>
          <w:sz w:val="24"/>
          <w:szCs w:val="24"/>
          <w:u w:val="single"/>
        </w:rPr>
      </w:pPr>
      <w:r w:rsidRPr="00B41206">
        <w:rPr>
          <w:rFonts w:cstheme="minorHAnsi"/>
          <w:b/>
          <w:bCs/>
          <w:sz w:val="24"/>
          <w:szCs w:val="24"/>
          <w:u w:val="single"/>
        </w:rPr>
        <w:t>OBJETO</w:t>
      </w:r>
    </w:p>
    <w:p w14:paraId="3807EF86" w14:textId="77777777" w:rsidR="002075D5" w:rsidRPr="00B41206" w:rsidRDefault="002075D5" w:rsidP="002075D5">
      <w:pPr>
        <w:widowControl/>
        <w:numPr>
          <w:ilvl w:val="1"/>
          <w:numId w:val="32"/>
        </w:numPr>
        <w:shd w:val="clear" w:color="auto" w:fill="FFFFFF" w:themeFill="background1"/>
        <w:tabs>
          <w:tab w:val="left" w:pos="-567"/>
        </w:tabs>
        <w:autoSpaceDE w:val="0"/>
        <w:autoSpaceDN w:val="0"/>
        <w:adjustRightInd w:val="0"/>
        <w:ind w:left="-567" w:right="-993" w:firstLine="0"/>
        <w:contextualSpacing/>
        <w:jc w:val="both"/>
        <w:rPr>
          <w:rFonts w:cstheme="minorHAnsi"/>
          <w:sz w:val="24"/>
          <w:szCs w:val="24"/>
        </w:rPr>
      </w:pPr>
      <w:r w:rsidRPr="00B41206">
        <w:rPr>
          <w:rFonts w:cstheme="minorHAnsi"/>
          <w:sz w:val="24"/>
          <w:szCs w:val="24"/>
        </w:rPr>
        <w:t xml:space="preserve">O presente Termo de Referência visa subsidiar a Administração na elaboração das diretrizes que darão ordem e forma à licitação </w:t>
      </w:r>
      <w:r>
        <w:rPr>
          <w:rFonts w:cstheme="minorHAnsi"/>
          <w:sz w:val="24"/>
          <w:szCs w:val="24"/>
        </w:rPr>
        <w:t xml:space="preserve">para </w:t>
      </w:r>
      <w:r w:rsidRPr="009A5CB6">
        <w:rPr>
          <w:rFonts w:cstheme="minorHAnsi"/>
          <w:b/>
          <w:bCs/>
          <w:lang w:eastAsia="pt-BR"/>
        </w:rPr>
        <w:t xml:space="preserve">CONTRATAÇÃO DE EMPRESA ESPECIALIZADA PARA PRESTAÇÃO DE SERVIÇOS DE MANUTENÇÃO DO SOFTWARE PUBLICO I-EDUCAR, IMPLEMENTAÇÕES DE FERRAMENTAS INTEGRADAS BEM COMO, DIARIO ELETRONICO, SISTEMA DE ANALISE DE APRENDIZAGEM, PORTAL DOS PAIS E ALUNOS, APLICATIVOS DO DIARIO ONLINE E OFF-LINE. TREINAMENTOS, CAPACITAÇÕES PROFISSIONALIZANTES, CONSULTORIAS PEDAGOGICOS DE INTERESSE DA SECRETARIA MUNICIPAL DE EDUCAÇÃO </w:t>
      </w:r>
      <w:r>
        <w:rPr>
          <w:rFonts w:cstheme="minorHAnsi"/>
          <w:b/>
          <w:bCs/>
          <w:lang w:eastAsia="pt-BR"/>
        </w:rPr>
        <w:t>D</w:t>
      </w:r>
      <w:r w:rsidRPr="009A5CB6">
        <w:rPr>
          <w:rFonts w:cstheme="minorHAnsi"/>
          <w:b/>
          <w:bCs/>
          <w:lang w:eastAsia="pt-BR"/>
        </w:rPr>
        <w:t>O MUNICIPIO DE SANTANA DO MARANHÃO – MA</w:t>
      </w:r>
      <w:r w:rsidRPr="009A5CB6">
        <w:rPr>
          <w:rFonts w:cstheme="minorHAnsi"/>
          <w:b/>
          <w:bCs/>
          <w:sz w:val="24"/>
          <w:szCs w:val="24"/>
        </w:rPr>
        <w:t>.</w:t>
      </w:r>
    </w:p>
    <w:p w14:paraId="237CA80C" w14:textId="77777777" w:rsidR="002075D5" w:rsidRPr="00B41206" w:rsidRDefault="002075D5" w:rsidP="002075D5">
      <w:pPr>
        <w:shd w:val="clear" w:color="auto" w:fill="FFFFFF" w:themeFill="background1"/>
        <w:tabs>
          <w:tab w:val="left" w:pos="-567"/>
        </w:tabs>
        <w:autoSpaceDE w:val="0"/>
        <w:autoSpaceDN w:val="0"/>
        <w:adjustRightInd w:val="0"/>
        <w:ind w:left="-567" w:right="-993"/>
        <w:contextualSpacing/>
        <w:jc w:val="both"/>
        <w:rPr>
          <w:rFonts w:cstheme="minorHAnsi"/>
          <w:sz w:val="24"/>
          <w:szCs w:val="24"/>
        </w:rPr>
      </w:pPr>
    </w:p>
    <w:p w14:paraId="004788F7" w14:textId="77777777" w:rsidR="002075D5" w:rsidRPr="00B41206" w:rsidRDefault="002075D5" w:rsidP="002075D5">
      <w:pPr>
        <w:widowControl/>
        <w:numPr>
          <w:ilvl w:val="0"/>
          <w:numId w:val="32"/>
        </w:numPr>
        <w:shd w:val="clear" w:color="auto" w:fill="FFFFFF" w:themeFill="background1"/>
        <w:tabs>
          <w:tab w:val="left" w:pos="-567"/>
        </w:tabs>
        <w:autoSpaceDE w:val="0"/>
        <w:autoSpaceDN w:val="0"/>
        <w:adjustRightInd w:val="0"/>
        <w:ind w:left="-567" w:right="-993" w:firstLine="0"/>
        <w:contextualSpacing/>
        <w:jc w:val="both"/>
        <w:rPr>
          <w:rFonts w:cstheme="minorHAnsi"/>
          <w:b/>
          <w:sz w:val="24"/>
          <w:szCs w:val="24"/>
          <w:u w:val="single"/>
        </w:rPr>
      </w:pPr>
      <w:r w:rsidRPr="00B41206">
        <w:rPr>
          <w:rFonts w:cstheme="minorHAnsi"/>
          <w:b/>
          <w:bCs/>
          <w:sz w:val="24"/>
          <w:szCs w:val="24"/>
          <w:u w:val="single"/>
        </w:rPr>
        <w:t xml:space="preserve">INTRODUÇÃO </w:t>
      </w:r>
    </w:p>
    <w:p w14:paraId="535E0C79" w14:textId="77777777" w:rsidR="002075D5" w:rsidRPr="00B41206" w:rsidRDefault="002075D5" w:rsidP="002075D5">
      <w:pPr>
        <w:widowControl/>
        <w:numPr>
          <w:ilvl w:val="1"/>
          <w:numId w:val="32"/>
        </w:numPr>
        <w:shd w:val="clear" w:color="auto" w:fill="FFFFFF" w:themeFill="background1"/>
        <w:tabs>
          <w:tab w:val="left" w:pos="-567"/>
        </w:tabs>
        <w:autoSpaceDE w:val="0"/>
        <w:autoSpaceDN w:val="0"/>
        <w:adjustRightInd w:val="0"/>
        <w:ind w:left="-567" w:right="-993" w:firstLine="0"/>
        <w:contextualSpacing/>
        <w:jc w:val="both"/>
        <w:rPr>
          <w:rFonts w:cstheme="minorHAnsi"/>
          <w:sz w:val="24"/>
          <w:szCs w:val="24"/>
        </w:rPr>
      </w:pPr>
      <w:r w:rsidRPr="00B41206">
        <w:rPr>
          <w:rFonts w:cstheme="minorHAnsi"/>
          <w:sz w:val="24"/>
          <w:szCs w:val="24"/>
        </w:rPr>
        <w:t xml:space="preserve">Este Termo de Referência apresenta as demandas, orientações, especificações técnicas, quantificações e demais indicativos para </w:t>
      </w:r>
      <w:r w:rsidRPr="009A5CB6">
        <w:rPr>
          <w:rFonts w:cstheme="minorHAnsi"/>
          <w:b/>
          <w:bCs/>
          <w:lang w:eastAsia="pt-BR"/>
        </w:rPr>
        <w:t xml:space="preserve">prestação de serviços de manutenção do software público i-educar, implementações de ferramentas integradas bem como, diário eletrônico, sistema de análise de aprendizagem, portal dos pais e alunos, aplicativos do diário online e off-line. treinamentos, capacitações profissionalizantes, consultorias pedagógicas de interesse da secretaria municipal de educação </w:t>
      </w:r>
      <w:r>
        <w:rPr>
          <w:rFonts w:cstheme="minorHAnsi"/>
          <w:b/>
          <w:bCs/>
          <w:lang w:eastAsia="pt-BR"/>
        </w:rPr>
        <w:t>d</w:t>
      </w:r>
      <w:r w:rsidRPr="009A5CB6">
        <w:rPr>
          <w:rFonts w:cstheme="minorHAnsi"/>
          <w:b/>
          <w:bCs/>
          <w:lang w:eastAsia="pt-BR"/>
        </w:rPr>
        <w:t xml:space="preserve">o município de Santana do </w:t>
      </w:r>
      <w:r>
        <w:rPr>
          <w:rFonts w:cstheme="minorHAnsi"/>
          <w:b/>
          <w:bCs/>
          <w:lang w:eastAsia="pt-BR"/>
        </w:rPr>
        <w:t>M</w:t>
      </w:r>
      <w:r w:rsidRPr="009A5CB6">
        <w:rPr>
          <w:rFonts w:cstheme="minorHAnsi"/>
          <w:b/>
          <w:bCs/>
          <w:lang w:eastAsia="pt-BR"/>
        </w:rPr>
        <w:t xml:space="preserve">aranhão – </w:t>
      </w:r>
      <w:r>
        <w:rPr>
          <w:rFonts w:cstheme="minorHAnsi"/>
          <w:b/>
          <w:bCs/>
          <w:lang w:eastAsia="pt-BR"/>
        </w:rPr>
        <w:t>MA</w:t>
      </w:r>
      <w:r w:rsidRPr="009A5CB6">
        <w:rPr>
          <w:rFonts w:cstheme="minorHAnsi"/>
          <w:b/>
          <w:bCs/>
          <w:sz w:val="24"/>
          <w:szCs w:val="24"/>
        </w:rPr>
        <w:t>.</w:t>
      </w:r>
      <w:r w:rsidRPr="00B41206">
        <w:rPr>
          <w:rFonts w:eastAsia="Calibri" w:cstheme="minorHAnsi"/>
          <w:sz w:val="24"/>
          <w:szCs w:val="24"/>
        </w:rPr>
        <w:t>,</w:t>
      </w:r>
      <w:r w:rsidRPr="00B41206">
        <w:rPr>
          <w:rFonts w:cstheme="minorHAnsi"/>
          <w:spacing w:val="10"/>
          <w:sz w:val="24"/>
          <w:szCs w:val="24"/>
        </w:rPr>
        <w:t xml:space="preserve"> atendendo as necessidades </w:t>
      </w:r>
      <w:r w:rsidRPr="00B41206">
        <w:rPr>
          <w:rFonts w:cstheme="minorHAnsi"/>
          <w:sz w:val="24"/>
          <w:szCs w:val="24"/>
        </w:rPr>
        <w:t>da Secretaria de Educação do Município.</w:t>
      </w:r>
    </w:p>
    <w:p w14:paraId="5A116642" w14:textId="77777777" w:rsidR="002075D5" w:rsidRPr="00B41206" w:rsidRDefault="002075D5" w:rsidP="002075D5">
      <w:pPr>
        <w:widowControl/>
        <w:numPr>
          <w:ilvl w:val="1"/>
          <w:numId w:val="32"/>
        </w:numPr>
        <w:shd w:val="clear" w:color="auto" w:fill="FFFFFF" w:themeFill="background1"/>
        <w:tabs>
          <w:tab w:val="left" w:pos="-567"/>
        </w:tabs>
        <w:spacing w:line="256" w:lineRule="auto"/>
        <w:ind w:left="-567" w:right="-993" w:firstLine="0"/>
        <w:contextualSpacing/>
        <w:jc w:val="both"/>
        <w:rPr>
          <w:rFonts w:cstheme="minorHAnsi"/>
          <w:sz w:val="24"/>
          <w:szCs w:val="24"/>
        </w:rPr>
      </w:pPr>
      <w:r w:rsidRPr="00B41206">
        <w:rPr>
          <w:rFonts w:cstheme="minorHAnsi"/>
          <w:sz w:val="24"/>
          <w:szCs w:val="24"/>
        </w:rPr>
        <w:t>Essa orientação será no que tange as condições da licitação e a contratação que se seguirá com o licitante vencedor. Poderá sofrer variações de conteúdo em vista das peculiaridades da Administração e, principalmente, do objeto licitatório. Serve de supedâneo para a Administração elaborar seu próprio Termo de Referência.</w:t>
      </w:r>
    </w:p>
    <w:p w14:paraId="688CD435" w14:textId="77777777" w:rsidR="002075D5" w:rsidRPr="00B41206" w:rsidRDefault="002075D5" w:rsidP="002075D5">
      <w:pPr>
        <w:widowControl/>
        <w:numPr>
          <w:ilvl w:val="1"/>
          <w:numId w:val="32"/>
        </w:numPr>
        <w:shd w:val="clear" w:color="auto" w:fill="FFFFFF" w:themeFill="background1"/>
        <w:tabs>
          <w:tab w:val="left" w:pos="-567"/>
        </w:tabs>
        <w:spacing w:line="256" w:lineRule="auto"/>
        <w:ind w:left="-567" w:right="-993" w:firstLine="0"/>
        <w:contextualSpacing/>
        <w:jc w:val="both"/>
        <w:rPr>
          <w:rFonts w:cstheme="minorHAnsi"/>
          <w:sz w:val="24"/>
          <w:szCs w:val="24"/>
        </w:rPr>
      </w:pPr>
      <w:r w:rsidRPr="00B41206">
        <w:rPr>
          <w:rFonts w:cstheme="minorHAnsi"/>
          <w:sz w:val="24"/>
          <w:szCs w:val="24"/>
        </w:rPr>
        <w:t>Estabelece também normas gerais e específicas, métodos de trabalho e padrões de conduta para a aquisição dos produtos descrito e deve ser considerado como complementar às demais exigências do processo licitatório e dos documentos contratuais.</w:t>
      </w:r>
    </w:p>
    <w:p w14:paraId="7DB5D41C" w14:textId="77777777" w:rsidR="002075D5" w:rsidRPr="00B41206" w:rsidRDefault="002075D5" w:rsidP="002075D5">
      <w:pPr>
        <w:shd w:val="clear" w:color="auto" w:fill="FFFFFF" w:themeFill="background1"/>
        <w:tabs>
          <w:tab w:val="left" w:pos="-567"/>
          <w:tab w:val="left" w:pos="426"/>
        </w:tabs>
        <w:ind w:left="-567" w:right="-993"/>
        <w:contextualSpacing/>
        <w:jc w:val="both"/>
        <w:rPr>
          <w:rFonts w:cstheme="minorHAnsi"/>
          <w:sz w:val="24"/>
          <w:szCs w:val="24"/>
        </w:rPr>
      </w:pPr>
    </w:p>
    <w:p w14:paraId="439734BA" w14:textId="77777777" w:rsidR="002075D5" w:rsidRPr="00B41206" w:rsidRDefault="002075D5" w:rsidP="002075D5">
      <w:pPr>
        <w:widowControl/>
        <w:numPr>
          <w:ilvl w:val="0"/>
          <w:numId w:val="32"/>
        </w:numPr>
        <w:shd w:val="clear" w:color="auto" w:fill="FFFFFF" w:themeFill="background1"/>
        <w:tabs>
          <w:tab w:val="left" w:pos="-567"/>
        </w:tabs>
        <w:spacing w:line="256" w:lineRule="auto"/>
        <w:ind w:left="-567" w:right="-993" w:firstLine="0"/>
        <w:contextualSpacing/>
        <w:jc w:val="both"/>
        <w:rPr>
          <w:rFonts w:cstheme="minorHAnsi"/>
          <w:sz w:val="24"/>
          <w:szCs w:val="24"/>
        </w:rPr>
      </w:pPr>
      <w:r w:rsidRPr="00B41206">
        <w:rPr>
          <w:rFonts w:cstheme="minorHAnsi"/>
          <w:b/>
          <w:bCs/>
          <w:sz w:val="24"/>
          <w:szCs w:val="24"/>
          <w:u w:val="single"/>
        </w:rPr>
        <w:t>FUNDAMENTAÇÃO LEGAL</w:t>
      </w:r>
      <w:r w:rsidRPr="00B41206">
        <w:rPr>
          <w:rFonts w:cstheme="minorHAnsi"/>
          <w:b/>
          <w:bCs/>
          <w:sz w:val="24"/>
          <w:szCs w:val="24"/>
        </w:rPr>
        <w:t>.</w:t>
      </w:r>
    </w:p>
    <w:p w14:paraId="1ACE9578" w14:textId="77777777" w:rsidR="002075D5" w:rsidRPr="00B41206" w:rsidRDefault="002075D5" w:rsidP="002075D5">
      <w:pPr>
        <w:widowControl/>
        <w:numPr>
          <w:ilvl w:val="0"/>
          <w:numId w:val="33"/>
        </w:numPr>
        <w:shd w:val="clear" w:color="auto" w:fill="FFFFFF" w:themeFill="background1"/>
        <w:tabs>
          <w:tab w:val="left" w:pos="-567"/>
          <w:tab w:val="left" w:pos="0"/>
          <w:tab w:val="left" w:pos="426"/>
        </w:tabs>
        <w:ind w:left="-567" w:right="-993" w:firstLine="0"/>
        <w:contextualSpacing/>
        <w:jc w:val="both"/>
        <w:rPr>
          <w:rFonts w:cstheme="minorHAnsi"/>
          <w:sz w:val="24"/>
          <w:szCs w:val="24"/>
        </w:rPr>
      </w:pPr>
      <w:r w:rsidRPr="00B41206">
        <w:rPr>
          <w:rFonts w:cstheme="minorHAnsi"/>
          <w:sz w:val="24"/>
          <w:szCs w:val="24"/>
        </w:rPr>
        <w:t>Lei 10.520/02, de 17 de julho 2002;</w:t>
      </w:r>
    </w:p>
    <w:p w14:paraId="0248E487" w14:textId="77777777" w:rsidR="002075D5" w:rsidRPr="00B41206" w:rsidRDefault="002075D5" w:rsidP="002075D5">
      <w:pPr>
        <w:widowControl/>
        <w:numPr>
          <w:ilvl w:val="0"/>
          <w:numId w:val="33"/>
        </w:numPr>
        <w:shd w:val="clear" w:color="auto" w:fill="FFFFFF" w:themeFill="background1"/>
        <w:tabs>
          <w:tab w:val="left" w:pos="-567"/>
          <w:tab w:val="left" w:pos="0"/>
          <w:tab w:val="left" w:pos="426"/>
        </w:tabs>
        <w:ind w:left="-567" w:right="-993" w:firstLine="0"/>
        <w:contextualSpacing/>
        <w:jc w:val="both"/>
        <w:rPr>
          <w:rFonts w:cstheme="minorHAnsi"/>
          <w:sz w:val="24"/>
          <w:szCs w:val="24"/>
        </w:rPr>
      </w:pPr>
      <w:r w:rsidRPr="00B41206">
        <w:rPr>
          <w:rFonts w:cstheme="minorHAnsi"/>
          <w:sz w:val="24"/>
          <w:szCs w:val="24"/>
        </w:rPr>
        <w:t>Decreto Federal nº. 7.892/2013 e suas alterações posteriores;</w:t>
      </w:r>
    </w:p>
    <w:p w14:paraId="4173D0E8" w14:textId="77777777" w:rsidR="002075D5" w:rsidRPr="00B41206" w:rsidRDefault="002075D5" w:rsidP="002075D5">
      <w:pPr>
        <w:widowControl/>
        <w:numPr>
          <w:ilvl w:val="0"/>
          <w:numId w:val="33"/>
        </w:numPr>
        <w:shd w:val="clear" w:color="auto" w:fill="FFFFFF" w:themeFill="background1"/>
        <w:tabs>
          <w:tab w:val="left" w:pos="-567"/>
          <w:tab w:val="left" w:pos="0"/>
          <w:tab w:val="left" w:pos="426"/>
        </w:tabs>
        <w:ind w:left="-567" w:right="-993" w:firstLine="0"/>
        <w:contextualSpacing/>
        <w:jc w:val="both"/>
        <w:rPr>
          <w:rFonts w:cstheme="minorHAnsi"/>
          <w:sz w:val="24"/>
          <w:szCs w:val="24"/>
        </w:rPr>
      </w:pPr>
      <w:r w:rsidRPr="00B41206">
        <w:rPr>
          <w:rFonts w:cstheme="minorHAnsi"/>
          <w:sz w:val="24"/>
          <w:szCs w:val="24"/>
        </w:rPr>
        <w:t>Lei Complementar nº 123/06, de 14 de dezembro de 2006 que institui o Estatuto Nacional da Microempresa e da Empresa de Pequeno Porte e sua alteração Lei 147/2014;</w:t>
      </w:r>
    </w:p>
    <w:p w14:paraId="1322212A" w14:textId="77777777" w:rsidR="002075D5" w:rsidRPr="00B41206" w:rsidRDefault="002075D5" w:rsidP="002075D5">
      <w:pPr>
        <w:widowControl/>
        <w:numPr>
          <w:ilvl w:val="0"/>
          <w:numId w:val="33"/>
        </w:numPr>
        <w:shd w:val="clear" w:color="auto" w:fill="FFFFFF" w:themeFill="background1"/>
        <w:tabs>
          <w:tab w:val="left" w:pos="-567"/>
          <w:tab w:val="left" w:pos="0"/>
          <w:tab w:val="left" w:pos="426"/>
        </w:tabs>
        <w:ind w:left="-567" w:right="-993" w:firstLine="0"/>
        <w:contextualSpacing/>
        <w:jc w:val="both"/>
        <w:rPr>
          <w:rFonts w:cstheme="minorHAnsi"/>
          <w:sz w:val="24"/>
          <w:szCs w:val="24"/>
        </w:rPr>
      </w:pPr>
      <w:r w:rsidRPr="00B41206">
        <w:rPr>
          <w:rFonts w:cstheme="minorHAnsi"/>
          <w:sz w:val="24"/>
          <w:szCs w:val="24"/>
        </w:rPr>
        <w:t>Subsidiariamente a Lei Federal nº. 8.666, de 21 de junho de 1993, (Licitação e Contratos na Administração Pública) com suas alterações.</w:t>
      </w:r>
    </w:p>
    <w:p w14:paraId="1F5EFA50" w14:textId="77777777" w:rsidR="002075D5" w:rsidRPr="00B41206" w:rsidRDefault="002075D5" w:rsidP="002075D5">
      <w:pPr>
        <w:shd w:val="clear" w:color="auto" w:fill="FFFFFF" w:themeFill="background1"/>
        <w:tabs>
          <w:tab w:val="left" w:pos="-567"/>
          <w:tab w:val="left" w:pos="0"/>
          <w:tab w:val="left" w:pos="284"/>
          <w:tab w:val="left" w:pos="426"/>
        </w:tabs>
        <w:ind w:left="-567" w:right="-993"/>
        <w:contextualSpacing/>
        <w:jc w:val="both"/>
        <w:rPr>
          <w:rFonts w:cstheme="minorHAnsi"/>
          <w:sz w:val="24"/>
          <w:szCs w:val="24"/>
        </w:rPr>
      </w:pPr>
    </w:p>
    <w:p w14:paraId="19B58F6E" w14:textId="77777777" w:rsidR="002075D5" w:rsidRPr="00B41206" w:rsidRDefault="002075D5" w:rsidP="002075D5">
      <w:pPr>
        <w:shd w:val="clear" w:color="auto" w:fill="FFFFFF" w:themeFill="background1"/>
        <w:tabs>
          <w:tab w:val="left" w:pos="-567"/>
        </w:tabs>
        <w:ind w:left="-567" w:right="-993"/>
        <w:contextualSpacing/>
        <w:jc w:val="both"/>
        <w:rPr>
          <w:rFonts w:cstheme="minorHAnsi"/>
          <w:sz w:val="24"/>
          <w:szCs w:val="24"/>
        </w:rPr>
      </w:pPr>
    </w:p>
    <w:p w14:paraId="654C238F" w14:textId="77777777" w:rsidR="002075D5" w:rsidRPr="00B41206" w:rsidRDefault="002075D5" w:rsidP="002075D5">
      <w:pPr>
        <w:widowControl/>
        <w:numPr>
          <w:ilvl w:val="0"/>
          <w:numId w:val="32"/>
        </w:numPr>
        <w:shd w:val="clear" w:color="auto" w:fill="FFFFFF" w:themeFill="background1"/>
        <w:tabs>
          <w:tab w:val="left" w:pos="-567"/>
        </w:tabs>
        <w:ind w:left="-567" w:right="-993" w:firstLine="0"/>
        <w:contextualSpacing/>
        <w:jc w:val="both"/>
        <w:rPr>
          <w:rFonts w:cstheme="minorHAnsi"/>
          <w:b/>
          <w:spacing w:val="10"/>
          <w:sz w:val="24"/>
          <w:szCs w:val="24"/>
          <w:u w:val="single"/>
        </w:rPr>
      </w:pPr>
      <w:r w:rsidRPr="00B41206">
        <w:rPr>
          <w:rFonts w:cstheme="minorHAnsi"/>
          <w:b/>
          <w:sz w:val="24"/>
          <w:szCs w:val="24"/>
          <w:u w:val="single"/>
        </w:rPr>
        <w:t xml:space="preserve">DA </w:t>
      </w:r>
      <w:r>
        <w:rPr>
          <w:rFonts w:cstheme="minorHAnsi"/>
          <w:b/>
          <w:sz w:val="24"/>
          <w:szCs w:val="24"/>
          <w:u w:val="single"/>
        </w:rPr>
        <w:t>JUSTIFICATIVA</w:t>
      </w:r>
      <w:r w:rsidRPr="00B41206">
        <w:rPr>
          <w:rFonts w:cstheme="minorHAnsi"/>
          <w:b/>
          <w:sz w:val="24"/>
          <w:szCs w:val="24"/>
          <w:u w:val="single"/>
        </w:rPr>
        <w:t xml:space="preserve"> </w:t>
      </w:r>
    </w:p>
    <w:p w14:paraId="34FD126C" w14:textId="77777777" w:rsidR="002075D5" w:rsidRPr="00E63537" w:rsidRDefault="002075D5" w:rsidP="002075D5">
      <w:pPr>
        <w:shd w:val="clear" w:color="auto" w:fill="FFFFFF" w:themeFill="background1"/>
        <w:tabs>
          <w:tab w:val="left" w:pos="-567"/>
          <w:tab w:val="left" w:pos="0"/>
        </w:tabs>
        <w:autoSpaceDE w:val="0"/>
        <w:autoSpaceDN w:val="0"/>
        <w:adjustRightInd w:val="0"/>
        <w:ind w:left="-567" w:right="-993"/>
        <w:jc w:val="both"/>
        <w:rPr>
          <w:rFonts w:cstheme="minorHAnsi"/>
          <w:sz w:val="24"/>
          <w:szCs w:val="24"/>
        </w:rPr>
      </w:pPr>
      <w:r w:rsidRPr="00B41206">
        <w:rPr>
          <w:rFonts w:cstheme="minorHAnsi"/>
          <w:sz w:val="24"/>
          <w:szCs w:val="24"/>
        </w:rPr>
        <w:tab/>
      </w:r>
    </w:p>
    <w:p w14:paraId="6BB87B2B" w14:textId="77777777" w:rsidR="002075D5" w:rsidRPr="00E63537" w:rsidRDefault="002075D5" w:rsidP="002075D5">
      <w:pPr>
        <w:shd w:val="clear" w:color="auto" w:fill="FFFFFF" w:themeFill="background1"/>
        <w:tabs>
          <w:tab w:val="left" w:pos="-567"/>
        </w:tabs>
        <w:autoSpaceDE w:val="0"/>
        <w:autoSpaceDN w:val="0"/>
        <w:adjustRightInd w:val="0"/>
        <w:ind w:left="-567" w:right="-993" w:firstLine="567"/>
        <w:jc w:val="both"/>
        <w:rPr>
          <w:rFonts w:eastAsia="Arial" w:cstheme="minorHAnsi"/>
          <w:color w:val="222222"/>
          <w:sz w:val="24"/>
          <w:szCs w:val="24"/>
        </w:rPr>
      </w:pPr>
      <w:r w:rsidRPr="00E63537">
        <w:rPr>
          <w:rFonts w:eastAsia="Arial" w:cstheme="minorHAnsi"/>
          <w:sz w:val="24"/>
          <w:szCs w:val="24"/>
        </w:rPr>
        <w:t xml:space="preserve">A Secretaria Municipal de Educação busca garantir os serviços de suporte técnicos aos usuários do sistema de uso eletrônico desta Secretaria a fim de garantir atendimento as necessidades mínimas da gestão Educacional, para isso fazendo a Contratação de empresa especializada para prestação de serviços de manutenção do software público i-Educar, implementações de ferramentas integradas bem como, </w:t>
      </w:r>
      <w:r w:rsidRPr="00E63537">
        <w:rPr>
          <w:rFonts w:eastAsia="Arial" w:cstheme="minorHAnsi"/>
          <w:color w:val="222222"/>
          <w:sz w:val="24"/>
          <w:szCs w:val="24"/>
          <w:highlight w:val="white"/>
        </w:rPr>
        <w:t xml:space="preserve">Diário Eletrônico, Sistema de Análise de Aprendizagem, Portal dos Pais e Alunos, Aplicativo do Diário Online e Off-line. </w:t>
      </w:r>
      <w:r w:rsidRPr="00E63537">
        <w:rPr>
          <w:rFonts w:eastAsia="Arial" w:cstheme="minorHAnsi"/>
          <w:sz w:val="24"/>
          <w:szCs w:val="24"/>
        </w:rPr>
        <w:t>Treinamentos, Capacitações Profissionalizantes, Consultorias pedagógicas</w:t>
      </w:r>
      <w:r w:rsidRPr="00E63537">
        <w:rPr>
          <w:rFonts w:eastAsia="Arial" w:cstheme="minorHAnsi"/>
          <w:b/>
          <w:sz w:val="24"/>
          <w:szCs w:val="24"/>
        </w:rPr>
        <w:t xml:space="preserve"> </w:t>
      </w:r>
      <w:r w:rsidRPr="00E63537">
        <w:rPr>
          <w:rFonts w:eastAsia="Arial" w:cstheme="minorHAnsi"/>
          <w:color w:val="222222"/>
          <w:sz w:val="24"/>
          <w:szCs w:val="24"/>
          <w:highlight w:val="white"/>
        </w:rPr>
        <w:t>é interesse desta Secretaria Municipal de Educação</w:t>
      </w:r>
      <w:r w:rsidRPr="00E63537">
        <w:rPr>
          <w:rFonts w:eastAsia="Arial" w:cstheme="minorHAnsi"/>
          <w:color w:val="222222"/>
          <w:sz w:val="24"/>
          <w:szCs w:val="24"/>
        </w:rPr>
        <w:t>.</w:t>
      </w:r>
    </w:p>
    <w:p w14:paraId="1F5A1AD5" w14:textId="77777777" w:rsidR="002075D5" w:rsidRPr="00E63537" w:rsidRDefault="002075D5" w:rsidP="002075D5">
      <w:pPr>
        <w:shd w:val="clear" w:color="auto" w:fill="FFFFFF" w:themeFill="background1"/>
        <w:tabs>
          <w:tab w:val="left" w:pos="-567"/>
        </w:tabs>
        <w:autoSpaceDE w:val="0"/>
        <w:autoSpaceDN w:val="0"/>
        <w:adjustRightInd w:val="0"/>
        <w:ind w:left="-567" w:right="-993" w:firstLine="567"/>
        <w:jc w:val="both"/>
        <w:rPr>
          <w:rFonts w:eastAsia="Arial" w:cstheme="minorHAnsi"/>
          <w:sz w:val="24"/>
          <w:szCs w:val="24"/>
        </w:rPr>
      </w:pPr>
      <w:r w:rsidRPr="00E63537">
        <w:rPr>
          <w:rFonts w:eastAsia="Arial" w:cstheme="minorHAnsi"/>
          <w:sz w:val="24"/>
          <w:szCs w:val="24"/>
        </w:rPr>
        <w:t>Os serviços deverão ser prestados conforme descrição abaixo:</w:t>
      </w:r>
    </w:p>
    <w:p w14:paraId="5EC41ABE" w14:textId="77777777" w:rsidR="002075D5" w:rsidRPr="00E63537" w:rsidRDefault="002075D5" w:rsidP="002075D5">
      <w:pPr>
        <w:widowControl/>
        <w:numPr>
          <w:ilvl w:val="0"/>
          <w:numId w:val="44"/>
        </w:numPr>
        <w:ind w:right="-993"/>
        <w:jc w:val="both"/>
        <w:rPr>
          <w:rFonts w:eastAsia="Arial" w:cstheme="minorHAnsi"/>
          <w:sz w:val="24"/>
          <w:szCs w:val="24"/>
        </w:rPr>
      </w:pPr>
      <w:r w:rsidRPr="00E63537">
        <w:rPr>
          <w:rFonts w:eastAsia="Arial" w:cstheme="minorHAnsi"/>
          <w:sz w:val="24"/>
          <w:szCs w:val="24"/>
        </w:rPr>
        <w:t xml:space="preserve">Hospedagem em computação em nuvem; </w:t>
      </w:r>
    </w:p>
    <w:p w14:paraId="2442E229" w14:textId="77777777" w:rsidR="002075D5" w:rsidRPr="00E63537" w:rsidRDefault="002075D5" w:rsidP="002075D5">
      <w:pPr>
        <w:widowControl/>
        <w:numPr>
          <w:ilvl w:val="0"/>
          <w:numId w:val="44"/>
        </w:numPr>
        <w:ind w:right="-993"/>
        <w:jc w:val="both"/>
        <w:rPr>
          <w:rFonts w:eastAsia="Arial" w:cstheme="minorHAnsi"/>
          <w:sz w:val="24"/>
          <w:szCs w:val="24"/>
        </w:rPr>
      </w:pPr>
      <w:r w:rsidRPr="00E63537">
        <w:rPr>
          <w:rFonts w:eastAsia="Arial" w:cstheme="minorHAnsi"/>
          <w:sz w:val="24"/>
          <w:szCs w:val="24"/>
        </w:rPr>
        <w:t xml:space="preserve">Máquina de Backup adicional; </w:t>
      </w:r>
    </w:p>
    <w:p w14:paraId="34EB1164" w14:textId="77777777" w:rsidR="002075D5" w:rsidRPr="00E63537" w:rsidRDefault="002075D5" w:rsidP="002075D5">
      <w:pPr>
        <w:widowControl/>
        <w:numPr>
          <w:ilvl w:val="0"/>
          <w:numId w:val="44"/>
        </w:numPr>
        <w:ind w:right="-993"/>
        <w:jc w:val="both"/>
        <w:rPr>
          <w:rFonts w:eastAsia="Arial" w:cstheme="minorHAnsi"/>
          <w:sz w:val="24"/>
          <w:szCs w:val="24"/>
        </w:rPr>
      </w:pPr>
      <w:r w:rsidRPr="00E63537">
        <w:rPr>
          <w:rFonts w:eastAsia="Arial" w:cstheme="minorHAnsi"/>
          <w:sz w:val="24"/>
          <w:szCs w:val="24"/>
        </w:rPr>
        <w:t>Backup diário das informações;</w:t>
      </w:r>
    </w:p>
    <w:p w14:paraId="390702A5" w14:textId="77777777" w:rsidR="002075D5" w:rsidRPr="00E63537" w:rsidRDefault="002075D5" w:rsidP="002075D5">
      <w:pPr>
        <w:widowControl/>
        <w:numPr>
          <w:ilvl w:val="0"/>
          <w:numId w:val="44"/>
        </w:numPr>
        <w:ind w:right="-993"/>
        <w:jc w:val="both"/>
        <w:rPr>
          <w:rFonts w:eastAsia="Arial" w:cstheme="minorHAnsi"/>
          <w:sz w:val="24"/>
          <w:szCs w:val="24"/>
        </w:rPr>
      </w:pPr>
      <w:r w:rsidRPr="00E63537">
        <w:rPr>
          <w:rFonts w:eastAsia="Arial" w:cstheme="minorHAnsi"/>
          <w:sz w:val="24"/>
          <w:szCs w:val="24"/>
        </w:rPr>
        <w:t xml:space="preserve">Equipe especializada para cuidar da segurança dos dados; Evolução contínua dos produtos, funcionalidades e relatórios; </w:t>
      </w:r>
    </w:p>
    <w:p w14:paraId="5CFD3B32" w14:textId="77777777" w:rsidR="002075D5" w:rsidRPr="00E63537" w:rsidRDefault="002075D5" w:rsidP="002075D5">
      <w:pPr>
        <w:widowControl/>
        <w:numPr>
          <w:ilvl w:val="0"/>
          <w:numId w:val="44"/>
        </w:numPr>
        <w:ind w:right="-993"/>
        <w:jc w:val="both"/>
        <w:rPr>
          <w:rFonts w:eastAsia="Arial" w:cstheme="minorHAnsi"/>
          <w:sz w:val="24"/>
          <w:szCs w:val="24"/>
        </w:rPr>
      </w:pPr>
      <w:r w:rsidRPr="00E63537">
        <w:rPr>
          <w:rFonts w:eastAsia="Arial" w:cstheme="minorHAnsi"/>
          <w:sz w:val="24"/>
          <w:szCs w:val="24"/>
        </w:rPr>
        <w:t xml:space="preserve">Manutenção e desenvolvimento corretivo e preventivo; Suporte especializado; </w:t>
      </w:r>
    </w:p>
    <w:p w14:paraId="79D4E366" w14:textId="77777777" w:rsidR="002075D5" w:rsidRPr="00E63537" w:rsidRDefault="002075D5" w:rsidP="002075D5">
      <w:pPr>
        <w:widowControl/>
        <w:numPr>
          <w:ilvl w:val="0"/>
          <w:numId w:val="44"/>
        </w:numPr>
        <w:ind w:right="-993"/>
        <w:jc w:val="both"/>
        <w:rPr>
          <w:rFonts w:eastAsia="Arial" w:cstheme="minorHAnsi"/>
          <w:sz w:val="24"/>
          <w:szCs w:val="24"/>
        </w:rPr>
      </w:pPr>
      <w:r w:rsidRPr="00E63537">
        <w:rPr>
          <w:rFonts w:eastAsia="Arial" w:cstheme="minorHAnsi"/>
          <w:sz w:val="24"/>
          <w:szCs w:val="24"/>
        </w:rPr>
        <w:t xml:space="preserve">Atendimento em primeiro e segundo níveis (via telefone e help desk). </w:t>
      </w:r>
    </w:p>
    <w:p w14:paraId="7724B205" w14:textId="77777777" w:rsidR="002075D5" w:rsidRPr="00E63537" w:rsidRDefault="002075D5" w:rsidP="002075D5">
      <w:pPr>
        <w:widowControl/>
        <w:numPr>
          <w:ilvl w:val="0"/>
          <w:numId w:val="44"/>
        </w:numPr>
        <w:ind w:right="-993"/>
        <w:jc w:val="both"/>
        <w:rPr>
          <w:rFonts w:eastAsia="Arial" w:cstheme="minorHAnsi"/>
          <w:sz w:val="24"/>
          <w:szCs w:val="24"/>
        </w:rPr>
      </w:pPr>
      <w:r w:rsidRPr="00E63537">
        <w:rPr>
          <w:rFonts w:eastAsia="Arial" w:cstheme="minorHAnsi"/>
          <w:sz w:val="24"/>
          <w:szCs w:val="24"/>
        </w:rPr>
        <w:t xml:space="preserve">O sistema deverá ser desenvolvido em linguagem web com funcionamento totalmente online. </w:t>
      </w:r>
    </w:p>
    <w:p w14:paraId="55CE4E4B" w14:textId="77777777" w:rsidR="002075D5" w:rsidRPr="00E63537" w:rsidRDefault="002075D5" w:rsidP="002075D5">
      <w:pPr>
        <w:widowControl/>
        <w:numPr>
          <w:ilvl w:val="0"/>
          <w:numId w:val="44"/>
        </w:numPr>
        <w:ind w:right="-993"/>
        <w:jc w:val="both"/>
        <w:rPr>
          <w:rFonts w:eastAsia="Arial" w:cstheme="minorHAnsi"/>
          <w:sz w:val="24"/>
          <w:szCs w:val="24"/>
        </w:rPr>
      </w:pPr>
      <w:r w:rsidRPr="00E63537">
        <w:rPr>
          <w:rFonts w:eastAsia="Arial" w:cstheme="minorHAnsi"/>
          <w:sz w:val="24"/>
          <w:szCs w:val="24"/>
        </w:rPr>
        <w:t xml:space="preserve">O software deverá ser livre/gratuito com homologação do governo federal. </w:t>
      </w:r>
    </w:p>
    <w:p w14:paraId="669E8369" w14:textId="77777777" w:rsidR="002075D5" w:rsidRPr="00E63537" w:rsidRDefault="002075D5" w:rsidP="002075D5">
      <w:pPr>
        <w:widowControl/>
        <w:numPr>
          <w:ilvl w:val="0"/>
          <w:numId w:val="44"/>
        </w:numPr>
        <w:ind w:right="-993"/>
        <w:jc w:val="both"/>
        <w:rPr>
          <w:rFonts w:eastAsia="Arial" w:cstheme="minorHAnsi"/>
          <w:sz w:val="24"/>
          <w:szCs w:val="24"/>
        </w:rPr>
      </w:pPr>
      <w:r w:rsidRPr="00E63537">
        <w:rPr>
          <w:rFonts w:eastAsia="Arial" w:cstheme="minorHAnsi"/>
          <w:sz w:val="24"/>
          <w:szCs w:val="24"/>
        </w:rPr>
        <w:t xml:space="preserve">O sistema deverá ter portal para os professores, coordenadores, orientadores, conselho tutelar, pais e alunos. A solução deverá apresentar total compatibilidade com princípios do MEC e INEP na estruturação dos níveis de ensino e demais fundamentos e regras para a exportação e importação para o EDUCACENSO; </w:t>
      </w:r>
    </w:p>
    <w:p w14:paraId="6A24501F" w14:textId="77777777" w:rsidR="002075D5" w:rsidRPr="00E63537" w:rsidRDefault="002075D5" w:rsidP="002075D5">
      <w:pPr>
        <w:widowControl/>
        <w:numPr>
          <w:ilvl w:val="0"/>
          <w:numId w:val="44"/>
        </w:numPr>
        <w:ind w:right="-993"/>
        <w:jc w:val="both"/>
        <w:rPr>
          <w:rFonts w:eastAsia="Arial" w:cstheme="minorHAnsi"/>
          <w:sz w:val="24"/>
          <w:szCs w:val="24"/>
        </w:rPr>
      </w:pPr>
      <w:r w:rsidRPr="00E63537">
        <w:rPr>
          <w:rFonts w:eastAsia="Arial" w:cstheme="minorHAnsi"/>
          <w:sz w:val="24"/>
          <w:szCs w:val="24"/>
        </w:rPr>
        <w:t xml:space="preserve">O Software deverá manter histórico dos acessos por usuário, registrando a data, hora, nome do usuário e IP de acesso; </w:t>
      </w:r>
    </w:p>
    <w:p w14:paraId="0E22B491" w14:textId="77777777" w:rsidR="002075D5" w:rsidRPr="00E63537" w:rsidRDefault="002075D5" w:rsidP="002075D5">
      <w:pPr>
        <w:widowControl/>
        <w:numPr>
          <w:ilvl w:val="0"/>
          <w:numId w:val="44"/>
        </w:numPr>
        <w:ind w:right="-993"/>
        <w:jc w:val="both"/>
        <w:rPr>
          <w:rFonts w:eastAsia="Arial" w:cstheme="minorHAnsi"/>
          <w:sz w:val="24"/>
          <w:szCs w:val="24"/>
        </w:rPr>
      </w:pPr>
      <w:r w:rsidRPr="00E63537">
        <w:rPr>
          <w:rFonts w:eastAsia="Arial" w:cstheme="minorHAnsi"/>
          <w:sz w:val="24"/>
          <w:szCs w:val="24"/>
        </w:rPr>
        <w:t>O Software deverá conter módulos para controle dos acervos das bibliotecas e controle do Transporte Escolar.</w:t>
      </w:r>
    </w:p>
    <w:p w14:paraId="6475E974" w14:textId="77777777" w:rsidR="002075D5" w:rsidRPr="00E63537" w:rsidRDefault="002075D5" w:rsidP="002075D5">
      <w:pPr>
        <w:widowControl/>
        <w:numPr>
          <w:ilvl w:val="0"/>
          <w:numId w:val="44"/>
        </w:numPr>
        <w:ind w:right="-993"/>
        <w:jc w:val="both"/>
        <w:rPr>
          <w:rFonts w:eastAsia="Arial" w:cstheme="minorHAnsi"/>
          <w:sz w:val="24"/>
          <w:szCs w:val="24"/>
        </w:rPr>
      </w:pPr>
      <w:r w:rsidRPr="00E63537">
        <w:rPr>
          <w:rFonts w:eastAsia="Arial" w:cstheme="minorHAnsi"/>
          <w:sz w:val="24"/>
          <w:szCs w:val="24"/>
        </w:rPr>
        <w:t xml:space="preserve">O Sistema deverá ser responsivo adequa -se a todos os tipos de tela. </w:t>
      </w:r>
    </w:p>
    <w:p w14:paraId="1A89EB9F" w14:textId="77777777" w:rsidR="002075D5" w:rsidRPr="00E63537" w:rsidRDefault="002075D5" w:rsidP="002075D5">
      <w:pPr>
        <w:widowControl/>
        <w:numPr>
          <w:ilvl w:val="0"/>
          <w:numId w:val="44"/>
        </w:numPr>
        <w:ind w:right="-993"/>
        <w:jc w:val="both"/>
        <w:rPr>
          <w:rFonts w:eastAsia="Arial" w:cstheme="minorHAnsi"/>
          <w:sz w:val="24"/>
          <w:szCs w:val="24"/>
        </w:rPr>
      </w:pPr>
      <w:r w:rsidRPr="00E63537">
        <w:rPr>
          <w:rFonts w:eastAsia="Arial" w:cstheme="minorHAnsi"/>
          <w:sz w:val="24"/>
          <w:szCs w:val="24"/>
        </w:rPr>
        <w:t xml:space="preserve">O sistema deverá funcionar sem acesso a internet por meio de aplicativos Android com disponibilidade para todos os usuários fazerem download na Play Store. </w:t>
      </w:r>
    </w:p>
    <w:p w14:paraId="3820FC7E" w14:textId="77777777" w:rsidR="002075D5" w:rsidRPr="00E63537" w:rsidRDefault="002075D5" w:rsidP="002075D5">
      <w:pPr>
        <w:widowControl/>
        <w:numPr>
          <w:ilvl w:val="0"/>
          <w:numId w:val="44"/>
        </w:numPr>
        <w:ind w:right="-993"/>
        <w:jc w:val="both"/>
        <w:rPr>
          <w:rFonts w:eastAsia="Arial" w:cstheme="minorHAnsi"/>
          <w:sz w:val="24"/>
          <w:szCs w:val="24"/>
        </w:rPr>
      </w:pPr>
      <w:r w:rsidRPr="00E63537">
        <w:rPr>
          <w:rFonts w:eastAsia="Arial" w:cstheme="minorHAnsi"/>
          <w:sz w:val="24"/>
          <w:szCs w:val="24"/>
        </w:rPr>
        <w:t xml:space="preserve">O Software deverá ter o módulo EAD com integração às plataformas meet e youtube, permitindo envio e recebimento de atividades com notificações. </w:t>
      </w:r>
    </w:p>
    <w:p w14:paraId="64833D6C" w14:textId="77777777" w:rsidR="002075D5" w:rsidRPr="00E63537" w:rsidRDefault="002075D5" w:rsidP="002075D5">
      <w:pPr>
        <w:widowControl/>
        <w:numPr>
          <w:ilvl w:val="0"/>
          <w:numId w:val="44"/>
        </w:numPr>
        <w:ind w:right="-993"/>
        <w:jc w:val="both"/>
        <w:rPr>
          <w:rFonts w:eastAsia="Arial" w:cstheme="minorHAnsi"/>
          <w:sz w:val="24"/>
          <w:szCs w:val="24"/>
        </w:rPr>
      </w:pPr>
      <w:r w:rsidRPr="00E63537">
        <w:rPr>
          <w:rFonts w:eastAsia="Arial" w:cstheme="minorHAnsi"/>
          <w:sz w:val="24"/>
          <w:szCs w:val="24"/>
        </w:rPr>
        <w:t>Aplicativo dos pais deverá ter mecanismos de envio de notificação bem como, ocorrências disciplinares e presença dos filhos em sala de aula</w:t>
      </w:r>
    </w:p>
    <w:p w14:paraId="19D8354C" w14:textId="77777777" w:rsidR="002075D5" w:rsidRPr="00E63537" w:rsidRDefault="002075D5" w:rsidP="002075D5">
      <w:pPr>
        <w:ind w:left="720" w:right="-993"/>
        <w:jc w:val="both"/>
        <w:rPr>
          <w:rFonts w:eastAsia="Arial" w:cstheme="minorHAnsi"/>
          <w:sz w:val="24"/>
          <w:szCs w:val="24"/>
        </w:rPr>
      </w:pPr>
    </w:p>
    <w:p w14:paraId="16816F04" w14:textId="77777777" w:rsidR="002075D5" w:rsidRPr="00E63537" w:rsidRDefault="002075D5" w:rsidP="002075D5">
      <w:pPr>
        <w:spacing w:line="276" w:lineRule="auto"/>
        <w:ind w:left="-567" w:right="-993"/>
        <w:jc w:val="both"/>
        <w:rPr>
          <w:rFonts w:eastAsia="Arial" w:cstheme="minorHAnsi"/>
          <w:sz w:val="24"/>
          <w:szCs w:val="24"/>
        </w:rPr>
      </w:pPr>
      <w:r w:rsidRPr="00E63537">
        <w:rPr>
          <w:rFonts w:eastAsia="Arial" w:cstheme="minorHAnsi"/>
          <w:b/>
          <w:sz w:val="24"/>
          <w:szCs w:val="24"/>
        </w:rPr>
        <w:t>SERVICOS DE MANUTENCAO E SUPORTE TÉCNICO AOS USUÁRIOS DO (SISTEMA DE ANÁLISE DE APRENDIZAGEM) O SOFTWARE A SER CONTRATADO DEVER  ATENDER A TODAS AS CARACTERÉSTICAS A SEGUIR EXPOSTAS A FIM DE GARANTIR ATENDIMENTOS NECESSIDADES MÍNIMAS DA GESTÃO EDUCACIONAL DA SECRETARIA DE EDUCACÃO</w:t>
      </w:r>
      <w:r w:rsidRPr="00E63537">
        <w:rPr>
          <w:rFonts w:eastAsia="Arial" w:cstheme="minorHAnsi"/>
          <w:sz w:val="24"/>
          <w:szCs w:val="24"/>
        </w:rPr>
        <w:t>.</w:t>
      </w:r>
    </w:p>
    <w:p w14:paraId="7E8CAE16" w14:textId="77777777" w:rsidR="002075D5" w:rsidRPr="00E63537" w:rsidRDefault="002075D5" w:rsidP="002075D5">
      <w:pPr>
        <w:spacing w:line="276" w:lineRule="auto"/>
        <w:ind w:left="284" w:right="-993"/>
        <w:jc w:val="both"/>
        <w:rPr>
          <w:rFonts w:eastAsia="Arial" w:cstheme="minorHAnsi"/>
          <w:sz w:val="24"/>
          <w:szCs w:val="24"/>
        </w:rPr>
      </w:pPr>
      <w:sdt>
        <w:sdtPr>
          <w:rPr>
            <w:rFonts w:cstheme="minorHAnsi"/>
            <w:sz w:val="24"/>
            <w:szCs w:val="24"/>
          </w:rPr>
          <w:tag w:val="goog_rdk_0"/>
          <w:id w:val="1335485638"/>
        </w:sdtPr>
        <w:sdtContent>
          <w:r w:rsidRPr="00E63537">
            <w:rPr>
              <w:rFonts w:ascii="Segoe UI Symbol" w:eastAsia="Arial Unicode MS" w:hAnsi="Segoe UI Symbol" w:cs="Segoe UI Symbol"/>
              <w:sz w:val="24"/>
              <w:szCs w:val="24"/>
            </w:rPr>
            <w:t>➢</w:t>
          </w:r>
          <w:r w:rsidRPr="00E63537">
            <w:rPr>
              <w:rFonts w:eastAsia="Arial Unicode MS" w:cstheme="minorHAnsi"/>
              <w:sz w:val="24"/>
              <w:szCs w:val="24"/>
            </w:rPr>
            <w:t xml:space="preserve"> Hospedagem em computado em nuvem (cloud</w:t>
          </w:r>
        </w:sdtContent>
      </w:sdt>
    </w:p>
    <w:p w14:paraId="75FF86B0" w14:textId="77777777" w:rsidR="002075D5" w:rsidRPr="00E63537" w:rsidRDefault="002075D5" w:rsidP="002075D5">
      <w:pPr>
        <w:spacing w:line="276" w:lineRule="auto"/>
        <w:ind w:left="284" w:right="-993"/>
        <w:jc w:val="both"/>
        <w:rPr>
          <w:rFonts w:eastAsia="Arial" w:cstheme="minorHAnsi"/>
          <w:sz w:val="24"/>
          <w:szCs w:val="24"/>
        </w:rPr>
      </w:pPr>
      <w:r w:rsidRPr="00E63537">
        <w:rPr>
          <w:rFonts w:eastAsia="Arial" w:cstheme="minorHAnsi"/>
          <w:sz w:val="24"/>
          <w:szCs w:val="24"/>
        </w:rPr>
        <w:t>server Amazon e Linode); Máquina de Backup adicional;</w:t>
      </w:r>
    </w:p>
    <w:p w14:paraId="66DF0226" w14:textId="77777777" w:rsidR="002075D5" w:rsidRPr="00E63537" w:rsidRDefault="002075D5" w:rsidP="002075D5">
      <w:pPr>
        <w:spacing w:line="276" w:lineRule="auto"/>
        <w:ind w:left="284" w:right="-993"/>
        <w:jc w:val="both"/>
        <w:rPr>
          <w:rFonts w:eastAsia="Arial" w:cstheme="minorHAnsi"/>
          <w:sz w:val="24"/>
          <w:szCs w:val="24"/>
        </w:rPr>
      </w:pPr>
      <w:sdt>
        <w:sdtPr>
          <w:rPr>
            <w:rFonts w:cstheme="minorHAnsi"/>
            <w:sz w:val="24"/>
            <w:szCs w:val="24"/>
          </w:rPr>
          <w:tag w:val="goog_rdk_1"/>
          <w:id w:val="-187995212"/>
        </w:sdtPr>
        <w:sdtContent>
          <w:r w:rsidRPr="00E63537">
            <w:rPr>
              <w:rFonts w:ascii="Segoe UI Symbol" w:eastAsia="Arial Unicode MS" w:hAnsi="Segoe UI Symbol" w:cs="Segoe UI Symbol"/>
              <w:sz w:val="24"/>
              <w:szCs w:val="24"/>
            </w:rPr>
            <w:t>➢</w:t>
          </w:r>
          <w:r w:rsidRPr="00E63537">
            <w:rPr>
              <w:rFonts w:eastAsia="Arial Unicode MS" w:cstheme="minorHAnsi"/>
              <w:sz w:val="24"/>
              <w:szCs w:val="24"/>
            </w:rPr>
            <w:t xml:space="preserve"> Backup diário das informações;</w:t>
          </w:r>
        </w:sdtContent>
      </w:sdt>
    </w:p>
    <w:p w14:paraId="14626185" w14:textId="77777777" w:rsidR="002075D5" w:rsidRPr="00E63537" w:rsidRDefault="002075D5" w:rsidP="002075D5">
      <w:pPr>
        <w:spacing w:line="276" w:lineRule="auto"/>
        <w:ind w:left="284" w:right="-993"/>
        <w:jc w:val="both"/>
        <w:rPr>
          <w:rFonts w:eastAsia="Arial" w:cstheme="minorHAnsi"/>
          <w:sz w:val="24"/>
          <w:szCs w:val="24"/>
        </w:rPr>
      </w:pPr>
      <w:sdt>
        <w:sdtPr>
          <w:rPr>
            <w:rFonts w:cstheme="minorHAnsi"/>
            <w:sz w:val="24"/>
            <w:szCs w:val="24"/>
          </w:rPr>
          <w:tag w:val="goog_rdk_2"/>
          <w:id w:val="536928844"/>
        </w:sdtPr>
        <w:sdtContent>
          <w:r w:rsidRPr="00E63537">
            <w:rPr>
              <w:rFonts w:ascii="Segoe UI Symbol" w:eastAsia="Arial Unicode MS" w:hAnsi="Segoe UI Symbol" w:cs="Segoe UI Symbol"/>
              <w:sz w:val="24"/>
              <w:szCs w:val="24"/>
            </w:rPr>
            <w:t>➢</w:t>
          </w:r>
          <w:r w:rsidRPr="00E63537">
            <w:rPr>
              <w:rFonts w:eastAsia="Arial Unicode MS" w:cstheme="minorHAnsi"/>
              <w:sz w:val="24"/>
              <w:szCs w:val="24"/>
            </w:rPr>
            <w:t xml:space="preserve"> Equipe especializada para cuidar da segurança dos dados;</w:t>
          </w:r>
        </w:sdtContent>
      </w:sdt>
    </w:p>
    <w:p w14:paraId="1D43EC82" w14:textId="77777777" w:rsidR="002075D5" w:rsidRPr="00E63537" w:rsidRDefault="002075D5" w:rsidP="002075D5">
      <w:pPr>
        <w:spacing w:line="276" w:lineRule="auto"/>
        <w:ind w:left="284" w:right="-993"/>
        <w:jc w:val="both"/>
        <w:rPr>
          <w:rFonts w:eastAsia="Arial" w:cstheme="minorHAnsi"/>
          <w:sz w:val="24"/>
          <w:szCs w:val="24"/>
        </w:rPr>
      </w:pPr>
      <w:sdt>
        <w:sdtPr>
          <w:rPr>
            <w:rFonts w:cstheme="minorHAnsi"/>
            <w:sz w:val="24"/>
            <w:szCs w:val="24"/>
          </w:rPr>
          <w:tag w:val="goog_rdk_3"/>
          <w:id w:val="-465203076"/>
        </w:sdtPr>
        <w:sdtContent>
          <w:r w:rsidRPr="00E63537">
            <w:rPr>
              <w:rFonts w:ascii="Segoe UI Symbol" w:eastAsia="Arial Unicode MS" w:hAnsi="Segoe UI Symbol" w:cs="Segoe UI Symbol"/>
              <w:sz w:val="24"/>
              <w:szCs w:val="24"/>
            </w:rPr>
            <w:t>➢</w:t>
          </w:r>
          <w:r w:rsidRPr="00E63537">
            <w:rPr>
              <w:rFonts w:eastAsia="Arial Unicode MS" w:cstheme="minorHAnsi"/>
              <w:sz w:val="24"/>
              <w:szCs w:val="24"/>
            </w:rPr>
            <w:t xml:space="preserve"> Evolução continua dos produtos, funcionalidades e relatórios;</w:t>
          </w:r>
        </w:sdtContent>
      </w:sdt>
    </w:p>
    <w:p w14:paraId="51D4EBC0" w14:textId="77777777" w:rsidR="002075D5" w:rsidRPr="00E63537" w:rsidRDefault="002075D5" w:rsidP="002075D5">
      <w:pPr>
        <w:spacing w:line="276" w:lineRule="auto"/>
        <w:ind w:left="284" w:right="-993"/>
        <w:jc w:val="both"/>
        <w:rPr>
          <w:rFonts w:eastAsia="Arial" w:cstheme="minorHAnsi"/>
          <w:sz w:val="24"/>
          <w:szCs w:val="24"/>
        </w:rPr>
      </w:pPr>
      <w:sdt>
        <w:sdtPr>
          <w:rPr>
            <w:rFonts w:cstheme="minorHAnsi"/>
            <w:sz w:val="24"/>
            <w:szCs w:val="24"/>
          </w:rPr>
          <w:tag w:val="goog_rdk_4"/>
          <w:id w:val="1259717754"/>
        </w:sdtPr>
        <w:sdtContent>
          <w:r w:rsidRPr="00E63537">
            <w:rPr>
              <w:rFonts w:ascii="Segoe UI Symbol" w:eastAsia="Arial Unicode MS" w:hAnsi="Segoe UI Symbol" w:cs="Segoe UI Symbol"/>
              <w:sz w:val="24"/>
              <w:szCs w:val="24"/>
            </w:rPr>
            <w:t>➢</w:t>
          </w:r>
          <w:r w:rsidRPr="00E63537">
            <w:rPr>
              <w:rFonts w:eastAsia="Arial Unicode MS" w:cstheme="minorHAnsi"/>
              <w:sz w:val="24"/>
              <w:szCs w:val="24"/>
            </w:rPr>
            <w:t xml:space="preserve"> Manutenção e desenvolvimento corretivo e </w:t>
          </w:r>
          <w:r w:rsidRPr="00E63537">
            <w:rPr>
              <w:rFonts w:eastAsia="Arial" w:cstheme="minorHAnsi"/>
              <w:sz w:val="24"/>
              <w:szCs w:val="24"/>
            </w:rPr>
            <w:t>preventivo; Suporte especializado;</w:t>
          </w:r>
          <w:r w:rsidRPr="00E63537">
            <w:rPr>
              <w:rFonts w:eastAsia="Arial Unicode MS" w:cstheme="minorHAnsi"/>
              <w:sz w:val="24"/>
              <w:szCs w:val="24"/>
            </w:rPr>
            <w:t xml:space="preserve"> </w:t>
          </w:r>
        </w:sdtContent>
      </w:sdt>
    </w:p>
    <w:p w14:paraId="70650B40" w14:textId="77777777" w:rsidR="002075D5" w:rsidRPr="00E63537" w:rsidRDefault="002075D5" w:rsidP="002075D5">
      <w:pPr>
        <w:spacing w:line="276" w:lineRule="auto"/>
        <w:ind w:left="284" w:right="-993"/>
        <w:jc w:val="both"/>
        <w:rPr>
          <w:rFonts w:eastAsia="Arial" w:cstheme="minorHAnsi"/>
          <w:sz w:val="24"/>
          <w:szCs w:val="24"/>
        </w:rPr>
      </w:pPr>
      <w:sdt>
        <w:sdtPr>
          <w:rPr>
            <w:rFonts w:cstheme="minorHAnsi"/>
            <w:sz w:val="24"/>
            <w:szCs w:val="24"/>
          </w:rPr>
          <w:tag w:val="goog_rdk_5"/>
          <w:id w:val="-234005570"/>
        </w:sdtPr>
        <w:sdtContent>
          <w:r w:rsidRPr="00E63537">
            <w:rPr>
              <w:rFonts w:ascii="Segoe UI Symbol" w:eastAsia="Arial Unicode MS" w:hAnsi="Segoe UI Symbol" w:cs="Segoe UI Symbol"/>
              <w:sz w:val="24"/>
              <w:szCs w:val="24"/>
            </w:rPr>
            <w:t>➢</w:t>
          </w:r>
          <w:r w:rsidRPr="00E63537">
            <w:rPr>
              <w:rFonts w:eastAsia="Arial Unicode MS" w:cstheme="minorHAnsi"/>
              <w:sz w:val="24"/>
              <w:szCs w:val="24"/>
            </w:rPr>
            <w:t xml:space="preserve"> Atendimento em primeiro e segundo níveis (via presencial, telefone e help desk).</w:t>
          </w:r>
        </w:sdtContent>
      </w:sdt>
    </w:p>
    <w:p w14:paraId="6F6D82AB" w14:textId="77777777" w:rsidR="002075D5" w:rsidRPr="00E63537" w:rsidRDefault="002075D5" w:rsidP="002075D5">
      <w:pPr>
        <w:spacing w:line="276" w:lineRule="auto"/>
        <w:ind w:left="284" w:right="-993"/>
        <w:jc w:val="both"/>
        <w:rPr>
          <w:rFonts w:eastAsia="Arial" w:cstheme="minorHAnsi"/>
          <w:sz w:val="24"/>
          <w:szCs w:val="24"/>
        </w:rPr>
      </w:pPr>
      <w:sdt>
        <w:sdtPr>
          <w:rPr>
            <w:rFonts w:cstheme="minorHAnsi"/>
            <w:sz w:val="24"/>
            <w:szCs w:val="24"/>
          </w:rPr>
          <w:tag w:val="goog_rdk_6"/>
          <w:id w:val="-650050020"/>
        </w:sdtPr>
        <w:sdtContent>
          <w:r w:rsidRPr="00E63537">
            <w:rPr>
              <w:rFonts w:ascii="Segoe UI Symbol" w:eastAsia="Arial Unicode MS" w:hAnsi="Segoe UI Symbol" w:cs="Segoe UI Symbol"/>
              <w:sz w:val="24"/>
              <w:szCs w:val="24"/>
            </w:rPr>
            <w:t>➢</w:t>
          </w:r>
          <w:r w:rsidRPr="00E63537">
            <w:rPr>
              <w:rFonts w:eastAsia="Arial Unicode MS" w:cstheme="minorHAnsi"/>
              <w:sz w:val="24"/>
              <w:szCs w:val="24"/>
            </w:rPr>
            <w:t xml:space="preserve"> Banco de questões diagnosticas alinhadas com a BNCC; Sistema de emissão de Relatórios de Planejamento Pedagógicos;</w:t>
          </w:r>
        </w:sdtContent>
      </w:sdt>
    </w:p>
    <w:p w14:paraId="573AD407" w14:textId="77777777" w:rsidR="002075D5" w:rsidRPr="00E63537" w:rsidRDefault="002075D5" w:rsidP="002075D5">
      <w:pPr>
        <w:spacing w:line="276" w:lineRule="auto"/>
        <w:ind w:left="284" w:right="-993"/>
        <w:jc w:val="both"/>
        <w:rPr>
          <w:rFonts w:eastAsia="Arial" w:cstheme="minorHAnsi"/>
          <w:sz w:val="24"/>
          <w:szCs w:val="24"/>
        </w:rPr>
      </w:pPr>
      <w:sdt>
        <w:sdtPr>
          <w:rPr>
            <w:rFonts w:cstheme="minorHAnsi"/>
            <w:sz w:val="24"/>
            <w:szCs w:val="24"/>
          </w:rPr>
          <w:tag w:val="goog_rdk_7"/>
          <w:id w:val="-1499644934"/>
        </w:sdtPr>
        <w:sdtContent>
          <w:r w:rsidRPr="00E63537">
            <w:rPr>
              <w:rFonts w:ascii="Segoe UI Symbol" w:eastAsia="Arial Unicode MS" w:hAnsi="Segoe UI Symbol" w:cs="Segoe UI Symbol"/>
              <w:sz w:val="24"/>
              <w:szCs w:val="24"/>
            </w:rPr>
            <w:t>➢</w:t>
          </w:r>
          <w:r w:rsidRPr="00E63537">
            <w:rPr>
              <w:rFonts w:eastAsia="Arial Unicode MS" w:cstheme="minorHAnsi"/>
              <w:sz w:val="24"/>
              <w:szCs w:val="24"/>
            </w:rPr>
            <w:t xml:space="preserve"> Sistema de emissão o do plano de intervenções pedagógicas;</w:t>
          </w:r>
        </w:sdtContent>
      </w:sdt>
    </w:p>
    <w:p w14:paraId="06E4FEC4" w14:textId="77777777" w:rsidR="002075D5" w:rsidRPr="00E63537" w:rsidRDefault="002075D5" w:rsidP="002075D5">
      <w:pPr>
        <w:spacing w:line="276" w:lineRule="auto"/>
        <w:ind w:left="284" w:right="-993"/>
        <w:jc w:val="both"/>
        <w:rPr>
          <w:rFonts w:eastAsia="Arial" w:cstheme="minorHAnsi"/>
          <w:sz w:val="24"/>
          <w:szCs w:val="24"/>
        </w:rPr>
      </w:pPr>
      <w:sdt>
        <w:sdtPr>
          <w:rPr>
            <w:rFonts w:cstheme="minorHAnsi"/>
            <w:sz w:val="24"/>
            <w:szCs w:val="24"/>
          </w:rPr>
          <w:tag w:val="goog_rdk_8"/>
          <w:id w:val="1234274376"/>
        </w:sdtPr>
        <w:sdtContent>
          <w:r w:rsidRPr="00E63537">
            <w:rPr>
              <w:rFonts w:ascii="Segoe UI Symbol" w:eastAsia="Arial Unicode MS" w:hAnsi="Segoe UI Symbol" w:cs="Segoe UI Symbol"/>
              <w:sz w:val="24"/>
              <w:szCs w:val="24"/>
            </w:rPr>
            <w:t>➢</w:t>
          </w:r>
          <w:r w:rsidRPr="00E63537">
            <w:rPr>
              <w:rFonts w:eastAsia="Arial Unicode MS" w:cstheme="minorHAnsi"/>
              <w:sz w:val="24"/>
              <w:szCs w:val="24"/>
            </w:rPr>
            <w:t xml:space="preserve"> Sistema de analise com relatórios de estratégias para formações continuadas com base nos dados.</w:t>
          </w:r>
        </w:sdtContent>
      </w:sdt>
    </w:p>
    <w:p w14:paraId="1A0E6019" w14:textId="77777777" w:rsidR="002075D5" w:rsidRPr="00E63537" w:rsidRDefault="002075D5" w:rsidP="002075D5">
      <w:pPr>
        <w:spacing w:line="276" w:lineRule="auto"/>
        <w:ind w:left="284" w:right="-993"/>
        <w:jc w:val="both"/>
        <w:rPr>
          <w:rFonts w:eastAsia="Arial" w:cstheme="minorHAnsi"/>
          <w:sz w:val="24"/>
          <w:szCs w:val="24"/>
        </w:rPr>
      </w:pPr>
      <w:sdt>
        <w:sdtPr>
          <w:rPr>
            <w:rFonts w:cstheme="minorHAnsi"/>
            <w:sz w:val="24"/>
            <w:szCs w:val="24"/>
          </w:rPr>
          <w:tag w:val="goog_rdk_9"/>
          <w:id w:val="-1974365032"/>
        </w:sdtPr>
        <w:sdtContent>
          <w:r w:rsidRPr="00E63537">
            <w:rPr>
              <w:rFonts w:ascii="Segoe UI Symbol" w:eastAsia="Arial Unicode MS" w:hAnsi="Segoe UI Symbol" w:cs="Segoe UI Symbol"/>
              <w:sz w:val="24"/>
              <w:szCs w:val="24"/>
            </w:rPr>
            <w:t>➢</w:t>
          </w:r>
          <w:r w:rsidRPr="00E63537">
            <w:rPr>
              <w:rFonts w:eastAsia="Arial Unicode MS" w:cstheme="minorHAnsi"/>
              <w:sz w:val="24"/>
              <w:szCs w:val="24"/>
            </w:rPr>
            <w:t xml:space="preserve"> Sistema de análise com relatórios de estratégias para formações continuadas com base nos dados.</w:t>
          </w:r>
        </w:sdtContent>
      </w:sdt>
    </w:p>
    <w:p w14:paraId="34897015" w14:textId="77777777" w:rsidR="002075D5" w:rsidRPr="00E63537" w:rsidRDefault="002075D5" w:rsidP="002075D5">
      <w:pPr>
        <w:spacing w:line="276" w:lineRule="auto"/>
        <w:ind w:left="284" w:right="-993"/>
        <w:jc w:val="both"/>
        <w:rPr>
          <w:rFonts w:eastAsia="Arial" w:cstheme="minorHAnsi"/>
          <w:sz w:val="24"/>
          <w:szCs w:val="24"/>
        </w:rPr>
      </w:pPr>
      <w:sdt>
        <w:sdtPr>
          <w:rPr>
            <w:rFonts w:cstheme="minorHAnsi"/>
            <w:sz w:val="24"/>
            <w:szCs w:val="24"/>
          </w:rPr>
          <w:tag w:val="goog_rdk_10"/>
          <w:id w:val="-154066006"/>
        </w:sdtPr>
        <w:sdtContent>
          <w:r w:rsidRPr="00E63537">
            <w:rPr>
              <w:rFonts w:ascii="Segoe UI Symbol" w:eastAsia="Arial Unicode MS" w:hAnsi="Segoe UI Symbol" w:cs="Segoe UI Symbol"/>
              <w:sz w:val="24"/>
              <w:szCs w:val="24"/>
            </w:rPr>
            <w:t>➢</w:t>
          </w:r>
          <w:r w:rsidRPr="00E63537">
            <w:rPr>
              <w:rFonts w:eastAsia="Arial Unicode MS" w:cstheme="minorHAnsi"/>
              <w:sz w:val="24"/>
              <w:szCs w:val="24"/>
            </w:rPr>
            <w:t xml:space="preserve"> Sistema de análise com relatórios de estratégias para forma</w:t>
          </w:r>
          <w:r>
            <w:rPr>
              <w:rFonts w:eastAsia="Arial Unicode MS" w:cstheme="minorHAnsi"/>
              <w:sz w:val="24"/>
              <w:szCs w:val="24"/>
            </w:rPr>
            <w:t>çõ</w:t>
          </w:r>
          <w:r w:rsidRPr="00E63537">
            <w:rPr>
              <w:rFonts w:eastAsia="Arial Unicode MS" w:cstheme="minorHAnsi"/>
              <w:sz w:val="24"/>
              <w:szCs w:val="24"/>
            </w:rPr>
            <w:t>es continuadas com base nos dados;</w:t>
          </w:r>
        </w:sdtContent>
      </w:sdt>
    </w:p>
    <w:p w14:paraId="179D96AB" w14:textId="77777777" w:rsidR="002075D5" w:rsidRPr="00E63537" w:rsidRDefault="002075D5" w:rsidP="002075D5">
      <w:pPr>
        <w:spacing w:line="276" w:lineRule="auto"/>
        <w:ind w:left="284" w:right="-993"/>
        <w:jc w:val="both"/>
        <w:rPr>
          <w:rFonts w:eastAsia="Arial" w:cstheme="minorHAnsi"/>
          <w:sz w:val="24"/>
          <w:szCs w:val="24"/>
        </w:rPr>
      </w:pPr>
      <w:sdt>
        <w:sdtPr>
          <w:rPr>
            <w:rFonts w:cstheme="minorHAnsi"/>
            <w:sz w:val="24"/>
            <w:szCs w:val="24"/>
          </w:rPr>
          <w:tag w:val="goog_rdk_11"/>
          <w:id w:val="-2120834445"/>
        </w:sdtPr>
        <w:sdtContent>
          <w:r w:rsidRPr="00E63537">
            <w:rPr>
              <w:rFonts w:ascii="Segoe UI Symbol" w:eastAsia="Arial Unicode MS" w:hAnsi="Segoe UI Symbol" w:cs="Segoe UI Symbol"/>
              <w:sz w:val="24"/>
              <w:szCs w:val="24"/>
            </w:rPr>
            <w:t>➢</w:t>
          </w:r>
          <w:r w:rsidRPr="00E63537">
            <w:rPr>
              <w:rFonts w:eastAsia="Arial Unicode MS" w:cstheme="minorHAnsi"/>
              <w:sz w:val="24"/>
              <w:szCs w:val="24"/>
            </w:rPr>
            <w:t xml:space="preserve"> Trilha de aprendizado.</w:t>
          </w:r>
        </w:sdtContent>
      </w:sdt>
    </w:p>
    <w:p w14:paraId="13A9EB13" w14:textId="77777777" w:rsidR="002075D5" w:rsidRPr="00E63537" w:rsidRDefault="002075D5" w:rsidP="002075D5">
      <w:pPr>
        <w:spacing w:line="276" w:lineRule="auto"/>
        <w:ind w:left="284" w:right="-993"/>
        <w:jc w:val="both"/>
        <w:rPr>
          <w:rFonts w:eastAsia="Arial" w:cstheme="minorHAnsi"/>
          <w:sz w:val="24"/>
          <w:szCs w:val="24"/>
        </w:rPr>
      </w:pPr>
      <w:sdt>
        <w:sdtPr>
          <w:rPr>
            <w:rFonts w:cstheme="minorHAnsi"/>
            <w:sz w:val="24"/>
            <w:szCs w:val="24"/>
          </w:rPr>
          <w:tag w:val="goog_rdk_12"/>
          <w:id w:val="1934240645"/>
        </w:sdtPr>
        <w:sdtContent>
          <w:r w:rsidRPr="00E63537">
            <w:rPr>
              <w:rFonts w:ascii="Segoe UI Symbol" w:eastAsia="Arial Unicode MS" w:hAnsi="Segoe UI Symbol" w:cs="Segoe UI Symbol"/>
              <w:sz w:val="24"/>
              <w:szCs w:val="24"/>
            </w:rPr>
            <w:t>➢</w:t>
          </w:r>
          <w:r w:rsidRPr="00E63537">
            <w:rPr>
              <w:rFonts w:eastAsia="Arial Unicode MS" w:cstheme="minorHAnsi"/>
              <w:sz w:val="24"/>
              <w:szCs w:val="24"/>
            </w:rPr>
            <w:t xml:space="preserve"> Timeline colaborativa permite que todos fiquem atualizados e tirem suas d vidas sobre os dados de aprendizagem;</w:t>
          </w:r>
        </w:sdtContent>
      </w:sdt>
    </w:p>
    <w:p w14:paraId="78AC0048" w14:textId="77777777" w:rsidR="002075D5" w:rsidRPr="00E63537" w:rsidRDefault="002075D5" w:rsidP="002075D5">
      <w:pPr>
        <w:spacing w:line="276" w:lineRule="auto"/>
        <w:ind w:left="284" w:right="-993"/>
        <w:jc w:val="both"/>
        <w:rPr>
          <w:rFonts w:eastAsia="Arial" w:cstheme="minorHAnsi"/>
          <w:sz w:val="24"/>
          <w:szCs w:val="24"/>
        </w:rPr>
      </w:pPr>
      <w:sdt>
        <w:sdtPr>
          <w:rPr>
            <w:rFonts w:cstheme="minorHAnsi"/>
            <w:sz w:val="24"/>
            <w:szCs w:val="24"/>
          </w:rPr>
          <w:tag w:val="goog_rdk_13"/>
          <w:id w:val="-308413751"/>
        </w:sdtPr>
        <w:sdtContent>
          <w:r w:rsidRPr="00E63537">
            <w:rPr>
              <w:rFonts w:ascii="Segoe UI Symbol" w:eastAsia="Arial Unicode MS" w:hAnsi="Segoe UI Symbol" w:cs="Segoe UI Symbol"/>
              <w:sz w:val="24"/>
              <w:szCs w:val="24"/>
            </w:rPr>
            <w:t>➢</w:t>
          </w:r>
          <w:r w:rsidRPr="00E63537">
            <w:rPr>
              <w:rFonts w:eastAsia="Arial Unicode MS" w:cstheme="minorHAnsi"/>
              <w:sz w:val="24"/>
              <w:szCs w:val="24"/>
            </w:rPr>
            <w:t xml:space="preserve"> Modelos de inteligência artificial para analisam os dados e traçam perfis cognitivos;</w:t>
          </w:r>
        </w:sdtContent>
      </w:sdt>
    </w:p>
    <w:p w14:paraId="7993B5D3" w14:textId="77777777" w:rsidR="002075D5" w:rsidRPr="00E63537" w:rsidRDefault="002075D5" w:rsidP="002075D5">
      <w:pPr>
        <w:spacing w:line="276" w:lineRule="auto"/>
        <w:ind w:left="284" w:right="-993"/>
        <w:jc w:val="both"/>
        <w:rPr>
          <w:rFonts w:eastAsia="Arial" w:cstheme="minorHAnsi"/>
          <w:sz w:val="24"/>
          <w:szCs w:val="24"/>
        </w:rPr>
      </w:pPr>
      <w:sdt>
        <w:sdtPr>
          <w:rPr>
            <w:rFonts w:cstheme="minorHAnsi"/>
            <w:sz w:val="24"/>
            <w:szCs w:val="24"/>
          </w:rPr>
          <w:tag w:val="goog_rdk_14"/>
          <w:id w:val="1541479452"/>
        </w:sdtPr>
        <w:sdtContent>
          <w:r w:rsidRPr="00E63537">
            <w:rPr>
              <w:rFonts w:ascii="Segoe UI Symbol" w:eastAsia="Arial Unicode MS" w:hAnsi="Segoe UI Symbol" w:cs="Segoe UI Symbol"/>
              <w:sz w:val="24"/>
              <w:szCs w:val="24"/>
            </w:rPr>
            <w:t>➢</w:t>
          </w:r>
          <w:r w:rsidRPr="00E63537">
            <w:rPr>
              <w:rFonts w:eastAsia="Arial Unicode MS" w:cstheme="minorHAnsi"/>
              <w:sz w:val="24"/>
              <w:szCs w:val="24"/>
            </w:rPr>
            <w:t xml:space="preserve"> Relatórios e indicativos de aprendizagem com:</w:t>
          </w:r>
        </w:sdtContent>
      </w:sdt>
    </w:p>
    <w:p w14:paraId="32B3609B" w14:textId="77777777" w:rsidR="002075D5" w:rsidRPr="00E63537" w:rsidRDefault="002075D5" w:rsidP="002075D5">
      <w:pPr>
        <w:spacing w:line="276" w:lineRule="auto"/>
        <w:ind w:left="283" w:right="-993"/>
        <w:jc w:val="both"/>
        <w:rPr>
          <w:rFonts w:eastAsia="Arial" w:cstheme="minorHAnsi"/>
          <w:sz w:val="24"/>
          <w:szCs w:val="24"/>
        </w:rPr>
      </w:pPr>
      <w:r w:rsidRPr="00E63537">
        <w:rPr>
          <w:rFonts w:eastAsia="Arial" w:cstheme="minorHAnsi"/>
          <w:sz w:val="24"/>
          <w:szCs w:val="24"/>
        </w:rPr>
        <w:t>• Proficiência do aluno;</w:t>
      </w:r>
    </w:p>
    <w:p w14:paraId="268DE504" w14:textId="77777777" w:rsidR="002075D5" w:rsidRPr="00E63537" w:rsidRDefault="002075D5" w:rsidP="002075D5">
      <w:pPr>
        <w:spacing w:line="276" w:lineRule="auto"/>
        <w:ind w:left="283" w:right="-993"/>
        <w:jc w:val="both"/>
        <w:rPr>
          <w:rFonts w:eastAsia="Arial" w:cstheme="minorHAnsi"/>
          <w:sz w:val="24"/>
          <w:szCs w:val="24"/>
        </w:rPr>
      </w:pPr>
      <w:r w:rsidRPr="00E63537">
        <w:rPr>
          <w:rFonts w:eastAsia="Arial" w:cstheme="minorHAnsi"/>
          <w:sz w:val="24"/>
          <w:szCs w:val="24"/>
        </w:rPr>
        <w:t>• Proficiência da turma;</w:t>
      </w:r>
    </w:p>
    <w:p w14:paraId="2C97819A" w14:textId="77777777" w:rsidR="002075D5" w:rsidRPr="00E63537" w:rsidRDefault="002075D5" w:rsidP="002075D5">
      <w:pPr>
        <w:spacing w:line="276" w:lineRule="auto"/>
        <w:ind w:left="283" w:right="-993"/>
        <w:jc w:val="both"/>
        <w:rPr>
          <w:rFonts w:eastAsia="Arial" w:cstheme="minorHAnsi"/>
          <w:sz w:val="24"/>
          <w:szCs w:val="24"/>
        </w:rPr>
      </w:pPr>
      <w:r w:rsidRPr="00E63537">
        <w:rPr>
          <w:rFonts w:eastAsia="Arial" w:cstheme="minorHAnsi"/>
          <w:sz w:val="24"/>
          <w:szCs w:val="24"/>
        </w:rPr>
        <w:t>• Proficiência da escola;</w:t>
      </w:r>
    </w:p>
    <w:p w14:paraId="4B53BECC" w14:textId="77777777" w:rsidR="002075D5" w:rsidRPr="00E63537" w:rsidRDefault="002075D5" w:rsidP="002075D5">
      <w:pPr>
        <w:spacing w:line="276" w:lineRule="auto"/>
        <w:ind w:left="283" w:right="-993"/>
        <w:jc w:val="both"/>
        <w:rPr>
          <w:rFonts w:eastAsia="Arial" w:cstheme="minorHAnsi"/>
          <w:sz w:val="24"/>
          <w:szCs w:val="24"/>
        </w:rPr>
      </w:pPr>
      <w:r w:rsidRPr="00E63537">
        <w:rPr>
          <w:rFonts w:eastAsia="Arial" w:cstheme="minorHAnsi"/>
          <w:sz w:val="24"/>
          <w:szCs w:val="24"/>
        </w:rPr>
        <w:t>• Proficiência da rede de ensino;</w:t>
      </w:r>
    </w:p>
    <w:p w14:paraId="66CB6762" w14:textId="77777777" w:rsidR="002075D5" w:rsidRPr="00E63537" w:rsidRDefault="002075D5" w:rsidP="002075D5">
      <w:pPr>
        <w:spacing w:line="276" w:lineRule="auto"/>
        <w:ind w:left="283" w:right="-993"/>
        <w:jc w:val="both"/>
        <w:rPr>
          <w:rFonts w:eastAsia="Arial" w:cstheme="minorHAnsi"/>
          <w:sz w:val="24"/>
          <w:szCs w:val="24"/>
        </w:rPr>
      </w:pPr>
      <w:r w:rsidRPr="00E63537">
        <w:rPr>
          <w:rFonts w:eastAsia="Arial" w:cstheme="minorHAnsi"/>
          <w:sz w:val="24"/>
          <w:szCs w:val="24"/>
        </w:rPr>
        <w:t>• Mapeamento de aprendizagem por habilidades;</w:t>
      </w:r>
    </w:p>
    <w:p w14:paraId="2449FB30" w14:textId="77777777" w:rsidR="002075D5" w:rsidRPr="00E63537" w:rsidRDefault="002075D5" w:rsidP="002075D5">
      <w:pPr>
        <w:spacing w:line="276" w:lineRule="auto"/>
        <w:ind w:left="283" w:right="-993"/>
        <w:jc w:val="both"/>
        <w:rPr>
          <w:rFonts w:eastAsia="Arial" w:cstheme="minorHAnsi"/>
          <w:sz w:val="24"/>
          <w:szCs w:val="24"/>
        </w:rPr>
      </w:pPr>
      <w:r w:rsidRPr="00E63537">
        <w:rPr>
          <w:rFonts w:eastAsia="Arial" w:cstheme="minorHAnsi"/>
          <w:sz w:val="24"/>
          <w:szCs w:val="24"/>
        </w:rPr>
        <w:t>• Nota do IDEB com base nos testes realizados na plataforma</w:t>
      </w:r>
    </w:p>
    <w:p w14:paraId="45361915" w14:textId="77777777" w:rsidR="002075D5" w:rsidRPr="00E63537" w:rsidRDefault="002075D5" w:rsidP="002075D5">
      <w:pPr>
        <w:spacing w:line="276" w:lineRule="auto"/>
        <w:ind w:left="283" w:right="-993"/>
        <w:jc w:val="both"/>
        <w:rPr>
          <w:rFonts w:eastAsia="Arial" w:cstheme="minorHAnsi"/>
          <w:sz w:val="24"/>
          <w:szCs w:val="24"/>
        </w:rPr>
      </w:pPr>
      <w:r w:rsidRPr="00E63537">
        <w:rPr>
          <w:rFonts w:eastAsia="Arial" w:cstheme="minorHAnsi"/>
          <w:sz w:val="24"/>
          <w:szCs w:val="24"/>
        </w:rPr>
        <w:t>• Outros relatórios estatísticos.</w:t>
      </w:r>
    </w:p>
    <w:p w14:paraId="476D20C2" w14:textId="77777777" w:rsidR="002075D5" w:rsidRPr="00E63537" w:rsidRDefault="002075D5" w:rsidP="002075D5">
      <w:pPr>
        <w:spacing w:line="276" w:lineRule="auto"/>
        <w:ind w:left="283" w:right="-993"/>
        <w:jc w:val="both"/>
        <w:rPr>
          <w:rFonts w:eastAsia="Arial" w:cstheme="minorHAnsi"/>
          <w:sz w:val="24"/>
          <w:szCs w:val="24"/>
        </w:rPr>
      </w:pPr>
    </w:p>
    <w:p w14:paraId="408E7C0E" w14:textId="77777777" w:rsidR="002075D5" w:rsidRPr="00E63537" w:rsidRDefault="002075D5" w:rsidP="002075D5">
      <w:pPr>
        <w:spacing w:line="276" w:lineRule="auto"/>
        <w:ind w:left="-567" w:right="-993"/>
        <w:jc w:val="both"/>
        <w:rPr>
          <w:rFonts w:eastAsia="Arial" w:cstheme="minorHAnsi"/>
          <w:b/>
          <w:sz w:val="24"/>
          <w:szCs w:val="24"/>
        </w:rPr>
      </w:pPr>
      <w:r w:rsidRPr="00E63537">
        <w:rPr>
          <w:rFonts w:eastAsia="Arial" w:cstheme="minorHAnsi"/>
          <w:b/>
          <w:sz w:val="24"/>
          <w:szCs w:val="24"/>
        </w:rPr>
        <w:t>SERVIÇOS DE TREINAMENTOS, CAPACITAÇÕES PROFISSIONALIZANTES, PALESTRAS OU CONSULTORIAS ONLINE E PRESENCIAL PARA OS</w:t>
      </w:r>
      <w:r>
        <w:rPr>
          <w:rFonts w:eastAsia="Arial" w:cstheme="minorHAnsi"/>
          <w:b/>
          <w:sz w:val="24"/>
          <w:szCs w:val="24"/>
        </w:rPr>
        <w:t xml:space="preserve"> </w:t>
      </w:r>
      <w:r w:rsidRPr="00E63537">
        <w:rPr>
          <w:rFonts w:eastAsia="Arial" w:cstheme="minorHAnsi"/>
          <w:b/>
          <w:sz w:val="24"/>
          <w:szCs w:val="24"/>
        </w:rPr>
        <w:t>PÚBLICOS: PROFESSORES; TÉCNICOS DE SEGMENTOS EDUCACIONAIS; AGENTE ADMINISTRATIVOS E GESTORES, INCLUSO CERTIFICADO DE PARTICIPAÇÃO E</w:t>
      </w:r>
    </w:p>
    <w:p w14:paraId="353A0D2A" w14:textId="77777777" w:rsidR="002075D5" w:rsidRPr="00E63537" w:rsidRDefault="002075D5" w:rsidP="002075D5">
      <w:pPr>
        <w:spacing w:line="276" w:lineRule="auto"/>
        <w:ind w:left="-567" w:right="-993"/>
        <w:jc w:val="both"/>
        <w:rPr>
          <w:rFonts w:eastAsia="Arial" w:cstheme="minorHAnsi"/>
          <w:b/>
          <w:sz w:val="24"/>
          <w:szCs w:val="24"/>
        </w:rPr>
      </w:pPr>
      <w:r w:rsidRPr="00E63537">
        <w:rPr>
          <w:rFonts w:eastAsia="Arial" w:cstheme="minorHAnsi"/>
          <w:b/>
          <w:sz w:val="24"/>
          <w:szCs w:val="24"/>
        </w:rPr>
        <w:t>MATERIAL DIDÁTICO;</w:t>
      </w:r>
    </w:p>
    <w:p w14:paraId="0F17C333" w14:textId="77777777" w:rsidR="002075D5" w:rsidRPr="00E63537" w:rsidRDefault="002075D5" w:rsidP="002075D5">
      <w:pPr>
        <w:spacing w:line="276" w:lineRule="auto"/>
        <w:ind w:left="-567" w:right="-993"/>
        <w:jc w:val="both"/>
        <w:rPr>
          <w:rFonts w:eastAsia="Arial" w:cstheme="minorHAnsi"/>
          <w:b/>
          <w:sz w:val="24"/>
          <w:szCs w:val="24"/>
        </w:rPr>
      </w:pPr>
    </w:p>
    <w:p w14:paraId="1DA8452F" w14:textId="77777777" w:rsidR="002075D5" w:rsidRPr="00E63537" w:rsidRDefault="002075D5" w:rsidP="002075D5">
      <w:pPr>
        <w:spacing w:line="276" w:lineRule="auto"/>
        <w:ind w:left="-567" w:right="-993"/>
        <w:jc w:val="both"/>
        <w:rPr>
          <w:rFonts w:eastAsia="Arial" w:cstheme="minorHAnsi"/>
          <w:b/>
          <w:sz w:val="24"/>
          <w:szCs w:val="24"/>
        </w:rPr>
      </w:pPr>
      <w:r w:rsidRPr="00E63537">
        <w:rPr>
          <w:rFonts w:eastAsia="Arial" w:cstheme="minorHAnsi"/>
          <w:b/>
          <w:sz w:val="24"/>
          <w:szCs w:val="24"/>
        </w:rPr>
        <w:t>• SERVIÇOS CONTEMPLADOS:</w:t>
      </w:r>
    </w:p>
    <w:p w14:paraId="5B72E4C1" w14:textId="77777777" w:rsidR="002075D5" w:rsidRPr="00E63537" w:rsidRDefault="002075D5" w:rsidP="002075D5">
      <w:pPr>
        <w:spacing w:line="276" w:lineRule="auto"/>
        <w:ind w:left="-567" w:right="-993" w:firstLine="851"/>
        <w:jc w:val="both"/>
        <w:rPr>
          <w:rFonts w:eastAsia="Arial" w:cstheme="minorHAnsi"/>
          <w:sz w:val="24"/>
          <w:szCs w:val="24"/>
        </w:rPr>
      </w:pPr>
      <w:sdt>
        <w:sdtPr>
          <w:rPr>
            <w:rFonts w:cstheme="minorHAnsi"/>
            <w:sz w:val="24"/>
            <w:szCs w:val="24"/>
          </w:rPr>
          <w:tag w:val="goog_rdk_15"/>
          <w:id w:val="-1468358093"/>
        </w:sdtPr>
        <w:sdtContent>
          <w:r w:rsidRPr="00E63537">
            <w:rPr>
              <w:rFonts w:ascii="Segoe UI Symbol" w:eastAsia="Arial Unicode MS" w:hAnsi="Segoe UI Symbol" w:cs="Segoe UI Symbol"/>
              <w:b/>
              <w:sz w:val="24"/>
              <w:szCs w:val="24"/>
            </w:rPr>
            <w:t>➢</w:t>
          </w:r>
        </w:sdtContent>
      </w:sdt>
      <w:r w:rsidRPr="00E63537">
        <w:rPr>
          <w:rFonts w:eastAsia="Arial" w:cstheme="minorHAnsi"/>
          <w:sz w:val="24"/>
          <w:szCs w:val="24"/>
        </w:rPr>
        <w:t xml:space="preserve"> </w:t>
      </w:r>
      <w:r>
        <w:rPr>
          <w:rFonts w:eastAsia="Arial" w:cstheme="minorHAnsi"/>
          <w:sz w:val="24"/>
          <w:szCs w:val="24"/>
        </w:rPr>
        <w:t xml:space="preserve"> </w:t>
      </w:r>
      <w:r w:rsidRPr="00E63537">
        <w:rPr>
          <w:rFonts w:eastAsia="Arial" w:cstheme="minorHAnsi"/>
          <w:sz w:val="24"/>
          <w:szCs w:val="24"/>
        </w:rPr>
        <w:t>Capacitações técnicas de operações dos sistemas contratados;</w:t>
      </w:r>
    </w:p>
    <w:p w14:paraId="61BEA14B" w14:textId="77777777" w:rsidR="002075D5" w:rsidRPr="00E63537" w:rsidRDefault="002075D5" w:rsidP="002075D5">
      <w:pPr>
        <w:spacing w:line="276" w:lineRule="auto"/>
        <w:ind w:left="709" w:right="-993" w:hanging="425"/>
        <w:jc w:val="both"/>
        <w:rPr>
          <w:rFonts w:eastAsia="Arial" w:cstheme="minorHAnsi"/>
          <w:sz w:val="24"/>
          <w:szCs w:val="24"/>
        </w:rPr>
      </w:pPr>
      <w:sdt>
        <w:sdtPr>
          <w:rPr>
            <w:rFonts w:cstheme="minorHAnsi"/>
            <w:sz w:val="24"/>
            <w:szCs w:val="24"/>
          </w:rPr>
          <w:tag w:val="goog_rdk_16"/>
          <w:id w:val="-377627814"/>
        </w:sdtPr>
        <w:sdtContent>
          <w:r w:rsidRPr="00E63537">
            <w:rPr>
              <w:rFonts w:ascii="Segoe UI Symbol" w:eastAsia="Arial Unicode MS" w:hAnsi="Segoe UI Symbol" w:cs="Segoe UI Symbol"/>
              <w:sz w:val="24"/>
              <w:szCs w:val="24"/>
            </w:rPr>
            <w:t>➢</w:t>
          </w:r>
          <w:r>
            <w:rPr>
              <w:rFonts w:ascii="Segoe UI Symbol" w:eastAsia="Arial Unicode MS" w:hAnsi="Segoe UI Symbol" w:cs="Segoe UI Symbol"/>
              <w:sz w:val="24"/>
              <w:szCs w:val="24"/>
            </w:rPr>
            <w:t xml:space="preserve"> </w:t>
          </w:r>
          <w:r w:rsidRPr="00E63537">
            <w:rPr>
              <w:rFonts w:eastAsia="Arial Unicode MS" w:cstheme="minorHAnsi"/>
              <w:sz w:val="24"/>
              <w:szCs w:val="24"/>
            </w:rPr>
            <w:t>Capacitação profissionalizantes e treinamento para professores, gestores e mantenedores das escolas públicas, atra</w:t>
          </w:r>
          <w:r>
            <w:rPr>
              <w:rFonts w:eastAsia="Arial Unicode MS" w:cstheme="minorHAnsi"/>
              <w:sz w:val="24"/>
              <w:szCs w:val="24"/>
            </w:rPr>
            <w:t>vé</w:t>
          </w:r>
          <w:r w:rsidRPr="00E63537">
            <w:rPr>
              <w:rFonts w:eastAsia="Arial Unicode MS" w:cstheme="minorHAnsi"/>
              <w:sz w:val="24"/>
              <w:szCs w:val="24"/>
            </w:rPr>
            <w:t>s de palestras e/ou cursos personalizados (com base em dados e/ou temas atuais que venha ser sugeridos pela instituição), focados no desenvolvimento intelectual dos profissionais;</w:t>
          </w:r>
        </w:sdtContent>
      </w:sdt>
    </w:p>
    <w:p w14:paraId="693EAAA3" w14:textId="77777777" w:rsidR="002075D5" w:rsidRDefault="002075D5" w:rsidP="002075D5">
      <w:pPr>
        <w:spacing w:line="276" w:lineRule="auto"/>
        <w:jc w:val="both"/>
        <w:rPr>
          <w:rFonts w:ascii="Arial" w:eastAsia="Arial" w:hAnsi="Arial" w:cs="Arial"/>
          <w:sz w:val="20"/>
          <w:szCs w:val="20"/>
        </w:rPr>
      </w:pPr>
    </w:p>
    <w:p w14:paraId="24251ABD" w14:textId="77777777" w:rsidR="002075D5" w:rsidRPr="00D56AC5" w:rsidRDefault="002075D5" w:rsidP="002075D5">
      <w:pPr>
        <w:shd w:val="clear" w:color="auto" w:fill="FFFFFF" w:themeFill="background1"/>
        <w:tabs>
          <w:tab w:val="left" w:pos="-567"/>
        </w:tabs>
        <w:autoSpaceDE w:val="0"/>
        <w:autoSpaceDN w:val="0"/>
        <w:adjustRightInd w:val="0"/>
        <w:ind w:left="-567" w:right="-851" w:firstLine="567"/>
        <w:jc w:val="both"/>
        <w:rPr>
          <w:rFonts w:cstheme="minorHAnsi"/>
          <w:b/>
          <w:bCs/>
          <w:sz w:val="24"/>
          <w:szCs w:val="24"/>
        </w:rPr>
      </w:pPr>
    </w:p>
    <w:p w14:paraId="3E7F913D" w14:textId="77777777" w:rsidR="002075D5" w:rsidRPr="00B41206" w:rsidRDefault="002075D5" w:rsidP="002075D5">
      <w:pPr>
        <w:pStyle w:val="PargrafodaLista"/>
        <w:widowControl/>
        <w:numPr>
          <w:ilvl w:val="0"/>
          <w:numId w:val="32"/>
        </w:numPr>
        <w:shd w:val="clear" w:color="auto" w:fill="FFFFFF" w:themeFill="background1"/>
        <w:tabs>
          <w:tab w:val="left" w:pos="-567"/>
          <w:tab w:val="left" w:pos="0"/>
        </w:tabs>
        <w:ind w:left="-567" w:right="-851" w:firstLine="0"/>
        <w:contextualSpacing/>
        <w:jc w:val="both"/>
        <w:rPr>
          <w:rFonts w:cstheme="minorHAnsi"/>
          <w:b/>
          <w:sz w:val="24"/>
          <w:szCs w:val="24"/>
          <w:u w:val="single"/>
        </w:rPr>
      </w:pPr>
      <w:r w:rsidRPr="00B41206">
        <w:rPr>
          <w:rFonts w:cstheme="minorHAnsi"/>
          <w:b/>
          <w:sz w:val="24"/>
          <w:szCs w:val="24"/>
          <w:u w:val="single"/>
        </w:rPr>
        <w:t xml:space="preserve">RELAÇÃO DOS </w:t>
      </w:r>
      <w:r>
        <w:rPr>
          <w:rFonts w:cstheme="minorHAnsi"/>
          <w:b/>
          <w:sz w:val="24"/>
          <w:szCs w:val="24"/>
          <w:u w:val="single"/>
        </w:rPr>
        <w:t xml:space="preserve">SERVIÇOS </w:t>
      </w:r>
      <w:r w:rsidRPr="00B41206">
        <w:rPr>
          <w:rFonts w:cstheme="minorHAnsi"/>
          <w:b/>
          <w:sz w:val="24"/>
          <w:szCs w:val="24"/>
          <w:u w:val="single"/>
        </w:rPr>
        <w:t xml:space="preserve">E QUANTITATIVOS </w:t>
      </w:r>
    </w:p>
    <w:p w14:paraId="3EF39D10" w14:textId="77777777" w:rsidR="002075D5" w:rsidRPr="00B41206" w:rsidRDefault="002075D5" w:rsidP="002075D5">
      <w:pPr>
        <w:pStyle w:val="PargrafodaLista"/>
        <w:widowControl/>
        <w:numPr>
          <w:ilvl w:val="1"/>
          <w:numId w:val="32"/>
        </w:numPr>
        <w:shd w:val="clear" w:color="auto" w:fill="FFFFFF" w:themeFill="background1"/>
        <w:tabs>
          <w:tab w:val="left" w:pos="-567"/>
          <w:tab w:val="left" w:pos="0"/>
          <w:tab w:val="left" w:pos="426"/>
        </w:tabs>
        <w:ind w:left="-567" w:right="-851" w:firstLine="0"/>
        <w:contextualSpacing/>
        <w:jc w:val="both"/>
        <w:rPr>
          <w:rFonts w:cstheme="minorHAnsi"/>
          <w:b/>
          <w:sz w:val="24"/>
          <w:szCs w:val="24"/>
        </w:rPr>
      </w:pPr>
      <w:r w:rsidRPr="00B41206">
        <w:rPr>
          <w:rFonts w:cstheme="minorHAnsi"/>
          <w:sz w:val="24"/>
          <w:szCs w:val="24"/>
        </w:rPr>
        <w:t xml:space="preserve">Os </w:t>
      </w:r>
      <w:r>
        <w:rPr>
          <w:rFonts w:cstheme="minorHAnsi"/>
          <w:sz w:val="24"/>
          <w:szCs w:val="24"/>
        </w:rPr>
        <w:t>Serviços</w:t>
      </w:r>
      <w:r w:rsidRPr="00B41206">
        <w:rPr>
          <w:rFonts w:cstheme="minorHAnsi"/>
          <w:sz w:val="24"/>
          <w:szCs w:val="24"/>
        </w:rPr>
        <w:t xml:space="preserve"> a ser</w:t>
      </w:r>
      <w:r>
        <w:rPr>
          <w:rFonts w:cstheme="minorHAnsi"/>
          <w:sz w:val="24"/>
          <w:szCs w:val="24"/>
        </w:rPr>
        <w:t>em prestados</w:t>
      </w:r>
      <w:r w:rsidRPr="00B41206">
        <w:rPr>
          <w:rFonts w:cstheme="minorHAnsi"/>
          <w:sz w:val="24"/>
          <w:szCs w:val="24"/>
        </w:rPr>
        <w:t xml:space="preserve"> deverão estar em conformidade com as especificações </w:t>
      </w:r>
      <w:r>
        <w:rPr>
          <w:rFonts w:cstheme="minorHAnsi"/>
          <w:sz w:val="24"/>
          <w:szCs w:val="24"/>
        </w:rPr>
        <w:t>requisitadas, atendendo a qualidade referenciada da ABNT (Associação Brasileira de Normas e Técnicas).</w:t>
      </w:r>
    </w:p>
    <w:p w14:paraId="22DD48BB" w14:textId="77777777" w:rsidR="002075D5" w:rsidRPr="00B41206" w:rsidRDefault="002075D5" w:rsidP="002075D5">
      <w:pPr>
        <w:pStyle w:val="PargrafodaLista"/>
        <w:widowControl/>
        <w:numPr>
          <w:ilvl w:val="1"/>
          <w:numId w:val="32"/>
        </w:numPr>
        <w:shd w:val="clear" w:color="auto" w:fill="FFFFFF" w:themeFill="background1"/>
        <w:tabs>
          <w:tab w:val="left" w:pos="-567"/>
          <w:tab w:val="left" w:pos="0"/>
        </w:tabs>
        <w:ind w:left="-567" w:right="-851" w:firstLine="0"/>
        <w:contextualSpacing/>
        <w:jc w:val="both"/>
        <w:rPr>
          <w:rFonts w:cstheme="minorHAnsi"/>
          <w:b/>
          <w:sz w:val="24"/>
          <w:szCs w:val="24"/>
        </w:rPr>
      </w:pPr>
      <w:r w:rsidRPr="00B41206">
        <w:rPr>
          <w:rFonts w:cstheme="minorHAnsi"/>
          <w:sz w:val="24"/>
          <w:szCs w:val="24"/>
        </w:rPr>
        <w:t>A formalização e o julgamento desta licitação será por ite</w:t>
      </w:r>
      <w:r>
        <w:rPr>
          <w:rFonts w:cstheme="minorHAnsi"/>
          <w:sz w:val="24"/>
          <w:szCs w:val="24"/>
        </w:rPr>
        <w:t>m</w:t>
      </w:r>
      <w:r w:rsidRPr="00B41206">
        <w:rPr>
          <w:rFonts w:cstheme="minorHAnsi"/>
          <w:sz w:val="24"/>
          <w:szCs w:val="24"/>
        </w:rPr>
        <w:t xml:space="preserve">, </w:t>
      </w:r>
      <w:r>
        <w:rPr>
          <w:rFonts w:cstheme="minorHAnsi"/>
          <w:sz w:val="24"/>
          <w:szCs w:val="24"/>
        </w:rPr>
        <w:t>cabe</w:t>
      </w:r>
      <w:r w:rsidRPr="00B41206">
        <w:rPr>
          <w:rFonts w:cstheme="minorHAnsi"/>
          <w:sz w:val="24"/>
          <w:szCs w:val="24"/>
        </w:rPr>
        <w:t xml:space="preserve">ndo </w:t>
      </w:r>
      <w:r>
        <w:rPr>
          <w:rFonts w:cstheme="minorHAnsi"/>
          <w:sz w:val="24"/>
          <w:szCs w:val="24"/>
        </w:rPr>
        <w:t xml:space="preserve">o licitante </w:t>
      </w:r>
      <w:r w:rsidRPr="00B41206">
        <w:rPr>
          <w:rFonts w:cstheme="minorHAnsi"/>
          <w:sz w:val="24"/>
          <w:szCs w:val="24"/>
        </w:rPr>
        <w:t xml:space="preserve">oferecer proposta para todos os itens que o compõem o grupo. </w:t>
      </w:r>
    </w:p>
    <w:p w14:paraId="1E3BE036" w14:textId="77777777" w:rsidR="002075D5" w:rsidRPr="00B41206" w:rsidRDefault="002075D5" w:rsidP="002075D5">
      <w:pPr>
        <w:widowControl/>
        <w:numPr>
          <w:ilvl w:val="1"/>
          <w:numId w:val="32"/>
        </w:numPr>
        <w:shd w:val="clear" w:color="auto" w:fill="FFFFFF" w:themeFill="background1"/>
        <w:tabs>
          <w:tab w:val="left" w:pos="-567"/>
          <w:tab w:val="left" w:pos="0"/>
        </w:tabs>
        <w:ind w:left="-567" w:right="-851" w:firstLine="0"/>
        <w:contextualSpacing/>
        <w:jc w:val="both"/>
        <w:rPr>
          <w:rFonts w:cstheme="minorHAnsi"/>
          <w:sz w:val="24"/>
          <w:szCs w:val="24"/>
        </w:rPr>
      </w:pPr>
      <w:r w:rsidRPr="00B41206">
        <w:rPr>
          <w:rFonts w:cstheme="minorHAnsi"/>
          <w:sz w:val="24"/>
          <w:szCs w:val="24"/>
        </w:rPr>
        <w:t xml:space="preserve">O valor máximo terá como referência orçamentos prévio de preços de mercado, dos quais serão utilizados para tabulação de preços médios, feitos através de </w:t>
      </w:r>
      <w:r w:rsidRPr="00B41206">
        <w:rPr>
          <w:rFonts w:eastAsia="Calibri" w:cstheme="minorHAnsi"/>
          <w:sz w:val="24"/>
          <w:szCs w:val="24"/>
        </w:rPr>
        <w:t>pesquisa formulada em</w:t>
      </w:r>
      <w:r w:rsidRPr="00B41206">
        <w:rPr>
          <w:rFonts w:eastAsia="Calibri" w:cstheme="minorHAnsi"/>
          <w:b/>
          <w:sz w:val="24"/>
          <w:szCs w:val="24"/>
        </w:rPr>
        <w:t xml:space="preserve"> </w:t>
      </w:r>
      <w:r w:rsidRPr="00B41206">
        <w:rPr>
          <w:rFonts w:cstheme="minorHAnsi"/>
          <w:b/>
          <w:sz w:val="24"/>
          <w:szCs w:val="24"/>
        </w:rPr>
        <w:t>Site especializado</w:t>
      </w:r>
      <w:r w:rsidRPr="00B41206">
        <w:rPr>
          <w:rFonts w:cstheme="minorHAnsi"/>
          <w:sz w:val="24"/>
          <w:szCs w:val="24"/>
        </w:rPr>
        <w:t xml:space="preserve"> em pesquisa de preços: </w:t>
      </w:r>
      <w:r w:rsidRPr="00B41206">
        <w:rPr>
          <w:rFonts w:cstheme="minorHAnsi"/>
          <w:b/>
          <w:sz w:val="24"/>
          <w:szCs w:val="24"/>
        </w:rPr>
        <w:t>www.bancodeprecos.com.br</w:t>
      </w:r>
      <w:r w:rsidRPr="00B41206">
        <w:rPr>
          <w:rFonts w:cstheme="minorHAnsi"/>
          <w:sz w:val="24"/>
          <w:szCs w:val="24"/>
        </w:rPr>
        <w:t>, a qual se caracteriza pelo fato do site dispor de preços de licitações finalizadas nos últimos 12 (doze) meses anterior à realização desta pesquisa e estar vinculada necessariamente a um portal na Internet com a utilização de ferramentas de busca de preços, atuando de forma exclusiva ou preponderante, na análise de preços de mercado.</w:t>
      </w:r>
    </w:p>
    <w:p w14:paraId="7A154CE2" w14:textId="77777777" w:rsidR="002075D5" w:rsidRPr="00B41206" w:rsidRDefault="002075D5" w:rsidP="002075D5">
      <w:pPr>
        <w:shd w:val="clear" w:color="auto" w:fill="FFFFFF" w:themeFill="background1"/>
        <w:tabs>
          <w:tab w:val="left" w:pos="-567"/>
          <w:tab w:val="left" w:pos="0"/>
        </w:tabs>
        <w:ind w:left="-567" w:right="-851"/>
        <w:contextualSpacing/>
        <w:jc w:val="both"/>
        <w:rPr>
          <w:rFonts w:cstheme="minorHAnsi"/>
          <w:sz w:val="24"/>
          <w:szCs w:val="24"/>
        </w:rPr>
      </w:pPr>
    </w:p>
    <w:p w14:paraId="1E336F11" w14:textId="77777777" w:rsidR="002075D5" w:rsidRPr="00B41206" w:rsidRDefault="002075D5" w:rsidP="002075D5">
      <w:pPr>
        <w:pStyle w:val="PargrafodaLista"/>
        <w:widowControl/>
        <w:numPr>
          <w:ilvl w:val="0"/>
          <w:numId w:val="32"/>
        </w:numPr>
        <w:shd w:val="clear" w:color="auto" w:fill="FFFFFF" w:themeFill="background1"/>
        <w:tabs>
          <w:tab w:val="left" w:pos="-567"/>
          <w:tab w:val="left" w:pos="567"/>
        </w:tabs>
        <w:ind w:left="0" w:right="-851" w:hanging="567"/>
        <w:contextualSpacing/>
        <w:jc w:val="both"/>
        <w:rPr>
          <w:rFonts w:cstheme="minorHAnsi"/>
          <w:b/>
          <w:sz w:val="24"/>
          <w:szCs w:val="24"/>
          <w:u w:val="single"/>
        </w:rPr>
      </w:pPr>
      <w:r w:rsidRPr="00B41206">
        <w:rPr>
          <w:rFonts w:cstheme="minorHAnsi"/>
          <w:b/>
          <w:sz w:val="24"/>
          <w:szCs w:val="24"/>
          <w:u w:val="single"/>
        </w:rPr>
        <w:t xml:space="preserve">DOS </w:t>
      </w:r>
      <w:r>
        <w:rPr>
          <w:rFonts w:cstheme="minorHAnsi"/>
          <w:b/>
          <w:sz w:val="24"/>
          <w:szCs w:val="24"/>
          <w:u w:val="single"/>
        </w:rPr>
        <w:t>SERVIÇOS</w:t>
      </w:r>
      <w:r w:rsidRPr="00B41206">
        <w:rPr>
          <w:rFonts w:cstheme="minorHAnsi"/>
          <w:b/>
          <w:sz w:val="24"/>
          <w:szCs w:val="24"/>
          <w:u w:val="single"/>
        </w:rPr>
        <w:t xml:space="preserve"> A SEREM ADQUIRIDOS</w:t>
      </w:r>
    </w:p>
    <w:p w14:paraId="3638A77C" w14:textId="77777777" w:rsidR="002075D5" w:rsidRPr="00B41206" w:rsidRDefault="002075D5" w:rsidP="002075D5">
      <w:pPr>
        <w:pStyle w:val="PargrafodaLista"/>
        <w:widowControl/>
        <w:numPr>
          <w:ilvl w:val="1"/>
          <w:numId w:val="32"/>
        </w:numPr>
        <w:shd w:val="clear" w:color="auto" w:fill="FFFFFF" w:themeFill="background1"/>
        <w:tabs>
          <w:tab w:val="left" w:pos="-567"/>
          <w:tab w:val="left" w:pos="-284"/>
        </w:tabs>
        <w:ind w:left="-567" w:right="-851" w:firstLine="0"/>
        <w:contextualSpacing/>
        <w:jc w:val="both"/>
        <w:rPr>
          <w:rFonts w:cstheme="minorHAnsi"/>
          <w:sz w:val="24"/>
          <w:szCs w:val="24"/>
        </w:rPr>
      </w:pPr>
      <w:r w:rsidRPr="00B41206">
        <w:rPr>
          <w:rFonts w:cstheme="minorHAnsi"/>
          <w:sz w:val="24"/>
          <w:szCs w:val="24"/>
        </w:rPr>
        <w:t xml:space="preserve">Os </w:t>
      </w:r>
      <w:r>
        <w:rPr>
          <w:rFonts w:cstheme="minorHAnsi"/>
          <w:sz w:val="24"/>
          <w:szCs w:val="24"/>
        </w:rPr>
        <w:t>serviços</w:t>
      </w:r>
      <w:r w:rsidRPr="00B41206">
        <w:rPr>
          <w:rFonts w:cstheme="minorHAnsi"/>
          <w:sz w:val="24"/>
          <w:szCs w:val="24"/>
        </w:rPr>
        <w:t xml:space="preserve"> a ser adquirido deverão estar em conformidade com as especificações constantes na tabela abaixo.</w:t>
      </w:r>
    </w:p>
    <w:tbl>
      <w:tblPr>
        <w:tblStyle w:val="Tabelacomgrade"/>
        <w:tblW w:w="9923" w:type="dxa"/>
        <w:tblInd w:w="-459" w:type="dxa"/>
        <w:tblLayout w:type="fixed"/>
        <w:tblLook w:val="04A0" w:firstRow="1" w:lastRow="0" w:firstColumn="1" w:lastColumn="0" w:noHBand="0" w:noVBand="1"/>
      </w:tblPr>
      <w:tblGrid>
        <w:gridCol w:w="709"/>
        <w:gridCol w:w="4565"/>
        <w:gridCol w:w="1105"/>
        <w:gridCol w:w="709"/>
        <w:gridCol w:w="1417"/>
        <w:gridCol w:w="1418"/>
      </w:tblGrid>
      <w:tr w:rsidR="002075D5" w:rsidRPr="00726F21" w14:paraId="28EE2462" w14:textId="77777777" w:rsidTr="002075D5">
        <w:trPr>
          <w:trHeight w:val="537"/>
        </w:trPr>
        <w:tc>
          <w:tcPr>
            <w:tcW w:w="709" w:type="dxa"/>
            <w:vAlign w:val="center"/>
          </w:tcPr>
          <w:p w14:paraId="367DFE63" w14:textId="77777777" w:rsidR="002075D5" w:rsidRPr="00726F21" w:rsidRDefault="002075D5" w:rsidP="002075D5">
            <w:pPr>
              <w:tabs>
                <w:tab w:val="left" w:pos="0"/>
              </w:tabs>
              <w:ind w:hanging="115"/>
              <w:jc w:val="center"/>
              <w:rPr>
                <w:rFonts w:cstheme="minorHAnsi"/>
                <w:color w:val="000000" w:themeColor="text1"/>
              </w:rPr>
            </w:pPr>
            <w:r w:rsidRPr="00726F21">
              <w:rPr>
                <w:rFonts w:cstheme="minorHAnsi"/>
                <w:color w:val="000000" w:themeColor="text1"/>
              </w:rPr>
              <w:t>ITEM</w:t>
            </w:r>
          </w:p>
        </w:tc>
        <w:tc>
          <w:tcPr>
            <w:tcW w:w="4565" w:type="dxa"/>
            <w:vAlign w:val="center"/>
          </w:tcPr>
          <w:p w14:paraId="1A94FA9A" w14:textId="77777777" w:rsidR="002075D5" w:rsidRPr="00726F21" w:rsidRDefault="002075D5" w:rsidP="002075D5">
            <w:pPr>
              <w:tabs>
                <w:tab w:val="left" w:pos="0"/>
                <w:tab w:val="left" w:pos="1134"/>
              </w:tabs>
              <w:jc w:val="center"/>
              <w:rPr>
                <w:rFonts w:cstheme="minorHAnsi"/>
                <w:color w:val="000000" w:themeColor="text1"/>
              </w:rPr>
            </w:pPr>
            <w:r w:rsidRPr="00726F21">
              <w:rPr>
                <w:rFonts w:cstheme="minorHAnsi"/>
                <w:color w:val="000000" w:themeColor="text1"/>
              </w:rPr>
              <w:t>DESCRIÇÃO</w:t>
            </w:r>
          </w:p>
        </w:tc>
        <w:tc>
          <w:tcPr>
            <w:tcW w:w="1105" w:type="dxa"/>
            <w:vAlign w:val="center"/>
          </w:tcPr>
          <w:p w14:paraId="605EA93B" w14:textId="77777777" w:rsidR="002075D5" w:rsidRPr="00726F21" w:rsidRDefault="002075D5" w:rsidP="002075D5">
            <w:pPr>
              <w:tabs>
                <w:tab w:val="left" w:pos="0"/>
                <w:tab w:val="left" w:pos="1134"/>
              </w:tabs>
              <w:jc w:val="center"/>
              <w:rPr>
                <w:rFonts w:cstheme="minorHAnsi"/>
                <w:color w:val="000000" w:themeColor="text1"/>
              </w:rPr>
            </w:pPr>
            <w:r w:rsidRPr="00726F21">
              <w:rPr>
                <w:rFonts w:cstheme="minorHAnsi"/>
                <w:color w:val="000000" w:themeColor="text1"/>
              </w:rPr>
              <w:t>UND</w:t>
            </w:r>
          </w:p>
        </w:tc>
        <w:tc>
          <w:tcPr>
            <w:tcW w:w="709" w:type="dxa"/>
            <w:vAlign w:val="center"/>
          </w:tcPr>
          <w:p w14:paraId="2A8F1A9F" w14:textId="77777777" w:rsidR="002075D5" w:rsidRPr="00726F21" w:rsidRDefault="002075D5" w:rsidP="002075D5">
            <w:pPr>
              <w:tabs>
                <w:tab w:val="left" w:pos="0"/>
                <w:tab w:val="left" w:pos="1134"/>
              </w:tabs>
              <w:ind w:right="-101" w:hanging="166"/>
              <w:jc w:val="center"/>
              <w:rPr>
                <w:rFonts w:cstheme="minorHAnsi"/>
                <w:color w:val="000000" w:themeColor="text1"/>
              </w:rPr>
            </w:pPr>
            <w:r w:rsidRPr="00726F21">
              <w:rPr>
                <w:rFonts w:cstheme="minorHAnsi"/>
                <w:color w:val="000000" w:themeColor="text1"/>
              </w:rPr>
              <w:t>QTD</w:t>
            </w:r>
          </w:p>
        </w:tc>
        <w:tc>
          <w:tcPr>
            <w:tcW w:w="1417" w:type="dxa"/>
            <w:vAlign w:val="center"/>
          </w:tcPr>
          <w:p w14:paraId="4EFD059A" w14:textId="77777777" w:rsidR="002075D5" w:rsidRDefault="002075D5" w:rsidP="002075D5">
            <w:pPr>
              <w:tabs>
                <w:tab w:val="left" w:pos="0"/>
                <w:tab w:val="left" w:pos="1023"/>
              </w:tabs>
              <w:jc w:val="center"/>
              <w:rPr>
                <w:rFonts w:cstheme="minorHAnsi"/>
                <w:color w:val="000000" w:themeColor="text1"/>
              </w:rPr>
            </w:pPr>
            <w:r w:rsidRPr="00726F21">
              <w:rPr>
                <w:rFonts w:cstheme="minorHAnsi"/>
                <w:color w:val="000000" w:themeColor="text1"/>
              </w:rPr>
              <w:t>VLR</w:t>
            </w:r>
            <w:r>
              <w:rPr>
                <w:rFonts w:cstheme="minorHAnsi"/>
                <w:color w:val="000000" w:themeColor="text1"/>
              </w:rPr>
              <w:t>. UNIT. DE</w:t>
            </w:r>
          </w:p>
          <w:p w14:paraId="5BCCB57E" w14:textId="77777777" w:rsidR="002075D5" w:rsidRPr="00726F21" w:rsidRDefault="002075D5" w:rsidP="002075D5">
            <w:pPr>
              <w:tabs>
                <w:tab w:val="left" w:pos="0"/>
                <w:tab w:val="left" w:pos="1023"/>
              </w:tabs>
              <w:jc w:val="center"/>
              <w:rPr>
                <w:rFonts w:cstheme="minorHAnsi"/>
                <w:color w:val="000000" w:themeColor="text1"/>
              </w:rPr>
            </w:pPr>
            <w:r w:rsidRPr="00726F21">
              <w:rPr>
                <w:rFonts w:cstheme="minorHAnsi"/>
                <w:color w:val="000000" w:themeColor="text1"/>
              </w:rPr>
              <w:t xml:space="preserve"> </w:t>
            </w:r>
            <w:r>
              <w:rPr>
                <w:rFonts w:cstheme="minorHAnsi"/>
                <w:color w:val="000000" w:themeColor="text1"/>
              </w:rPr>
              <w:t>REFERENCIA</w:t>
            </w:r>
          </w:p>
        </w:tc>
        <w:tc>
          <w:tcPr>
            <w:tcW w:w="1418" w:type="dxa"/>
          </w:tcPr>
          <w:p w14:paraId="575B86BA" w14:textId="77777777" w:rsidR="002075D5" w:rsidRDefault="002075D5" w:rsidP="002075D5">
            <w:pPr>
              <w:tabs>
                <w:tab w:val="left" w:pos="0"/>
                <w:tab w:val="left" w:pos="1134"/>
              </w:tabs>
              <w:jc w:val="center"/>
              <w:rPr>
                <w:rFonts w:cstheme="minorHAnsi"/>
                <w:color w:val="000000" w:themeColor="text1"/>
              </w:rPr>
            </w:pPr>
            <w:r>
              <w:rPr>
                <w:rFonts w:cstheme="minorHAnsi"/>
                <w:color w:val="000000" w:themeColor="text1"/>
              </w:rPr>
              <w:t>VALOR</w:t>
            </w:r>
          </w:p>
          <w:p w14:paraId="6D4C733F" w14:textId="77777777" w:rsidR="002075D5" w:rsidRPr="00726F21" w:rsidRDefault="002075D5" w:rsidP="002075D5">
            <w:pPr>
              <w:tabs>
                <w:tab w:val="left" w:pos="0"/>
                <w:tab w:val="left" w:pos="1134"/>
              </w:tabs>
              <w:jc w:val="center"/>
              <w:rPr>
                <w:rFonts w:cstheme="minorHAnsi"/>
                <w:color w:val="000000" w:themeColor="text1"/>
              </w:rPr>
            </w:pPr>
            <w:r>
              <w:rPr>
                <w:rFonts w:cstheme="minorHAnsi"/>
                <w:color w:val="000000" w:themeColor="text1"/>
              </w:rPr>
              <w:t>TOTAL</w:t>
            </w:r>
          </w:p>
        </w:tc>
      </w:tr>
      <w:tr w:rsidR="002075D5" w:rsidRPr="00726F21" w14:paraId="562F3984" w14:textId="77777777" w:rsidTr="002075D5">
        <w:trPr>
          <w:trHeight w:val="442"/>
        </w:trPr>
        <w:tc>
          <w:tcPr>
            <w:tcW w:w="709" w:type="dxa"/>
            <w:vAlign w:val="center"/>
          </w:tcPr>
          <w:p w14:paraId="52F69E0A" w14:textId="77777777" w:rsidR="002075D5" w:rsidRPr="00726F21" w:rsidRDefault="002075D5" w:rsidP="002075D5">
            <w:pPr>
              <w:tabs>
                <w:tab w:val="left" w:pos="0"/>
              </w:tabs>
              <w:ind w:hanging="257"/>
              <w:jc w:val="center"/>
              <w:rPr>
                <w:rFonts w:cstheme="minorHAnsi"/>
                <w:color w:val="000000" w:themeColor="text1"/>
              </w:rPr>
            </w:pPr>
            <w:r w:rsidRPr="00726F21">
              <w:rPr>
                <w:rFonts w:cstheme="minorHAnsi"/>
                <w:color w:val="000000" w:themeColor="text1"/>
              </w:rPr>
              <w:t>1</w:t>
            </w:r>
          </w:p>
        </w:tc>
        <w:tc>
          <w:tcPr>
            <w:tcW w:w="4565" w:type="dxa"/>
          </w:tcPr>
          <w:p w14:paraId="5A19C8B0" w14:textId="77777777" w:rsidR="002075D5" w:rsidRPr="00726F21" w:rsidRDefault="002075D5" w:rsidP="002075D5">
            <w:pPr>
              <w:tabs>
                <w:tab w:val="left" w:pos="0"/>
                <w:tab w:val="left" w:pos="1134"/>
              </w:tabs>
              <w:jc w:val="both"/>
              <w:rPr>
                <w:rFonts w:cstheme="minorHAnsi"/>
                <w:color w:val="000000" w:themeColor="text1"/>
              </w:rPr>
            </w:pPr>
            <w:r w:rsidRPr="00726F21">
              <w:rPr>
                <w:rFonts w:cstheme="minorHAnsi"/>
              </w:rPr>
              <w:t xml:space="preserve"> SERVIÇO DE MANUTENÇÃO E SUPORTE TÉCNICOS AOS USUÁRIOS DO SISTEMA (I EDUCAR E DIÁRIO DO PROFESSOR) O SOFTWARE A SER CONTRATADO DEVERÁ ATENDER A TODAS AS CARACTERÍSTICAS A SEGUIR EXPOSTAS AFIM DE GARANTIR ATENDIMENTO ÀS NECESSIDADES MÍNIMAS DE GESTÃO EDUCACIONAL DA SECRETARIA DE EDUCAÇÃO.</w:t>
            </w:r>
          </w:p>
        </w:tc>
        <w:tc>
          <w:tcPr>
            <w:tcW w:w="1105" w:type="dxa"/>
            <w:vAlign w:val="center"/>
          </w:tcPr>
          <w:p w14:paraId="2A34E6B9" w14:textId="77777777" w:rsidR="002075D5" w:rsidRPr="00726F21" w:rsidRDefault="002075D5" w:rsidP="002075D5">
            <w:pPr>
              <w:tabs>
                <w:tab w:val="left" w:pos="0"/>
                <w:tab w:val="left" w:pos="708"/>
              </w:tabs>
              <w:jc w:val="center"/>
              <w:rPr>
                <w:rFonts w:cstheme="minorHAnsi"/>
                <w:color w:val="000000" w:themeColor="text1"/>
              </w:rPr>
            </w:pPr>
            <w:r>
              <w:rPr>
                <w:rFonts w:cstheme="minorHAnsi"/>
                <w:color w:val="000000" w:themeColor="text1"/>
              </w:rPr>
              <w:t>ME</w:t>
            </w:r>
            <w:r w:rsidRPr="00726F21">
              <w:rPr>
                <w:rFonts w:cstheme="minorHAnsi"/>
                <w:color w:val="000000" w:themeColor="text1"/>
              </w:rPr>
              <w:t>S</w:t>
            </w:r>
          </w:p>
        </w:tc>
        <w:tc>
          <w:tcPr>
            <w:tcW w:w="709" w:type="dxa"/>
            <w:vAlign w:val="center"/>
          </w:tcPr>
          <w:p w14:paraId="4A84186E" w14:textId="77777777" w:rsidR="002075D5" w:rsidRPr="00726F21" w:rsidRDefault="002075D5" w:rsidP="002075D5">
            <w:pPr>
              <w:tabs>
                <w:tab w:val="left" w:pos="0"/>
                <w:tab w:val="left" w:pos="1134"/>
              </w:tabs>
              <w:ind w:right="-243" w:hanging="273"/>
              <w:jc w:val="center"/>
              <w:rPr>
                <w:rFonts w:cstheme="minorHAnsi"/>
                <w:color w:val="000000" w:themeColor="text1"/>
              </w:rPr>
            </w:pPr>
            <w:r>
              <w:rPr>
                <w:rFonts w:cstheme="minorHAnsi"/>
                <w:color w:val="000000" w:themeColor="text1"/>
              </w:rPr>
              <w:t>12</w:t>
            </w:r>
          </w:p>
        </w:tc>
        <w:tc>
          <w:tcPr>
            <w:tcW w:w="1417" w:type="dxa"/>
            <w:vAlign w:val="center"/>
          </w:tcPr>
          <w:p w14:paraId="48AA09E7" w14:textId="77777777" w:rsidR="002075D5" w:rsidRPr="00726F21" w:rsidRDefault="002075D5" w:rsidP="002075D5">
            <w:pPr>
              <w:tabs>
                <w:tab w:val="left" w:pos="0"/>
                <w:tab w:val="left" w:pos="1134"/>
              </w:tabs>
              <w:jc w:val="right"/>
              <w:rPr>
                <w:rFonts w:cstheme="minorHAnsi"/>
                <w:color w:val="000000" w:themeColor="text1"/>
              </w:rPr>
            </w:pPr>
            <w:r w:rsidRPr="00726F21">
              <w:rPr>
                <w:rFonts w:cstheme="minorHAnsi"/>
              </w:rPr>
              <w:t xml:space="preserve">R$ </w:t>
            </w:r>
            <w:r>
              <w:rPr>
                <w:rFonts w:cstheme="minorHAnsi"/>
              </w:rPr>
              <w:t>3.500</w:t>
            </w:r>
            <w:r w:rsidRPr="00726F21">
              <w:rPr>
                <w:rFonts w:cstheme="minorHAnsi"/>
              </w:rPr>
              <w:t>,00</w:t>
            </w:r>
          </w:p>
        </w:tc>
        <w:tc>
          <w:tcPr>
            <w:tcW w:w="1418" w:type="dxa"/>
            <w:vAlign w:val="center"/>
          </w:tcPr>
          <w:p w14:paraId="3E4AC9DF" w14:textId="77777777" w:rsidR="002075D5" w:rsidRPr="00726F21" w:rsidRDefault="002075D5" w:rsidP="002075D5">
            <w:pPr>
              <w:tabs>
                <w:tab w:val="left" w:pos="0"/>
                <w:tab w:val="left" w:pos="1134"/>
              </w:tabs>
              <w:jc w:val="right"/>
              <w:rPr>
                <w:rFonts w:cstheme="minorHAnsi"/>
              </w:rPr>
            </w:pPr>
            <w:r>
              <w:rPr>
                <w:rFonts w:cstheme="minorHAnsi"/>
              </w:rPr>
              <w:t>R$ 42.000,00</w:t>
            </w:r>
          </w:p>
        </w:tc>
      </w:tr>
      <w:tr w:rsidR="002075D5" w:rsidRPr="00726F21" w14:paraId="75E5F84A" w14:textId="77777777" w:rsidTr="002075D5">
        <w:trPr>
          <w:trHeight w:val="482"/>
        </w:trPr>
        <w:tc>
          <w:tcPr>
            <w:tcW w:w="709" w:type="dxa"/>
            <w:vAlign w:val="center"/>
          </w:tcPr>
          <w:p w14:paraId="6CBE5E0F" w14:textId="77777777" w:rsidR="002075D5" w:rsidRPr="00726F21" w:rsidRDefault="002075D5" w:rsidP="002075D5">
            <w:pPr>
              <w:tabs>
                <w:tab w:val="left" w:pos="0"/>
              </w:tabs>
              <w:ind w:hanging="257"/>
              <w:jc w:val="center"/>
              <w:rPr>
                <w:rFonts w:cstheme="minorHAnsi"/>
                <w:color w:val="000000" w:themeColor="text1"/>
              </w:rPr>
            </w:pPr>
            <w:r w:rsidRPr="00726F21">
              <w:rPr>
                <w:rFonts w:cstheme="minorHAnsi"/>
                <w:color w:val="000000" w:themeColor="text1"/>
              </w:rPr>
              <w:t>2</w:t>
            </w:r>
          </w:p>
        </w:tc>
        <w:tc>
          <w:tcPr>
            <w:tcW w:w="4565" w:type="dxa"/>
          </w:tcPr>
          <w:p w14:paraId="5E2B4EDF" w14:textId="77777777" w:rsidR="002075D5" w:rsidRPr="00726F21" w:rsidRDefault="002075D5" w:rsidP="002075D5">
            <w:pPr>
              <w:tabs>
                <w:tab w:val="left" w:pos="0"/>
                <w:tab w:val="left" w:pos="1134"/>
              </w:tabs>
              <w:jc w:val="both"/>
              <w:rPr>
                <w:rFonts w:cstheme="minorHAnsi"/>
                <w:color w:val="000000" w:themeColor="text1"/>
              </w:rPr>
            </w:pPr>
            <w:r w:rsidRPr="00726F21">
              <w:rPr>
                <w:rFonts w:cstheme="minorHAnsi"/>
              </w:rPr>
              <w:t>SERVICOS DE MANUTENCAO E SUPORTE TÉCNICO AOS USUÁRIOS DO (SISTEMA DE ANÁLISE DE APRENDIZAGEM) O SOFTWARE A SER CONTRATADO DEVER ATENDER A TODAS AS CARACTERÉSTICAS A SEGUIR EXPOSTAS AFIM DE GARANTIR ATENDIMENTOS NECESSIDADES MÍNIMAS DA GESTÃO EDUCACIONAL DA SECRETARIA DE EDUCACÃO</w:t>
            </w:r>
          </w:p>
        </w:tc>
        <w:tc>
          <w:tcPr>
            <w:tcW w:w="1105" w:type="dxa"/>
            <w:vAlign w:val="center"/>
          </w:tcPr>
          <w:p w14:paraId="3E7DB0BB" w14:textId="77777777" w:rsidR="002075D5" w:rsidRPr="00726F21" w:rsidRDefault="002075D5" w:rsidP="002075D5">
            <w:pPr>
              <w:tabs>
                <w:tab w:val="left" w:pos="0"/>
                <w:tab w:val="left" w:pos="708"/>
              </w:tabs>
              <w:jc w:val="center"/>
              <w:rPr>
                <w:rFonts w:cstheme="minorHAnsi"/>
                <w:color w:val="000000" w:themeColor="text1"/>
              </w:rPr>
            </w:pPr>
            <w:r>
              <w:rPr>
                <w:rFonts w:cstheme="minorHAnsi"/>
                <w:color w:val="000000" w:themeColor="text1"/>
              </w:rPr>
              <w:t>ME</w:t>
            </w:r>
            <w:r w:rsidRPr="00726F21">
              <w:rPr>
                <w:rFonts w:cstheme="minorHAnsi"/>
                <w:color w:val="000000" w:themeColor="text1"/>
              </w:rPr>
              <w:t>S</w:t>
            </w:r>
          </w:p>
        </w:tc>
        <w:tc>
          <w:tcPr>
            <w:tcW w:w="709" w:type="dxa"/>
            <w:vAlign w:val="center"/>
          </w:tcPr>
          <w:p w14:paraId="76F1C91A" w14:textId="77777777" w:rsidR="002075D5" w:rsidRPr="00726F21" w:rsidRDefault="002075D5" w:rsidP="002075D5">
            <w:pPr>
              <w:tabs>
                <w:tab w:val="left" w:pos="0"/>
                <w:tab w:val="left" w:pos="1134"/>
              </w:tabs>
              <w:ind w:right="-243" w:hanging="273"/>
              <w:jc w:val="center"/>
              <w:rPr>
                <w:rFonts w:cstheme="minorHAnsi"/>
                <w:color w:val="000000" w:themeColor="text1"/>
              </w:rPr>
            </w:pPr>
            <w:r>
              <w:rPr>
                <w:rFonts w:cstheme="minorHAnsi"/>
                <w:color w:val="000000" w:themeColor="text1"/>
              </w:rPr>
              <w:t>12</w:t>
            </w:r>
          </w:p>
        </w:tc>
        <w:tc>
          <w:tcPr>
            <w:tcW w:w="1417" w:type="dxa"/>
            <w:vAlign w:val="center"/>
          </w:tcPr>
          <w:p w14:paraId="34BCDC1D" w14:textId="77777777" w:rsidR="002075D5" w:rsidRPr="00726F21" w:rsidRDefault="002075D5" w:rsidP="002075D5">
            <w:pPr>
              <w:tabs>
                <w:tab w:val="left" w:pos="0"/>
                <w:tab w:val="left" w:pos="1134"/>
              </w:tabs>
              <w:jc w:val="right"/>
              <w:rPr>
                <w:rFonts w:cstheme="minorHAnsi"/>
                <w:color w:val="000000" w:themeColor="text1"/>
              </w:rPr>
            </w:pPr>
            <w:r w:rsidRPr="00726F21">
              <w:rPr>
                <w:rFonts w:cstheme="minorHAnsi"/>
              </w:rPr>
              <w:t xml:space="preserve">R$ </w:t>
            </w:r>
            <w:r>
              <w:rPr>
                <w:rFonts w:cstheme="minorHAnsi"/>
              </w:rPr>
              <w:t>4.960,46</w:t>
            </w:r>
          </w:p>
        </w:tc>
        <w:tc>
          <w:tcPr>
            <w:tcW w:w="1418" w:type="dxa"/>
            <w:vAlign w:val="center"/>
          </w:tcPr>
          <w:p w14:paraId="4C550D24" w14:textId="77777777" w:rsidR="002075D5" w:rsidRPr="00726F21" w:rsidRDefault="002075D5" w:rsidP="002075D5">
            <w:pPr>
              <w:tabs>
                <w:tab w:val="left" w:pos="0"/>
                <w:tab w:val="left" w:pos="1134"/>
              </w:tabs>
              <w:jc w:val="right"/>
              <w:rPr>
                <w:rFonts w:cstheme="minorHAnsi"/>
              </w:rPr>
            </w:pPr>
            <w:r>
              <w:rPr>
                <w:rFonts w:cstheme="minorHAnsi"/>
              </w:rPr>
              <w:t>R$ 59.525,52</w:t>
            </w:r>
          </w:p>
        </w:tc>
      </w:tr>
      <w:tr w:rsidR="002075D5" w:rsidRPr="00726F21" w14:paraId="5583AC47" w14:textId="77777777" w:rsidTr="002075D5">
        <w:trPr>
          <w:trHeight w:val="578"/>
        </w:trPr>
        <w:tc>
          <w:tcPr>
            <w:tcW w:w="709" w:type="dxa"/>
            <w:vAlign w:val="center"/>
          </w:tcPr>
          <w:p w14:paraId="12732366" w14:textId="77777777" w:rsidR="002075D5" w:rsidRPr="00726F21" w:rsidRDefault="002075D5" w:rsidP="002075D5">
            <w:pPr>
              <w:tabs>
                <w:tab w:val="left" w:pos="0"/>
              </w:tabs>
              <w:ind w:hanging="257"/>
              <w:jc w:val="center"/>
              <w:rPr>
                <w:rFonts w:cstheme="minorHAnsi"/>
                <w:color w:val="000000" w:themeColor="text1"/>
              </w:rPr>
            </w:pPr>
            <w:r w:rsidRPr="00726F21">
              <w:rPr>
                <w:rFonts w:cstheme="minorHAnsi"/>
                <w:color w:val="000000" w:themeColor="text1"/>
              </w:rPr>
              <w:t>3</w:t>
            </w:r>
          </w:p>
        </w:tc>
        <w:tc>
          <w:tcPr>
            <w:tcW w:w="4565" w:type="dxa"/>
          </w:tcPr>
          <w:p w14:paraId="6621C4E9" w14:textId="77777777" w:rsidR="002075D5" w:rsidRPr="00726F21" w:rsidRDefault="002075D5" w:rsidP="002075D5">
            <w:pPr>
              <w:tabs>
                <w:tab w:val="left" w:pos="0"/>
                <w:tab w:val="left" w:pos="1134"/>
              </w:tabs>
              <w:jc w:val="both"/>
              <w:rPr>
                <w:rFonts w:cstheme="minorHAnsi"/>
                <w:color w:val="000000" w:themeColor="text1"/>
              </w:rPr>
            </w:pPr>
            <w:r w:rsidRPr="00726F21">
              <w:rPr>
                <w:rFonts w:cstheme="minorHAnsi"/>
              </w:rPr>
              <w:t>SERVIÇOS DE TREINAMENTOS, CAPACITAÇÕES PROFISSIONALIZANTES, PALESTRAS OU CONSULTORIAS ONLINE E PRESENCIAL PARA OS PÚBLICOS: PROFESSORES; TÉCNICOS DE SEGMENTOS EDUCACIONAIS; AGENTE ADMINISTRATIVOS E GESTORES, INCLUSO CERTIFICADO DE PARTICIPAÇÃO E MATERIAL DIDÁTICO</w:t>
            </w:r>
          </w:p>
        </w:tc>
        <w:tc>
          <w:tcPr>
            <w:tcW w:w="1105" w:type="dxa"/>
            <w:vAlign w:val="center"/>
          </w:tcPr>
          <w:p w14:paraId="388C1C13" w14:textId="77777777" w:rsidR="002075D5" w:rsidRPr="00726F21" w:rsidRDefault="002075D5" w:rsidP="002075D5">
            <w:pPr>
              <w:tabs>
                <w:tab w:val="left" w:pos="0"/>
                <w:tab w:val="left" w:pos="708"/>
              </w:tabs>
              <w:jc w:val="center"/>
              <w:rPr>
                <w:rFonts w:cstheme="minorHAnsi"/>
                <w:color w:val="000000" w:themeColor="text1"/>
              </w:rPr>
            </w:pPr>
            <w:r>
              <w:rPr>
                <w:rFonts w:cstheme="minorHAnsi"/>
                <w:color w:val="000000" w:themeColor="text1"/>
              </w:rPr>
              <w:t>HORAS</w:t>
            </w:r>
          </w:p>
        </w:tc>
        <w:tc>
          <w:tcPr>
            <w:tcW w:w="709" w:type="dxa"/>
            <w:vAlign w:val="center"/>
          </w:tcPr>
          <w:p w14:paraId="721DE149" w14:textId="77777777" w:rsidR="002075D5" w:rsidRPr="00726F21" w:rsidRDefault="002075D5" w:rsidP="002075D5">
            <w:pPr>
              <w:tabs>
                <w:tab w:val="left" w:pos="0"/>
                <w:tab w:val="left" w:pos="1134"/>
              </w:tabs>
              <w:ind w:right="-243" w:hanging="273"/>
              <w:jc w:val="center"/>
              <w:rPr>
                <w:rFonts w:cstheme="minorHAnsi"/>
                <w:color w:val="000000" w:themeColor="text1"/>
              </w:rPr>
            </w:pPr>
            <w:r>
              <w:rPr>
                <w:rFonts w:cstheme="minorHAnsi"/>
                <w:color w:val="000000" w:themeColor="text1"/>
              </w:rPr>
              <w:t>400</w:t>
            </w:r>
          </w:p>
        </w:tc>
        <w:tc>
          <w:tcPr>
            <w:tcW w:w="1417" w:type="dxa"/>
            <w:vAlign w:val="center"/>
          </w:tcPr>
          <w:p w14:paraId="7F58AC4B" w14:textId="77777777" w:rsidR="002075D5" w:rsidRPr="00726F21" w:rsidRDefault="002075D5" w:rsidP="002075D5">
            <w:pPr>
              <w:tabs>
                <w:tab w:val="left" w:pos="0"/>
                <w:tab w:val="left" w:pos="1134"/>
              </w:tabs>
              <w:jc w:val="right"/>
              <w:rPr>
                <w:rFonts w:cstheme="minorHAnsi"/>
                <w:color w:val="000000" w:themeColor="text1"/>
              </w:rPr>
            </w:pPr>
            <w:r w:rsidRPr="00726F21">
              <w:rPr>
                <w:rFonts w:cstheme="minorHAnsi"/>
              </w:rPr>
              <w:t xml:space="preserve">R$ </w:t>
            </w:r>
            <w:r>
              <w:rPr>
                <w:rFonts w:cstheme="minorHAnsi"/>
              </w:rPr>
              <w:t>347,52</w:t>
            </w:r>
          </w:p>
        </w:tc>
        <w:tc>
          <w:tcPr>
            <w:tcW w:w="1418" w:type="dxa"/>
            <w:vAlign w:val="center"/>
          </w:tcPr>
          <w:p w14:paraId="07D6C657" w14:textId="77777777" w:rsidR="002075D5" w:rsidRPr="00726F21" w:rsidRDefault="002075D5" w:rsidP="002075D5">
            <w:pPr>
              <w:tabs>
                <w:tab w:val="left" w:pos="0"/>
                <w:tab w:val="left" w:pos="1134"/>
              </w:tabs>
              <w:jc w:val="right"/>
              <w:rPr>
                <w:rFonts w:cstheme="minorHAnsi"/>
              </w:rPr>
            </w:pPr>
            <w:r>
              <w:rPr>
                <w:rFonts w:cstheme="minorHAnsi"/>
              </w:rPr>
              <w:t>R$ 139.008,00</w:t>
            </w:r>
          </w:p>
        </w:tc>
      </w:tr>
      <w:tr w:rsidR="002075D5" w:rsidRPr="00726F21" w14:paraId="18037FE7" w14:textId="77777777" w:rsidTr="002075D5">
        <w:trPr>
          <w:trHeight w:val="238"/>
        </w:trPr>
        <w:tc>
          <w:tcPr>
            <w:tcW w:w="709" w:type="dxa"/>
            <w:vAlign w:val="center"/>
          </w:tcPr>
          <w:p w14:paraId="3775143B" w14:textId="77777777" w:rsidR="002075D5" w:rsidRPr="00726F21" w:rsidRDefault="002075D5" w:rsidP="002075D5">
            <w:pPr>
              <w:tabs>
                <w:tab w:val="left" w:pos="0"/>
              </w:tabs>
              <w:ind w:hanging="257"/>
              <w:jc w:val="center"/>
              <w:rPr>
                <w:rFonts w:cstheme="minorHAnsi"/>
                <w:color w:val="000000" w:themeColor="text1"/>
              </w:rPr>
            </w:pPr>
            <w:r w:rsidRPr="00726F21">
              <w:rPr>
                <w:rFonts w:cstheme="minorHAnsi"/>
                <w:color w:val="000000" w:themeColor="text1"/>
              </w:rPr>
              <w:t>4</w:t>
            </w:r>
          </w:p>
        </w:tc>
        <w:tc>
          <w:tcPr>
            <w:tcW w:w="4565" w:type="dxa"/>
          </w:tcPr>
          <w:p w14:paraId="2195FF9D" w14:textId="77777777" w:rsidR="002075D5" w:rsidRPr="00726F21" w:rsidRDefault="002075D5" w:rsidP="002075D5">
            <w:pPr>
              <w:tabs>
                <w:tab w:val="left" w:pos="0"/>
                <w:tab w:val="left" w:pos="1134"/>
              </w:tabs>
              <w:jc w:val="both"/>
              <w:rPr>
                <w:rFonts w:cstheme="minorHAnsi"/>
                <w:color w:val="000000" w:themeColor="text1"/>
              </w:rPr>
            </w:pPr>
            <w:r w:rsidRPr="00726F21">
              <w:rPr>
                <w:rFonts w:cstheme="minorHAnsi"/>
              </w:rPr>
              <w:t>HORA TÉCNICA PARA DESENVOLVIMENTO CONFORME NECESSIDADE E CONVENIÊNCIA DA CONTRATANTE</w:t>
            </w:r>
          </w:p>
        </w:tc>
        <w:tc>
          <w:tcPr>
            <w:tcW w:w="1105" w:type="dxa"/>
            <w:vAlign w:val="center"/>
          </w:tcPr>
          <w:p w14:paraId="127BFE42" w14:textId="77777777" w:rsidR="002075D5" w:rsidRPr="00726F21" w:rsidRDefault="002075D5" w:rsidP="002075D5">
            <w:pPr>
              <w:tabs>
                <w:tab w:val="left" w:pos="0"/>
                <w:tab w:val="left" w:pos="708"/>
              </w:tabs>
              <w:jc w:val="center"/>
              <w:rPr>
                <w:rFonts w:cstheme="minorHAnsi"/>
                <w:color w:val="000000" w:themeColor="text1"/>
              </w:rPr>
            </w:pPr>
            <w:r>
              <w:rPr>
                <w:rFonts w:cstheme="minorHAnsi"/>
                <w:color w:val="000000" w:themeColor="text1"/>
              </w:rPr>
              <w:t>HORA</w:t>
            </w:r>
            <w:r w:rsidRPr="00726F21">
              <w:rPr>
                <w:rFonts w:cstheme="minorHAnsi"/>
                <w:color w:val="000000" w:themeColor="text1"/>
              </w:rPr>
              <w:t>S</w:t>
            </w:r>
          </w:p>
        </w:tc>
        <w:tc>
          <w:tcPr>
            <w:tcW w:w="709" w:type="dxa"/>
            <w:vAlign w:val="center"/>
          </w:tcPr>
          <w:p w14:paraId="39D5E3BF" w14:textId="77777777" w:rsidR="002075D5" w:rsidRPr="00726F21" w:rsidRDefault="002075D5" w:rsidP="002075D5">
            <w:pPr>
              <w:tabs>
                <w:tab w:val="left" w:pos="0"/>
                <w:tab w:val="left" w:pos="1134"/>
              </w:tabs>
              <w:ind w:right="-243" w:hanging="273"/>
              <w:jc w:val="center"/>
              <w:rPr>
                <w:rFonts w:cstheme="minorHAnsi"/>
                <w:color w:val="000000" w:themeColor="text1"/>
              </w:rPr>
            </w:pPr>
            <w:r>
              <w:rPr>
                <w:rFonts w:cstheme="minorHAnsi"/>
                <w:color w:val="000000" w:themeColor="text1"/>
              </w:rPr>
              <w:t>400</w:t>
            </w:r>
          </w:p>
        </w:tc>
        <w:tc>
          <w:tcPr>
            <w:tcW w:w="1417" w:type="dxa"/>
            <w:vAlign w:val="center"/>
          </w:tcPr>
          <w:p w14:paraId="5D8EF1F3" w14:textId="77777777" w:rsidR="002075D5" w:rsidRPr="00726F21" w:rsidRDefault="002075D5" w:rsidP="002075D5">
            <w:pPr>
              <w:tabs>
                <w:tab w:val="left" w:pos="0"/>
                <w:tab w:val="left" w:pos="1134"/>
              </w:tabs>
              <w:jc w:val="right"/>
              <w:rPr>
                <w:rFonts w:cstheme="minorHAnsi"/>
                <w:color w:val="000000" w:themeColor="text1"/>
              </w:rPr>
            </w:pPr>
            <w:r w:rsidRPr="00726F21">
              <w:rPr>
                <w:rFonts w:cstheme="minorHAnsi"/>
              </w:rPr>
              <w:t>R$ 3</w:t>
            </w:r>
            <w:r>
              <w:rPr>
                <w:rFonts w:cstheme="minorHAnsi"/>
              </w:rPr>
              <w:t>37</w:t>
            </w:r>
            <w:r w:rsidRPr="00726F21">
              <w:rPr>
                <w:rFonts w:cstheme="minorHAnsi"/>
              </w:rPr>
              <w:t>,</w:t>
            </w:r>
            <w:r>
              <w:rPr>
                <w:rFonts w:cstheme="minorHAnsi"/>
              </w:rPr>
              <w:t>78</w:t>
            </w:r>
            <w:r w:rsidRPr="00726F21">
              <w:rPr>
                <w:rFonts w:cstheme="minorHAnsi"/>
              </w:rPr>
              <w:t xml:space="preserve"> </w:t>
            </w:r>
          </w:p>
        </w:tc>
        <w:tc>
          <w:tcPr>
            <w:tcW w:w="1418" w:type="dxa"/>
            <w:vAlign w:val="center"/>
          </w:tcPr>
          <w:p w14:paraId="4FE4CFC4" w14:textId="77777777" w:rsidR="002075D5" w:rsidRPr="00726F21" w:rsidRDefault="002075D5" w:rsidP="002075D5">
            <w:pPr>
              <w:tabs>
                <w:tab w:val="left" w:pos="0"/>
                <w:tab w:val="left" w:pos="1134"/>
              </w:tabs>
              <w:jc w:val="right"/>
              <w:rPr>
                <w:rFonts w:cstheme="minorHAnsi"/>
              </w:rPr>
            </w:pPr>
            <w:r>
              <w:rPr>
                <w:rFonts w:cstheme="minorHAnsi"/>
              </w:rPr>
              <w:t>R$ 135.112,00</w:t>
            </w:r>
          </w:p>
        </w:tc>
      </w:tr>
    </w:tbl>
    <w:p w14:paraId="594E7165" w14:textId="77777777" w:rsidR="002075D5" w:rsidRPr="00B41206" w:rsidRDefault="002075D5" w:rsidP="002075D5">
      <w:pPr>
        <w:jc w:val="both"/>
        <w:rPr>
          <w:rFonts w:cstheme="minorHAnsi"/>
          <w:sz w:val="24"/>
          <w:szCs w:val="24"/>
        </w:rPr>
      </w:pPr>
    </w:p>
    <w:p w14:paraId="31611D8A" w14:textId="77777777" w:rsidR="002075D5" w:rsidRPr="00B41206" w:rsidRDefault="002075D5" w:rsidP="002075D5">
      <w:pPr>
        <w:pStyle w:val="PargrafodaLista"/>
        <w:widowControl/>
        <w:numPr>
          <w:ilvl w:val="1"/>
          <w:numId w:val="35"/>
        </w:numPr>
        <w:shd w:val="clear" w:color="auto" w:fill="FFFFFF" w:themeFill="background1"/>
        <w:tabs>
          <w:tab w:val="left" w:pos="-284"/>
          <w:tab w:val="left" w:pos="0"/>
          <w:tab w:val="left" w:pos="426"/>
        </w:tabs>
        <w:spacing w:line="259" w:lineRule="auto"/>
        <w:ind w:left="-709" w:right="-993" w:firstLine="0"/>
        <w:contextualSpacing/>
        <w:jc w:val="both"/>
        <w:rPr>
          <w:rFonts w:cstheme="minorHAnsi"/>
          <w:sz w:val="24"/>
          <w:szCs w:val="24"/>
        </w:rPr>
      </w:pPr>
      <w:r w:rsidRPr="00B41206">
        <w:rPr>
          <w:rFonts w:cstheme="minorHAnsi"/>
          <w:sz w:val="24"/>
          <w:szCs w:val="24"/>
        </w:rPr>
        <w:t xml:space="preserve">Esta estimativa dos </w:t>
      </w:r>
      <w:r>
        <w:rPr>
          <w:rFonts w:cstheme="minorHAnsi"/>
          <w:sz w:val="24"/>
          <w:szCs w:val="24"/>
        </w:rPr>
        <w:t xml:space="preserve">valores referente aos </w:t>
      </w:r>
      <w:r w:rsidRPr="00B41206">
        <w:rPr>
          <w:rFonts w:cstheme="minorHAnsi"/>
          <w:sz w:val="24"/>
          <w:szCs w:val="24"/>
        </w:rPr>
        <w:t xml:space="preserve">serviços somente é fornecida para fins de elaboração do edital e não configura nenhuma responsabilidade da Secretaria em contratá-la. </w:t>
      </w:r>
    </w:p>
    <w:p w14:paraId="75B6F58C" w14:textId="77777777" w:rsidR="002075D5" w:rsidRPr="00B41206" w:rsidRDefault="002075D5" w:rsidP="002075D5">
      <w:pPr>
        <w:pStyle w:val="PargrafodaLista"/>
        <w:widowControl/>
        <w:numPr>
          <w:ilvl w:val="1"/>
          <w:numId w:val="39"/>
        </w:numPr>
        <w:shd w:val="clear" w:color="auto" w:fill="FFFFFF" w:themeFill="background1"/>
        <w:tabs>
          <w:tab w:val="left" w:pos="-284"/>
          <w:tab w:val="left" w:pos="0"/>
          <w:tab w:val="left" w:pos="426"/>
        </w:tabs>
        <w:spacing w:line="259" w:lineRule="auto"/>
        <w:ind w:left="-709" w:right="-993" w:firstLine="0"/>
        <w:contextualSpacing/>
        <w:jc w:val="both"/>
        <w:rPr>
          <w:rFonts w:cstheme="minorHAnsi"/>
          <w:sz w:val="24"/>
          <w:szCs w:val="24"/>
        </w:rPr>
      </w:pPr>
      <w:r w:rsidRPr="00B41206">
        <w:rPr>
          <w:rFonts w:cstheme="minorHAnsi"/>
          <w:sz w:val="24"/>
          <w:szCs w:val="24"/>
        </w:rPr>
        <w:t>A efetiva contratação pel</w:t>
      </w:r>
      <w:r>
        <w:rPr>
          <w:rFonts w:cstheme="minorHAnsi"/>
          <w:sz w:val="24"/>
          <w:szCs w:val="24"/>
        </w:rPr>
        <w:t>a</w:t>
      </w:r>
      <w:r w:rsidRPr="00B41206">
        <w:rPr>
          <w:rFonts w:cstheme="minorHAnsi"/>
          <w:sz w:val="24"/>
          <w:szCs w:val="24"/>
        </w:rPr>
        <w:t xml:space="preserve"> </w:t>
      </w:r>
      <w:r>
        <w:rPr>
          <w:rFonts w:cstheme="minorHAnsi"/>
          <w:sz w:val="24"/>
          <w:szCs w:val="24"/>
        </w:rPr>
        <w:t>prestação dos</w:t>
      </w:r>
      <w:r w:rsidRPr="00B41206">
        <w:rPr>
          <w:rFonts w:cstheme="minorHAnsi"/>
          <w:sz w:val="24"/>
          <w:szCs w:val="24"/>
        </w:rPr>
        <w:t xml:space="preserve"> serviços será em função da necessidade da Secretaria Municipal de Educação, podendo ser maior ou menor do que a quantidade estimada. </w:t>
      </w:r>
    </w:p>
    <w:p w14:paraId="06F6E177" w14:textId="77777777" w:rsidR="002075D5" w:rsidRPr="00B41206" w:rsidRDefault="002075D5" w:rsidP="002075D5">
      <w:pPr>
        <w:widowControl/>
        <w:numPr>
          <w:ilvl w:val="1"/>
          <w:numId w:val="39"/>
        </w:numPr>
        <w:shd w:val="clear" w:color="auto" w:fill="FFFFFF" w:themeFill="background1"/>
        <w:tabs>
          <w:tab w:val="left" w:pos="-567"/>
          <w:tab w:val="left" w:pos="-284"/>
          <w:tab w:val="left" w:pos="426"/>
        </w:tabs>
        <w:ind w:left="-709" w:right="-993" w:firstLine="0"/>
        <w:contextualSpacing/>
        <w:jc w:val="both"/>
        <w:rPr>
          <w:rFonts w:cstheme="minorHAnsi"/>
          <w:sz w:val="24"/>
          <w:szCs w:val="24"/>
        </w:rPr>
      </w:pPr>
      <w:r w:rsidRPr="00B41206">
        <w:rPr>
          <w:rFonts w:cstheme="minorHAnsi"/>
          <w:sz w:val="24"/>
          <w:szCs w:val="24"/>
        </w:rPr>
        <w:t xml:space="preserve">As empresas que não ofereçam o tipo de </w:t>
      </w:r>
      <w:r>
        <w:rPr>
          <w:rFonts w:cstheme="minorHAnsi"/>
          <w:sz w:val="24"/>
          <w:szCs w:val="24"/>
        </w:rPr>
        <w:t>serviços</w:t>
      </w:r>
      <w:r w:rsidRPr="00B41206">
        <w:rPr>
          <w:rFonts w:cstheme="minorHAnsi"/>
          <w:sz w:val="24"/>
          <w:szCs w:val="24"/>
        </w:rPr>
        <w:t xml:space="preserve"> constantes da Planilha Descritiva, anexo no Termo de Referência, deverão apresentar </w:t>
      </w:r>
      <w:r>
        <w:rPr>
          <w:rFonts w:cstheme="minorHAnsi"/>
          <w:sz w:val="24"/>
          <w:szCs w:val="24"/>
        </w:rPr>
        <w:t>serviços co</w:t>
      </w:r>
      <w:r w:rsidRPr="00B41206">
        <w:rPr>
          <w:rFonts w:cstheme="minorHAnsi"/>
          <w:sz w:val="24"/>
          <w:szCs w:val="24"/>
        </w:rPr>
        <w:t>m especificações iguais ou superiores.</w:t>
      </w:r>
    </w:p>
    <w:p w14:paraId="48345165" w14:textId="77777777" w:rsidR="002075D5" w:rsidRPr="00B41206" w:rsidRDefault="002075D5" w:rsidP="002075D5">
      <w:pPr>
        <w:widowControl/>
        <w:numPr>
          <w:ilvl w:val="1"/>
          <w:numId w:val="39"/>
        </w:numPr>
        <w:shd w:val="clear" w:color="auto" w:fill="FFFFFF" w:themeFill="background1"/>
        <w:tabs>
          <w:tab w:val="left" w:pos="-567"/>
          <w:tab w:val="left" w:pos="-284"/>
          <w:tab w:val="left" w:pos="426"/>
        </w:tabs>
        <w:autoSpaceDE w:val="0"/>
        <w:autoSpaceDN w:val="0"/>
        <w:adjustRightInd w:val="0"/>
        <w:ind w:left="-709" w:right="-993" w:firstLine="0"/>
        <w:contextualSpacing/>
        <w:jc w:val="both"/>
        <w:rPr>
          <w:rFonts w:cstheme="minorHAnsi"/>
          <w:b/>
          <w:bCs/>
          <w:sz w:val="24"/>
          <w:szCs w:val="24"/>
        </w:rPr>
      </w:pPr>
      <w:r w:rsidRPr="00B41206">
        <w:rPr>
          <w:rFonts w:cstheme="minorHAnsi"/>
          <w:sz w:val="24"/>
          <w:szCs w:val="24"/>
        </w:rPr>
        <w:t>A Unidade Administrativa somente pagará aquela pelo</w:t>
      </w:r>
      <w:r>
        <w:rPr>
          <w:rFonts w:cstheme="minorHAnsi"/>
          <w:sz w:val="24"/>
          <w:szCs w:val="24"/>
        </w:rPr>
        <w:t>s</w:t>
      </w:r>
      <w:r w:rsidRPr="00B41206">
        <w:rPr>
          <w:rFonts w:cstheme="minorHAnsi"/>
          <w:sz w:val="24"/>
          <w:szCs w:val="24"/>
        </w:rPr>
        <w:t xml:space="preserve"> </w:t>
      </w:r>
      <w:r>
        <w:rPr>
          <w:rFonts w:cstheme="minorHAnsi"/>
          <w:sz w:val="24"/>
          <w:szCs w:val="24"/>
        </w:rPr>
        <w:t>serviços</w:t>
      </w:r>
      <w:r w:rsidRPr="00B41206">
        <w:rPr>
          <w:rFonts w:cstheme="minorHAnsi"/>
          <w:sz w:val="24"/>
          <w:szCs w:val="24"/>
        </w:rPr>
        <w:t xml:space="preserve"> que formalmente for solicitado e </w:t>
      </w:r>
      <w:r>
        <w:rPr>
          <w:rFonts w:cstheme="minorHAnsi"/>
          <w:sz w:val="24"/>
          <w:szCs w:val="24"/>
        </w:rPr>
        <w:t>prestados</w:t>
      </w:r>
      <w:r w:rsidRPr="00B41206">
        <w:rPr>
          <w:rFonts w:cstheme="minorHAnsi"/>
          <w:sz w:val="24"/>
          <w:szCs w:val="24"/>
        </w:rPr>
        <w:t xml:space="preserve">. </w:t>
      </w:r>
    </w:p>
    <w:p w14:paraId="1A236E41" w14:textId="77777777" w:rsidR="002075D5" w:rsidRPr="00B41206" w:rsidRDefault="002075D5" w:rsidP="002075D5">
      <w:pPr>
        <w:pStyle w:val="Recuodecorpodetexto"/>
        <w:widowControl/>
        <w:numPr>
          <w:ilvl w:val="1"/>
          <w:numId w:val="39"/>
        </w:numPr>
        <w:spacing w:after="0"/>
        <w:ind w:left="-709" w:right="-993" w:firstLine="0"/>
        <w:jc w:val="both"/>
        <w:rPr>
          <w:rFonts w:cstheme="minorHAnsi"/>
          <w:sz w:val="24"/>
          <w:szCs w:val="24"/>
        </w:rPr>
      </w:pPr>
      <w:r w:rsidRPr="00B41206">
        <w:rPr>
          <w:rFonts w:cstheme="minorHAnsi"/>
          <w:sz w:val="24"/>
          <w:szCs w:val="24"/>
        </w:rPr>
        <w:t xml:space="preserve">Os itens: </w:t>
      </w:r>
      <w:r w:rsidRPr="00B41206">
        <w:rPr>
          <w:rFonts w:cstheme="minorHAnsi"/>
          <w:b/>
          <w:bCs/>
          <w:sz w:val="24"/>
          <w:szCs w:val="24"/>
        </w:rPr>
        <w:t>(</w:t>
      </w:r>
      <w:r w:rsidRPr="00C02789">
        <w:rPr>
          <w:rFonts w:cstheme="minorHAnsi"/>
          <w:b/>
          <w:bCs/>
          <w:sz w:val="24"/>
          <w:szCs w:val="24"/>
        </w:rPr>
        <w:t>03 e 04</w:t>
      </w:r>
      <w:r w:rsidRPr="00B41206">
        <w:rPr>
          <w:rFonts w:cstheme="minorHAnsi"/>
          <w:sz w:val="24"/>
          <w:szCs w:val="24"/>
        </w:rPr>
        <w:t>), constantes da tabela acima, serão destinados à ampla concorrência, podendo participar todas e quais quer empresas, inclusive as que estejam enquadradas como: Microempreendedor Individual-MI, Microempresa-ME, Empresa de Pequeno Porte-EPP e Cooperativas;</w:t>
      </w:r>
    </w:p>
    <w:p w14:paraId="5C496FEE" w14:textId="77777777" w:rsidR="002075D5" w:rsidRPr="00B41206" w:rsidRDefault="002075D5" w:rsidP="002075D5">
      <w:pPr>
        <w:pStyle w:val="Recuodecorpodetexto"/>
        <w:widowControl/>
        <w:numPr>
          <w:ilvl w:val="1"/>
          <w:numId w:val="39"/>
        </w:numPr>
        <w:spacing w:after="0"/>
        <w:ind w:left="-709" w:right="-993" w:firstLine="0"/>
        <w:jc w:val="both"/>
        <w:rPr>
          <w:rFonts w:cstheme="minorHAnsi"/>
          <w:sz w:val="24"/>
          <w:szCs w:val="24"/>
        </w:rPr>
      </w:pPr>
      <w:r w:rsidRPr="00B41206">
        <w:rPr>
          <w:rFonts w:cstheme="minorHAnsi"/>
          <w:sz w:val="24"/>
          <w:szCs w:val="24"/>
        </w:rPr>
        <w:t>“</w:t>
      </w:r>
      <w:r w:rsidRPr="00B41206">
        <w:rPr>
          <w:rFonts w:cstheme="minorHAnsi"/>
          <w:b/>
          <w:bCs/>
          <w:sz w:val="24"/>
          <w:szCs w:val="24"/>
        </w:rPr>
        <w:t>Cota Reservada</w:t>
      </w:r>
      <w:r w:rsidRPr="00B41206">
        <w:rPr>
          <w:rFonts w:cstheme="minorHAnsi"/>
          <w:sz w:val="24"/>
          <w:szCs w:val="24"/>
        </w:rPr>
        <w:t>” o item: (</w:t>
      </w:r>
      <w:r>
        <w:rPr>
          <w:rFonts w:cstheme="minorHAnsi"/>
          <w:b/>
          <w:bCs/>
          <w:sz w:val="24"/>
          <w:szCs w:val="24"/>
        </w:rPr>
        <w:t>01 e 02</w:t>
      </w:r>
      <w:r w:rsidRPr="00E800B4">
        <w:rPr>
          <w:rFonts w:cstheme="minorHAnsi"/>
          <w:sz w:val="24"/>
          <w:szCs w:val="24"/>
        </w:rPr>
        <w:t>),</w:t>
      </w:r>
      <w:r w:rsidRPr="00B41206">
        <w:rPr>
          <w:rFonts w:cstheme="minorHAnsi"/>
          <w:b/>
          <w:bCs/>
          <w:sz w:val="24"/>
          <w:szCs w:val="24"/>
        </w:rPr>
        <w:t xml:space="preserve"> </w:t>
      </w:r>
      <w:r w:rsidRPr="00B41206">
        <w:rPr>
          <w:rFonts w:cstheme="minorHAnsi"/>
          <w:sz w:val="24"/>
          <w:szCs w:val="24"/>
        </w:rPr>
        <w:t xml:space="preserve">constantes da tabela acima e serão destinados a reserva de cota exclusiva para </w:t>
      </w:r>
      <w:r w:rsidRPr="00B41206">
        <w:rPr>
          <w:rFonts w:cstheme="minorHAnsi"/>
          <w:b/>
          <w:bCs/>
          <w:sz w:val="24"/>
          <w:szCs w:val="24"/>
        </w:rPr>
        <w:t>Microempreendedor Individual-MI, Microempresa-ME, Empresa de Pequeno Porte-EPP e Cooperativas,</w:t>
      </w:r>
      <w:r w:rsidRPr="00B41206">
        <w:rPr>
          <w:rFonts w:cstheme="minorHAnsi"/>
          <w:sz w:val="24"/>
          <w:szCs w:val="24"/>
        </w:rPr>
        <w:t xml:space="preserve"> conforme disposto no inciso III, do art. 48, da LC 123/2006, alterada pela Lei Complementar n° 147/2014 e 155/2016. Portanto, somente MEI’s, ME’s, EPP’s e Cooperativas, poderão apresentar propostas.</w:t>
      </w:r>
    </w:p>
    <w:p w14:paraId="0857DFC5" w14:textId="77777777" w:rsidR="002075D5" w:rsidRPr="00B41206" w:rsidRDefault="002075D5" w:rsidP="002075D5">
      <w:pPr>
        <w:shd w:val="clear" w:color="auto" w:fill="FFFFFF" w:themeFill="background1"/>
        <w:tabs>
          <w:tab w:val="left" w:pos="-567"/>
        </w:tabs>
        <w:ind w:left="-709" w:right="-993"/>
        <w:jc w:val="both"/>
        <w:rPr>
          <w:rFonts w:cstheme="minorHAnsi"/>
          <w:b/>
          <w:sz w:val="24"/>
          <w:szCs w:val="24"/>
          <w:u w:val="single"/>
        </w:rPr>
      </w:pPr>
    </w:p>
    <w:p w14:paraId="2E304808" w14:textId="77777777" w:rsidR="002075D5" w:rsidRPr="00B41206" w:rsidRDefault="002075D5" w:rsidP="002075D5">
      <w:pPr>
        <w:shd w:val="clear" w:color="auto" w:fill="FFFFFF" w:themeFill="background1"/>
        <w:tabs>
          <w:tab w:val="left" w:pos="-567"/>
        </w:tabs>
        <w:ind w:left="-709" w:right="-993"/>
        <w:jc w:val="both"/>
        <w:rPr>
          <w:rFonts w:cstheme="minorHAnsi"/>
          <w:b/>
          <w:sz w:val="24"/>
          <w:szCs w:val="24"/>
        </w:rPr>
      </w:pPr>
      <w:r w:rsidRPr="00B41206">
        <w:rPr>
          <w:rFonts w:cstheme="minorHAnsi"/>
          <w:b/>
          <w:sz w:val="24"/>
          <w:szCs w:val="24"/>
          <w:u w:val="single"/>
        </w:rPr>
        <w:t>OBS:</w:t>
      </w:r>
      <w:r w:rsidRPr="00B41206">
        <w:rPr>
          <w:rFonts w:cstheme="minorHAnsi"/>
          <w:b/>
          <w:sz w:val="24"/>
          <w:szCs w:val="24"/>
        </w:rPr>
        <w:t xml:space="preserve"> O licitante contratado deverá seguir rigorosamente as normas e regulamentos relacionados às condições de trabalho exigidos no Termo de Referência, se observada qualquer anormalidade nos produtos poderão ser suspensos/rescindidos, ficando ainda a licitante vencedora sujeita as penalidades da Lei.</w:t>
      </w:r>
    </w:p>
    <w:p w14:paraId="0D482EFB" w14:textId="77777777" w:rsidR="002075D5" w:rsidRPr="00B41206" w:rsidRDefault="002075D5" w:rsidP="002075D5">
      <w:pPr>
        <w:shd w:val="clear" w:color="auto" w:fill="FFFFFF" w:themeFill="background1"/>
        <w:tabs>
          <w:tab w:val="left" w:pos="-567"/>
        </w:tabs>
        <w:autoSpaceDE w:val="0"/>
        <w:autoSpaceDN w:val="0"/>
        <w:adjustRightInd w:val="0"/>
        <w:ind w:left="-709" w:right="-993"/>
        <w:jc w:val="both"/>
        <w:rPr>
          <w:rFonts w:cstheme="minorHAnsi"/>
          <w:sz w:val="24"/>
          <w:szCs w:val="24"/>
        </w:rPr>
      </w:pPr>
    </w:p>
    <w:p w14:paraId="253EFF05" w14:textId="77777777" w:rsidR="002075D5" w:rsidRPr="000E2B27" w:rsidRDefault="002075D5" w:rsidP="002075D5">
      <w:pPr>
        <w:widowControl/>
        <w:numPr>
          <w:ilvl w:val="0"/>
          <w:numId w:val="39"/>
        </w:numPr>
        <w:shd w:val="clear" w:color="auto" w:fill="FFFFFF" w:themeFill="background1"/>
        <w:tabs>
          <w:tab w:val="left" w:pos="-567"/>
        </w:tabs>
        <w:autoSpaceDE w:val="0"/>
        <w:autoSpaceDN w:val="0"/>
        <w:adjustRightInd w:val="0"/>
        <w:spacing w:after="120"/>
        <w:ind w:left="-709" w:right="-993" w:firstLine="0"/>
        <w:contextualSpacing/>
        <w:jc w:val="both"/>
        <w:rPr>
          <w:rFonts w:eastAsia="Calibri" w:cstheme="minorHAnsi"/>
          <w:sz w:val="24"/>
          <w:szCs w:val="24"/>
          <w:u w:val="single"/>
        </w:rPr>
      </w:pPr>
      <w:r w:rsidRPr="000E2B27">
        <w:rPr>
          <w:b/>
          <w:bCs/>
          <w:sz w:val="24"/>
          <w:szCs w:val="24"/>
          <w:u w:val="single"/>
        </w:rPr>
        <w:t>CLASSIFICAÇÃO DOS BENS COMUNS</w:t>
      </w:r>
      <w:r w:rsidRPr="000E2B27">
        <w:rPr>
          <w:sz w:val="24"/>
          <w:szCs w:val="24"/>
          <w:u w:val="single"/>
        </w:rPr>
        <w:t xml:space="preserve"> </w:t>
      </w:r>
    </w:p>
    <w:p w14:paraId="7CCA2041" w14:textId="77777777" w:rsidR="002075D5" w:rsidRDefault="002075D5" w:rsidP="002075D5">
      <w:pPr>
        <w:shd w:val="clear" w:color="auto" w:fill="FFFFFF" w:themeFill="background1"/>
        <w:tabs>
          <w:tab w:val="left" w:pos="-567"/>
        </w:tabs>
        <w:autoSpaceDE w:val="0"/>
        <w:autoSpaceDN w:val="0"/>
        <w:adjustRightInd w:val="0"/>
        <w:spacing w:after="120"/>
        <w:ind w:left="-709" w:right="-993"/>
        <w:contextualSpacing/>
        <w:jc w:val="both"/>
        <w:rPr>
          <w:rFonts w:eastAsia="Calibri" w:cstheme="minorHAnsi"/>
          <w:bCs/>
          <w:sz w:val="24"/>
          <w:szCs w:val="24"/>
        </w:rPr>
      </w:pPr>
      <w:r w:rsidRPr="000E2B27">
        <w:rPr>
          <w:b/>
          <w:bCs/>
          <w:sz w:val="24"/>
          <w:szCs w:val="24"/>
        </w:rPr>
        <w:t xml:space="preserve">9.1. </w:t>
      </w:r>
      <w:r w:rsidRPr="000E2B27">
        <w:rPr>
          <w:sz w:val="24"/>
          <w:szCs w:val="24"/>
        </w:rPr>
        <w:t xml:space="preserve">    O objeto cuja contratação é pretendida enquadra-se no conceito de bem comum, nos moldes do que preconiza o art. 1º, da Lei nº 10.520/02 posto que dotado de padrões de desempenho e qualidade objetivamente definidos neste Termo de Referência, por meio de especificações usuais no mercado</w:t>
      </w:r>
      <w:r>
        <w:rPr>
          <w:sz w:val="24"/>
          <w:szCs w:val="24"/>
        </w:rPr>
        <w:t xml:space="preserve">, e </w:t>
      </w:r>
      <w:r w:rsidRPr="0031143E">
        <w:rPr>
          <w:rFonts w:eastAsia="Calibri" w:cstheme="minorHAnsi"/>
          <w:bCs/>
          <w:sz w:val="24"/>
          <w:szCs w:val="24"/>
        </w:rPr>
        <w:t>poderá ocorrer através de processo licitatório pregão, como modalidade de licitação do tipo menor preço, e</w:t>
      </w:r>
      <w:r>
        <w:rPr>
          <w:rFonts w:eastAsia="Calibri" w:cstheme="minorHAnsi"/>
          <w:bCs/>
          <w:sz w:val="24"/>
          <w:szCs w:val="24"/>
        </w:rPr>
        <w:t>m conformidade</w:t>
      </w:r>
      <w:r w:rsidRPr="0031143E">
        <w:rPr>
          <w:rFonts w:eastAsia="Calibri" w:cstheme="minorHAnsi"/>
          <w:bCs/>
          <w:sz w:val="24"/>
          <w:szCs w:val="24"/>
        </w:rPr>
        <w:t xml:space="preserve"> </w:t>
      </w:r>
      <w:r>
        <w:rPr>
          <w:rFonts w:eastAsia="Calibri" w:cstheme="minorHAnsi"/>
          <w:bCs/>
          <w:sz w:val="24"/>
          <w:szCs w:val="24"/>
        </w:rPr>
        <w:t>a</w:t>
      </w:r>
      <w:r w:rsidRPr="0031143E">
        <w:rPr>
          <w:rFonts w:eastAsia="Calibri" w:cstheme="minorHAnsi"/>
          <w:bCs/>
          <w:sz w:val="24"/>
          <w:szCs w:val="24"/>
        </w:rPr>
        <w:t xml:space="preserve">os procedimentos administrativos estabelecidos pela Lei 8.666, de 21 de junho de 1993 e suas alterações subsequentes. </w:t>
      </w:r>
    </w:p>
    <w:p w14:paraId="71445BB7" w14:textId="77777777" w:rsidR="002075D5" w:rsidRPr="0031143E" w:rsidRDefault="002075D5" w:rsidP="002075D5">
      <w:pPr>
        <w:shd w:val="clear" w:color="auto" w:fill="FFFFFF" w:themeFill="background1"/>
        <w:tabs>
          <w:tab w:val="left" w:pos="-567"/>
        </w:tabs>
        <w:autoSpaceDE w:val="0"/>
        <w:autoSpaceDN w:val="0"/>
        <w:adjustRightInd w:val="0"/>
        <w:spacing w:after="120"/>
        <w:ind w:left="-709" w:right="-993"/>
        <w:contextualSpacing/>
        <w:jc w:val="both"/>
        <w:rPr>
          <w:rFonts w:cstheme="minorHAnsi"/>
          <w:bCs/>
          <w:sz w:val="24"/>
          <w:szCs w:val="24"/>
        </w:rPr>
      </w:pPr>
    </w:p>
    <w:p w14:paraId="667F704B" w14:textId="77777777" w:rsidR="002075D5" w:rsidRPr="00696541" w:rsidRDefault="002075D5" w:rsidP="002075D5">
      <w:pPr>
        <w:pStyle w:val="PargrafodaLista"/>
        <w:widowControl/>
        <w:numPr>
          <w:ilvl w:val="0"/>
          <w:numId w:val="42"/>
        </w:numPr>
        <w:shd w:val="clear" w:color="auto" w:fill="FFFFFF" w:themeFill="background1"/>
        <w:tabs>
          <w:tab w:val="left" w:pos="-567"/>
        </w:tabs>
        <w:autoSpaceDE w:val="0"/>
        <w:autoSpaceDN w:val="0"/>
        <w:adjustRightInd w:val="0"/>
        <w:spacing w:after="120" w:line="256" w:lineRule="auto"/>
        <w:ind w:left="0" w:right="-993" w:hanging="709"/>
        <w:contextualSpacing/>
        <w:jc w:val="both"/>
        <w:rPr>
          <w:rFonts w:eastAsia="Calibri" w:cstheme="minorHAnsi"/>
          <w:sz w:val="24"/>
          <w:szCs w:val="24"/>
          <w:u w:val="single"/>
        </w:rPr>
      </w:pPr>
      <w:r w:rsidRPr="00696541">
        <w:rPr>
          <w:rFonts w:cstheme="minorHAnsi"/>
          <w:b/>
          <w:bCs/>
          <w:sz w:val="24"/>
          <w:szCs w:val="24"/>
          <w:u w:val="single"/>
        </w:rPr>
        <w:t>PERFIL DA EMPRESA A SER CONTRATADA</w:t>
      </w:r>
    </w:p>
    <w:p w14:paraId="4203CDFB" w14:textId="77777777" w:rsidR="002075D5" w:rsidRPr="00455B98" w:rsidRDefault="002075D5" w:rsidP="002075D5">
      <w:pPr>
        <w:pStyle w:val="PargrafodaLista"/>
        <w:widowControl/>
        <w:numPr>
          <w:ilvl w:val="1"/>
          <w:numId w:val="42"/>
        </w:numPr>
        <w:shd w:val="clear" w:color="auto" w:fill="FFFFFF" w:themeFill="background1"/>
        <w:tabs>
          <w:tab w:val="left" w:pos="-567"/>
        </w:tabs>
        <w:ind w:left="-709" w:right="-993" w:firstLine="0"/>
        <w:contextualSpacing/>
        <w:jc w:val="both"/>
        <w:rPr>
          <w:rFonts w:cstheme="minorHAnsi"/>
          <w:sz w:val="24"/>
          <w:szCs w:val="24"/>
        </w:rPr>
      </w:pPr>
      <w:r w:rsidRPr="00B41206">
        <w:rPr>
          <w:rFonts w:cstheme="minorHAnsi"/>
          <w:sz w:val="24"/>
          <w:szCs w:val="24"/>
        </w:rPr>
        <w:t xml:space="preserve">Natureza Jurídica: </w:t>
      </w:r>
      <w:r>
        <w:rPr>
          <w:rFonts w:cstheme="minorHAnsi"/>
          <w:sz w:val="24"/>
          <w:szCs w:val="24"/>
        </w:rPr>
        <w:t>P</w:t>
      </w:r>
      <w:r w:rsidRPr="00B41206">
        <w:rPr>
          <w:rFonts w:cstheme="minorHAnsi"/>
          <w:sz w:val="24"/>
          <w:szCs w:val="24"/>
        </w:rPr>
        <w:t>essoa Jurídica.</w:t>
      </w:r>
    </w:p>
    <w:p w14:paraId="2701DCC5" w14:textId="77777777" w:rsidR="002075D5" w:rsidRPr="00B41206" w:rsidRDefault="002075D5" w:rsidP="002075D5">
      <w:pPr>
        <w:widowControl/>
        <w:numPr>
          <w:ilvl w:val="1"/>
          <w:numId w:val="42"/>
        </w:numPr>
        <w:shd w:val="clear" w:color="auto" w:fill="FFFFFF" w:themeFill="background1"/>
        <w:tabs>
          <w:tab w:val="left" w:pos="-567"/>
        </w:tabs>
        <w:ind w:left="-709" w:right="-993" w:firstLine="0"/>
        <w:contextualSpacing/>
        <w:jc w:val="both"/>
        <w:rPr>
          <w:rFonts w:cstheme="minorHAnsi"/>
          <w:sz w:val="24"/>
          <w:szCs w:val="24"/>
        </w:rPr>
      </w:pPr>
      <w:r>
        <w:rPr>
          <w:rFonts w:cstheme="minorHAnsi"/>
          <w:sz w:val="24"/>
          <w:szCs w:val="24"/>
        </w:rPr>
        <w:t>Atuação:</w:t>
      </w:r>
      <w:r w:rsidRPr="00B41206">
        <w:rPr>
          <w:rFonts w:cstheme="minorHAnsi"/>
          <w:sz w:val="24"/>
          <w:szCs w:val="24"/>
        </w:rPr>
        <w:t xml:space="preserve"> </w:t>
      </w:r>
      <w:r w:rsidRPr="003B3942">
        <w:t xml:space="preserve">Empresa deverá ter atuação no fornecimento dos produtos ou serviços, ou seja, </w:t>
      </w:r>
      <w:r w:rsidRPr="003B3942">
        <w:rPr>
          <w:color w:val="000000"/>
        </w:rPr>
        <w:t>que sua atividade esteja enquadrada n</w:t>
      </w:r>
      <w:r>
        <w:rPr>
          <w:color w:val="000000"/>
        </w:rPr>
        <w:t>o</w:t>
      </w:r>
      <w:r w:rsidRPr="003B3942">
        <w:rPr>
          <w:color w:val="000000"/>
        </w:rPr>
        <w:t xml:space="preserve"> CNAE especifica para o devido </w:t>
      </w:r>
      <w:r>
        <w:rPr>
          <w:color w:val="000000"/>
        </w:rPr>
        <w:t>fim</w:t>
      </w:r>
      <w:r w:rsidRPr="003B3942">
        <w:t>.</w:t>
      </w:r>
    </w:p>
    <w:p w14:paraId="0D7F2917" w14:textId="77777777" w:rsidR="002075D5" w:rsidRPr="00B41206" w:rsidRDefault="002075D5" w:rsidP="002075D5">
      <w:pPr>
        <w:widowControl/>
        <w:numPr>
          <w:ilvl w:val="1"/>
          <w:numId w:val="42"/>
        </w:numPr>
        <w:shd w:val="clear" w:color="auto" w:fill="FFFFFF" w:themeFill="background1"/>
        <w:tabs>
          <w:tab w:val="left" w:pos="-567"/>
        </w:tabs>
        <w:ind w:left="-709" w:right="-993" w:firstLine="0"/>
        <w:contextualSpacing/>
        <w:jc w:val="both"/>
        <w:rPr>
          <w:rFonts w:cstheme="minorHAnsi"/>
          <w:sz w:val="24"/>
          <w:szCs w:val="24"/>
        </w:rPr>
      </w:pPr>
      <w:r w:rsidRPr="00B41206">
        <w:rPr>
          <w:rFonts w:cstheme="minorHAnsi"/>
          <w:sz w:val="24"/>
          <w:szCs w:val="24"/>
        </w:rPr>
        <w:t>Esta atuação não será exigida como condição para credenciamento, mas será avaliada no julgamento da qualificação técnica, incluindo demonstração de experiências anteriores através de atestado de capacidade técnica.</w:t>
      </w:r>
    </w:p>
    <w:p w14:paraId="625821AF" w14:textId="77777777" w:rsidR="002075D5" w:rsidRPr="00B41206" w:rsidRDefault="002075D5" w:rsidP="002075D5">
      <w:pPr>
        <w:shd w:val="clear" w:color="auto" w:fill="FFFFFF" w:themeFill="background1"/>
        <w:tabs>
          <w:tab w:val="left" w:pos="-567"/>
        </w:tabs>
        <w:ind w:left="-709" w:right="-993"/>
        <w:jc w:val="both"/>
        <w:rPr>
          <w:rFonts w:cstheme="minorHAnsi"/>
          <w:bCs/>
          <w:sz w:val="24"/>
          <w:szCs w:val="24"/>
        </w:rPr>
      </w:pPr>
    </w:p>
    <w:p w14:paraId="6A11179B" w14:textId="77777777" w:rsidR="002075D5" w:rsidRPr="00B41206" w:rsidRDefault="002075D5" w:rsidP="002075D5">
      <w:pPr>
        <w:widowControl/>
        <w:numPr>
          <w:ilvl w:val="0"/>
          <w:numId w:val="42"/>
        </w:numPr>
        <w:shd w:val="clear" w:color="auto" w:fill="FFFFFF" w:themeFill="background1"/>
        <w:tabs>
          <w:tab w:val="left" w:pos="-567"/>
        </w:tabs>
        <w:autoSpaceDE w:val="0"/>
        <w:autoSpaceDN w:val="0"/>
        <w:adjustRightInd w:val="0"/>
        <w:spacing w:after="120"/>
        <w:ind w:left="-709" w:right="-993" w:firstLine="0"/>
        <w:contextualSpacing/>
        <w:jc w:val="both"/>
        <w:rPr>
          <w:rFonts w:eastAsia="Calibri" w:cstheme="minorHAnsi"/>
          <w:sz w:val="24"/>
          <w:szCs w:val="24"/>
          <w:u w:val="single"/>
        </w:rPr>
      </w:pPr>
      <w:r w:rsidRPr="00B41206">
        <w:rPr>
          <w:rFonts w:cstheme="minorHAnsi"/>
          <w:b/>
          <w:bCs/>
          <w:sz w:val="24"/>
          <w:szCs w:val="24"/>
          <w:u w:val="single"/>
        </w:rPr>
        <w:t>QUALIFICAÇÃO TÉCNICA</w:t>
      </w:r>
    </w:p>
    <w:p w14:paraId="2CC377C4" w14:textId="77777777" w:rsidR="002075D5" w:rsidRPr="00B41206" w:rsidRDefault="002075D5" w:rsidP="002075D5">
      <w:pPr>
        <w:widowControl/>
        <w:numPr>
          <w:ilvl w:val="1"/>
          <w:numId w:val="42"/>
        </w:numPr>
        <w:shd w:val="clear" w:color="auto" w:fill="FFFFFF" w:themeFill="background1"/>
        <w:tabs>
          <w:tab w:val="left" w:pos="-567"/>
          <w:tab w:val="left" w:pos="142"/>
          <w:tab w:val="left" w:pos="993"/>
        </w:tabs>
        <w:autoSpaceDE w:val="0"/>
        <w:autoSpaceDN w:val="0"/>
        <w:adjustRightInd w:val="0"/>
        <w:ind w:left="-709" w:right="-993" w:firstLine="0"/>
        <w:contextualSpacing/>
        <w:jc w:val="both"/>
        <w:rPr>
          <w:rFonts w:cstheme="minorHAnsi"/>
          <w:sz w:val="24"/>
          <w:szCs w:val="24"/>
        </w:rPr>
      </w:pPr>
      <w:r w:rsidRPr="00B41206">
        <w:rPr>
          <w:rFonts w:eastAsia="Calibri" w:cstheme="minorHAnsi"/>
          <w:sz w:val="24"/>
          <w:szCs w:val="24"/>
        </w:rPr>
        <w:t xml:space="preserve">Comprovação de capacitação técnico-operacional de aptidão da licitante para desempenho de atividade pertinente e compatível com o objeto desta licitação, demonstrado através de atestado (s) de capacidade técnica expedida por pessoa jurídica de direito público ou privado, comprovando ter o licitante prestado satisfatoriamente o </w:t>
      </w:r>
      <w:r w:rsidRPr="00B41206">
        <w:rPr>
          <w:rFonts w:cstheme="minorHAnsi"/>
          <w:sz w:val="24"/>
          <w:szCs w:val="24"/>
        </w:rPr>
        <w:t>fornecimento dos produtos</w:t>
      </w:r>
      <w:r w:rsidRPr="00B41206">
        <w:rPr>
          <w:rFonts w:eastAsia="Calibri" w:cstheme="minorHAnsi"/>
          <w:sz w:val="24"/>
          <w:szCs w:val="24"/>
        </w:rPr>
        <w:t xml:space="preserve"> objeto dessa licitação</w:t>
      </w:r>
      <w:r w:rsidRPr="00B41206">
        <w:rPr>
          <w:rFonts w:cstheme="minorHAnsi"/>
          <w:sz w:val="24"/>
          <w:szCs w:val="24"/>
        </w:rPr>
        <w:t>. Não serão considerados atestados de capacidade técnica os emitidos por pessoas jurídicas integrantes do mesmo grupo comercial, industrial ou de qualquer atividade econômica de que faça parte a proponente.</w:t>
      </w:r>
    </w:p>
    <w:p w14:paraId="61D6679A" w14:textId="77777777" w:rsidR="002075D5" w:rsidRPr="00B41206" w:rsidRDefault="002075D5" w:rsidP="002075D5">
      <w:pPr>
        <w:shd w:val="clear" w:color="auto" w:fill="FFFFFF" w:themeFill="background1"/>
        <w:tabs>
          <w:tab w:val="left" w:pos="-567"/>
        </w:tabs>
        <w:ind w:left="-709" w:right="-993"/>
        <w:jc w:val="both"/>
        <w:rPr>
          <w:rFonts w:cstheme="minorHAnsi"/>
          <w:b/>
          <w:sz w:val="24"/>
          <w:szCs w:val="24"/>
        </w:rPr>
      </w:pPr>
    </w:p>
    <w:p w14:paraId="79517122" w14:textId="77777777" w:rsidR="002075D5" w:rsidRPr="00B41206" w:rsidRDefault="002075D5" w:rsidP="002075D5">
      <w:pPr>
        <w:widowControl/>
        <w:numPr>
          <w:ilvl w:val="0"/>
          <w:numId w:val="42"/>
        </w:numPr>
        <w:shd w:val="clear" w:color="auto" w:fill="FFFFFF" w:themeFill="background1"/>
        <w:tabs>
          <w:tab w:val="left" w:pos="-567"/>
        </w:tabs>
        <w:autoSpaceDE w:val="0"/>
        <w:autoSpaceDN w:val="0"/>
        <w:adjustRightInd w:val="0"/>
        <w:spacing w:after="120"/>
        <w:ind w:left="-709" w:right="-993" w:firstLine="0"/>
        <w:contextualSpacing/>
        <w:jc w:val="both"/>
        <w:rPr>
          <w:rFonts w:eastAsia="Calibri" w:cstheme="minorHAnsi"/>
          <w:sz w:val="24"/>
          <w:szCs w:val="24"/>
          <w:u w:val="single"/>
        </w:rPr>
      </w:pPr>
      <w:r w:rsidRPr="00B41206">
        <w:rPr>
          <w:rFonts w:cstheme="minorHAnsi"/>
          <w:b/>
          <w:bCs/>
          <w:sz w:val="24"/>
          <w:szCs w:val="24"/>
          <w:u w:val="single"/>
        </w:rPr>
        <w:t>OBSERVAÇÃO DE CRITÉRIOS DE SUSTENTABILIDADE ABIENTAL</w:t>
      </w:r>
    </w:p>
    <w:p w14:paraId="446E1EA9" w14:textId="77777777" w:rsidR="002075D5" w:rsidRPr="00B41206" w:rsidRDefault="002075D5" w:rsidP="002075D5">
      <w:pPr>
        <w:widowControl/>
        <w:numPr>
          <w:ilvl w:val="1"/>
          <w:numId w:val="42"/>
        </w:numPr>
        <w:shd w:val="clear" w:color="auto" w:fill="FFFFFF" w:themeFill="background1"/>
        <w:tabs>
          <w:tab w:val="left" w:pos="-567"/>
          <w:tab w:val="left" w:pos="284"/>
        </w:tabs>
        <w:autoSpaceDE w:val="0"/>
        <w:autoSpaceDN w:val="0"/>
        <w:adjustRightInd w:val="0"/>
        <w:ind w:left="-709" w:right="-993" w:firstLine="0"/>
        <w:contextualSpacing/>
        <w:jc w:val="both"/>
        <w:rPr>
          <w:rFonts w:cstheme="minorHAnsi"/>
          <w:color w:val="000000"/>
          <w:sz w:val="24"/>
          <w:szCs w:val="24"/>
        </w:rPr>
      </w:pPr>
      <w:r w:rsidRPr="00B41206">
        <w:rPr>
          <w:rFonts w:cstheme="minorHAnsi"/>
          <w:color w:val="000000"/>
          <w:sz w:val="24"/>
          <w:szCs w:val="24"/>
        </w:rPr>
        <w:t>A licitante deverá observar os seguintes critérios de sustentabilidade ambiental, quando for o caso:</w:t>
      </w:r>
    </w:p>
    <w:p w14:paraId="4F9B163B" w14:textId="77777777" w:rsidR="002075D5" w:rsidRPr="00B41206" w:rsidRDefault="002075D5" w:rsidP="002075D5">
      <w:pPr>
        <w:widowControl/>
        <w:numPr>
          <w:ilvl w:val="2"/>
          <w:numId w:val="42"/>
        </w:numPr>
        <w:shd w:val="clear" w:color="auto" w:fill="FFFFFF" w:themeFill="background1"/>
        <w:tabs>
          <w:tab w:val="left" w:pos="-567"/>
          <w:tab w:val="left" w:pos="284"/>
          <w:tab w:val="left" w:pos="567"/>
        </w:tabs>
        <w:autoSpaceDE w:val="0"/>
        <w:autoSpaceDN w:val="0"/>
        <w:adjustRightInd w:val="0"/>
        <w:ind w:left="-709" w:right="-993" w:firstLine="0"/>
        <w:contextualSpacing/>
        <w:jc w:val="both"/>
        <w:rPr>
          <w:rFonts w:cstheme="minorHAnsi"/>
          <w:color w:val="000000"/>
          <w:sz w:val="24"/>
          <w:szCs w:val="24"/>
        </w:rPr>
      </w:pPr>
      <w:r w:rsidRPr="00B41206">
        <w:rPr>
          <w:rFonts w:cstheme="minorHAnsi"/>
          <w:color w:val="000000"/>
          <w:sz w:val="24"/>
          <w:szCs w:val="24"/>
        </w:rPr>
        <w:t xml:space="preserve">Usar produtos de limpeza e conservação de superfícies e objetos inanimados que obedeçam às classificações determinadas pela ANVISA. </w:t>
      </w:r>
    </w:p>
    <w:p w14:paraId="0BB0B14D" w14:textId="77777777" w:rsidR="002075D5" w:rsidRPr="00B41206" w:rsidRDefault="002075D5" w:rsidP="002075D5">
      <w:pPr>
        <w:widowControl/>
        <w:numPr>
          <w:ilvl w:val="2"/>
          <w:numId w:val="42"/>
        </w:numPr>
        <w:shd w:val="clear" w:color="auto" w:fill="FFFFFF" w:themeFill="background1"/>
        <w:tabs>
          <w:tab w:val="left" w:pos="-567"/>
          <w:tab w:val="left" w:pos="284"/>
          <w:tab w:val="left" w:pos="567"/>
        </w:tabs>
        <w:autoSpaceDE w:val="0"/>
        <w:autoSpaceDN w:val="0"/>
        <w:adjustRightInd w:val="0"/>
        <w:ind w:left="-709" w:right="-993" w:firstLine="0"/>
        <w:contextualSpacing/>
        <w:jc w:val="both"/>
        <w:rPr>
          <w:rFonts w:cstheme="minorHAnsi"/>
          <w:color w:val="000000"/>
          <w:sz w:val="24"/>
          <w:szCs w:val="24"/>
        </w:rPr>
      </w:pPr>
      <w:r w:rsidRPr="00B41206">
        <w:rPr>
          <w:rFonts w:cstheme="minorHAnsi"/>
          <w:color w:val="000000"/>
          <w:sz w:val="24"/>
          <w:szCs w:val="24"/>
        </w:rPr>
        <w:t xml:space="preserve">Adotar medidas para evitar o desperdício de água tratada, conforme instituído no Decreto nº 48138, de 08/10/2003. </w:t>
      </w:r>
    </w:p>
    <w:p w14:paraId="148E7E9D" w14:textId="77777777" w:rsidR="002075D5" w:rsidRPr="00B41206" w:rsidRDefault="002075D5" w:rsidP="002075D5">
      <w:pPr>
        <w:widowControl/>
        <w:numPr>
          <w:ilvl w:val="2"/>
          <w:numId w:val="42"/>
        </w:numPr>
        <w:shd w:val="clear" w:color="auto" w:fill="FFFFFF" w:themeFill="background1"/>
        <w:tabs>
          <w:tab w:val="left" w:pos="-567"/>
          <w:tab w:val="left" w:pos="284"/>
          <w:tab w:val="left" w:pos="567"/>
        </w:tabs>
        <w:autoSpaceDE w:val="0"/>
        <w:autoSpaceDN w:val="0"/>
        <w:adjustRightInd w:val="0"/>
        <w:ind w:left="-709" w:right="-993" w:firstLine="0"/>
        <w:contextualSpacing/>
        <w:jc w:val="both"/>
        <w:rPr>
          <w:rFonts w:cstheme="minorHAnsi"/>
          <w:color w:val="000000"/>
          <w:sz w:val="24"/>
          <w:szCs w:val="24"/>
        </w:rPr>
      </w:pPr>
      <w:r w:rsidRPr="00B41206">
        <w:rPr>
          <w:rFonts w:cstheme="minorHAnsi"/>
          <w:color w:val="000000"/>
          <w:sz w:val="24"/>
          <w:szCs w:val="24"/>
        </w:rPr>
        <w:t xml:space="preserve">Observar a resolução CONAMA nº 20, de 07/12/1994, quanto aos equipamentos de limpeza que gerem ruído no seu funcionamento. </w:t>
      </w:r>
    </w:p>
    <w:p w14:paraId="399C03E2" w14:textId="77777777" w:rsidR="002075D5" w:rsidRPr="00B41206" w:rsidRDefault="002075D5" w:rsidP="002075D5">
      <w:pPr>
        <w:widowControl/>
        <w:numPr>
          <w:ilvl w:val="2"/>
          <w:numId w:val="42"/>
        </w:numPr>
        <w:shd w:val="clear" w:color="auto" w:fill="FFFFFF" w:themeFill="background1"/>
        <w:tabs>
          <w:tab w:val="left" w:pos="-567"/>
          <w:tab w:val="left" w:pos="284"/>
          <w:tab w:val="left" w:pos="567"/>
        </w:tabs>
        <w:autoSpaceDE w:val="0"/>
        <w:autoSpaceDN w:val="0"/>
        <w:adjustRightInd w:val="0"/>
        <w:ind w:left="-709" w:right="-993" w:firstLine="0"/>
        <w:contextualSpacing/>
        <w:jc w:val="both"/>
        <w:rPr>
          <w:rFonts w:cstheme="minorHAnsi"/>
          <w:color w:val="000000"/>
          <w:sz w:val="24"/>
          <w:szCs w:val="24"/>
        </w:rPr>
      </w:pPr>
      <w:r w:rsidRPr="00B41206">
        <w:rPr>
          <w:rFonts w:cstheme="minorHAnsi"/>
          <w:color w:val="000000"/>
          <w:sz w:val="24"/>
          <w:szCs w:val="24"/>
        </w:rPr>
        <w:t xml:space="preserve">Fornecer aos empregados os equipamentos de segurança que se fizerem necessários para a de manuseio do objeto licitado e serviços de entrega; </w:t>
      </w:r>
    </w:p>
    <w:p w14:paraId="314DCD71" w14:textId="77777777" w:rsidR="002075D5" w:rsidRPr="00B41206" w:rsidRDefault="002075D5" w:rsidP="002075D5">
      <w:pPr>
        <w:widowControl/>
        <w:numPr>
          <w:ilvl w:val="2"/>
          <w:numId w:val="42"/>
        </w:numPr>
        <w:shd w:val="clear" w:color="auto" w:fill="FFFFFF" w:themeFill="background1"/>
        <w:tabs>
          <w:tab w:val="left" w:pos="-567"/>
          <w:tab w:val="left" w:pos="284"/>
          <w:tab w:val="left" w:pos="567"/>
        </w:tabs>
        <w:autoSpaceDE w:val="0"/>
        <w:autoSpaceDN w:val="0"/>
        <w:adjustRightInd w:val="0"/>
        <w:ind w:left="-709" w:right="-993" w:firstLine="0"/>
        <w:contextualSpacing/>
        <w:jc w:val="both"/>
        <w:rPr>
          <w:rFonts w:cstheme="minorHAnsi"/>
          <w:color w:val="000000"/>
          <w:sz w:val="24"/>
          <w:szCs w:val="24"/>
        </w:rPr>
      </w:pPr>
      <w:r w:rsidRPr="00B41206">
        <w:rPr>
          <w:rFonts w:cstheme="minorHAnsi"/>
          <w:color w:val="000000"/>
          <w:sz w:val="24"/>
          <w:szCs w:val="24"/>
        </w:rPr>
        <w:t xml:space="preserve">Realizar a separação de resíduos recicláveis descartados pelos órgãos e entidades da Administração Pública Federal direta, autárquica e fundacional, na fonte geradora, e a sua destinação às associações e cooperativas dos catadores de materiais recicláveis, que será procedida pela coleta seletiva de papel para reciclagem, quando couber, nos termos da IN/MARE nº 6, de 03/11/1995 e do Decreto nº 5.940, de 25/10/2006. </w:t>
      </w:r>
    </w:p>
    <w:p w14:paraId="10CF47D0" w14:textId="77777777" w:rsidR="002075D5" w:rsidRPr="00B41206" w:rsidRDefault="002075D5" w:rsidP="002075D5">
      <w:pPr>
        <w:widowControl/>
        <w:numPr>
          <w:ilvl w:val="2"/>
          <w:numId w:val="42"/>
        </w:numPr>
        <w:shd w:val="clear" w:color="auto" w:fill="FFFFFF" w:themeFill="background1"/>
        <w:tabs>
          <w:tab w:val="left" w:pos="-567"/>
          <w:tab w:val="left" w:pos="284"/>
          <w:tab w:val="left" w:pos="567"/>
        </w:tabs>
        <w:autoSpaceDE w:val="0"/>
        <w:autoSpaceDN w:val="0"/>
        <w:adjustRightInd w:val="0"/>
        <w:ind w:left="-709" w:right="-993" w:firstLine="0"/>
        <w:contextualSpacing/>
        <w:jc w:val="both"/>
        <w:rPr>
          <w:rFonts w:cstheme="minorHAnsi"/>
          <w:sz w:val="24"/>
          <w:szCs w:val="24"/>
        </w:rPr>
      </w:pPr>
      <w:r w:rsidRPr="00B41206">
        <w:rPr>
          <w:rFonts w:cstheme="minorHAnsi"/>
          <w:color w:val="000000"/>
          <w:sz w:val="24"/>
          <w:szCs w:val="24"/>
        </w:rPr>
        <w:t xml:space="preserve">Respeitar as Normas Brasileira – NBR publicadas pela associação Brasileiras de Normas Técnicas sobre resíduos sólidos, e </w:t>
      </w:r>
    </w:p>
    <w:p w14:paraId="7B02AF48" w14:textId="77777777" w:rsidR="002075D5" w:rsidRPr="00B41206" w:rsidRDefault="002075D5" w:rsidP="002075D5">
      <w:pPr>
        <w:widowControl/>
        <w:numPr>
          <w:ilvl w:val="2"/>
          <w:numId w:val="42"/>
        </w:numPr>
        <w:shd w:val="clear" w:color="auto" w:fill="FFFFFF" w:themeFill="background1"/>
        <w:tabs>
          <w:tab w:val="left" w:pos="-567"/>
          <w:tab w:val="left" w:pos="284"/>
          <w:tab w:val="left" w:pos="567"/>
        </w:tabs>
        <w:autoSpaceDE w:val="0"/>
        <w:autoSpaceDN w:val="0"/>
        <w:adjustRightInd w:val="0"/>
        <w:ind w:left="-709" w:right="-993" w:firstLine="0"/>
        <w:contextualSpacing/>
        <w:jc w:val="both"/>
        <w:rPr>
          <w:rFonts w:cstheme="minorHAnsi"/>
          <w:sz w:val="24"/>
          <w:szCs w:val="24"/>
        </w:rPr>
      </w:pPr>
      <w:r w:rsidRPr="00B41206">
        <w:rPr>
          <w:rFonts w:cstheme="minorHAnsi"/>
          <w:color w:val="000000"/>
          <w:sz w:val="24"/>
          <w:szCs w:val="24"/>
        </w:rPr>
        <w:t>Prever a destinação ambiental adequada das pilhas e baterias usadas ou inservíveis, segundo disposta na resolução CONAMA nº 257, de 30/06/1999.</w:t>
      </w:r>
    </w:p>
    <w:p w14:paraId="310B4A41" w14:textId="77777777" w:rsidR="002075D5" w:rsidRPr="00B41206" w:rsidRDefault="002075D5" w:rsidP="002075D5">
      <w:pPr>
        <w:shd w:val="clear" w:color="auto" w:fill="FFFFFF" w:themeFill="background1"/>
        <w:tabs>
          <w:tab w:val="left" w:pos="-567"/>
        </w:tabs>
        <w:ind w:left="-709" w:right="-993"/>
        <w:contextualSpacing/>
        <w:jc w:val="both"/>
        <w:rPr>
          <w:rFonts w:cstheme="minorHAnsi"/>
          <w:sz w:val="24"/>
          <w:szCs w:val="24"/>
        </w:rPr>
      </w:pPr>
    </w:p>
    <w:p w14:paraId="192C6513" w14:textId="77777777" w:rsidR="002075D5" w:rsidRPr="00B41206" w:rsidRDefault="002075D5" w:rsidP="002075D5">
      <w:pPr>
        <w:widowControl/>
        <w:numPr>
          <w:ilvl w:val="0"/>
          <w:numId w:val="42"/>
        </w:numPr>
        <w:shd w:val="clear" w:color="auto" w:fill="FFFFFF" w:themeFill="background1"/>
        <w:tabs>
          <w:tab w:val="left" w:pos="-567"/>
        </w:tabs>
        <w:ind w:left="-709" w:right="-993" w:firstLine="0"/>
        <w:contextualSpacing/>
        <w:rPr>
          <w:rFonts w:cstheme="minorHAnsi"/>
          <w:b/>
          <w:bCs/>
          <w:sz w:val="24"/>
          <w:szCs w:val="24"/>
          <w:u w:val="single"/>
        </w:rPr>
      </w:pPr>
      <w:r w:rsidRPr="00B41206">
        <w:rPr>
          <w:rFonts w:cstheme="minorHAnsi"/>
          <w:b/>
          <w:bCs/>
          <w:sz w:val="24"/>
          <w:szCs w:val="24"/>
          <w:u w:val="single"/>
        </w:rPr>
        <w:t>VALOR ESTIMADO</w:t>
      </w:r>
    </w:p>
    <w:p w14:paraId="572E4BFD" w14:textId="77777777" w:rsidR="002075D5" w:rsidRPr="00B41206" w:rsidRDefault="002075D5" w:rsidP="002075D5">
      <w:pPr>
        <w:widowControl/>
        <w:numPr>
          <w:ilvl w:val="0"/>
          <w:numId w:val="38"/>
        </w:numPr>
        <w:shd w:val="clear" w:color="auto" w:fill="FFFFFF" w:themeFill="background1"/>
        <w:tabs>
          <w:tab w:val="left" w:pos="-567"/>
          <w:tab w:val="left" w:pos="567"/>
        </w:tabs>
        <w:ind w:left="-709" w:right="-993" w:firstLine="0"/>
        <w:contextualSpacing/>
        <w:jc w:val="both"/>
        <w:rPr>
          <w:rFonts w:cstheme="minorHAnsi"/>
          <w:vanish/>
          <w:sz w:val="24"/>
          <w:szCs w:val="24"/>
        </w:rPr>
      </w:pPr>
    </w:p>
    <w:p w14:paraId="26260AB2" w14:textId="77777777" w:rsidR="002075D5" w:rsidRPr="00B41206" w:rsidRDefault="002075D5" w:rsidP="002075D5">
      <w:pPr>
        <w:widowControl/>
        <w:numPr>
          <w:ilvl w:val="0"/>
          <w:numId w:val="38"/>
        </w:numPr>
        <w:shd w:val="clear" w:color="auto" w:fill="FFFFFF" w:themeFill="background1"/>
        <w:tabs>
          <w:tab w:val="left" w:pos="-567"/>
          <w:tab w:val="left" w:pos="567"/>
        </w:tabs>
        <w:ind w:left="-709" w:right="-993" w:firstLine="0"/>
        <w:contextualSpacing/>
        <w:jc w:val="both"/>
        <w:rPr>
          <w:rFonts w:cstheme="minorHAnsi"/>
          <w:vanish/>
          <w:sz w:val="24"/>
          <w:szCs w:val="24"/>
        </w:rPr>
      </w:pPr>
    </w:p>
    <w:p w14:paraId="1C7503B7" w14:textId="77777777" w:rsidR="002075D5" w:rsidRPr="00B41206" w:rsidRDefault="002075D5" w:rsidP="002075D5">
      <w:pPr>
        <w:widowControl/>
        <w:numPr>
          <w:ilvl w:val="0"/>
          <w:numId w:val="38"/>
        </w:numPr>
        <w:shd w:val="clear" w:color="auto" w:fill="FFFFFF" w:themeFill="background1"/>
        <w:tabs>
          <w:tab w:val="left" w:pos="-567"/>
          <w:tab w:val="left" w:pos="567"/>
        </w:tabs>
        <w:ind w:left="-709" w:right="-993" w:firstLine="0"/>
        <w:contextualSpacing/>
        <w:jc w:val="both"/>
        <w:rPr>
          <w:rFonts w:cstheme="minorHAnsi"/>
          <w:vanish/>
          <w:sz w:val="24"/>
          <w:szCs w:val="24"/>
        </w:rPr>
      </w:pPr>
    </w:p>
    <w:p w14:paraId="501C4E09" w14:textId="77777777" w:rsidR="002075D5" w:rsidRPr="00B41206" w:rsidRDefault="002075D5" w:rsidP="002075D5">
      <w:pPr>
        <w:widowControl/>
        <w:numPr>
          <w:ilvl w:val="0"/>
          <w:numId w:val="38"/>
        </w:numPr>
        <w:shd w:val="clear" w:color="auto" w:fill="FFFFFF" w:themeFill="background1"/>
        <w:tabs>
          <w:tab w:val="left" w:pos="-567"/>
          <w:tab w:val="left" w:pos="567"/>
        </w:tabs>
        <w:ind w:left="-709" w:right="-993" w:firstLine="0"/>
        <w:contextualSpacing/>
        <w:jc w:val="both"/>
        <w:rPr>
          <w:rFonts w:cstheme="minorHAnsi"/>
          <w:vanish/>
          <w:sz w:val="24"/>
          <w:szCs w:val="24"/>
        </w:rPr>
      </w:pPr>
    </w:p>
    <w:p w14:paraId="68EA7ED7" w14:textId="77777777" w:rsidR="002075D5" w:rsidRPr="00B41206" w:rsidRDefault="002075D5" w:rsidP="002075D5">
      <w:pPr>
        <w:widowControl/>
        <w:numPr>
          <w:ilvl w:val="0"/>
          <w:numId w:val="38"/>
        </w:numPr>
        <w:shd w:val="clear" w:color="auto" w:fill="FFFFFF" w:themeFill="background1"/>
        <w:tabs>
          <w:tab w:val="left" w:pos="-567"/>
          <w:tab w:val="left" w:pos="567"/>
        </w:tabs>
        <w:ind w:left="-709" w:right="-993" w:firstLine="0"/>
        <w:contextualSpacing/>
        <w:jc w:val="both"/>
        <w:rPr>
          <w:rFonts w:cstheme="minorHAnsi"/>
          <w:vanish/>
          <w:sz w:val="24"/>
          <w:szCs w:val="24"/>
        </w:rPr>
      </w:pPr>
    </w:p>
    <w:p w14:paraId="0710FA91" w14:textId="77777777" w:rsidR="002075D5" w:rsidRPr="00B41206" w:rsidRDefault="002075D5" w:rsidP="002075D5">
      <w:pPr>
        <w:widowControl/>
        <w:numPr>
          <w:ilvl w:val="0"/>
          <w:numId w:val="38"/>
        </w:numPr>
        <w:shd w:val="clear" w:color="auto" w:fill="FFFFFF" w:themeFill="background1"/>
        <w:tabs>
          <w:tab w:val="left" w:pos="-567"/>
          <w:tab w:val="left" w:pos="567"/>
        </w:tabs>
        <w:ind w:left="-709" w:right="-993" w:firstLine="0"/>
        <w:contextualSpacing/>
        <w:jc w:val="both"/>
        <w:rPr>
          <w:rFonts w:cstheme="minorHAnsi"/>
          <w:vanish/>
          <w:sz w:val="24"/>
          <w:szCs w:val="24"/>
        </w:rPr>
      </w:pPr>
    </w:p>
    <w:p w14:paraId="316934D7" w14:textId="77777777" w:rsidR="002075D5" w:rsidRPr="00B41206" w:rsidRDefault="002075D5" w:rsidP="002075D5">
      <w:pPr>
        <w:widowControl/>
        <w:numPr>
          <w:ilvl w:val="0"/>
          <w:numId w:val="38"/>
        </w:numPr>
        <w:shd w:val="clear" w:color="auto" w:fill="FFFFFF" w:themeFill="background1"/>
        <w:tabs>
          <w:tab w:val="left" w:pos="-567"/>
          <w:tab w:val="left" w:pos="567"/>
        </w:tabs>
        <w:ind w:left="-709" w:right="-993" w:firstLine="0"/>
        <w:contextualSpacing/>
        <w:jc w:val="both"/>
        <w:rPr>
          <w:rFonts w:cstheme="minorHAnsi"/>
          <w:vanish/>
          <w:sz w:val="24"/>
          <w:szCs w:val="24"/>
        </w:rPr>
      </w:pPr>
    </w:p>
    <w:p w14:paraId="2C1CDD5F" w14:textId="77777777" w:rsidR="002075D5" w:rsidRPr="00B41206" w:rsidRDefault="002075D5" w:rsidP="002075D5">
      <w:pPr>
        <w:widowControl/>
        <w:numPr>
          <w:ilvl w:val="0"/>
          <w:numId w:val="38"/>
        </w:numPr>
        <w:shd w:val="clear" w:color="auto" w:fill="FFFFFF" w:themeFill="background1"/>
        <w:tabs>
          <w:tab w:val="left" w:pos="-567"/>
          <w:tab w:val="left" w:pos="567"/>
        </w:tabs>
        <w:ind w:left="-709" w:right="-993" w:firstLine="0"/>
        <w:contextualSpacing/>
        <w:jc w:val="both"/>
        <w:rPr>
          <w:rFonts w:cstheme="minorHAnsi"/>
          <w:vanish/>
          <w:sz w:val="24"/>
          <w:szCs w:val="24"/>
        </w:rPr>
      </w:pPr>
    </w:p>
    <w:p w14:paraId="6A654101" w14:textId="77777777" w:rsidR="002075D5" w:rsidRPr="00B41206" w:rsidRDefault="002075D5" w:rsidP="002075D5">
      <w:pPr>
        <w:widowControl/>
        <w:numPr>
          <w:ilvl w:val="0"/>
          <w:numId w:val="38"/>
        </w:numPr>
        <w:shd w:val="clear" w:color="auto" w:fill="FFFFFF" w:themeFill="background1"/>
        <w:tabs>
          <w:tab w:val="left" w:pos="-567"/>
          <w:tab w:val="left" w:pos="567"/>
        </w:tabs>
        <w:ind w:left="-709" w:right="-993" w:firstLine="0"/>
        <w:contextualSpacing/>
        <w:jc w:val="both"/>
        <w:rPr>
          <w:rFonts w:cstheme="minorHAnsi"/>
          <w:vanish/>
          <w:sz w:val="24"/>
          <w:szCs w:val="24"/>
        </w:rPr>
      </w:pPr>
    </w:p>
    <w:p w14:paraId="497BA5BE" w14:textId="77777777" w:rsidR="002075D5" w:rsidRPr="00C02789" w:rsidRDefault="002075D5" w:rsidP="002075D5">
      <w:pPr>
        <w:pStyle w:val="edital0"/>
        <w:numPr>
          <w:ilvl w:val="1"/>
          <w:numId w:val="42"/>
        </w:numPr>
        <w:ind w:left="-709" w:right="-993" w:firstLine="0"/>
        <w:rPr>
          <w:rFonts w:asciiTheme="minorHAnsi" w:hAnsiTheme="minorHAnsi" w:cstheme="minorHAnsi"/>
          <w:szCs w:val="24"/>
        </w:rPr>
      </w:pPr>
      <w:r w:rsidRPr="00C02789">
        <w:rPr>
          <w:rFonts w:asciiTheme="minorHAnsi" w:hAnsiTheme="minorHAnsi" w:cstheme="minorHAnsi"/>
          <w:szCs w:val="24"/>
        </w:rPr>
        <w:t xml:space="preserve">O Valor Global: </w:t>
      </w:r>
      <w:r w:rsidRPr="00C02789">
        <w:rPr>
          <w:rFonts w:asciiTheme="minorHAnsi" w:hAnsiTheme="minorHAnsi" w:cstheme="minorHAnsi"/>
          <w:b/>
          <w:bCs/>
          <w:szCs w:val="24"/>
        </w:rPr>
        <w:t>R$</w:t>
      </w:r>
      <w:r w:rsidRPr="00C02789">
        <w:rPr>
          <w:rFonts w:asciiTheme="minorHAnsi" w:hAnsiTheme="minorHAnsi" w:cstheme="minorHAnsi"/>
          <w:szCs w:val="24"/>
        </w:rPr>
        <w:t xml:space="preserve"> </w:t>
      </w:r>
      <w:r w:rsidRPr="00C02789">
        <w:rPr>
          <w:rFonts w:asciiTheme="minorHAnsi" w:hAnsiTheme="minorHAnsi" w:cstheme="minorHAnsi"/>
          <w:b/>
          <w:bCs/>
          <w:szCs w:val="24"/>
        </w:rPr>
        <w:t>375.645,52 (trezentos e setenta e cinco mil, seiscentos e quarenta e cinco reais e cinquenta e dois centavos).</w:t>
      </w:r>
      <w:r w:rsidRPr="00C02789">
        <w:rPr>
          <w:rFonts w:asciiTheme="minorHAnsi" w:hAnsiTheme="minorHAnsi" w:cstheme="minorHAnsi"/>
          <w:szCs w:val="24"/>
        </w:rPr>
        <w:t xml:space="preserve"> </w:t>
      </w:r>
    </w:p>
    <w:p w14:paraId="279256D2" w14:textId="77777777" w:rsidR="002075D5" w:rsidRPr="00B41206" w:rsidRDefault="002075D5" w:rsidP="002075D5">
      <w:pPr>
        <w:pStyle w:val="edital0"/>
        <w:numPr>
          <w:ilvl w:val="1"/>
          <w:numId w:val="42"/>
        </w:numPr>
        <w:ind w:left="-709" w:right="-993" w:firstLine="0"/>
        <w:rPr>
          <w:rFonts w:asciiTheme="minorHAnsi" w:hAnsiTheme="minorHAnsi" w:cstheme="minorHAnsi"/>
          <w:szCs w:val="24"/>
        </w:rPr>
      </w:pPr>
      <w:r w:rsidRPr="00B41206">
        <w:rPr>
          <w:rFonts w:asciiTheme="minorHAnsi" w:hAnsiTheme="minorHAnsi" w:cstheme="minorHAnsi"/>
          <w:szCs w:val="24"/>
        </w:rPr>
        <w:t xml:space="preserve">Os valores estimados neste Termo de Referência, foram feitos através de </w:t>
      </w:r>
      <w:r w:rsidRPr="00B41206">
        <w:rPr>
          <w:rFonts w:asciiTheme="minorHAnsi" w:eastAsia="Times New Roman" w:hAnsiTheme="minorHAnsi" w:cstheme="minorHAnsi"/>
          <w:szCs w:val="24"/>
        </w:rPr>
        <w:t>pesquisa formulada em</w:t>
      </w:r>
      <w:r w:rsidRPr="00B41206">
        <w:rPr>
          <w:rFonts w:asciiTheme="minorHAnsi" w:eastAsia="Times New Roman" w:hAnsiTheme="minorHAnsi" w:cstheme="minorHAnsi"/>
          <w:b/>
          <w:szCs w:val="24"/>
        </w:rPr>
        <w:t xml:space="preserve"> </w:t>
      </w:r>
      <w:r w:rsidRPr="00B41206">
        <w:rPr>
          <w:rFonts w:asciiTheme="minorHAnsi" w:hAnsiTheme="minorHAnsi" w:cstheme="minorHAnsi"/>
          <w:b/>
          <w:szCs w:val="24"/>
        </w:rPr>
        <w:t>Site especializado</w:t>
      </w:r>
      <w:r w:rsidRPr="00B41206">
        <w:rPr>
          <w:rFonts w:asciiTheme="minorHAnsi" w:hAnsiTheme="minorHAnsi" w:cstheme="minorHAnsi"/>
          <w:szCs w:val="24"/>
        </w:rPr>
        <w:t xml:space="preserve"> em pesquisa de preços: </w:t>
      </w:r>
      <w:r w:rsidRPr="00B41206">
        <w:rPr>
          <w:rFonts w:asciiTheme="minorHAnsi" w:hAnsiTheme="minorHAnsi" w:cstheme="minorHAnsi"/>
          <w:b/>
          <w:szCs w:val="24"/>
        </w:rPr>
        <w:t>www.bancodeprecos.com.br</w:t>
      </w:r>
      <w:r w:rsidRPr="00B41206">
        <w:rPr>
          <w:rFonts w:asciiTheme="minorHAnsi" w:hAnsiTheme="minorHAnsi" w:cstheme="minorHAnsi"/>
          <w:szCs w:val="24"/>
        </w:rPr>
        <w:t xml:space="preserve">, a qual se caracteriza pelo fato de o site dispor de preços de licitações finalizadas no últimos 12 doze (meses), conforme IN 65/2021. A realização desta pesquisa e estar vinculado necessariamente a um portal na Internet com a utilização de ferramentas de busca de preços, atuando de forma exclusiva ou preponderante, na análise de preços de mercado. </w:t>
      </w:r>
    </w:p>
    <w:p w14:paraId="3419863D" w14:textId="77777777" w:rsidR="002075D5" w:rsidRPr="00B41206" w:rsidRDefault="002075D5" w:rsidP="002075D5">
      <w:pPr>
        <w:pStyle w:val="PargrafodaLista"/>
        <w:shd w:val="clear" w:color="auto" w:fill="FFFFFF" w:themeFill="background1"/>
        <w:tabs>
          <w:tab w:val="left" w:pos="-567"/>
        </w:tabs>
        <w:ind w:left="-709" w:right="-993"/>
        <w:jc w:val="both"/>
        <w:rPr>
          <w:rFonts w:cstheme="minorHAnsi"/>
          <w:b/>
          <w:bCs/>
          <w:sz w:val="24"/>
          <w:szCs w:val="24"/>
        </w:rPr>
      </w:pPr>
    </w:p>
    <w:p w14:paraId="523FA4BB" w14:textId="77777777" w:rsidR="002075D5" w:rsidRPr="00B41206" w:rsidRDefault="002075D5" w:rsidP="002075D5">
      <w:pPr>
        <w:pStyle w:val="PargrafodaLista"/>
        <w:widowControl/>
        <w:numPr>
          <w:ilvl w:val="0"/>
          <w:numId w:val="42"/>
        </w:numPr>
        <w:shd w:val="clear" w:color="auto" w:fill="FFFFFF" w:themeFill="background1"/>
        <w:tabs>
          <w:tab w:val="left" w:pos="-567"/>
        </w:tabs>
        <w:ind w:left="-709" w:right="-993" w:firstLine="0"/>
        <w:contextualSpacing/>
        <w:jc w:val="both"/>
        <w:rPr>
          <w:rFonts w:cstheme="minorHAnsi"/>
          <w:b/>
          <w:bCs/>
          <w:sz w:val="24"/>
          <w:szCs w:val="24"/>
          <w:u w:val="single"/>
        </w:rPr>
      </w:pPr>
      <w:r w:rsidRPr="00B41206">
        <w:rPr>
          <w:rFonts w:cstheme="minorHAnsi"/>
          <w:b/>
          <w:bCs/>
          <w:sz w:val="24"/>
          <w:szCs w:val="24"/>
          <w:u w:val="single"/>
        </w:rPr>
        <w:t>DA DOTAÇÃO ORÇAMENTARIA</w:t>
      </w:r>
    </w:p>
    <w:p w14:paraId="6E9F7A37" w14:textId="77777777" w:rsidR="002075D5" w:rsidRPr="00B41206" w:rsidRDefault="002075D5" w:rsidP="002075D5">
      <w:pPr>
        <w:pStyle w:val="PargrafodaLista"/>
        <w:widowControl/>
        <w:numPr>
          <w:ilvl w:val="1"/>
          <w:numId w:val="40"/>
        </w:numPr>
        <w:shd w:val="clear" w:color="auto" w:fill="FFFFFF" w:themeFill="background1"/>
        <w:tabs>
          <w:tab w:val="left" w:pos="-567"/>
        </w:tabs>
        <w:ind w:left="-709" w:right="-993" w:firstLine="0"/>
        <w:contextualSpacing/>
        <w:jc w:val="both"/>
        <w:rPr>
          <w:rFonts w:cstheme="minorHAnsi"/>
          <w:b/>
          <w:bCs/>
          <w:sz w:val="24"/>
          <w:szCs w:val="24"/>
        </w:rPr>
      </w:pPr>
      <w:r w:rsidRPr="00B41206">
        <w:rPr>
          <w:rFonts w:cstheme="minorHAnsi"/>
          <w:sz w:val="24"/>
          <w:szCs w:val="24"/>
        </w:rPr>
        <w:t>A despesa decorrente da execução do objeto desta licitação ocorrerá no exercício de 2022, sendo que o programa de trabalho e o elemento de despesa específico constarão quando da emissão da respectiva Nota de Empenho, na forma do §2º, art. 7 do Decreto Federal nº 7.892/2013.</w:t>
      </w:r>
    </w:p>
    <w:p w14:paraId="7720797A" w14:textId="77777777" w:rsidR="002075D5" w:rsidRPr="00B41206" w:rsidRDefault="002075D5" w:rsidP="002075D5">
      <w:pPr>
        <w:shd w:val="clear" w:color="auto" w:fill="FFFFFF" w:themeFill="background1"/>
        <w:tabs>
          <w:tab w:val="left" w:pos="-567"/>
        </w:tabs>
        <w:ind w:left="-709" w:right="-993"/>
        <w:jc w:val="both"/>
        <w:rPr>
          <w:rFonts w:cstheme="minorHAnsi"/>
          <w:b/>
          <w:bCs/>
          <w:sz w:val="24"/>
          <w:szCs w:val="24"/>
        </w:rPr>
      </w:pPr>
    </w:p>
    <w:p w14:paraId="33E133EF" w14:textId="77777777" w:rsidR="002075D5" w:rsidRPr="00B41206" w:rsidRDefault="002075D5" w:rsidP="002075D5">
      <w:pPr>
        <w:widowControl/>
        <w:numPr>
          <w:ilvl w:val="0"/>
          <w:numId w:val="40"/>
        </w:numPr>
        <w:shd w:val="clear" w:color="auto" w:fill="FFFFFF" w:themeFill="background1"/>
        <w:tabs>
          <w:tab w:val="left" w:pos="-567"/>
        </w:tabs>
        <w:autoSpaceDE w:val="0"/>
        <w:autoSpaceDN w:val="0"/>
        <w:adjustRightInd w:val="0"/>
        <w:ind w:left="-709" w:right="-993" w:firstLine="0"/>
        <w:jc w:val="both"/>
        <w:rPr>
          <w:rFonts w:cstheme="minorHAnsi"/>
          <w:sz w:val="24"/>
          <w:szCs w:val="24"/>
          <w:u w:val="single"/>
        </w:rPr>
      </w:pPr>
      <w:r>
        <w:rPr>
          <w:rFonts w:cstheme="minorHAnsi"/>
          <w:b/>
          <w:bCs/>
          <w:sz w:val="24"/>
          <w:szCs w:val="24"/>
          <w:u w:val="single"/>
        </w:rPr>
        <w:t>DA ALTERAÇÃO SUBJETIVA</w:t>
      </w:r>
    </w:p>
    <w:p w14:paraId="61921FFA" w14:textId="77777777" w:rsidR="002075D5" w:rsidRPr="00065F88" w:rsidRDefault="002075D5" w:rsidP="002075D5">
      <w:pPr>
        <w:widowControl/>
        <w:numPr>
          <w:ilvl w:val="1"/>
          <w:numId w:val="40"/>
        </w:numPr>
        <w:shd w:val="clear" w:color="auto" w:fill="FFFFFF" w:themeFill="background1"/>
        <w:tabs>
          <w:tab w:val="left" w:pos="-567"/>
        </w:tabs>
        <w:ind w:left="-709" w:right="-993" w:firstLine="0"/>
        <w:contextualSpacing/>
        <w:jc w:val="both"/>
        <w:rPr>
          <w:rFonts w:cstheme="minorHAnsi"/>
          <w:b/>
          <w:bCs/>
          <w:sz w:val="24"/>
          <w:szCs w:val="24"/>
        </w:rPr>
      </w:pPr>
      <w: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3DE1B6F3" w14:textId="77777777" w:rsidR="002075D5" w:rsidRPr="00B41206" w:rsidRDefault="002075D5" w:rsidP="002075D5">
      <w:pPr>
        <w:widowControl/>
        <w:numPr>
          <w:ilvl w:val="1"/>
          <w:numId w:val="40"/>
        </w:numPr>
        <w:shd w:val="clear" w:color="auto" w:fill="FFFFFF" w:themeFill="background1"/>
        <w:tabs>
          <w:tab w:val="left" w:pos="-567"/>
        </w:tabs>
        <w:ind w:left="-709" w:right="-993" w:firstLine="0"/>
        <w:contextualSpacing/>
        <w:jc w:val="both"/>
        <w:rPr>
          <w:rFonts w:cstheme="minorHAnsi"/>
          <w:b/>
          <w:bCs/>
          <w:sz w:val="24"/>
          <w:szCs w:val="24"/>
        </w:rPr>
      </w:pPr>
      <w:r w:rsidRPr="00B41206">
        <w:rPr>
          <w:rFonts w:cstheme="minorHAnsi"/>
          <w:color w:val="000000"/>
          <w:sz w:val="24"/>
          <w:szCs w:val="24"/>
        </w:rPr>
        <w:t xml:space="preserve">A aquisição dos produtos </w:t>
      </w:r>
      <w:r>
        <w:rPr>
          <w:rFonts w:cstheme="minorHAnsi"/>
          <w:color w:val="000000"/>
          <w:sz w:val="24"/>
          <w:szCs w:val="24"/>
        </w:rPr>
        <w:t xml:space="preserve">ou serviços </w:t>
      </w:r>
      <w:r w:rsidRPr="00B41206">
        <w:rPr>
          <w:rFonts w:cstheme="minorHAnsi"/>
          <w:color w:val="000000"/>
          <w:sz w:val="24"/>
          <w:szCs w:val="24"/>
        </w:rPr>
        <w:t>não gera vínculo empregatício entre os empregados da Contratada e a Administração, vedando-se qualquer relação entre estes que caracterize pessoalidade e subordinação direta.</w:t>
      </w:r>
    </w:p>
    <w:p w14:paraId="17346F28" w14:textId="77777777" w:rsidR="002075D5" w:rsidRPr="00B41206" w:rsidRDefault="002075D5" w:rsidP="002075D5">
      <w:pPr>
        <w:shd w:val="clear" w:color="auto" w:fill="FFFFFF" w:themeFill="background1"/>
        <w:tabs>
          <w:tab w:val="left" w:pos="-567"/>
        </w:tabs>
        <w:ind w:left="-709" w:right="-993"/>
        <w:contextualSpacing/>
        <w:jc w:val="both"/>
        <w:rPr>
          <w:rFonts w:cstheme="minorHAnsi"/>
          <w:b/>
          <w:bCs/>
          <w:sz w:val="24"/>
          <w:szCs w:val="24"/>
        </w:rPr>
      </w:pPr>
    </w:p>
    <w:p w14:paraId="51991411" w14:textId="77777777" w:rsidR="002075D5" w:rsidRPr="00B41206" w:rsidRDefault="002075D5" w:rsidP="002075D5">
      <w:pPr>
        <w:pStyle w:val="PargrafodaLista"/>
        <w:widowControl/>
        <w:numPr>
          <w:ilvl w:val="0"/>
          <w:numId w:val="40"/>
        </w:numPr>
        <w:shd w:val="clear" w:color="auto" w:fill="FFFFFF" w:themeFill="background1"/>
        <w:tabs>
          <w:tab w:val="left" w:pos="-567"/>
        </w:tabs>
        <w:ind w:left="-709" w:right="-993" w:firstLine="0"/>
        <w:contextualSpacing/>
        <w:jc w:val="both"/>
        <w:rPr>
          <w:rFonts w:cstheme="minorHAnsi"/>
          <w:b/>
          <w:bCs/>
          <w:sz w:val="24"/>
          <w:szCs w:val="24"/>
          <w:u w:val="single"/>
        </w:rPr>
      </w:pPr>
      <w:r w:rsidRPr="00B41206">
        <w:rPr>
          <w:rFonts w:cstheme="minorHAnsi"/>
          <w:b/>
          <w:bCs/>
          <w:sz w:val="24"/>
          <w:szCs w:val="24"/>
          <w:u w:val="single"/>
        </w:rPr>
        <w:t>DA ADJUDICAÇÃO E DA HOMOLOGAÇÃO</w:t>
      </w:r>
    </w:p>
    <w:p w14:paraId="78A3B567" w14:textId="77777777" w:rsidR="002075D5" w:rsidRPr="00B41206" w:rsidRDefault="002075D5" w:rsidP="002075D5">
      <w:pPr>
        <w:widowControl/>
        <w:numPr>
          <w:ilvl w:val="0"/>
          <w:numId w:val="35"/>
        </w:numPr>
        <w:tabs>
          <w:tab w:val="left" w:pos="0"/>
        </w:tabs>
        <w:autoSpaceDE w:val="0"/>
        <w:autoSpaceDN w:val="0"/>
        <w:adjustRightInd w:val="0"/>
        <w:ind w:left="-709" w:right="-993" w:firstLine="0"/>
        <w:jc w:val="both"/>
        <w:rPr>
          <w:rFonts w:eastAsia="Calibri" w:cstheme="minorHAnsi"/>
          <w:vanish/>
          <w:color w:val="FF0000"/>
          <w:sz w:val="24"/>
          <w:szCs w:val="24"/>
        </w:rPr>
      </w:pPr>
    </w:p>
    <w:p w14:paraId="3B731978" w14:textId="77777777" w:rsidR="002075D5" w:rsidRPr="00B41206" w:rsidRDefault="002075D5" w:rsidP="002075D5">
      <w:pPr>
        <w:widowControl/>
        <w:numPr>
          <w:ilvl w:val="0"/>
          <w:numId w:val="35"/>
        </w:numPr>
        <w:tabs>
          <w:tab w:val="left" w:pos="0"/>
        </w:tabs>
        <w:autoSpaceDE w:val="0"/>
        <w:autoSpaceDN w:val="0"/>
        <w:adjustRightInd w:val="0"/>
        <w:ind w:left="-709" w:right="-993" w:firstLine="0"/>
        <w:jc w:val="both"/>
        <w:rPr>
          <w:rFonts w:eastAsia="Calibri" w:cstheme="minorHAnsi"/>
          <w:vanish/>
          <w:color w:val="FF0000"/>
          <w:sz w:val="24"/>
          <w:szCs w:val="24"/>
        </w:rPr>
      </w:pPr>
    </w:p>
    <w:p w14:paraId="49A4DD8B" w14:textId="77777777" w:rsidR="002075D5" w:rsidRPr="00B41206" w:rsidRDefault="002075D5" w:rsidP="002075D5">
      <w:pPr>
        <w:widowControl/>
        <w:numPr>
          <w:ilvl w:val="0"/>
          <w:numId w:val="35"/>
        </w:numPr>
        <w:tabs>
          <w:tab w:val="left" w:pos="0"/>
        </w:tabs>
        <w:autoSpaceDE w:val="0"/>
        <w:autoSpaceDN w:val="0"/>
        <w:adjustRightInd w:val="0"/>
        <w:ind w:left="-709" w:right="-993" w:firstLine="0"/>
        <w:jc w:val="both"/>
        <w:rPr>
          <w:rFonts w:eastAsia="Calibri" w:cstheme="minorHAnsi"/>
          <w:vanish/>
          <w:color w:val="FF0000"/>
          <w:sz w:val="24"/>
          <w:szCs w:val="24"/>
        </w:rPr>
      </w:pPr>
    </w:p>
    <w:p w14:paraId="54D40C3D" w14:textId="77777777" w:rsidR="002075D5" w:rsidRPr="00B41206" w:rsidRDefault="002075D5" w:rsidP="002075D5">
      <w:pPr>
        <w:widowControl/>
        <w:numPr>
          <w:ilvl w:val="0"/>
          <w:numId w:val="35"/>
        </w:numPr>
        <w:tabs>
          <w:tab w:val="left" w:pos="0"/>
          <w:tab w:val="left" w:pos="426"/>
        </w:tabs>
        <w:autoSpaceDE w:val="0"/>
        <w:autoSpaceDN w:val="0"/>
        <w:adjustRightInd w:val="0"/>
        <w:ind w:left="-709" w:right="-993" w:firstLine="0"/>
        <w:contextualSpacing/>
        <w:jc w:val="both"/>
        <w:rPr>
          <w:rFonts w:eastAsia="Calibri" w:cstheme="minorHAnsi"/>
          <w:vanish/>
          <w:sz w:val="24"/>
          <w:szCs w:val="24"/>
        </w:rPr>
      </w:pPr>
    </w:p>
    <w:p w14:paraId="65E66BD5" w14:textId="77777777" w:rsidR="002075D5" w:rsidRPr="00B41206" w:rsidRDefault="002075D5" w:rsidP="002075D5">
      <w:pPr>
        <w:widowControl/>
        <w:numPr>
          <w:ilvl w:val="0"/>
          <w:numId w:val="35"/>
        </w:numPr>
        <w:tabs>
          <w:tab w:val="left" w:pos="0"/>
          <w:tab w:val="left" w:pos="426"/>
        </w:tabs>
        <w:autoSpaceDE w:val="0"/>
        <w:autoSpaceDN w:val="0"/>
        <w:adjustRightInd w:val="0"/>
        <w:ind w:left="-709" w:right="-993" w:firstLine="0"/>
        <w:contextualSpacing/>
        <w:jc w:val="both"/>
        <w:rPr>
          <w:rFonts w:eastAsia="Calibri" w:cstheme="minorHAnsi"/>
          <w:vanish/>
          <w:sz w:val="24"/>
          <w:szCs w:val="24"/>
        </w:rPr>
      </w:pPr>
    </w:p>
    <w:p w14:paraId="53C3A4E4" w14:textId="77777777" w:rsidR="002075D5" w:rsidRPr="00B41206" w:rsidRDefault="002075D5" w:rsidP="002075D5">
      <w:pPr>
        <w:widowControl/>
        <w:numPr>
          <w:ilvl w:val="0"/>
          <w:numId w:val="35"/>
        </w:numPr>
        <w:tabs>
          <w:tab w:val="left" w:pos="0"/>
          <w:tab w:val="left" w:pos="426"/>
        </w:tabs>
        <w:autoSpaceDE w:val="0"/>
        <w:autoSpaceDN w:val="0"/>
        <w:adjustRightInd w:val="0"/>
        <w:ind w:left="-709" w:right="-993" w:firstLine="0"/>
        <w:contextualSpacing/>
        <w:jc w:val="both"/>
        <w:rPr>
          <w:rFonts w:eastAsia="Calibri" w:cstheme="minorHAnsi"/>
          <w:vanish/>
          <w:sz w:val="24"/>
          <w:szCs w:val="24"/>
        </w:rPr>
      </w:pPr>
    </w:p>
    <w:p w14:paraId="1399A8DB" w14:textId="77777777" w:rsidR="002075D5" w:rsidRPr="00B41206" w:rsidRDefault="002075D5" w:rsidP="002075D5">
      <w:pPr>
        <w:pStyle w:val="PargrafodaLista"/>
        <w:widowControl/>
        <w:numPr>
          <w:ilvl w:val="1"/>
          <w:numId w:val="40"/>
        </w:numPr>
        <w:tabs>
          <w:tab w:val="left" w:pos="0"/>
          <w:tab w:val="left" w:pos="426"/>
        </w:tabs>
        <w:autoSpaceDE w:val="0"/>
        <w:autoSpaceDN w:val="0"/>
        <w:adjustRightInd w:val="0"/>
        <w:ind w:left="-709" w:right="-993" w:firstLine="0"/>
        <w:contextualSpacing/>
        <w:jc w:val="both"/>
        <w:rPr>
          <w:rFonts w:eastAsia="Calibri" w:cstheme="minorHAnsi"/>
          <w:b/>
          <w:sz w:val="24"/>
          <w:szCs w:val="24"/>
        </w:rPr>
      </w:pPr>
      <w:r w:rsidRPr="00B41206">
        <w:rPr>
          <w:rFonts w:eastAsia="Calibri" w:cstheme="minorHAnsi"/>
          <w:sz w:val="24"/>
          <w:szCs w:val="24"/>
        </w:rPr>
        <w:t xml:space="preserve">Adjudicação será </w:t>
      </w:r>
      <w:r w:rsidRPr="00B41206">
        <w:rPr>
          <w:rFonts w:eastAsia="Calibri" w:cstheme="minorHAnsi"/>
          <w:b/>
          <w:sz w:val="24"/>
          <w:szCs w:val="24"/>
        </w:rPr>
        <w:t>POR ITEM</w:t>
      </w:r>
      <w:r w:rsidRPr="00B41206">
        <w:rPr>
          <w:rFonts w:eastAsia="Calibri" w:cstheme="minorHAnsi"/>
          <w:sz w:val="24"/>
          <w:szCs w:val="24"/>
        </w:rPr>
        <w:t xml:space="preserve">. </w:t>
      </w:r>
    </w:p>
    <w:p w14:paraId="08EF8DDD" w14:textId="77777777" w:rsidR="002075D5" w:rsidRPr="00B41206" w:rsidRDefault="002075D5" w:rsidP="002075D5">
      <w:pPr>
        <w:pStyle w:val="PargrafodaLista"/>
        <w:widowControl/>
        <w:numPr>
          <w:ilvl w:val="1"/>
          <w:numId w:val="40"/>
        </w:numPr>
        <w:tabs>
          <w:tab w:val="left" w:pos="0"/>
        </w:tabs>
        <w:autoSpaceDE w:val="0"/>
        <w:autoSpaceDN w:val="0"/>
        <w:adjustRightInd w:val="0"/>
        <w:ind w:left="-709" w:right="-993" w:firstLine="0"/>
        <w:contextualSpacing/>
        <w:jc w:val="both"/>
        <w:rPr>
          <w:rFonts w:eastAsia="Calibri" w:cstheme="minorHAnsi"/>
          <w:b/>
          <w:sz w:val="24"/>
          <w:szCs w:val="24"/>
        </w:rPr>
      </w:pPr>
      <w:r w:rsidRPr="00B41206">
        <w:rPr>
          <w:rFonts w:cstheme="minorHAnsi"/>
          <w:sz w:val="24"/>
          <w:szCs w:val="24"/>
        </w:rPr>
        <w:t>O objeto da licitação será adjudicado ao licitante vencedor, por ato da pregoeira, quando inexistir recurso ou quando reconsiderar sua decisão, com a posterior homologação do resultado pela autoridade competente.</w:t>
      </w:r>
    </w:p>
    <w:p w14:paraId="69220284" w14:textId="77777777" w:rsidR="002075D5" w:rsidRPr="00B41206" w:rsidRDefault="002075D5" w:rsidP="002075D5">
      <w:pPr>
        <w:pStyle w:val="PargrafodaLista"/>
        <w:tabs>
          <w:tab w:val="left" w:pos="0"/>
        </w:tabs>
        <w:autoSpaceDE w:val="0"/>
        <w:autoSpaceDN w:val="0"/>
        <w:adjustRightInd w:val="0"/>
        <w:ind w:left="-709" w:right="-993"/>
        <w:jc w:val="both"/>
        <w:rPr>
          <w:rFonts w:eastAsia="Calibri" w:cstheme="minorHAnsi"/>
          <w:b/>
          <w:sz w:val="24"/>
          <w:szCs w:val="24"/>
        </w:rPr>
      </w:pPr>
    </w:p>
    <w:p w14:paraId="58C77ABD" w14:textId="77777777" w:rsidR="002075D5" w:rsidRPr="00B41206" w:rsidRDefault="002075D5" w:rsidP="002075D5">
      <w:pPr>
        <w:pStyle w:val="PargrafodaLista"/>
        <w:widowControl/>
        <w:numPr>
          <w:ilvl w:val="0"/>
          <w:numId w:val="40"/>
        </w:numPr>
        <w:tabs>
          <w:tab w:val="left" w:pos="0"/>
        </w:tabs>
        <w:autoSpaceDE w:val="0"/>
        <w:autoSpaceDN w:val="0"/>
        <w:adjustRightInd w:val="0"/>
        <w:ind w:left="-709" w:right="-993" w:firstLine="0"/>
        <w:contextualSpacing/>
        <w:jc w:val="both"/>
        <w:rPr>
          <w:rFonts w:eastAsia="Calibri" w:cstheme="minorHAnsi"/>
          <w:b/>
          <w:sz w:val="24"/>
          <w:szCs w:val="24"/>
          <w:u w:val="single"/>
        </w:rPr>
      </w:pPr>
      <w:r w:rsidRPr="00B41206">
        <w:rPr>
          <w:rFonts w:eastAsia="Calibri" w:cstheme="minorHAnsi"/>
          <w:b/>
          <w:sz w:val="24"/>
          <w:szCs w:val="24"/>
          <w:u w:val="single"/>
        </w:rPr>
        <w:t>AS CONDIÇÕES DE RECEBIMENTO DOS PRODUTOS</w:t>
      </w:r>
    </w:p>
    <w:p w14:paraId="77BC7701" w14:textId="77777777" w:rsidR="002075D5" w:rsidRPr="00683833" w:rsidRDefault="002075D5" w:rsidP="002075D5">
      <w:pPr>
        <w:pStyle w:val="PargrafodaLista"/>
        <w:widowControl/>
        <w:numPr>
          <w:ilvl w:val="1"/>
          <w:numId w:val="40"/>
        </w:numPr>
        <w:shd w:val="clear" w:color="auto" w:fill="FFFFFF" w:themeFill="background1"/>
        <w:tabs>
          <w:tab w:val="left" w:pos="-567"/>
          <w:tab w:val="left" w:pos="0"/>
          <w:tab w:val="left" w:pos="426"/>
          <w:tab w:val="left" w:pos="993"/>
        </w:tabs>
        <w:ind w:left="-709" w:right="-993" w:hanging="11"/>
        <w:contextualSpacing/>
        <w:jc w:val="both"/>
        <w:rPr>
          <w:rFonts w:eastAsia="Calibri" w:cstheme="minorHAnsi"/>
          <w:sz w:val="24"/>
          <w:szCs w:val="24"/>
        </w:rPr>
      </w:pPr>
      <w:r w:rsidRPr="00683833">
        <w:rPr>
          <w:sz w:val="24"/>
          <w:szCs w:val="24"/>
        </w:rPr>
        <w:t xml:space="preserve">O prazo de entrega do objeto é de até cinco dias, contados da data do recebimento da “Ordem de Fornecimento”, em remessa parcelada, conforme as necessidades da SEMED, no seguinte endereço: Secretaria Municipal de Educação, sito na Av. </w:t>
      </w:r>
      <w:r>
        <w:rPr>
          <w:sz w:val="24"/>
          <w:szCs w:val="24"/>
        </w:rPr>
        <w:t>Monsenhor P</w:t>
      </w:r>
      <w:r w:rsidRPr="00816DB3">
        <w:rPr>
          <w:sz w:val="24"/>
          <w:szCs w:val="24"/>
        </w:rPr>
        <w:t>orcino s/n, Centro – Santana do Maranhão (MA).</w:t>
      </w:r>
      <w:r w:rsidRPr="00683833">
        <w:rPr>
          <w:sz w:val="24"/>
          <w:szCs w:val="24"/>
        </w:rPr>
        <w:t xml:space="preserve"> </w:t>
      </w:r>
    </w:p>
    <w:p w14:paraId="142E531C" w14:textId="77777777" w:rsidR="002075D5" w:rsidRPr="00683833" w:rsidRDefault="002075D5" w:rsidP="002075D5">
      <w:pPr>
        <w:pStyle w:val="PargrafodaLista"/>
        <w:widowControl/>
        <w:numPr>
          <w:ilvl w:val="1"/>
          <w:numId w:val="40"/>
        </w:numPr>
        <w:shd w:val="clear" w:color="auto" w:fill="FFFFFF" w:themeFill="background1"/>
        <w:tabs>
          <w:tab w:val="left" w:pos="-567"/>
          <w:tab w:val="left" w:pos="0"/>
          <w:tab w:val="left" w:pos="426"/>
          <w:tab w:val="left" w:pos="993"/>
        </w:tabs>
        <w:ind w:left="-709" w:right="-993" w:hanging="11"/>
        <w:contextualSpacing/>
        <w:jc w:val="both"/>
        <w:rPr>
          <w:rFonts w:eastAsia="Calibri" w:cstheme="minorHAnsi"/>
          <w:sz w:val="24"/>
          <w:szCs w:val="24"/>
        </w:rPr>
      </w:pPr>
      <w:r w:rsidRPr="00683833">
        <w:rPr>
          <w:sz w:val="24"/>
          <w:szCs w:val="24"/>
        </w:rPr>
        <w:t xml:space="preserve">Os bens </w:t>
      </w:r>
      <w:r>
        <w:rPr>
          <w:sz w:val="24"/>
          <w:szCs w:val="24"/>
        </w:rPr>
        <w:t xml:space="preserve">ou serviços </w:t>
      </w:r>
      <w:r w:rsidRPr="00683833">
        <w:rPr>
          <w:sz w:val="24"/>
          <w:szCs w:val="24"/>
        </w:rPr>
        <w:t xml:space="preserve">serão recebidos provisoriamente no prazo fixado no </w:t>
      </w:r>
      <w:r>
        <w:rPr>
          <w:sz w:val="24"/>
          <w:szCs w:val="24"/>
        </w:rPr>
        <w:t>sub</w:t>
      </w:r>
      <w:r w:rsidRPr="00683833">
        <w:rPr>
          <w:sz w:val="24"/>
          <w:szCs w:val="24"/>
        </w:rPr>
        <w:t xml:space="preserve">item </w:t>
      </w:r>
      <w:r w:rsidRPr="0073371A">
        <w:rPr>
          <w:b/>
          <w:bCs/>
          <w:sz w:val="24"/>
          <w:szCs w:val="24"/>
        </w:rPr>
        <w:t>17.1</w:t>
      </w:r>
      <w:r w:rsidRPr="00683833">
        <w:rPr>
          <w:sz w:val="24"/>
          <w:szCs w:val="24"/>
        </w:rPr>
        <w:t xml:space="preserve">, pelo(a) responsável pelo acompanhamento e fiscalização do contrato, para efeito de posterior verificação de sua conformidade com as especificações constantes neste Termo de Referência e na proposta. </w:t>
      </w:r>
    </w:p>
    <w:p w14:paraId="50370275" w14:textId="77777777" w:rsidR="002075D5" w:rsidRPr="00683833" w:rsidRDefault="002075D5" w:rsidP="002075D5">
      <w:pPr>
        <w:pStyle w:val="PargrafodaLista"/>
        <w:widowControl/>
        <w:numPr>
          <w:ilvl w:val="1"/>
          <w:numId w:val="40"/>
        </w:numPr>
        <w:shd w:val="clear" w:color="auto" w:fill="FFFFFF" w:themeFill="background1"/>
        <w:tabs>
          <w:tab w:val="left" w:pos="-567"/>
          <w:tab w:val="left" w:pos="0"/>
          <w:tab w:val="left" w:pos="426"/>
          <w:tab w:val="left" w:pos="993"/>
        </w:tabs>
        <w:ind w:left="-709" w:right="-993" w:hanging="11"/>
        <w:contextualSpacing/>
        <w:jc w:val="both"/>
        <w:rPr>
          <w:rFonts w:eastAsia="Calibri" w:cstheme="minorHAnsi"/>
          <w:sz w:val="24"/>
          <w:szCs w:val="24"/>
        </w:rPr>
      </w:pPr>
      <w:r w:rsidRPr="00683833">
        <w:rPr>
          <w:sz w:val="24"/>
          <w:szCs w:val="24"/>
        </w:rPr>
        <w:t>Os bens</w:t>
      </w:r>
      <w:r>
        <w:rPr>
          <w:sz w:val="24"/>
          <w:szCs w:val="24"/>
        </w:rPr>
        <w:t xml:space="preserve"> e serviços</w:t>
      </w:r>
      <w:r w:rsidRPr="00683833">
        <w:rPr>
          <w:sz w:val="24"/>
          <w:szCs w:val="24"/>
        </w:rPr>
        <w:t xml:space="preserve"> poderão ser rejeitados, no todo ou em parte, quando em desacordo com as especificações constantes neste Termo de Referência e na proposta, devendo ser substituídos no prazo de três dias úteis, a contar da notificação da contratada, às suas custas, sem prejuízo da aplicação das penalidades</w:t>
      </w:r>
    </w:p>
    <w:p w14:paraId="69661F90" w14:textId="77777777" w:rsidR="002075D5" w:rsidRPr="00683833" w:rsidRDefault="002075D5" w:rsidP="002075D5">
      <w:pPr>
        <w:pStyle w:val="PargrafodaLista"/>
        <w:widowControl/>
        <w:numPr>
          <w:ilvl w:val="1"/>
          <w:numId w:val="40"/>
        </w:numPr>
        <w:shd w:val="clear" w:color="auto" w:fill="FFFFFF" w:themeFill="background1"/>
        <w:tabs>
          <w:tab w:val="left" w:pos="-567"/>
          <w:tab w:val="left" w:pos="0"/>
          <w:tab w:val="left" w:pos="426"/>
          <w:tab w:val="left" w:pos="993"/>
        </w:tabs>
        <w:ind w:left="-709" w:right="-993" w:hanging="11"/>
        <w:contextualSpacing/>
        <w:jc w:val="both"/>
        <w:rPr>
          <w:rFonts w:eastAsia="Calibri" w:cstheme="minorHAnsi"/>
          <w:sz w:val="24"/>
          <w:szCs w:val="24"/>
        </w:rPr>
      </w:pPr>
      <w:r w:rsidRPr="00683833">
        <w:rPr>
          <w:sz w:val="24"/>
          <w:szCs w:val="24"/>
        </w:rPr>
        <w:t xml:space="preserve">Os bens </w:t>
      </w:r>
      <w:r>
        <w:rPr>
          <w:sz w:val="24"/>
          <w:szCs w:val="24"/>
        </w:rPr>
        <w:t xml:space="preserve">e serviços </w:t>
      </w:r>
      <w:r w:rsidRPr="00683833">
        <w:rPr>
          <w:sz w:val="24"/>
          <w:szCs w:val="24"/>
        </w:rPr>
        <w:t xml:space="preserve">serão recebidos </w:t>
      </w:r>
      <w:r>
        <w:rPr>
          <w:sz w:val="24"/>
          <w:szCs w:val="24"/>
        </w:rPr>
        <w:t xml:space="preserve">ou executados </w:t>
      </w:r>
      <w:r w:rsidRPr="00683833">
        <w:rPr>
          <w:sz w:val="24"/>
          <w:szCs w:val="24"/>
        </w:rPr>
        <w:t xml:space="preserve">definitivamente no prazo de cinco dias, contados do recebimento provisório, após a verificação da qualidade </w:t>
      </w:r>
      <w:r>
        <w:rPr>
          <w:sz w:val="24"/>
          <w:szCs w:val="24"/>
        </w:rPr>
        <w:t>ou</w:t>
      </w:r>
      <w:r w:rsidRPr="00683833">
        <w:rPr>
          <w:sz w:val="24"/>
          <w:szCs w:val="24"/>
        </w:rPr>
        <w:t xml:space="preserve"> quantidade do material </w:t>
      </w:r>
      <w:r>
        <w:rPr>
          <w:sz w:val="24"/>
          <w:szCs w:val="24"/>
        </w:rPr>
        <w:t xml:space="preserve">ou serviço </w:t>
      </w:r>
      <w:r w:rsidRPr="00683833">
        <w:rPr>
          <w:sz w:val="24"/>
          <w:szCs w:val="24"/>
        </w:rPr>
        <w:t>e consequente aceitação mediante termo circunstanciado, com</w:t>
      </w:r>
      <w:r w:rsidRPr="00683833">
        <w:rPr>
          <w:rFonts w:eastAsia="Calibri" w:cstheme="minorHAnsi"/>
          <w:sz w:val="24"/>
          <w:szCs w:val="24"/>
        </w:rPr>
        <w:t xml:space="preserve"> atesto de nota fiscal, observados os artigos 69, 73 e 76 da Lei nº 8.666/1993. </w:t>
      </w:r>
    </w:p>
    <w:p w14:paraId="0DD5C815" w14:textId="77777777" w:rsidR="002075D5" w:rsidRPr="00683833" w:rsidRDefault="002075D5" w:rsidP="002075D5">
      <w:pPr>
        <w:pStyle w:val="PargrafodaLista"/>
        <w:widowControl/>
        <w:numPr>
          <w:ilvl w:val="1"/>
          <w:numId w:val="40"/>
        </w:numPr>
        <w:shd w:val="clear" w:color="auto" w:fill="FFFFFF" w:themeFill="background1"/>
        <w:tabs>
          <w:tab w:val="left" w:pos="-567"/>
          <w:tab w:val="left" w:pos="0"/>
          <w:tab w:val="left" w:pos="426"/>
          <w:tab w:val="left" w:pos="993"/>
        </w:tabs>
        <w:ind w:left="-709" w:right="-993" w:hanging="11"/>
        <w:contextualSpacing/>
        <w:jc w:val="both"/>
        <w:rPr>
          <w:rFonts w:eastAsia="Calibri" w:cstheme="minorHAnsi"/>
          <w:sz w:val="24"/>
          <w:szCs w:val="24"/>
        </w:rPr>
      </w:pPr>
      <w:r w:rsidRPr="00683833">
        <w:rPr>
          <w:sz w:val="24"/>
          <w:szCs w:val="24"/>
        </w:rPr>
        <w:t xml:space="preserve">Na hipótese de a verificação a que se refere o subitem anterior não ser procedida dentro do prazo fixado, reputar-se-á como realizada, consumando-se o recebimento definitivo no dia do esgotamento do prazo. </w:t>
      </w:r>
    </w:p>
    <w:p w14:paraId="5D698F44" w14:textId="77777777" w:rsidR="002075D5" w:rsidRPr="00683833" w:rsidRDefault="002075D5" w:rsidP="002075D5">
      <w:pPr>
        <w:pStyle w:val="PargrafodaLista"/>
        <w:widowControl/>
        <w:numPr>
          <w:ilvl w:val="1"/>
          <w:numId w:val="40"/>
        </w:numPr>
        <w:shd w:val="clear" w:color="auto" w:fill="FFFFFF" w:themeFill="background1"/>
        <w:tabs>
          <w:tab w:val="left" w:pos="-567"/>
          <w:tab w:val="left" w:pos="0"/>
          <w:tab w:val="left" w:pos="426"/>
          <w:tab w:val="left" w:pos="993"/>
        </w:tabs>
        <w:ind w:left="-709" w:right="-993" w:hanging="11"/>
        <w:contextualSpacing/>
        <w:jc w:val="both"/>
        <w:rPr>
          <w:rFonts w:eastAsia="Calibri" w:cstheme="minorHAnsi"/>
          <w:sz w:val="24"/>
          <w:szCs w:val="24"/>
        </w:rPr>
      </w:pPr>
      <w:r w:rsidRPr="00683833">
        <w:rPr>
          <w:sz w:val="24"/>
          <w:szCs w:val="24"/>
        </w:rPr>
        <w:t>O recebimento provisório ou definitivo do objeto não exclui a responsabilidade da contratada pelos prejuízos resultantes da incorreta execução do contrato.</w:t>
      </w:r>
    </w:p>
    <w:p w14:paraId="35AA020A" w14:textId="77777777" w:rsidR="002075D5" w:rsidRPr="00683833" w:rsidRDefault="002075D5" w:rsidP="002075D5">
      <w:pPr>
        <w:widowControl/>
        <w:numPr>
          <w:ilvl w:val="1"/>
          <w:numId w:val="40"/>
        </w:numPr>
        <w:shd w:val="clear" w:color="auto" w:fill="FFFFFF" w:themeFill="background1"/>
        <w:tabs>
          <w:tab w:val="left" w:pos="-567"/>
          <w:tab w:val="left" w:pos="0"/>
          <w:tab w:val="left" w:pos="426"/>
        </w:tabs>
        <w:ind w:left="-709" w:right="-993" w:firstLine="0"/>
        <w:jc w:val="both"/>
        <w:rPr>
          <w:rFonts w:eastAsia="Calibri" w:cstheme="minorHAnsi"/>
          <w:sz w:val="24"/>
          <w:szCs w:val="24"/>
        </w:rPr>
      </w:pPr>
      <w:r w:rsidRPr="00683833">
        <w:rPr>
          <w:rFonts w:eastAsia="Calibri" w:cstheme="minorHAnsi"/>
          <w:sz w:val="24"/>
          <w:szCs w:val="24"/>
        </w:rPr>
        <w:t xml:space="preserve">Em caso de não conformidade, lavrar-se-á um Termo de Recusa e Devolução, no qual se consignarão as desconformidades com as especificações. Nesta hipótese, o item, objeto deste Termo de Referência, será rejeitado, devendo ser substituído no prazo de 05 (cinco) dias, quando se realizarão novamente as verificações de conformidade. </w:t>
      </w:r>
    </w:p>
    <w:p w14:paraId="561D0768" w14:textId="77777777" w:rsidR="002075D5" w:rsidRPr="00683833" w:rsidRDefault="002075D5" w:rsidP="002075D5">
      <w:pPr>
        <w:widowControl/>
        <w:numPr>
          <w:ilvl w:val="1"/>
          <w:numId w:val="40"/>
        </w:numPr>
        <w:shd w:val="clear" w:color="auto" w:fill="FFFFFF" w:themeFill="background1"/>
        <w:tabs>
          <w:tab w:val="left" w:pos="-567"/>
          <w:tab w:val="left" w:pos="284"/>
          <w:tab w:val="left" w:pos="426"/>
        </w:tabs>
        <w:ind w:left="-709" w:right="-993" w:firstLine="0"/>
        <w:jc w:val="both"/>
        <w:rPr>
          <w:rFonts w:eastAsia="Calibri" w:cstheme="minorHAnsi"/>
          <w:sz w:val="24"/>
          <w:szCs w:val="24"/>
        </w:rPr>
      </w:pPr>
      <w:r w:rsidRPr="00683833">
        <w:rPr>
          <w:rFonts w:eastAsia="Calibri" w:cstheme="minorHAnsi"/>
          <w:sz w:val="24"/>
          <w:szCs w:val="24"/>
        </w:rPr>
        <w:t xml:space="preserve">Caso a substituição não ocorra em até 05 (cinco) dias, ou caso o novo material também seja rejeitado, estará à empresa incorrendo em atraso na entrega, sujeita à aplicação das sanções previstas em Lei. </w:t>
      </w:r>
    </w:p>
    <w:p w14:paraId="32B20F74" w14:textId="77777777" w:rsidR="002075D5" w:rsidRPr="00B41206" w:rsidRDefault="002075D5" w:rsidP="002075D5">
      <w:pPr>
        <w:widowControl/>
        <w:numPr>
          <w:ilvl w:val="1"/>
          <w:numId w:val="40"/>
        </w:numPr>
        <w:shd w:val="clear" w:color="auto" w:fill="FFFFFF" w:themeFill="background1"/>
        <w:tabs>
          <w:tab w:val="left" w:pos="-567"/>
          <w:tab w:val="left" w:pos="284"/>
          <w:tab w:val="left" w:pos="426"/>
        </w:tabs>
        <w:ind w:left="-709" w:right="-993" w:firstLine="0"/>
        <w:jc w:val="both"/>
        <w:rPr>
          <w:rFonts w:eastAsia="Calibri" w:cstheme="minorHAnsi"/>
          <w:sz w:val="24"/>
          <w:szCs w:val="24"/>
        </w:rPr>
      </w:pPr>
      <w:r w:rsidRPr="00B41206">
        <w:rPr>
          <w:rFonts w:eastAsia="Calibri" w:cstheme="minorHAnsi"/>
          <w:sz w:val="24"/>
          <w:szCs w:val="24"/>
        </w:rPr>
        <w:t xml:space="preserve">À Contratada caberá sanar as irregularidades apontadas no recebimento definitivo, submetendo as etapas impugnadas à nova verificação, ficando sobrestado o pagamento até a execução do saneamento necessário, sem prejuízo da aplicação das penalidades cabíveis, sendo que os custos da substituição do bem rejeitado correrão exclusivamente a expensas da Contratada. </w:t>
      </w:r>
    </w:p>
    <w:p w14:paraId="7407937A" w14:textId="77777777" w:rsidR="002075D5" w:rsidRPr="00B41206" w:rsidRDefault="002075D5" w:rsidP="002075D5">
      <w:pPr>
        <w:widowControl/>
        <w:numPr>
          <w:ilvl w:val="1"/>
          <w:numId w:val="40"/>
        </w:numPr>
        <w:shd w:val="clear" w:color="auto" w:fill="FFFFFF" w:themeFill="background1"/>
        <w:tabs>
          <w:tab w:val="left" w:pos="-567"/>
          <w:tab w:val="left" w:pos="284"/>
          <w:tab w:val="left" w:pos="426"/>
        </w:tabs>
        <w:ind w:left="-709" w:right="-993" w:firstLine="0"/>
        <w:jc w:val="both"/>
        <w:rPr>
          <w:rFonts w:eastAsia="Calibri" w:cstheme="minorHAnsi"/>
          <w:sz w:val="24"/>
          <w:szCs w:val="24"/>
        </w:rPr>
      </w:pPr>
      <w:r w:rsidRPr="00B41206">
        <w:rPr>
          <w:rFonts w:eastAsia="Calibri" w:cstheme="minorHAnsi"/>
          <w:sz w:val="24"/>
          <w:szCs w:val="24"/>
        </w:rPr>
        <w:t>O recebimento não exclui a responsabilidade da Contratada pelo perfeito desempenho do serviço/produto fornecido, cabendo-lhe sanar quaisquer irregularidades detectadas quando da utilização dos mesmos.</w:t>
      </w:r>
    </w:p>
    <w:p w14:paraId="61B1B451" w14:textId="77777777" w:rsidR="002075D5" w:rsidRPr="00B41206" w:rsidRDefault="002075D5" w:rsidP="002075D5">
      <w:pPr>
        <w:shd w:val="clear" w:color="auto" w:fill="FFFFFF" w:themeFill="background1"/>
        <w:tabs>
          <w:tab w:val="left" w:pos="-567"/>
          <w:tab w:val="left" w:pos="284"/>
          <w:tab w:val="left" w:pos="426"/>
        </w:tabs>
        <w:ind w:left="-709" w:right="-993"/>
        <w:jc w:val="both"/>
        <w:rPr>
          <w:rFonts w:eastAsia="Calibri" w:cstheme="minorHAnsi"/>
          <w:sz w:val="24"/>
          <w:szCs w:val="24"/>
        </w:rPr>
      </w:pPr>
    </w:p>
    <w:p w14:paraId="795F7125" w14:textId="77777777" w:rsidR="002075D5" w:rsidRPr="00B41206" w:rsidRDefault="002075D5" w:rsidP="002075D5">
      <w:pPr>
        <w:pStyle w:val="PargrafodaLista"/>
        <w:widowControl/>
        <w:numPr>
          <w:ilvl w:val="0"/>
          <w:numId w:val="40"/>
        </w:numPr>
        <w:shd w:val="clear" w:color="auto" w:fill="FFFFFF" w:themeFill="background1"/>
        <w:ind w:left="-709" w:right="-993" w:firstLine="0"/>
        <w:contextualSpacing/>
        <w:jc w:val="both"/>
        <w:rPr>
          <w:rFonts w:cstheme="minorHAnsi"/>
          <w:b/>
          <w:sz w:val="24"/>
          <w:szCs w:val="24"/>
          <w:u w:val="single"/>
        </w:rPr>
      </w:pPr>
      <w:r w:rsidRPr="00B41206">
        <w:rPr>
          <w:rFonts w:cstheme="minorHAnsi"/>
          <w:b/>
          <w:sz w:val="24"/>
          <w:szCs w:val="24"/>
          <w:u w:val="single"/>
        </w:rPr>
        <w:t>DO TRANSPORTE</w:t>
      </w:r>
    </w:p>
    <w:p w14:paraId="5D84A3F5" w14:textId="77777777" w:rsidR="002075D5" w:rsidRPr="00B41206" w:rsidRDefault="002075D5" w:rsidP="002075D5">
      <w:pPr>
        <w:pStyle w:val="PargrafodaLista"/>
        <w:widowControl/>
        <w:numPr>
          <w:ilvl w:val="1"/>
          <w:numId w:val="40"/>
        </w:numPr>
        <w:tabs>
          <w:tab w:val="left" w:pos="0"/>
          <w:tab w:val="left" w:pos="284"/>
        </w:tabs>
        <w:spacing w:after="160" w:line="259" w:lineRule="auto"/>
        <w:ind w:left="-709" w:right="-993" w:firstLine="0"/>
        <w:contextualSpacing/>
        <w:jc w:val="both"/>
        <w:rPr>
          <w:rFonts w:cstheme="minorHAnsi"/>
          <w:sz w:val="24"/>
          <w:szCs w:val="24"/>
        </w:rPr>
      </w:pPr>
      <w:r w:rsidRPr="00B41206">
        <w:rPr>
          <w:rFonts w:cstheme="minorHAnsi"/>
          <w:sz w:val="24"/>
          <w:szCs w:val="24"/>
        </w:rPr>
        <w:t xml:space="preserve">O transporte necessário para a entrega dos produtos </w:t>
      </w:r>
      <w:r>
        <w:rPr>
          <w:rFonts w:cstheme="minorHAnsi"/>
          <w:sz w:val="24"/>
          <w:szCs w:val="24"/>
        </w:rPr>
        <w:t xml:space="preserve">ou serviços </w:t>
      </w:r>
      <w:r w:rsidRPr="00B41206">
        <w:rPr>
          <w:rFonts w:cstheme="minorHAnsi"/>
          <w:sz w:val="24"/>
          <w:szCs w:val="24"/>
        </w:rPr>
        <w:t>será de responsabilidade da licitante vencedora.</w:t>
      </w:r>
    </w:p>
    <w:p w14:paraId="4492D03C" w14:textId="77777777" w:rsidR="002075D5" w:rsidRPr="00B41206" w:rsidRDefault="002075D5" w:rsidP="002075D5">
      <w:pPr>
        <w:pStyle w:val="PargrafodaLista"/>
        <w:widowControl/>
        <w:numPr>
          <w:ilvl w:val="1"/>
          <w:numId w:val="40"/>
        </w:numPr>
        <w:tabs>
          <w:tab w:val="left" w:pos="0"/>
          <w:tab w:val="left" w:pos="284"/>
        </w:tabs>
        <w:ind w:left="-709" w:right="-993" w:firstLine="0"/>
        <w:contextualSpacing/>
        <w:jc w:val="both"/>
        <w:rPr>
          <w:rFonts w:cstheme="minorHAnsi"/>
          <w:sz w:val="24"/>
          <w:szCs w:val="24"/>
        </w:rPr>
      </w:pPr>
      <w:r w:rsidRPr="00B41206">
        <w:rPr>
          <w:rFonts w:cstheme="minorHAnsi"/>
          <w:sz w:val="24"/>
          <w:szCs w:val="24"/>
        </w:rPr>
        <w:t>O Setor disponibilizará servidor para o recebimento dos produtos</w:t>
      </w:r>
      <w:r>
        <w:rPr>
          <w:rFonts w:cstheme="minorHAnsi"/>
          <w:sz w:val="24"/>
          <w:szCs w:val="24"/>
        </w:rPr>
        <w:t xml:space="preserve"> ou serviços</w:t>
      </w:r>
      <w:r w:rsidRPr="00B41206">
        <w:rPr>
          <w:rFonts w:cstheme="minorHAnsi"/>
          <w:sz w:val="24"/>
          <w:szCs w:val="24"/>
        </w:rPr>
        <w:t xml:space="preserve">. Nesta fase, se for constatada qualquer irregularidade, será concedido prazo de </w:t>
      </w:r>
      <w:r>
        <w:rPr>
          <w:rFonts w:cstheme="minorHAnsi"/>
          <w:sz w:val="24"/>
          <w:szCs w:val="24"/>
        </w:rPr>
        <w:t>48</w:t>
      </w:r>
      <w:r w:rsidRPr="00B41206">
        <w:rPr>
          <w:rFonts w:cstheme="minorHAnsi"/>
          <w:sz w:val="24"/>
          <w:szCs w:val="24"/>
        </w:rPr>
        <w:t xml:space="preserve"> (quar</w:t>
      </w:r>
      <w:r>
        <w:rPr>
          <w:rFonts w:cstheme="minorHAnsi"/>
          <w:sz w:val="24"/>
          <w:szCs w:val="24"/>
        </w:rPr>
        <w:t xml:space="preserve">enta e </w:t>
      </w:r>
      <w:r w:rsidRPr="00B41206">
        <w:rPr>
          <w:rFonts w:cstheme="minorHAnsi"/>
          <w:sz w:val="24"/>
          <w:szCs w:val="24"/>
        </w:rPr>
        <w:t>o</w:t>
      </w:r>
      <w:r>
        <w:rPr>
          <w:rFonts w:cstheme="minorHAnsi"/>
          <w:sz w:val="24"/>
          <w:szCs w:val="24"/>
        </w:rPr>
        <w:t>ito</w:t>
      </w:r>
      <w:r w:rsidRPr="00B41206">
        <w:rPr>
          <w:rFonts w:cstheme="minorHAnsi"/>
          <w:sz w:val="24"/>
          <w:szCs w:val="24"/>
        </w:rPr>
        <w:t>) horas para que seja providenciada a respectiva substituição</w:t>
      </w:r>
      <w:r>
        <w:rPr>
          <w:rFonts w:cstheme="minorHAnsi"/>
          <w:sz w:val="24"/>
          <w:szCs w:val="24"/>
        </w:rPr>
        <w:t xml:space="preserve"> do produto ou correção dos serviços</w:t>
      </w:r>
      <w:r w:rsidRPr="00B41206">
        <w:rPr>
          <w:rFonts w:cstheme="minorHAnsi"/>
          <w:sz w:val="24"/>
          <w:szCs w:val="24"/>
        </w:rPr>
        <w:t xml:space="preserve">. </w:t>
      </w:r>
    </w:p>
    <w:p w14:paraId="4F4B6CA8" w14:textId="77777777" w:rsidR="002075D5" w:rsidRPr="00B41206" w:rsidRDefault="002075D5" w:rsidP="002075D5">
      <w:pPr>
        <w:shd w:val="clear" w:color="auto" w:fill="FFFFFF" w:themeFill="background1"/>
        <w:tabs>
          <w:tab w:val="left" w:pos="-567"/>
        </w:tabs>
        <w:ind w:left="-709" w:right="-993"/>
        <w:jc w:val="both"/>
        <w:rPr>
          <w:rFonts w:cstheme="minorHAnsi"/>
          <w:color w:val="000000"/>
          <w:sz w:val="24"/>
          <w:szCs w:val="24"/>
        </w:rPr>
      </w:pPr>
    </w:p>
    <w:p w14:paraId="1B944139" w14:textId="77777777" w:rsidR="002075D5" w:rsidRPr="00B41206" w:rsidRDefault="002075D5" w:rsidP="002075D5">
      <w:pPr>
        <w:pStyle w:val="PargrafodaLista"/>
        <w:widowControl/>
        <w:numPr>
          <w:ilvl w:val="0"/>
          <w:numId w:val="40"/>
        </w:numPr>
        <w:shd w:val="clear" w:color="auto" w:fill="FFFFFF" w:themeFill="background1"/>
        <w:tabs>
          <w:tab w:val="left" w:pos="-567"/>
          <w:tab w:val="left" w:pos="0"/>
        </w:tabs>
        <w:ind w:left="-709" w:right="-993" w:firstLine="0"/>
        <w:contextualSpacing/>
        <w:rPr>
          <w:rFonts w:cstheme="minorHAnsi"/>
          <w:b/>
          <w:bCs/>
          <w:sz w:val="24"/>
          <w:szCs w:val="24"/>
          <w:u w:val="single"/>
        </w:rPr>
      </w:pPr>
      <w:r w:rsidRPr="00B41206">
        <w:rPr>
          <w:rFonts w:cstheme="minorHAnsi"/>
          <w:b/>
          <w:bCs/>
          <w:sz w:val="24"/>
          <w:szCs w:val="24"/>
          <w:u w:val="single"/>
        </w:rPr>
        <w:t>PAGAMENTO</w:t>
      </w:r>
    </w:p>
    <w:p w14:paraId="2196F988" w14:textId="77777777" w:rsidR="002075D5" w:rsidRPr="00B41206" w:rsidRDefault="002075D5" w:rsidP="002075D5">
      <w:pPr>
        <w:widowControl/>
        <w:numPr>
          <w:ilvl w:val="0"/>
          <w:numId w:val="34"/>
        </w:numPr>
        <w:shd w:val="clear" w:color="auto" w:fill="FFFFFF" w:themeFill="background1"/>
        <w:tabs>
          <w:tab w:val="left" w:pos="-567"/>
        </w:tabs>
        <w:ind w:left="-709" w:right="-993" w:firstLine="0"/>
        <w:jc w:val="both"/>
        <w:rPr>
          <w:rFonts w:cstheme="minorHAnsi"/>
          <w:vanish/>
          <w:sz w:val="24"/>
          <w:szCs w:val="24"/>
        </w:rPr>
      </w:pPr>
    </w:p>
    <w:p w14:paraId="37EF975F" w14:textId="77777777" w:rsidR="002075D5" w:rsidRPr="00B41206" w:rsidRDefault="002075D5" w:rsidP="002075D5">
      <w:pPr>
        <w:widowControl/>
        <w:numPr>
          <w:ilvl w:val="0"/>
          <w:numId w:val="34"/>
        </w:numPr>
        <w:shd w:val="clear" w:color="auto" w:fill="FFFFFF" w:themeFill="background1"/>
        <w:tabs>
          <w:tab w:val="left" w:pos="-567"/>
        </w:tabs>
        <w:ind w:left="-709" w:right="-993" w:firstLine="0"/>
        <w:jc w:val="both"/>
        <w:rPr>
          <w:rFonts w:cstheme="minorHAnsi"/>
          <w:vanish/>
          <w:sz w:val="24"/>
          <w:szCs w:val="24"/>
        </w:rPr>
      </w:pPr>
    </w:p>
    <w:p w14:paraId="7D8EDD7E" w14:textId="77777777" w:rsidR="002075D5" w:rsidRPr="00B41206" w:rsidRDefault="002075D5" w:rsidP="002075D5">
      <w:pPr>
        <w:widowControl/>
        <w:numPr>
          <w:ilvl w:val="0"/>
          <w:numId w:val="34"/>
        </w:numPr>
        <w:shd w:val="clear" w:color="auto" w:fill="FFFFFF" w:themeFill="background1"/>
        <w:tabs>
          <w:tab w:val="left" w:pos="-567"/>
        </w:tabs>
        <w:ind w:left="-709" w:right="-993" w:firstLine="0"/>
        <w:jc w:val="both"/>
        <w:rPr>
          <w:rFonts w:cstheme="minorHAnsi"/>
          <w:vanish/>
          <w:sz w:val="24"/>
          <w:szCs w:val="24"/>
        </w:rPr>
      </w:pPr>
    </w:p>
    <w:p w14:paraId="6CD41DA3" w14:textId="77777777" w:rsidR="002075D5" w:rsidRPr="00B41206" w:rsidRDefault="002075D5" w:rsidP="002075D5">
      <w:pPr>
        <w:widowControl/>
        <w:numPr>
          <w:ilvl w:val="0"/>
          <w:numId w:val="34"/>
        </w:numPr>
        <w:shd w:val="clear" w:color="auto" w:fill="FFFFFF" w:themeFill="background1"/>
        <w:tabs>
          <w:tab w:val="left" w:pos="-567"/>
        </w:tabs>
        <w:ind w:left="-709" w:right="-993" w:firstLine="0"/>
        <w:jc w:val="both"/>
        <w:rPr>
          <w:rFonts w:cstheme="minorHAnsi"/>
          <w:vanish/>
          <w:sz w:val="24"/>
          <w:szCs w:val="24"/>
        </w:rPr>
      </w:pPr>
    </w:p>
    <w:p w14:paraId="2081E197" w14:textId="77777777" w:rsidR="002075D5" w:rsidRPr="00B41206" w:rsidRDefault="002075D5" w:rsidP="002075D5">
      <w:pPr>
        <w:widowControl/>
        <w:numPr>
          <w:ilvl w:val="0"/>
          <w:numId w:val="34"/>
        </w:numPr>
        <w:shd w:val="clear" w:color="auto" w:fill="FFFFFF" w:themeFill="background1"/>
        <w:tabs>
          <w:tab w:val="left" w:pos="-567"/>
        </w:tabs>
        <w:ind w:left="-709" w:right="-993" w:firstLine="0"/>
        <w:jc w:val="both"/>
        <w:rPr>
          <w:rFonts w:cstheme="minorHAnsi"/>
          <w:vanish/>
          <w:sz w:val="24"/>
          <w:szCs w:val="24"/>
        </w:rPr>
      </w:pPr>
    </w:p>
    <w:p w14:paraId="31B81C92" w14:textId="77777777" w:rsidR="002075D5" w:rsidRPr="00B41206" w:rsidRDefault="002075D5" w:rsidP="002075D5">
      <w:pPr>
        <w:widowControl/>
        <w:numPr>
          <w:ilvl w:val="0"/>
          <w:numId w:val="34"/>
        </w:numPr>
        <w:shd w:val="clear" w:color="auto" w:fill="FFFFFF" w:themeFill="background1"/>
        <w:tabs>
          <w:tab w:val="left" w:pos="-567"/>
        </w:tabs>
        <w:ind w:left="-709" w:right="-993" w:firstLine="0"/>
        <w:jc w:val="both"/>
        <w:rPr>
          <w:rFonts w:cstheme="minorHAnsi"/>
          <w:vanish/>
          <w:sz w:val="24"/>
          <w:szCs w:val="24"/>
        </w:rPr>
      </w:pPr>
    </w:p>
    <w:p w14:paraId="7F2CE826" w14:textId="77777777" w:rsidR="002075D5" w:rsidRPr="00B41206" w:rsidRDefault="002075D5" w:rsidP="002075D5">
      <w:pPr>
        <w:widowControl/>
        <w:numPr>
          <w:ilvl w:val="0"/>
          <w:numId w:val="34"/>
        </w:numPr>
        <w:shd w:val="clear" w:color="auto" w:fill="FFFFFF" w:themeFill="background1"/>
        <w:tabs>
          <w:tab w:val="left" w:pos="-567"/>
        </w:tabs>
        <w:ind w:left="-709" w:right="-993" w:firstLine="0"/>
        <w:jc w:val="both"/>
        <w:rPr>
          <w:rFonts w:cstheme="minorHAnsi"/>
          <w:vanish/>
          <w:sz w:val="24"/>
          <w:szCs w:val="24"/>
        </w:rPr>
      </w:pPr>
    </w:p>
    <w:p w14:paraId="78D2F535" w14:textId="77777777" w:rsidR="002075D5" w:rsidRPr="00B41206" w:rsidRDefault="002075D5" w:rsidP="002075D5">
      <w:pPr>
        <w:widowControl/>
        <w:numPr>
          <w:ilvl w:val="0"/>
          <w:numId w:val="34"/>
        </w:numPr>
        <w:shd w:val="clear" w:color="auto" w:fill="FFFFFF" w:themeFill="background1"/>
        <w:tabs>
          <w:tab w:val="left" w:pos="-567"/>
        </w:tabs>
        <w:ind w:left="-709" w:right="-993" w:firstLine="0"/>
        <w:jc w:val="both"/>
        <w:rPr>
          <w:rFonts w:cstheme="minorHAnsi"/>
          <w:vanish/>
          <w:sz w:val="24"/>
          <w:szCs w:val="24"/>
        </w:rPr>
      </w:pPr>
    </w:p>
    <w:p w14:paraId="5015F8C0" w14:textId="77777777" w:rsidR="002075D5" w:rsidRPr="00B41206" w:rsidRDefault="002075D5" w:rsidP="002075D5">
      <w:pPr>
        <w:widowControl/>
        <w:numPr>
          <w:ilvl w:val="1"/>
          <w:numId w:val="40"/>
        </w:numPr>
        <w:shd w:val="clear" w:color="auto" w:fill="FFFFFF" w:themeFill="background1"/>
        <w:tabs>
          <w:tab w:val="left" w:pos="-567"/>
          <w:tab w:val="left" w:pos="0"/>
          <w:tab w:val="left" w:pos="426"/>
          <w:tab w:val="left" w:pos="709"/>
        </w:tabs>
        <w:autoSpaceDE w:val="0"/>
        <w:autoSpaceDN w:val="0"/>
        <w:adjustRightInd w:val="0"/>
        <w:ind w:left="-709" w:right="-993" w:firstLine="0"/>
        <w:contextualSpacing/>
        <w:jc w:val="both"/>
        <w:rPr>
          <w:rFonts w:eastAsia="Calibri" w:cstheme="minorHAnsi"/>
          <w:b/>
          <w:bCs/>
          <w:sz w:val="24"/>
          <w:szCs w:val="24"/>
        </w:rPr>
      </w:pPr>
      <w:r w:rsidRPr="00B41206">
        <w:rPr>
          <w:rFonts w:eastAsia="Calibri" w:cstheme="minorHAnsi"/>
          <w:sz w:val="24"/>
          <w:szCs w:val="24"/>
        </w:rPr>
        <w:t xml:space="preserve">Os pagamentos serão efetuados conforme estabelecido no </w:t>
      </w:r>
      <w:r w:rsidRPr="00B41206">
        <w:rPr>
          <w:rFonts w:eastAsia="Calibri" w:cstheme="minorHAnsi"/>
          <w:b/>
          <w:bCs/>
          <w:sz w:val="24"/>
          <w:szCs w:val="24"/>
        </w:rPr>
        <w:t>TERMO DE REFERÊNCIA.</w:t>
      </w:r>
    </w:p>
    <w:p w14:paraId="75F4B962" w14:textId="77777777" w:rsidR="002075D5" w:rsidRPr="00B41206" w:rsidRDefault="002075D5" w:rsidP="002075D5">
      <w:pPr>
        <w:widowControl/>
        <w:numPr>
          <w:ilvl w:val="1"/>
          <w:numId w:val="40"/>
        </w:numPr>
        <w:shd w:val="clear" w:color="auto" w:fill="FFFFFF" w:themeFill="background1"/>
        <w:tabs>
          <w:tab w:val="left" w:pos="-567"/>
          <w:tab w:val="left" w:pos="0"/>
          <w:tab w:val="left" w:pos="426"/>
          <w:tab w:val="left" w:pos="709"/>
          <w:tab w:val="left" w:pos="993"/>
        </w:tabs>
        <w:autoSpaceDE w:val="0"/>
        <w:autoSpaceDN w:val="0"/>
        <w:adjustRightInd w:val="0"/>
        <w:ind w:left="-709" w:right="-993" w:firstLine="0"/>
        <w:contextualSpacing/>
        <w:jc w:val="both"/>
        <w:rPr>
          <w:rFonts w:eastAsia="Calibri" w:cstheme="minorHAnsi"/>
          <w:b/>
          <w:bCs/>
          <w:sz w:val="24"/>
          <w:szCs w:val="24"/>
        </w:rPr>
      </w:pPr>
      <w:r w:rsidRPr="00B41206">
        <w:rPr>
          <w:rFonts w:cstheme="minorHAnsi"/>
          <w:sz w:val="24"/>
          <w:szCs w:val="24"/>
        </w:rPr>
        <w:t>O pagamento da fatura será efetuado até 30º (trigésimo) dia, após a sua certificação pela Prefeitura Municipal de Santana do Maranhão/MA.</w:t>
      </w:r>
    </w:p>
    <w:p w14:paraId="4878EA6C" w14:textId="77777777" w:rsidR="002075D5" w:rsidRPr="00B41206" w:rsidRDefault="002075D5" w:rsidP="002075D5">
      <w:pPr>
        <w:widowControl/>
        <w:numPr>
          <w:ilvl w:val="1"/>
          <w:numId w:val="40"/>
        </w:numPr>
        <w:shd w:val="clear" w:color="auto" w:fill="FFFFFF" w:themeFill="background1"/>
        <w:tabs>
          <w:tab w:val="left" w:pos="-567"/>
          <w:tab w:val="left" w:pos="0"/>
          <w:tab w:val="left" w:pos="426"/>
          <w:tab w:val="left" w:pos="709"/>
        </w:tabs>
        <w:autoSpaceDE w:val="0"/>
        <w:autoSpaceDN w:val="0"/>
        <w:adjustRightInd w:val="0"/>
        <w:ind w:left="-709" w:right="-993" w:firstLine="0"/>
        <w:contextualSpacing/>
        <w:jc w:val="both"/>
        <w:rPr>
          <w:rFonts w:eastAsia="Calibri" w:cstheme="minorHAnsi"/>
          <w:b/>
          <w:bCs/>
          <w:sz w:val="24"/>
          <w:szCs w:val="24"/>
        </w:rPr>
      </w:pPr>
      <w:r w:rsidRPr="00B41206">
        <w:rPr>
          <w:rFonts w:cstheme="minorHAnsi"/>
          <w:color w:val="000000"/>
          <w:sz w:val="24"/>
          <w:szCs w:val="24"/>
        </w:rPr>
        <w:t xml:space="preserve">A Prefeitura Municipal de </w:t>
      </w:r>
      <w:r w:rsidRPr="00B41206">
        <w:rPr>
          <w:rFonts w:cstheme="minorHAnsi"/>
          <w:sz w:val="24"/>
          <w:szCs w:val="24"/>
        </w:rPr>
        <w:t xml:space="preserve">Santana do Maranhão/MA </w:t>
      </w:r>
      <w:r w:rsidRPr="00B41206">
        <w:rPr>
          <w:rFonts w:cstheme="minorHAnsi"/>
          <w:color w:val="000000"/>
          <w:sz w:val="24"/>
          <w:szCs w:val="24"/>
        </w:rPr>
        <w:t>fica reservada o direito de não efetivar o pagamento se o fornecimento dos produtos não ocorrer em conformidade com as especificações estipuladas.</w:t>
      </w:r>
    </w:p>
    <w:p w14:paraId="61C61AF5" w14:textId="77777777" w:rsidR="002075D5" w:rsidRPr="00B41206" w:rsidRDefault="002075D5" w:rsidP="002075D5">
      <w:pPr>
        <w:widowControl/>
        <w:numPr>
          <w:ilvl w:val="1"/>
          <w:numId w:val="40"/>
        </w:numPr>
        <w:shd w:val="clear" w:color="auto" w:fill="FFFFFF" w:themeFill="background1"/>
        <w:tabs>
          <w:tab w:val="left" w:pos="-567"/>
          <w:tab w:val="left" w:pos="0"/>
          <w:tab w:val="left" w:pos="426"/>
          <w:tab w:val="left" w:pos="709"/>
        </w:tabs>
        <w:autoSpaceDE w:val="0"/>
        <w:autoSpaceDN w:val="0"/>
        <w:adjustRightInd w:val="0"/>
        <w:ind w:left="-709" w:right="-993" w:firstLine="0"/>
        <w:contextualSpacing/>
        <w:jc w:val="both"/>
        <w:rPr>
          <w:rFonts w:eastAsia="Calibri" w:cstheme="minorHAnsi"/>
          <w:b/>
          <w:bCs/>
          <w:sz w:val="24"/>
          <w:szCs w:val="24"/>
        </w:rPr>
      </w:pPr>
      <w:r w:rsidRPr="00B41206">
        <w:rPr>
          <w:rFonts w:cstheme="minorHAnsi"/>
          <w:color w:val="000000"/>
          <w:sz w:val="24"/>
          <w:szCs w:val="24"/>
        </w:rPr>
        <w:t>O pagamento será condicionado à apresentação da comprovação de regularidade junto às receitas Federal, Estadual e Municipal, além do FGTS e CNDT, devidamente atualizada.</w:t>
      </w:r>
    </w:p>
    <w:p w14:paraId="08050E29" w14:textId="77777777" w:rsidR="002075D5" w:rsidRPr="00B41206" w:rsidRDefault="002075D5" w:rsidP="002075D5">
      <w:pPr>
        <w:widowControl/>
        <w:numPr>
          <w:ilvl w:val="1"/>
          <w:numId w:val="40"/>
        </w:numPr>
        <w:shd w:val="clear" w:color="auto" w:fill="FFFFFF" w:themeFill="background1"/>
        <w:tabs>
          <w:tab w:val="left" w:pos="-567"/>
          <w:tab w:val="left" w:pos="0"/>
          <w:tab w:val="left" w:pos="426"/>
          <w:tab w:val="left" w:pos="709"/>
        </w:tabs>
        <w:autoSpaceDE w:val="0"/>
        <w:autoSpaceDN w:val="0"/>
        <w:adjustRightInd w:val="0"/>
        <w:ind w:left="-709" w:right="-993" w:firstLine="0"/>
        <w:contextualSpacing/>
        <w:jc w:val="both"/>
        <w:rPr>
          <w:rFonts w:eastAsia="Calibri" w:cstheme="minorHAnsi"/>
          <w:b/>
          <w:bCs/>
          <w:sz w:val="24"/>
          <w:szCs w:val="24"/>
        </w:rPr>
      </w:pPr>
      <w:r w:rsidRPr="00B41206">
        <w:rPr>
          <w:rFonts w:eastAsia="Calibri" w:cstheme="minorHAnsi"/>
          <w:bCs/>
          <w:sz w:val="24"/>
          <w:szCs w:val="24"/>
        </w:rPr>
        <w:t xml:space="preserve">Nenhum pagamento será efetuado enquanto estiver pendente de liquidação qualquer obrigação por parte do Contratado, sem que isso gere direito a alteração de preços, correção monetária, compensação financeira ou paralisação da execução do objeto do Contrato. </w:t>
      </w:r>
    </w:p>
    <w:p w14:paraId="44FCF69D" w14:textId="77777777" w:rsidR="002075D5" w:rsidRPr="00B41206" w:rsidRDefault="002075D5" w:rsidP="002075D5">
      <w:pPr>
        <w:shd w:val="clear" w:color="auto" w:fill="FFFFFF" w:themeFill="background1"/>
        <w:tabs>
          <w:tab w:val="left" w:pos="-567"/>
        </w:tabs>
        <w:autoSpaceDE w:val="0"/>
        <w:autoSpaceDN w:val="0"/>
        <w:adjustRightInd w:val="0"/>
        <w:ind w:left="-709" w:right="-993"/>
        <w:contextualSpacing/>
        <w:jc w:val="both"/>
        <w:rPr>
          <w:rFonts w:cstheme="minorHAnsi"/>
          <w:sz w:val="24"/>
          <w:szCs w:val="24"/>
        </w:rPr>
      </w:pPr>
    </w:p>
    <w:p w14:paraId="378DB5F5" w14:textId="77777777" w:rsidR="002075D5" w:rsidRPr="00B41206" w:rsidRDefault="002075D5" w:rsidP="002075D5">
      <w:pPr>
        <w:widowControl/>
        <w:numPr>
          <w:ilvl w:val="0"/>
          <w:numId w:val="40"/>
        </w:numPr>
        <w:shd w:val="clear" w:color="auto" w:fill="FFFFFF" w:themeFill="background1"/>
        <w:tabs>
          <w:tab w:val="left" w:pos="-567"/>
          <w:tab w:val="left" w:pos="0"/>
        </w:tabs>
        <w:ind w:left="-709" w:right="-993" w:firstLine="0"/>
        <w:contextualSpacing/>
        <w:rPr>
          <w:rFonts w:cstheme="minorHAnsi"/>
          <w:b/>
          <w:bCs/>
          <w:sz w:val="24"/>
          <w:szCs w:val="24"/>
          <w:u w:val="single"/>
        </w:rPr>
      </w:pPr>
      <w:r w:rsidRPr="00B41206">
        <w:rPr>
          <w:rFonts w:cstheme="minorHAnsi"/>
          <w:b/>
          <w:bCs/>
          <w:sz w:val="24"/>
          <w:szCs w:val="24"/>
          <w:u w:val="single"/>
        </w:rPr>
        <w:t>OBRIGAÇÕES DA CONTRATADA</w:t>
      </w:r>
    </w:p>
    <w:p w14:paraId="528A5870" w14:textId="77777777" w:rsidR="002075D5" w:rsidRPr="00B41206" w:rsidRDefault="002075D5" w:rsidP="002075D5">
      <w:pPr>
        <w:widowControl/>
        <w:numPr>
          <w:ilvl w:val="0"/>
          <w:numId w:val="36"/>
        </w:numPr>
        <w:shd w:val="clear" w:color="auto" w:fill="FFFFFF" w:themeFill="background1"/>
        <w:tabs>
          <w:tab w:val="left" w:pos="-567"/>
          <w:tab w:val="left" w:pos="0"/>
        </w:tabs>
        <w:ind w:left="-709" w:right="-993" w:firstLine="0"/>
        <w:jc w:val="both"/>
        <w:rPr>
          <w:rFonts w:cstheme="minorHAnsi"/>
          <w:sz w:val="24"/>
          <w:szCs w:val="24"/>
        </w:rPr>
      </w:pPr>
      <w:r w:rsidRPr="00B41206">
        <w:rPr>
          <w:rFonts w:cstheme="minorHAnsi"/>
          <w:sz w:val="24"/>
          <w:szCs w:val="24"/>
        </w:rPr>
        <w:t xml:space="preserve">Fornecer os produtos </w:t>
      </w:r>
      <w:r>
        <w:rPr>
          <w:rFonts w:cstheme="minorHAnsi"/>
          <w:sz w:val="24"/>
          <w:szCs w:val="24"/>
        </w:rPr>
        <w:t xml:space="preserve">ou serviços </w:t>
      </w:r>
      <w:r w:rsidRPr="00B41206">
        <w:rPr>
          <w:rFonts w:cstheme="minorHAnsi"/>
          <w:sz w:val="24"/>
          <w:szCs w:val="24"/>
        </w:rPr>
        <w:t xml:space="preserve">para Secretaria Requisitante, observando rigorosamente as especificações e exigências estabelecidas no Termo de Referência; </w:t>
      </w:r>
    </w:p>
    <w:p w14:paraId="206F91C3" w14:textId="77777777" w:rsidR="002075D5" w:rsidRPr="00B41206" w:rsidRDefault="002075D5" w:rsidP="002075D5">
      <w:pPr>
        <w:widowControl/>
        <w:numPr>
          <w:ilvl w:val="0"/>
          <w:numId w:val="36"/>
        </w:numPr>
        <w:shd w:val="clear" w:color="auto" w:fill="FFFFFF" w:themeFill="background1"/>
        <w:tabs>
          <w:tab w:val="left" w:pos="-567"/>
          <w:tab w:val="left" w:pos="0"/>
        </w:tabs>
        <w:ind w:left="-709" w:right="-993" w:firstLine="0"/>
        <w:jc w:val="both"/>
        <w:rPr>
          <w:rFonts w:cstheme="minorHAnsi"/>
          <w:sz w:val="24"/>
          <w:szCs w:val="24"/>
        </w:rPr>
      </w:pPr>
      <w:r w:rsidRPr="00B41206">
        <w:rPr>
          <w:rFonts w:cstheme="minorHAnsi"/>
          <w:sz w:val="24"/>
          <w:szCs w:val="24"/>
        </w:rPr>
        <w:t xml:space="preserve">Substituir os produtos </w:t>
      </w:r>
      <w:r>
        <w:rPr>
          <w:rFonts w:cstheme="minorHAnsi"/>
          <w:sz w:val="24"/>
          <w:szCs w:val="24"/>
        </w:rPr>
        <w:t xml:space="preserve">ou serviços </w:t>
      </w:r>
      <w:r w:rsidRPr="00B41206">
        <w:rPr>
          <w:rFonts w:cstheme="minorHAnsi"/>
          <w:sz w:val="24"/>
          <w:szCs w:val="24"/>
        </w:rPr>
        <w:t>entregues</w:t>
      </w:r>
      <w:r>
        <w:rPr>
          <w:rFonts w:cstheme="minorHAnsi"/>
          <w:sz w:val="24"/>
          <w:szCs w:val="24"/>
        </w:rPr>
        <w:t xml:space="preserve"> ou executados</w:t>
      </w:r>
      <w:r w:rsidRPr="00B41206">
        <w:rPr>
          <w:rFonts w:cstheme="minorHAnsi"/>
          <w:sz w:val="24"/>
          <w:szCs w:val="24"/>
        </w:rPr>
        <w:t xml:space="preserve"> com eventuais defeitos de fabricação ou </w:t>
      </w:r>
      <w:r>
        <w:rPr>
          <w:rFonts w:cstheme="minorHAnsi"/>
          <w:sz w:val="24"/>
          <w:szCs w:val="24"/>
        </w:rPr>
        <w:t xml:space="preserve">serviços prestados </w:t>
      </w:r>
      <w:r w:rsidRPr="00B41206">
        <w:rPr>
          <w:rFonts w:cstheme="minorHAnsi"/>
          <w:sz w:val="24"/>
          <w:szCs w:val="24"/>
        </w:rPr>
        <w:t>que apresentar eventual alteração de suas características dentro de seus prazos de validade, quando for o caso, sem qualquer ônus adicional para a Prefeitura Municipal de Santana do Maranhão/MA, no prazo máximo de 0</w:t>
      </w:r>
      <w:r>
        <w:rPr>
          <w:rFonts w:cstheme="minorHAnsi"/>
          <w:sz w:val="24"/>
          <w:szCs w:val="24"/>
        </w:rPr>
        <w:t>2</w:t>
      </w:r>
      <w:r w:rsidRPr="00B41206">
        <w:rPr>
          <w:rFonts w:cstheme="minorHAnsi"/>
          <w:sz w:val="24"/>
          <w:szCs w:val="24"/>
        </w:rPr>
        <w:t xml:space="preserve"> (</w:t>
      </w:r>
      <w:r>
        <w:rPr>
          <w:rFonts w:cstheme="minorHAnsi"/>
          <w:sz w:val="24"/>
          <w:szCs w:val="24"/>
        </w:rPr>
        <w:t>dois</w:t>
      </w:r>
      <w:r w:rsidRPr="00B41206">
        <w:rPr>
          <w:rFonts w:cstheme="minorHAnsi"/>
          <w:sz w:val="24"/>
          <w:szCs w:val="24"/>
        </w:rPr>
        <w:t xml:space="preserve">) dias, a contar da data de recebimento da notificação dos produtos </w:t>
      </w:r>
      <w:r>
        <w:rPr>
          <w:rFonts w:cstheme="minorHAnsi"/>
          <w:sz w:val="24"/>
          <w:szCs w:val="24"/>
        </w:rPr>
        <w:t xml:space="preserve">ou serviços </w:t>
      </w:r>
      <w:r w:rsidRPr="00B41206">
        <w:rPr>
          <w:rFonts w:cstheme="minorHAnsi"/>
          <w:sz w:val="24"/>
          <w:szCs w:val="24"/>
        </w:rPr>
        <w:t>exigido neste Termo de Referência;</w:t>
      </w:r>
    </w:p>
    <w:p w14:paraId="7337ADD8" w14:textId="77777777" w:rsidR="002075D5" w:rsidRPr="00B41206" w:rsidRDefault="002075D5" w:rsidP="002075D5">
      <w:pPr>
        <w:widowControl/>
        <w:numPr>
          <w:ilvl w:val="0"/>
          <w:numId w:val="36"/>
        </w:numPr>
        <w:shd w:val="clear" w:color="auto" w:fill="FFFFFF" w:themeFill="background1"/>
        <w:tabs>
          <w:tab w:val="left" w:pos="-567"/>
          <w:tab w:val="left" w:pos="0"/>
        </w:tabs>
        <w:ind w:left="-709" w:right="-993" w:firstLine="0"/>
        <w:jc w:val="both"/>
        <w:rPr>
          <w:rFonts w:cstheme="minorHAnsi"/>
          <w:sz w:val="24"/>
          <w:szCs w:val="24"/>
        </w:rPr>
      </w:pPr>
      <w:r w:rsidRPr="00B41206">
        <w:rPr>
          <w:rFonts w:cstheme="minorHAnsi"/>
          <w:sz w:val="24"/>
          <w:szCs w:val="24"/>
        </w:rPr>
        <w:t>Comunicar à Administração do CONTRATANTE qualquer anormalidade constatada e prestar os esclarecimentos solicitados;</w:t>
      </w:r>
    </w:p>
    <w:p w14:paraId="3A1526AA" w14:textId="77777777" w:rsidR="002075D5" w:rsidRPr="00B41206" w:rsidRDefault="002075D5" w:rsidP="002075D5">
      <w:pPr>
        <w:widowControl/>
        <w:numPr>
          <w:ilvl w:val="0"/>
          <w:numId w:val="36"/>
        </w:numPr>
        <w:shd w:val="clear" w:color="auto" w:fill="FFFFFF" w:themeFill="background1"/>
        <w:tabs>
          <w:tab w:val="left" w:pos="-567"/>
          <w:tab w:val="left" w:pos="0"/>
        </w:tabs>
        <w:ind w:left="-709" w:right="-993" w:firstLine="0"/>
        <w:jc w:val="both"/>
        <w:rPr>
          <w:rFonts w:cstheme="minorHAnsi"/>
          <w:sz w:val="24"/>
          <w:szCs w:val="24"/>
        </w:rPr>
      </w:pPr>
      <w:r w:rsidRPr="00B41206">
        <w:rPr>
          <w:rFonts w:cstheme="minorHAnsi"/>
          <w:sz w:val="24"/>
          <w:szCs w:val="24"/>
        </w:rPr>
        <w:t>Cumprir fielmente o Contrato e, que a aquisição avençada seja realizada de forma que atenda os interesses da Administração;</w:t>
      </w:r>
    </w:p>
    <w:p w14:paraId="58791083" w14:textId="77777777" w:rsidR="002075D5" w:rsidRPr="00B41206" w:rsidRDefault="002075D5" w:rsidP="002075D5">
      <w:pPr>
        <w:widowControl/>
        <w:numPr>
          <w:ilvl w:val="0"/>
          <w:numId w:val="36"/>
        </w:numPr>
        <w:shd w:val="clear" w:color="auto" w:fill="FFFFFF" w:themeFill="background1"/>
        <w:tabs>
          <w:tab w:val="left" w:pos="-567"/>
          <w:tab w:val="left" w:pos="0"/>
        </w:tabs>
        <w:ind w:left="-709" w:right="-993" w:firstLine="0"/>
        <w:jc w:val="both"/>
        <w:rPr>
          <w:rFonts w:cstheme="minorHAnsi"/>
          <w:sz w:val="24"/>
          <w:szCs w:val="24"/>
        </w:rPr>
      </w:pPr>
      <w:r w:rsidRPr="00B41206">
        <w:rPr>
          <w:rFonts w:cstheme="minorHAnsi"/>
          <w:sz w:val="24"/>
          <w:szCs w:val="24"/>
        </w:rPr>
        <w:t xml:space="preserve">Fornecer todos os produtos </w:t>
      </w:r>
      <w:r>
        <w:rPr>
          <w:rFonts w:cstheme="minorHAnsi"/>
          <w:sz w:val="24"/>
          <w:szCs w:val="24"/>
        </w:rPr>
        <w:t xml:space="preserve">ou serviços </w:t>
      </w:r>
      <w:r w:rsidRPr="00B41206">
        <w:rPr>
          <w:rFonts w:cstheme="minorHAnsi"/>
          <w:sz w:val="24"/>
          <w:szCs w:val="24"/>
        </w:rPr>
        <w:t>contratado, assumindo inteira responsabilidade pela execução dos mesmos;</w:t>
      </w:r>
    </w:p>
    <w:p w14:paraId="377B59BE" w14:textId="77777777" w:rsidR="002075D5" w:rsidRPr="00B41206" w:rsidRDefault="002075D5" w:rsidP="002075D5">
      <w:pPr>
        <w:widowControl/>
        <w:numPr>
          <w:ilvl w:val="0"/>
          <w:numId w:val="36"/>
        </w:numPr>
        <w:shd w:val="clear" w:color="auto" w:fill="FFFFFF" w:themeFill="background1"/>
        <w:tabs>
          <w:tab w:val="left" w:pos="-567"/>
          <w:tab w:val="left" w:pos="0"/>
        </w:tabs>
        <w:ind w:left="-709" w:right="-993" w:firstLine="0"/>
        <w:jc w:val="both"/>
        <w:rPr>
          <w:rFonts w:cstheme="minorHAnsi"/>
          <w:sz w:val="24"/>
          <w:szCs w:val="24"/>
        </w:rPr>
      </w:pPr>
      <w:r w:rsidRPr="00B41206">
        <w:rPr>
          <w:rFonts w:cstheme="minorHAnsi"/>
          <w:sz w:val="24"/>
          <w:szCs w:val="24"/>
        </w:rPr>
        <w:t>Os entregadores deverão estar devidamente identificados com o nome da empresa, uniformizados (camisa, sapato, calça, crachá, boné) possuindo boa conduta e relacionamento no local de entrega;</w:t>
      </w:r>
    </w:p>
    <w:p w14:paraId="122E93EF" w14:textId="77777777" w:rsidR="002075D5" w:rsidRPr="00B41206" w:rsidRDefault="002075D5" w:rsidP="002075D5">
      <w:pPr>
        <w:widowControl/>
        <w:numPr>
          <w:ilvl w:val="0"/>
          <w:numId w:val="36"/>
        </w:numPr>
        <w:shd w:val="clear" w:color="auto" w:fill="FFFFFF" w:themeFill="background1"/>
        <w:tabs>
          <w:tab w:val="left" w:pos="-567"/>
          <w:tab w:val="left" w:pos="0"/>
        </w:tabs>
        <w:ind w:left="-709" w:right="-993" w:firstLine="0"/>
        <w:jc w:val="both"/>
        <w:rPr>
          <w:rFonts w:cstheme="minorHAnsi"/>
          <w:sz w:val="24"/>
          <w:szCs w:val="24"/>
        </w:rPr>
      </w:pPr>
      <w:r w:rsidRPr="00B41206">
        <w:rPr>
          <w:rFonts w:cstheme="minorHAnsi"/>
          <w:sz w:val="24"/>
          <w:szCs w:val="24"/>
        </w:rPr>
        <w:t xml:space="preserve">Manter em seu quadro, profissionais comprovadamente capacitados e que integram a relação da equipe técnica apresentada por ocasião da licitação ou que mantenham as características técnicas daquela, de modo a assegurar a boa qualidade dos produtos a ser fornecido; </w:t>
      </w:r>
    </w:p>
    <w:p w14:paraId="1FEDFD5C" w14:textId="77777777" w:rsidR="002075D5" w:rsidRPr="00B41206" w:rsidRDefault="002075D5" w:rsidP="002075D5">
      <w:pPr>
        <w:widowControl/>
        <w:numPr>
          <w:ilvl w:val="0"/>
          <w:numId w:val="36"/>
        </w:numPr>
        <w:shd w:val="clear" w:color="auto" w:fill="FFFFFF" w:themeFill="background1"/>
        <w:tabs>
          <w:tab w:val="left" w:pos="-567"/>
          <w:tab w:val="left" w:pos="0"/>
        </w:tabs>
        <w:ind w:left="-709" w:right="-993" w:firstLine="0"/>
        <w:jc w:val="both"/>
        <w:rPr>
          <w:rFonts w:cstheme="minorHAnsi"/>
          <w:color w:val="000000" w:themeColor="text1"/>
          <w:sz w:val="24"/>
          <w:szCs w:val="24"/>
        </w:rPr>
      </w:pPr>
      <w:r w:rsidRPr="00B41206">
        <w:rPr>
          <w:rFonts w:cstheme="minorHAnsi"/>
          <w:color w:val="000000" w:themeColor="text1"/>
          <w:sz w:val="24"/>
          <w:szCs w:val="24"/>
        </w:rPr>
        <w:t xml:space="preserve">Acatar e atender as reclamações quanto às especificações e qualidade dos </w:t>
      </w:r>
      <w:r w:rsidRPr="00B41206">
        <w:rPr>
          <w:rFonts w:cstheme="minorHAnsi"/>
          <w:sz w:val="24"/>
          <w:szCs w:val="24"/>
        </w:rPr>
        <w:t>produtos</w:t>
      </w:r>
      <w:r>
        <w:rPr>
          <w:rFonts w:cstheme="minorHAnsi"/>
          <w:sz w:val="24"/>
          <w:szCs w:val="24"/>
        </w:rPr>
        <w:t xml:space="preserve"> ou serviços</w:t>
      </w:r>
      <w:r w:rsidRPr="00B41206">
        <w:rPr>
          <w:rFonts w:cstheme="minorHAnsi"/>
          <w:color w:val="000000" w:themeColor="text1"/>
          <w:sz w:val="24"/>
          <w:szCs w:val="24"/>
        </w:rPr>
        <w:t xml:space="preserve"> fornecidos, sanando eventuais deficiências no prazo de 4</w:t>
      </w:r>
      <w:r>
        <w:rPr>
          <w:rFonts w:cstheme="minorHAnsi"/>
          <w:color w:val="000000" w:themeColor="text1"/>
          <w:sz w:val="24"/>
          <w:szCs w:val="24"/>
        </w:rPr>
        <w:t>8</w:t>
      </w:r>
      <w:r w:rsidRPr="00B41206">
        <w:rPr>
          <w:rFonts w:cstheme="minorHAnsi"/>
          <w:color w:val="000000" w:themeColor="text1"/>
          <w:sz w:val="24"/>
          <w:szCs w:val="24"/>
        </w:rPr>
        <w:t xml:space="preserve"> (quar</w:t>
      </w:r>
      <w:r>
        <w:rPr>
          <w:rFonts w:cstheme="minorHAnsi"/>
          <w:color w:val="000000" w:themeColor="text1"/>
          <w:sz w:val="24"/>
          <w:szCs w:val="24"/>
        </w:rPr>
        <w:t xml:space="preserve">enta e </w:t>
      </w:r>
      <w:r w:rsidRPr="00B41206">
        <w:rPr>
          <w:rFonts w:cstheme="minorHAnsi"/>
          <w:color w:val="000000" w:themeColor="text1"/>
          <w:sz w:val="24"/>
          <w:szCs w:val="24"/>
        </w:rPr>
        <w:t>o</w:t>
      </w:r>
      <w:r>
        <w:rPr>
          <w:rFonts w:cstheme="minorHAnsi"/>
          <w:color w:val="000000" w:themeColor="text1"/>
          <w:sz w:val="24"/>
          <w:szCs w:val="24"/>
        </w:rPr>
        <w:t>ito</w:t>
      </w:r>
      <w:r w:rsidRPr="00B41206">
        <w:rPr>
          <w:rFonts w:cstheme="minorHAnsi"/>
          <w:color w:val="000000" w:themeColor="text1"/>
          <w:sz w:val="24"/>
          <w:szCs w:val="24"/>
        </w:rPr>
        <w:t>) horas, a contar da notificação da contratada, às suas custas, sem prejuízo da aplicação das penalidades, o que não atenda às especificações do contrato e cumprimento dos prazos previamente estabelecidos;</w:t>
      </w:r>
    </w:p>
    <w:p w14:paraId="081D7B7B" w14:textId="77777777" w:rsidR="002075D5" w:rsidRPr="00B41206" w:rsidRDefault="002075D5" w:rsidP="002075D5">
      <w:pPr>
        <w:widowControl/>
        <w:numPr>
          <w:ilvl w:val="0"/>
          <w:numId w:val="36"/>
        </w:numPr>
        <w:shd w:val="clear" w:color="auto" w:fill="FFFFFF" w:themeFill="background1"/>
        <w:tabs>
          <w:tab w:val="left" w:pos="0"/>
        </w:tabs>
        <w:ind w:left="-709" w:right="-993" w:firstLine="0"/>
        <w:jc w:val="both"/>
        <w:rPr>
          <w:rFonts w:cstheme="minorHAnsi"/>
          <w:sz w:val="24"/>
          <w:szCs w:val="24"/>
        </w:rPr>
      </w:pPr>
      <w:r w:rsidRPr="00B41206">
        <w:rPr>
          <w:rFonts w:cstheme="minorHAnsi"/>
          <w:sz w:val="24"/>
          <w:szCs w:val="24"/>
        </w:rPr>
        <w:t xml:space="preserve">Providenciar para que os produtos </w:t>
      </w:r>
      <w:r>
        <w:rPr>
          <w:rFonts w:cstheme="minorHAnsi"/>
          <w:sz w:val="24"/>
          <w:szCs w:val="24"/>
        </w:rPr>
        <w:t xml:space="preserve">ou serviços </w:t>
      </w:r>
      <w:r w:rsidRPr="00B41206">
        <w:rPr>
          <w:rFonts w:cstheme="minorHAnsi"/>
          <w:sz w:val="24"/>
          <w:szCs w:val="24"/>
        </w:rPr>
        <w:t xml:space="preserve">sejam fornecidos </w:t>
      </w:r>
      <w:r>
        <w:rPr>
          <w:rFonts w:cstheme="minorHAnsi"/>
          <w:sz w:val="24"/>
          <w:szCs w:val="24"/>
        </w:rPr>
        <w:t xml:space="preserve">ou executados </w:t>
      </w:r>
      <w:r w:rsidRPr="00B41206">
        <w:rPr>
          <w:rFonts w:cstheme="minorHAnsi"/>
          <w:sz w:val="24"/>
          <w:szCs w:val="24"/>
        </w:rPr>
        <w:t xml:space="preserve">de maneira adequada e em consonância com as normas de segurança estabelecidas em legislação própria; </w:t>
      </w:r>
    </w:p>
    <w:p w14:paraId="6E16D4FA" w14:textId="77777777" w:rsidR="002075D5" w:rsidRPr="00B41206" w:rsidRDefault="002075D5" w:rsidP="002075D5">
      <w:pPr>
        <w:widowControl/>
        <w:numPr>
          <w:ilvl w:val="0"/>
          <w:numId w:val="36"/>
        </w:numPr>
        <w:shd w:val="clear" w:color="auto" w:fill="FFFFFF" w:themeFill="background1"/>
        <w:tabs>
          <w:tab w:val="left" w:pos="0"/>
        </w:tabs>
        <w:ind w:left="-709" w:right="-993" w:firstLine="0"/>
        <w:jc w:val="both"/>
        <w:rPr>
          <w:rFonts w:cstheme="minorHAnsi"/>
          <w:sz w:val="24"/>
          <w:szCs w:val="24"/>
        </w:rPr>
      </w:pPr>
      <w:r w:rsidRPr="00B41206">
        <w:rPr>
          <w:rFonts w:cstheme="minorHAnsi"/>
          <w:sz w:val="24"/>
          <w:szCs w:val="24"/>
        </w:rPr>
        <w:t>Responsabilizarem-se por todos os tributos, contribuições fiscais e parafiscais que incidam ou venham a incidir, direta e indiretamente, sobre os produtos fornecidos</w:t>
      </w:r>
      <w:r>
        <w:rPr>
          <w:rFonts w:cstheme="minorHAnsi"/>
          <w:sz w:val="24"/>
          <w:szCs w:val="24"/>
        </w:rPr>
        <w:t xml:space="preserve"> ou serviços executados</w:t>
      </w:r>
      <w:r w:rsidRPr="00B41206">
        <w:rPr>
          <w:rFonts w:cstheme="minorHAnsi"/>
          <w:sz w:val="24"/>
          <w:szCs w:val="24"/>
        </w:rPr>
        <w:t>, e demais custos inerentes ao fornecimento dos produtos</w:t>
      </w:r>
      <w:r>
        <w:rPr>
          <w:rFonts w:cstheme="minorHAnsi"/>
          <w:sz w:val="24"/>
          <w:szCs w:val="24"/>
        </w:rPr>
        <w:t xml:space="preserve"> e serviço</w:t>
      </w:r>
      <w:r w:rsidRPr="00B41206">
        <w:rPr>
          <w:rFonts w:cstheme="minorHAnsi"/>
          <w:sz w:val="24"/>
          <w:szCs w:val="24"/>
        </w:rPr>
        <w:t xml:space="preserve">; e, ainda, apresentar os documentos fiscais dos produtos </w:t>
      </w:r>
      <w:r>
        <w:rPr>
          <w:rFonts w:cstheme="minorHAnsi"/>
          <w:sz w:val="24"/>
          <w:szCs w:val="24"/>
        </w:rPr>
        <w:t xml:space="preserve">ou serviços </w:t>
      </w:r>
      <w:r w:rsidRPr="00B41206">
        <w:rPr>
          <w:rFonts w:cstheme="minorHAnsi"/>
          <w:sz w:val="24"/>
          <w:szCs w:val="24"/>
        </w:rPr>
        <w:t xml:space="preserve">em conformidade com a legislação vigente; </w:t>
      </w:r>
    </w:p>
    <w:p w14:paraId="7CF57CF8" w14:textId="77777777" w:rsidR="002075D5" w:rsidRPr="00B41206" w:rsidRDefault="002075D5" w:rsidP="002075D5">
      <w:pPr>
        <w:widowControl/>
        <w:numPr>
          <w:ilvl w:val="0"/>
          <w:numId w:val="36"/>
        </w:numPr>
        <w:shd w:val="clear" w:color="auto" w:fill="FFFFFF" w:themeFill="background1"/>
        <w:tabs>
          <w:tab w:val="left" w:pos="-567"/>
          <w:tab w:val="left" w:pos="0"/>
        </w:tabs>
        <w:ind w:left="-709" w:right="-993" w:firstLine="0"/>
        <w:jc w:val="both"/>
        <w:rPr>
          <w:rFonts w:cstheme="minorHAnsi"/>
          <w:sz w:val="24"/>
          <w:szCs w:val="24"/>
        </w:rPr>
      </w:pPr>
      <w:r w:rsidRPr="00B41206">
        <w:rPr>
          <w:rFonts w:cstheme="minorHAnsi"/>
          <w:sz w:val="24"/>
          <w:szCs w:val="24"/>
        </w:rPr>
        <w:t>Aceitar, nas mesmas condições contratuais, os acréscimos ou supressões que se fizerem na vigência do contrato, objeto do presente instrumento até 25% (vinte cinco por cento) do valor inicial atualizado do Contrato, observado o art. 65 da Lei n.º 8.666/93;</w:t>
      </w:r>
    </w:p>
    <w:p w14:paraId="70C82390" w14:textId="77777777" w:rsidR="002075D5" w:rsidRPr="00B41206" w:rsidRDefault="002075D5" w:rsidP="002075D5">
      <w:pPr>
        <w:widowControl/>
        <w:numPr>
          <w:ilvl w:val="0"/>
          <w:numId w:val="36"/>
        </w:numPr>
        <w:shd w:val="clear" w:color="auto" w:fill="FFFFFF" w:themeFill="background1"/>
        <w:tabs>
          <w:tab w:val="left" w:pos="0"/>
        </w:tabs>
        <w:ind w:left="-709" w:right="-993" w:firstLine="0"/>
        <w:jc w:val="both"/>
        <w:rPr>
          <w:rFonts w:cstheme="minorHAnsi"/>
          <w:sz w:val="24"/>
          <w:szCs w:val="24"/>
        </w:rPr>
      </w:pPr>
      <w:r w:rsidRPr="00B41206">
        <w:rPr>
          <w:rFonts w:cstheme="minorHAnsi"/>
          <w:sz w:val="24"/>
          <w:szCs w:val="24"/>
        </w:rPr>
        <w:t>Fornecer os produtos</w:t>
      </w:r>
      <w:r>
        <w:rPr>
          <w:rFonts w:cstheme="minorHAnsi"/>
          <w:sz w:val="24"/>
          <w:szCs w:val="24"/>
        </w:rPr>
        <w:t xml:space="preserve"> ou serviços</w:t>
      </w:r>
      <w:r w:rsidRPr="00B41206">
        <w:rPr>
          <w:rFonts w:cstheme="minorHAnsi"/>
          <w:sz w:val="24"/>
          <w:szCs w:val="24"/>
        </w:rPr>
        <w:t xml:space="preserve"> através de pessoas idôneas, assumindo total responsabilidade por quaisquer danos ou fatos que venham a cometer no desempenho de suas funções, podendo a Prefeitura Municipal de Santana do Maranhão/MA solicitar a substituição daqueles cujos produtos </w:t>
      </w:r>
      <w:r>
        <w:rPr>
          <w:rFonts w:cstheme="minorHAnsi"/>
          <w:sz w:val="24"/>
          <w:szCs w:val="24"/>
        </w:rPr>
        <w:t xml:space="preserve">ou serviços </w:t>
      </w:r>
      <w:r w:rsidRPr="00B41206">
        <w:rPr>
          <w:rFonts w:cstheme="minorHAnsi"/>
          <w:sz w:val="24"/>
          <w:szCs w:val="24"/>
        </w:rPr>
        <w:t>sejam julgados inconvenientes;</w:t>
      </w:r>
    </w:p>
    <w:p w14:paraId="490933B0" w14:textId="77777777" w:rsidR="002075D5" w:rsidRPr="00B41206" w:rsidRDefault="002075D5" w:rsidP="002075D5">
      <w:pPr>
        <w:widowControl/>
        <w:numPr>
          <w:ilvl w:val="0"/>
          <w:numId w:val="36"/>
        </w:numPr>
        <w:shd w:val="clear" w:color="auto" w:fill="FFFFFF" w:themeFill="background1"/>
        <w:tabs>
          <w:tab w:val="left" w:pos="-567"/>
          <w:tab w:val="left" w:pos="0"/>
        </w:tabs>
        <w:ind w:left="-709" w:right="-993" w:firstLine="0"/>
        <w:jc w:val="both"/>
        <w:rPr>
          <w:rFonts w:cstheme="minorHAnsi"/>
          <w:sz w:val="24"/>
          <w:szCs w:val="24"/>
        </w:rPr>
      </w:pPr>
      <w:r w:rsidRPr="00B41206">
        <w:rPr>
          <w:rFonts w:cstheme="minorHAnsi"/>
          <w:sz w:val="24"/>
          <w:szCs w:val="24"/>
        </w:rPr>
        <w:t>Substituir os profissionais nos casos de impedimentos fortuitos, de maneira que não se prejudiquem o bom andamento e o bom f</w:t>
      </w:r>
      <w:r>
        <w:rPr>
          <w:rFonts w:cstheme="minorHAnsi"/>
          <w:sz w:val="24"/>
          <w:szCs w:val="24"/>
        </w:rPr>
        <w:t>uncionamento dos trabalhos</w:t>
      </w:r>
      <w:r w:rsidRPr="00B41206">
        <w:rPr>
          <w:rFonts w:cstheme="minorHAnsi"/>
          <w:sz w:val="24"/>
          <w:szCs w:val="24"/>
        </w:rPr>
        <w:t>;</w:t>
      </w:r>
    </w:p>
    <w:p w14:paraId="0110C1D4" w14:textId="77777777" w:rsidR="002075D5" w:rsidRPr="00B41206" w:rsidRDefault="002075D5" w:rsidP="002075D5">
      <w:pPr>
        <w:widowControl/>
        <w:numPr>
          <w:ilvl w:val="0"/>
          <w:numId w:val="36"/>
        </w:numPr>
        <w:shd w:val="clear" w:color="auto" w:fill="FFFFFF" w:themeFill="background1"/>
        <w:tabs>
          <w:tab w:val="left" w:pos="-567"/>
          <w:tab w:val="left" w:pos="0"/>
        </w:tabs>
        <w:ind w:left="-709" w:right="-993" w:firstLine="0"/>
        <w:jc w:val="both"/>
        <w:rPr>
          <w:rFonts w:cstheme="minorHAnsi"/>
          <w:sz w:val="24"/>
          <w:szCs w:val="24"/>
        </w:rPr>
      </w:pPr>
      <w:r w:rsidRPr="00B41206">
        <w:rPr>
          <w:rFonts w:cstheme="minorHAnsi"/>
          <w:sz w:val="24"/>
          <w:szCs w:val="24"/>
        </w:rPr>
        <w:t>Facilitar a ação da FISCALIZAÇÃO na inspeção do contrato, prestando, prontamente, os esclarecimentos que forem solicitados pela CONTRATANTE, permitindo o livre acesso dos que dela forem incumbidos a quaisquer dependências e locais de trabalho fornecendo-lhes relatórios e quaisquer informações e documentos que pelos mesmos lhe vierem a ser solicitados, bem como a atender as exigências que forem feitas;</w:t>
      </w:r>
    </w:p>
    <w:p w14:paraId="7AE8A227" w14:textId="77777777" w:rsidR="002075D5" w:rsidRPr="00B41206" w:rsidRDefault="002075D5" w:rsidP="002075D5">
      <w:pPr>
        <w:widowControl/>
        <w:numPr>
          <w:ilvl w:val="0"/>
          <w:numId w:val="36"/>
        </w:numPr>
        <w:shd w:val="clear" w:color="auto" w:fill="FFFFFF" w:themeFill="background1"/>
        <w:tabs>
          <w:tab w:val="left" w:pos="-567"/>
          <w:tab w:val="left" w:pos="0"/>
        </w:tabs>
        <w:ind w:left="-709" w:right="-993" w:firstLine="0"/>
        <w:jc w:val="both"/>
        <w:rPr>
          <w:rFonts w:cstheme="minorHAnsi"/>
          <w:sz w:val="24"/>
          <w:szCs w:val="24"/>
        </w:rPr>
      </w:pPr>
      <w:r w:rsidRPr="00B41206">
        <w:rPr>
          <w:rFonts w:cstheme="minorHAnsi"/>
          <w:sz w:val="24"/>
          <w:szCs w:val="24"/>
        </w:rPr>
        <w:t>Assumir inteira responsabilidade civil, administrativa e penal por quaisquer danos e prejuízos, oriundos de atos praticados por seus empregados ou prepostos, durante a execução do Contrato;</w:t>
      </w:r>
    </w:p>
    <w:p w14:paraId="49A19E97" w14:textId="77777777" w:rsidR="002075D5" w:rsidRPr="00B41206" w:rsidRDefault="002075D5" w:rsidP="002075D5">
      <w:pPr>
        <w:widowControl/>
        <w:numPr>
          <w:ilvl w:val="0"/>
          <w:numId w:val="36"/>
        </w:numPr>
        <w:shd w:val="clear" w:color="auto" w:fill="FFFFFF" w:themeFill="background1"/>
        <w:tabs>
          <w:tab w:val="left" w:pos="-567"/>
          <w:tab w:val="left" w:pos="0"/>
        </w:tabs>
        <w:ind w:left="-709" w:right="-993" w:firstLine="0"/>
        <w:jc w:val="both"/>
        <w:rPr>
          <w:rFonts w:cstheme="minorHAnsi"/>
          <w:sz w:val="24"/>
          <w:szCs w:val="24"/>
        </w:rPr>
      </w:pPr>
      <w:r w:rsidRPr="00B41206">
        <w:rPr>
          <w:rFonts w:cstheme="minorHAnsi"/>
          <w:sz w:val="24"/>
          <w:szCs w:val="24"/>
        </w:rPr>
        <w:t>Responder perante a Prefeitura Municipal de Santana do Maranhão/MA, mesmo no caso de ausência ou omissão da FISCALIZAÇÃO, indenizando-a devidamente por quaisquer atos ou fatos lesivos aos seus interesses, que possam interferir na execução do Contrato, quer sejam eles praticados por empregados, prepostos ou mandatários seus. A responsabilidade se estenderá a danos causados a terceiros, devendo a CONTRATADA adotar medidas preventivas contra esses danos, com fiel observância das normas emanadas das autoridades competentes e das disposições legais vigentes;</w:t>
      </w:r>
    </w:p>
    <w:p w14:paraId="584DE5F0" w14:textId="77777777" w:rsidR="002075D5" w:rsidRPr="00B41206" w:rsidRDefault="002075D5" w:rsidP="002075D5">
      <w:pPr>
        <w:widowControl/>
        <w:numPr>
          <w:ilvl w:val="0"/>
          <w:numId w:val="36"/>
        </w:numPr>
        <w:shd w:val="clear" w:color="auto" w:fill="FFFFFF" w:themeFill="background1"/>
        <w:tabs>
          <w:tab w:val="left" w:pos="-567"/>
          <w:tab w:val="left" w:pos="0"/>
        </w:tabs>
        <w:ind w:left="-709" w:right="-993" w:firstLine="0"/>
        <w:jc w:val="both"/>
        <w:rPr>
          <w:rFonts w:cstheme="minorHAnsi"/>
          <w:sz w:val="24"/>
          <w:szCs w:val="24"/>
        </w:rPr>
      </w:pPr>
      <w:r w:rsidRPr="00B41206">
        <w:rPr>
          <w:rFonts w:cstheme="minorHAnsi"/>
          <w:sz w:val="24"/>
          <w:szCs w:val="24"/>
        </w:rPr>
        <w:t>Responder perante as leis vigentes, pelo sigilo dos documentos manuseados, sendo que a CONTRATADA não deverá, mesmo após o término do CONTRATO, sem consentimento prévio por escrito da CONTRATANTE, fazer uso de quaisquer documentos ou informações especificadas no parágrafo anterior, a não ser para fins de execução do CONTRATO;</w:t>
      </w:r>
    </w:p>
    <w:p w14:paraId="3F7B1549" w14:textId="77777777" w:rsidR="002075D5" w:rsidRPr="00B41206" w:rsidRDefault="002075D5" w:rsidP="002075D5">
      <w:pPr>
        <w:widowControl/>
        <w:numPr>
          <w:ilvl w:val="0"/>
          <w:numId w:val="36"/>
        </w:numPr>
        <w:shd w:val="clear" w:color="auto" w:fill="FFFFFF" w:themeFill="background1"/>
        <w:tabs>
          <w:tab w:val="left" w:pos="-567"/>
          <w:tab w:val="left" w:pos="0"/>
        </w:tabs>
        <w:ind w:left="-709" w:right="-993" w:firstLine="0"/>
        <w:jc w:val="both"/>
        <w:rPr>
          <w:rFonts w:cstheme="minorHAnsi"/>
          <w:sz w:val="24"/>
          <w:szCs w:val="24"/>
        </w:rPr>
      </w:pPr>
      <w:r w:rsidRPr="00B41206">
        <w:rPr>
          <w:rFonts w:cstheme="minorHAnsi"/>
          <w:sz w:val="24"/>
          <w:szCs w:val="24"/>
        </w:rPr>
        <w:t xml:space="preserve">Pagar seus empregados no prazo previsto em lei, sendo também de sua responsabilidade o pagamento de todos os tributos que, direta ou indiretamente, incidam sobre os produtos </w:t>
      </w:r>
      <w:r>
        <w:rPr>
          <w:rFonts w:cstheme="minorHAnsi"/>
          <w:sz w:val="24"/>
          <w:szCs w:val="24"/>
        </w:rPr>
        <w:t xml:space="preserve">ou serviços </w:t>
      </w:r>
      <w:r w:rsidRPr="00B41206">
        <w:rPr>
          <w:rFonts w:cstheme="minorHAnsi"/>
          <w:sz w:val="24"/>
          <w:szCs w:val="24"/>
        </w:rPr>
        <w:t>contratado inclusive as contribuições previdenciárias fiscais e parafiscais, FGTS, PIS, emolumentos, seguros de acidentes de trabalho etc, ficando excluída qualquer solidariedade da Prefeitura Municipal de Santana do Maranhão/MA</w:t>
      </w:r>
      <w:r>
        <w:rPr>
          <w:rFonts w:cstheme="minorHAnsi"/>
          <w:sz w:val="24"/>
          <w:szCs w:val="24"/>
        </w:rPr>
        <w:t>,</w:t>
      </w:r>
      <w:r w:rsidRPr="00B41206">
        <w:rPr>
          <w:rFonts w:cstheme="minorHAnsi"/>
          <w:sz w:val="24"/>
          <w:szCs w:val="24"/>
        </w:rPr>
        <w:t xml:space="preserve"> por eventuais autuações administrativas e/ou judiciais uma vez que a inadimplência da CONTRATADA com referência às suas obrigações não se transfere a Prefeitura Municipal de Santana do Maranhão/MA;</w:t>
      </w:r>
    </w:p>
    <w:p w14:paraId="6FEC56FA" w14:textId="77777777" w:rsidR="002075D5" w:rsidRPr="00B41206" w:rsidRDefault="002075D5" w:rsidP="002075D5">
      <w:pPr>
        <w:widowControl/>
        <w:numPr>
          <w:ilvl w:val="0"/>
          <w:numId w:val="36"/>
        </w:numPr>
        <w:shd w:val="clear" w:color="auto" w:fill="FFFFFF" w:themeFill="background1"/>
        <w:tabs>
          <w:tab w:val="left" w:pos="-567"/>
          <w:tab w:val="left" w:pos="0"/>
        </w:tabs>
        <w:ind w:left="-709" w:right="-993" w:firstLine="0"/>
        <w:jc w:val="both"/>
        <w:rPr>
          <w:rFonts w:cstheme="minorHAnsi"/>
          <w:sz w:val="24"/>
          <w:szCs w:val="24"/>
        </w:rPr>
      </w:pPr>
      <w:r w:rsidRPr="00B41206">
        <w:rPr>
          <w:rFonts w:cstheme="minorHAnsi"/>
          <w:sz w:val="24"/>
          <w:szCs w:val="24"/>
        </w:rPr>
        <w:t>Responder, com relação aos seus empregados ou prepostos, pelas obrigações decorrentes da legislação trabalhista, social ou previdenciária, neste particular de conformidade com o disposto no art. 4º. da Lei nº 9.032/95, que alterou o artigo 71 da Lei nº 8.666/93;</w:t>
      </w:r>
    </w:p>
    <w:p w14:paraId="58D19D45" w14:textId="77777777" w:rsidR="002075D5" w:rsidRPr="00B41206" w:rsidRDefault="002075D5" w:rsidP="002075D5">
      <w:pPr>
        <w:widowControl/>
        <w:numPr>
          <w:ilvl w:val="0"/>
          <w:numId w:val="36"/>
        </w:numPr>
        <w:shd w:val="clear" w:color="auto" w:fill="FFFFFF" w:themeFill="background1"/>
        <w:tabs>
          <w:tab w:val="left" w:pos="-567"/>
          <w:tab w:val="left" w:pos="0"/>
        </w:tabs>
        <w:ind w:left="-709" w:right="-993" w:firstLine="0"/>
        <w:jc w:val="both"/>
        <w:rPr>
          <w:rFonts w:cstheme="minorHAnsi"/>
          <w:sz w:val="24"/>
          <w:szCs w:val="24"/>
        </w:rPr>
      </w:pPr>
      <w:r w:rsidRPr="00B41206">
        <w:rPr>
          <w:rFonts w:cstheme="minorHAnsi"/>
          <w:sz w:val="24"/>
          <w:szCs w:val="24"/>
        </w:rPr>
        <w:t>Disponibilizar, a qualquer tempo, toda documentação referente ao pagamento dos tributos, seguros, encargos sociais, trabalhistas e previdenciários relacionados com o objeto do CONTRATO;</w:t>
      </w:r>
    </w:p>
    <w:p w14:paraId="7C8B41FF" w14:textId="77777777" w:rsidR="002075D5" w:rsidRPr="00B41206" w:rsidRDefault="002075D5" w:rsidP="002075D5">
      <w:pPr>
        <w:widowControl/>
        <w:numPr>
          <w:ilvl w:val="0"/>
          <w:numId w:val="36"/>
        </w:numPr>
        <w:shd w:val="clear" w:color="auto" w:fill="FFFFFF" w:themeFill="background1"/>
        <w:tabs>
          <w:tab w:val="left" w:pos="-567"/>
          <w:tab w:val="left" w:pos="0"/>
        </w:tabs>
        <w:ind w:left="-709" w:right="-993" w:firstLine="0"/>
        <w:jc w:val="both"/>
        <w:rPr>
          <w:rFonts w:cstheme="minorHAnsi"/>
          <w:sz w:val="24"/>
          <w:szCs w:val="24"/>
        </w:rPr>
      </w:pPr>
      <w:r w:rsidRPr="00B41206">
        <w:rPr>
          <w:rFonts w:cstheme="minorHAnsi"/>
          <w:sz w:val="24"/>
          <w:szCs w:val="24"/>
        </w:rPr>
        <w:t>Não permitir a utilização de qualquer trabalho do menor de dezesseis anos, exceto na condição de aprendiz para os maiores de quatorze anos, nem permitir a utilização do trabalho do menor de dezoito anos em trabalho noturno, perigoso ou insalubre;</w:t>
      </w:r>
    </w:p>
    <w:p w14:paraId="056FBCFD" w14:textId="77777777" w:rsidR="002075D5" w:rsidRPr="00B41206" w:rsidRDefault="002075D5" w:rsidP="002075D5">
      <w:pPr>
        <w:widowControl/>
        <w:numPr>
          <w:ilvl w:val="0"/>
          <w:numId w:val="36"/>
        </w:numPr>
        <w:shd w:val="clear" w:color="auto" w:fill="FFFFFF" w:themeFill="background1"/>
        <w:tabs>
          <w:tab w:val="left" w:pos="-567"/>
          <w:tab w:val="left" w:pos="0"/>
        </w:tabs>
        <w:ind w:left="-709" w:right="-993" w:firstLine="0"/>
        <w:jc w:val="both"/>
        <w:rPr>
          <w:rFonts w:cstheme="minorHAnsi"/>
          <w:sz w:val="24"/>
          <w:szCs w:val="24"/>
        </w:rPr>
      </w:pPr>
      <w:r w:rsidRPr="00B41206">
        <w:rPr>
          <w:rFonts w:cstheme="minorHAnsi"/>
          <w:color w:val="000000"/>
          <w:sz w:val="24"/>
          <w:szCs w:val="24"/>
        </w:rPr>
        <w:t>Arcar com o ônus decorrente de eventual equívoco no dimensionamento dos quantitativos de sua proposta, devendo complementá-los, caso o previsto inicialmente em sua proposta não seja satisfatório para o atendimento ao objeto da licitação, exceto quando ocorrer algum dos eventos arrolados nos incisos do § 1º do art. 57 da Lei nº 8.666, de 1993.</w:t>
      </w:r>
    </w:p>
    <w:p w14:paraId="2AB1F860" w14:textId="77777777" w:rsidR="002075D5" w:rsidRPr="00B41206" w:rsidRDefault="002075D5" w:rsidP="002075D5">
      <w:pPr>
        <w:widowControl/>
        <w:numPr>
          <w:ilvl w:val="0"/>
          <w:numId w:val="36"/>
        </w:numPr>
        <w:shd w:val="clear" w:color="auto" w:fill="FFFFFF" w:themeFill="background1"/>
        <w:tabs>
          <w:tab w:val="left" w:pos="-567"/>
          <w:tab w:val="left" w:pos="0"/>
        </w:tabs>
        <w:ind w:left="-709" w:right="-993" w:firstLine="0"/>
        <w:jc w:val="both"/>
        <w:rPr>
          <w:rFonts w:cstheme="minorHAnsi"/>
          <w:sz w:val="24"/>
          <w:szCs w:val="24"/>
        </w:rPr>
      </w:pPr>
      <w:r w:rsidRPr="00B41206">
        <w:rPr>
          <w:rFonts w:cstheme="minorHAnsi"/>
          <w:sz w:val="24"/>
          <w:szCs w:val="24"/>
        </w:rPr>
        <w:t>Responder, pecuniariamente, por todos os danos e/ou prejuízos que forem causados à União, Estado, Município ou terceiros, decorrentes da contratação;</w:t>
      </w:r>
    </w:p>
    <w:p w14:paraId="089232C6" w14:textId="77777777" w:rsidR="002075D5" w:rsidRPr="00B41206" w:rsidRDefault="002075D5" w:rsidP="002075D5">
      <w:pPr>
        <w:widowControl/>
        <w:numPr>
          <w:ilvl w:val="0"/>
          <w:numId w:val="36"/>
        </w:numPr>
        <w:shd w:val="clear" w:color="auto" w:fill="FFFFFF" w:themeFill="background1"/>
        <w:tabs>
          <w:tab w:val="left" w:pos="-567"/>
          <w:tab w:val="left" w:pos="0"/>
        </w:tabs>
        <w:ind w:left="-709" w:right="-993" w:firstLine="0"/>
        <w:jc w:val="both"/>
        <w:rPr>
          <w:rFonts w:cstheme="minorHAnsi"/>
          <w:sz w:val="24"/>
          <w:szCs w:val="24"/>
        </w:rPr>
      </w:pPr>
      <w:r w:rsidRPr="00B41206">
        <w:rPr>
          <w:rFonts w:cstheme="minorHAnsi"/>
          <w:sz w:val="24"/>
          <w:szCs w:val="24"/>
        </w:rPr>
        <w:t>Respeitar as normas de segurança e medicina do trabalho, previstas na Consolidação das Leis do Trabalho e legislação pertinente;</w:t>
      </w:r>
    </w:p>
    <w:p w14:paraId="6BB29CBC" w14:textId="77777777" w:rsidR="002075D5" w:rsidRPr="00B41206" w:rsidRDefault="002075D5" w:rsidP="002075D5">
      <w:pPr>
        <w:widowControl/>
        <w:numPr>
          <w:ilvl w:val="0"/>
          <w:numId w:val="36"/>
        </w:numPr>
        <w:shd w:val="clear" w:color="auto" w:fill="FFFFFF" w:themeFill="background1"/>
        <w:tabs>
          <w:tab w:val="left" w:pos="-567"/>
          <w:tab w:val="left" w:pos="0"/>
        </w:tabs>
        <w:ind w:left="-709" w:right="-993" w:firstLine="0"/>
        <w:jc w:val="both"/>
        <w:rPr>
          <w:rFonts w:cstheme="minorHAnsi"/>
          <w:sz w:val="24"/>
          <w:szCs w:val="24"/>
        </w:rPr>
      </w:pPr>
      <w:r w:rsidRPr="00B41206">
        <w:rPr>
          <w:rFonts w:cstheme="minorHAnsi"/>
          <w:sz w:val="24"/>
          <w:szCs w:val="24"/>
        </w:rPr>
        <w:t>Manter durante toda a execução do contrato em compatibilidade com as obrigações por ele assumidas, todas as condições de habilitação e qualificação exigidas na licitação;</w:t>
      </w:r>
    </w:p>
    <w:p w14:paraId="3E33CB16" w14:textId="77777777" w:rsidR="002075D5" w:rsidRPr="008F10BA" w:rsidRDefault="002075D5" w:rsidP="002075D5">
      <w:pPr>
        <w:widowControl/>
        <w:numPr>
          <w:ilvl w:val="0"/>
          <w:numId w:val="36"/>
        </w:numPr>
        <w:shd w:val="clear" w:color="auto" w:fill="FFFFFF" w:themeFill="background1"/>
        <w:tabs>
          <w:tab w:val="left" w:pos="-567"/>
          <w:tab w:val="left" w:pos="0"/>
        </w:tabs>
        <w:ind w:left="-709" w:right="-993" w:firstLine="0"/>
        <w:jc w:val="both"/>
        <w:rPr>
          <w:rFonts w:cstheme="minorHAnsi"/>
          <w:sz w:val="24"/>
          <w:szCs w:val="24"/>
        </w:rPr>
      </w:pPr>
      <w:r w:rsidRPr="00B41206">
        <w:rPr>
          <w:rFonts w:cstheme="minorHAnsi"/>
          <w:color w:val="000000"/>
          <w:sz w:val="24"/>
          <w:szCs w:val="24"/>
        </w:rPr>
        <w:t xml:space="preserve">Responsabilizar-se pelos vícios e danos decorrentes da execução do objeto, de acordo com os artigos </w:t>
      </w:r>
      <w:r w:rsidRPr="00B41206">
        <w:rPr>
          <w:rFonts w:cstheme="minorHAnsi"/>
          <w:sz w:val="24"/>
          <w:szCs w:val="24"/>
        </w:rPr>
        <w:t>12, 13 e</w:t>
      </w:r>
      <w:r>
        <w:rPr>
          <w:rFonts w:cstheme="minorHAnsi"/>
          <w:sz w:val="24"/>
          <w:szCs w:val="24"/>
        </w:rPr>
        <w:t xml:space="preserve"> </w:t>
      </w:r>
      <w:r w:rsidRPr="00B41206">
        <w:rPr>
          <w:rFonts w:cstheme="minorHAnsi"/>
          <w:sz w:val="24"/>
          <w:szCs w:val="24"/>
        </w:rPr>
        <w:t>17 a 27</w:t>
      </w:r>
      <w:r w:rsidRPr="00B41206">
        <w:rPr>
          <w:rFonts w:cstheme="minorHAnsi"/>
          <w:color w:val="000000"/>
          <w:sz w:val="24"/>
          <w:szCs w:val="24"/>
        </w:rPr>
        <w:t>, do Código de Defesa do Consumidor (Lei nº 8.078, de 1990), ficando a Contratante autorizada a descontar da garantia, caso exigido no edital, ou dos pagamentos devidos à Contratada, o valor correspondente aos danos sofridos.</w:t>
      </w:r>
    </w:p>
    <w:p w14:paraId="6402EF52" w14:textId="77777777" w:rsidR="002075D5" w:rsidRPr="00B41206" w:rsidRDefault="002075D5" w:rsidP="002075D5">
      <w:pPr>
        <w:shd w:val="clear" w:color="auto" w:fill="FFFFFF" w:themeFill="background1"/>
        <w:tabs>
          <w:tab w:val="left" w:pos="-567"/>
          <w:tab w:val="left" w:pos="0"/>
        </w:tabs>
        <w:ind w:left="-709" w:right="-993"/>
        <w:jc w:val="both"/>
        <w:rPr>
          <w:rFonts w:cstheme="minorHAnsi"/>
          <w:sz w:val="24"/>
          <w:szCs w:val="24"/>
        </w:rPr>
      </w:pPr>
    </w:p>
    <w:p w14:paraId="5FA3FEF2" w14:textId="77777777" w:rsidR="002075D5" w:rsidRPr="00B41206" w:rsidRDefault="002075D5" w:rsidP="002075D5">
      <w:pPr>
        <w:widowControl/>
        <w:numPr>
          <w:ilvl w:val="0"/>
          <w:numId w:val="40"/>
        </w:numPr>
        <w:shd w:val="clear" w:color="auto" w:fill="FFFFFF" w:themeFill="background1"/>
        <w:tabs>
          <w:tab w:val="left" w:pos="-567"/>
          <w:tab w:val="left" w:pos="0"/>
        </w:tabs>
        <w:ind w:left="-709" w:right="-993" w:firstLine="0"/>
        <w:contextualSpacing/>
        <w:rPr>
          <w:rFonts w:cstheme="minorHAnsi"/>
          <w:b/>
          <w:bCs/>
          <w:sz w:val="24"/>
          <w:szCs w:val="24"/>
          <w:u w:val="single"/>
        </w:rPr>
      </w:pPr>
      <w:r w:rsidRPr="00B41206">
        <w:rPr>
          <w:rFonts w:cstheme="minorHAnsi"/>
          <w:b/>
          <w:bCs/>
          <w:sz w:val="24"/>
          <w:szCs w:val="24"/>
          <w:u w:val="single"/>
        </w:rPr>
        <w:t>OBRIGAÇÕES DA CONTRATANTE</w:t>
      </w:r>
    </w:p>
    <w:p w14:paraId="317861CE" w14:textId="77777777" w:rsidR="002075D5" w:rsidRPr="00B41206" w:rsidRDefault="002075D5" w:rsidP="002075D5">
      <w:pPr>
        <w:widowControl/>
        <w:numPr>
          <w:ilvl w:val="0"/>
          <w:numId w:val="37"/>
        </w:numPr>
        <w:shd w:val="clear" w:color="auto" w:fill="FFFFFF" w:themeFill="background1"/>
        <w:tabs>
          <w:tab w:val="left" w:pos="-567"/>
          <w:tab w:val="left" w:pos="0"/>
        </w:tabs>
        <w:autoSpaceDE w:val="0"/>
        <w:autoSpaceDN w:val="0"/>
        <w:adjustRightInd w:val="0"/>
        <w:ind w:left="-709" w:right="-993" w:firstLine="0"/>
        <w:jc w:val="both"/>
        <w:rPr>
          <w:rFonts w:eastAsia="Calibri" w:cstheme="minorHAnsi"/>
          <w:b/>
          <w:sz w:val="24"/>
          <w:szCs w:val="24"/>
        </w:rPr>
      </w:pPr>
      <w:r w:rsidRPr="00B41206">
        <w:rPr>
          <w:rFonts w:cstheme="minorHAnsi"/>
          <w:sz w:val="24"/>
          <w:szCs w:val="24"/>
        </w:rPr>
        <w:t>Responsabilizar-se pela lavratura do respectivo contrato e emissão da ordem de fornecimento, com base nas disposições da Lei 8.666/93 e suas alterações;</w:t>
      </w:r>
    </w:p>
    <w:p w14:paraId="724CF825" w14:textId="77777777" w:rsidR="002075D5" w:rsidRPr="00B41206" w:rsidRDefault="002075D5" w:rsidP="002075D5">
      <w:pPr>
        <w:widowControl/>
        <w:numPr>
          <w:ilvl w:val="0"/>
          <w:numId w:val="37"/>
        </w:numPr>
        <w:shd w:val="clear" w:color="auto" w:fill="FFFFFF" w:themeFill="background1"/>
        <w:tabs>
          <w:tab w:val="left" w:pos="-567"/>
          <w:tab w:val="left" w:pos="0"/>
        </w:tabs>
        <w:autoSpaceDE w:val="0"/>
        <w:autoSpaceDN w:val="0"/>
        <w:adjustRightInd w:val="0"/>
        <w:ind w:left="-709" w:right="-993" w:firstLine="0"/>
        <w:jc w:val="both"/>
        <w:rPr>
          <w:rFonts w:eastAsia="Calibri" w:cstheme="minorHAnsi"/>
          <w:b/>
          <w:sz w:val="24"/>
          <w:szCs w:val="24"/>
        </w:rPr>
      </w:pPr>
      <w:r w:rsidRPr="00B41206">
        <w:rPr>
          <w:rFonts w:cstheme="minorHAnsi"/>
          <w:sz w:val="24"/>
          <w:szCs w:val="24"/>
        </w:rPr>
        <w:t>Assegurar os recursos orçamentários e financeiros para custear a prestação;</w:t>
      </w:r>
    </w:p>
    <w:p w14:paraId="0DD89B41" w14:textId="77777777" w:rsidR="002075D5" w:rsidRPr="00B41206" w:rsidRDefault="002075D5" w:rsidP="002075D5">
      <w:pPr>
        <w:widowControl/>
        <w:numPr>
          <w:ilvl w:val="0"/>
          <w:numId w:val="37"/>
        </w:numPr>
        <w:shd w:val="clear" w:color="auto" w:fill="FFFFFF" w:themeFill="background1"/>
        <w:tabs>
          <w:tab w:val="left" w:pos="-567"/>
          <w:tab w:val="left" w:pos="0"/>
          <w:tab w:val="left" w:pos="284"/>
        </w:tabs>
        <w:autoSpaceDE w:val="0"/>
        <w:autoSpaceDN w:val="0"/>
        <w:adjustRightInd w:val="0"/>
        <w:ind w:left="-709" w:right="-993" w:firstLine="0"/>
        <w:jc w:val="both"/>
        <w:rPr>
          <w:rFonts w:eastAsia="Calibri" w:cstheme="minorHAnsi"/>
          <w:b/>
          <w:sz w:val="24"/>
          <w:szCs w:val="24"/>
        </w:rPr>
      </w:pPr>
      <w:r w:rsidRPr="00B41206">
        <w:rPr>
          <w:rFonts w:cstheme="minorHAnsi"/>
          <w:sz w:val="24"/>
          <w:szCs w:val="24"/>
        </w:rPr>
        <w:t>Efetuar o pagamento dos Documentos de Cobrança, no prazo acertado nas condições de pagamento, desde que os mesmos sejam apresentados na conformidade nas normas contratuais e observem as exigências da legislação aplicável;</w:t>
      </w:r>
    </w:p>
    <w:p w14:paraId="49C8D12C" w14:textId="77777777" w:rsidR="002075D5" w:rsidRPr="00B41206" w:rsidRDefault="002075D5" w:rsidP="002075D5">
      <w:pPr>
        <w:widowControl/>
        <w:numPr>
          <w:ilvl w:val="0"/>
          <w:numId w:val="37"/>
        </w:numPr>
        <w:shd w:val="clear" w:color="auto" w:fill="FFFFFF" w:themeFill="background1"/>
        <w:tabs>
          <w:tab w:val="left" w:pos="-567"/>
          <w:tab w:val="left" w:pos="0"/>
        </w:tabs>
        <w:autoSpaceDE w:val="0"/>
        <w:autoSpaceDN w:val="0"/>
        <w:adjustRightInd w:val="0"/>
        <w:ind w:left="-709" w:right="-993" w:firstLine="0"/>
        <w:jc w:val="both"/>
        <w:rPr>
          <w:rFonts w:eastAsia="Calibri" w:cstheme="minorHAnsi"/>
          <w:b/>
          <w:sz w:val="24"/>
          <w:szCs w:val="24"/>
        </w:rPr>
      </w:pPr>
      <w:r w:rsidRPr="00B41206">
        <w:rPr>
          <w:rFonts w:cstheme="minorHAnsi"/>
          <w:sz w:val="24"/>
          <w:szCs w:val="24"/>
        </w:rPr>
        <w:t xml:space="preserve">Permitir o livre acesso dos empregados, encarregados e/ou prepostos da </w:t>
      </w:r>
      <w:r w:rsidRPr="00B41206">
        <w:rPr>
          <w:rFonts w:cstheme="minorHAnsi"/>
          <w:b/>
          <w:bCs/>
          <w:sz w:val="24"/>
          <w:szCs w:val="24"/>
        </w:rPr>
        <w:t>CONTRATADA</w:t>
      </w:r>
      <w:r w:rsidRPr="00B41206">
        <w:rPr>
          <w:rFonts w:cstheme="minorHAnsi"/>
          <w:sz w:val="24"/>
          <w:szCs w:val="24"/>
        </w:rPr>
        <w:t xml:space="preserve"> para a execução do contrato;</w:t>
      </w:r>
    </w:p>
    <w:p w14:paraId="380D668B" w14:textId="77777777" w:rsidR="002075D5" w:rsidRPr="00B41206" w:rsidRDefault="002075D5" w:rsidP="002075D5">
      <w:pPr>
        <w:widowControl/>
        <w:numPr>
          <w:ilvl w:val="0"/>
          <w:numId w:val="37"/>
        </w:numPr>
        <w:shd w:val="clear" w:color="auto" w:fill="FFFFFF" w:themeFill="background1"/>
        <w:tabs>
          <w:tab w:val="left" w:pos="-567"/>
          <w:tab w:val="left" w:pos="0"/>
        </w:tabs>
        <w:autoSpaceDE w:val="0"/>
        <w:autoSpaceDN w:val="0"/>
        <w:adjustRightInd w:val="0"/>
        <w:ind w:left="-709" w:right="-993" w:firstLine="0"/>
        <w:jc w:val="both"/>
        <w:rPr>
          <w:rFonts w:eastAsia="Calibri" w:cstheme="minorHAnsi"/>
          <w:b/>
          <w:sz w:val="24"/>
          <w:szCs w:val="24"/>
        </w:rPr>
      </w:pPr>
      <w:r w:rsidRPr="00B41206">
        <w:rPr>
          <w:rFonts w:cstheme="minorHAnsi"/>
          <w:sz w:val="24"/>
          <w:szCs w:val="24"/>
        </w:rPr>
        <w:t xml:space="preserve">Prestar as informações e os esclarecimentos que venham a ser solicitados pelos empregados, encarregados e/ou prepostos da </w:t>
      </w:r>
      <w:r w:rsidRPr="00B41206">
        <w:rPr>
          <w:rFonts w:cstheme="minorHAnsi"/>
          <w:b/>
          <w:bCs/>
          <w:sz w:val="24"/>
          <w:szCs w:val="24"/>
        </w:rPr>
        <w:t>CONTRATADA</w:t>
      </w:r>
      <w:r w:rsidRPr="00B41206">
        <w:rPr>
          <w:rFonts w:cstheme="minorHAnsi"/>
          <w:sz w:val="24"/>
          <w:szCs w:val="24"/>
        </w:rPr>
        <w:t>, desde que inerentes ao objeto do Contrato;</w:t>
      </w:r>
    </w:p>
    <w:p w14:paraId="7523A900" w14:textId="77777777" w:rsidR="002075D5" w:rsidRPr="00B41206" w:rsidRDefault="002075D5" w:rsidP="002075D5">
      <w:pPr>
        <w:widowControl/>
        <w:numPr>
          <w:ilvl w:val="0"/>
          <w:numId w:val="37"/>
        </w:numPr>
        <w:shd w:val="clear" w:color="auto" w:fill="FFFFFF" w:themeFill="background1"/>
        <w:tabs>
          <w:tab w:val="left" w:pos="-567"/>
          <w:tab w:val="left" w:pos="0"/>
        </w:tabs>
        <w:autoSpaceDE w:val="0"/>
        <w:autoSpaceDN w:val="0"/>
        <w:adjustRightInd w:val="0"/>
        <w:ind w:left="-709" w:right="-993" w:firstLine="0"/>
        <w:jc w:val="both"/>
        <w:rPr>
          <w:rFonts w:eastAsia="Calibri" w:cstheme="minorHAnsi"/>
          <w:b/>
          <w:sz w:val="24"/>
          <w:szCs w:val="24"/>
        </w:rPr>
      </w:pPr>
      <w:r w:rsidRPr="00B41206">
        <w:rPr>
          <w:rFonts w:cstheme="minorHAnsi"/>
          <w:sz w:val="24"/>
          <w:szCs w:val="24"/>
        </w:rPr>
        <w:t xml:space="preserve">Acompanhar a execução do fornecimento dos produtos </w:t>
      </w:r>
      <w:r>
        <w:rPr>
          <w:rFonts w:cstheme="minorHAnsi"/>
          <w:sz w:val="24"/>
          <w:szCs w:val="24"/>
        </w:rPr>
        <w:t xml:space="preserve">ou serviços </w:t>
      </w:r>
      <w:r w:rsidRPr="00B41206">
        <w:rPr>
          <w:rFonts w:cstheme="minorHAnsi"/>
          <w:sz w:val="24"/>
          <w:szCs w:val="24"/>
        </w:rPr>
        <w:t xml:space="preserve">do objeto contratado, bem como atestar nas notas fiscais/fatura a efetiva prestação do objeto contratado e o seu aceite; </w:t>
      </w:r>
    </w:p>
    <w:p w14:paraId="74176247" w14:textId="77777777" w:rsidR="002075D5" w:rsidRPr="00B41206" w:rsidRDefault="002075D5" w:rsidP="002075D5">
      <w:pPr>
        <w:widowControl/>
        <w:numPr>
          <w:ilvl w:val="0"/>
          <w:numId w:val="37"/>
        </w:numPr>
        <w:shd w:val="clear" w:color="auto" w:fill="FFFFFF" w:themeFill="background1"/>
        <w:tabs>
          <w:tab w:val="left" w:pos="-567"/>
          <w:tab w:val="left" w:pos="0"/>
        </w:tabs>
        <w:autoSpaceDE w:val="0"/>
        <w:autoSpaceDN w:val="0"/>
        <w:adjustRightInd w:val="0"/>
        <w:ind w:left="-709" w:right="-993" w:firstLine="0"/>
        <w:jc w:val="both"/>
        <w:rPr>
          <w:rFonts w:eastAsia="Calibri" w:cstheme="minorHAnsi"/>
          <w:b/>
          <w:sz w:val="24"/>
          <w:szCs w:val="24"/>
        </w:rPr>
      </w:pPr>
      <w:r w:rsidRPr="00B41206">
        <w:rPr>
          <w:rFonts w:cstheme="minorHAnsi"/>
          <w:sz w:val="24"/>
          <w:szCs w:val="24"/>
        </w:rPr>
        <w:t>Aplicar as sanções regulamentares e contratuais, se necessário;</w:t>
      </w:r>
    </w:p>
    <w:p w14:paraId="4022329B" w14:textId="77777777" w:rsidR="002075D5" w:rsidRPr="00B41206" w:rsidRDefault="002075D5" w:rsidP="002075D5">
      <w:pPr>
        <w:widowControl/>
        <w:numPr>
          <w:ilvl w:val="0"/>
          <w:numId w:val="37"/>
        </w:numPr>
        <w:shd w:val="clear" w:color="auto" w:fill="FFFFFF" w:themeFill="background1"/>
        <w:tabs>
          <w:tab w:val="left" w:pos="-567"/>
          <w:tab w:val="left" w:pos="0"/>
        </w:tabs>
        <w:autoSpaceDE w:val="0"/>
        <w:autoSpaceDN w:val="0"/>
        <w:adjustRightInd w:val="0"/>
        <w:ind w:left="-709" w:right="-993" w:firstLine="0"/>
        <w:jc w:val="both"/>
        <w:rPr>
          <w:rFonts w:eastAsia="Calibri" w:cstheme="minorHAnsi"/>
          <w:b/>
          <w:sz w:val="24"/>
          <w:szCs w:val="24"/>
        </w:rPr>
      </w:pPr>
      <w:r w:rsidRPr="00B41206">
        <w:rPr>
          <w:rFonts w:cstheme="minorHAnsi"/>
          <w:sz w:val="24"/>
          <w:szCs w:val="24"/>
        </w:rPr>
        <w:t xml:space="preserve">Comunicar à Contratada as eventuais irregularidades observadas no fornecimento dos produtos </w:t>
      </w:r>
      <w:r>
        <w:rPr>
          <w:rFonts w:cstheme="minorHAnsi"/>
          <w:sz w:val="24"/>
          <w:szCs w:val="24"/>
        </w:rPr>
        <w:t xml:space="preserve">ou na execução dos serviços </w:t>
      </w:r>
      <w:r w:rsidRPr="00B41206">
        <w:rPr>
          <w:rFonts w:cstheme="minorHAnsi"/>
          <w:sz w:val="24"/>
          <w:szCs w:val="24"/>
        </w:rPr>
        <w:t xml:space="preserve">para adoção das providências saneadoras; </w:t>
      </w:r>
    </w:p>
    <w:p w14:paraId="7AFC450A" w14:textId="77777777" w:rsidR="002075D5" w:rsidRPr="00B41206" w:rsidRDefault="002075D5" w:rsidP="002075D5">
      <w:pPr>
        <w:widowControl/>
        <w:numPr>
          <w:ilvl w:val="0"/>
          <w:numId w:val="37"/>
        </w:numPr>
        <w:shd w:val="clear" w:color="auto" w:fill="FFFFFF" w:themeFill="background1"/>
        <w:tabs>
          <w:tab w:val="left" w:pos="-567"/>
          <w:tab w:val="left" w:pos="0"/>
        </w:tabs>
        <w:autoSpaceDE w:val="0"/>
        <w:autoSpaceDN w:val="0"/>
        <w:adjustRightInd w:val="0"/>
        <w:ind w:left="-709" w:right="-993" w:firstLine="0"/>
        <w:jc w:val="both"/>
        <w:rPr>
          <w:rFonts w:eastAsia="Calibri" w:cstheme="minorHAnsi"/>
          <w:b/>
          <w:sz w:val="24"/>
          <w:szCs w:val="24"/>
        </w:rPr>
      </w:pPr>
      <w:r w:rsidRPr="00B41206">
        <w:rPr>
          <w:rFonts w:cstheme="minorHAnsi"/>
          <w:sz w:val="24"/>
          <w:szCs w:val="24"/>
        </w:rPr>
        <w:t>Acompanhar o fornecimento dos produtos</w:t>
      </w:r>
      <w:r>
        <w:rPr>
          <w:rFonts w:cstheme="minorHAnsi"/>
          <w:sz w:val="24"/>
          <w:szCs w:val="24"/>
        </w:rPr>
        <w:t xml:space="preserve"> ou serviços</w:t>
      </w:r>
      <w:r w:rsidRPr="00B41206">
        <w:rPr>
          <w:rFonts w:cstheme="minorHAnsi"/>
          <w:sz w:val="24"/>
          <w:szCs w:val="24"/>
        </w:rPr>
        <w:t xml:space="preserve">, por meio de fiscalização, a quem caberá, também, todos os contatos junto à Contratada; </w:t>
      </w:r>
    </w:p>
    <w:p w14:paraId="3AF17D94" w14:textId="77777777" w:rsidR="002075D5" w:rsidRPr="00B41206" w:rsidRDefault="002075D5" w:rsidP="002075D5">
      <w:pPr>
        <w:widowControl/>
        <w:numPr>
          <w:ilvl w:val="0"/>
          <w:numId w:val="37"/>
        </w:numPr>
        <w:shd w:val="clear" w:color="auto" w:fill="FFFFFF" w:themeFill="background1"/>
        <w:tabs>
          <w:tab w:val="left" w:pos="-567"/>
          <w:tab w:val="left" w:pos="0"/>
        </w:tabs>
        <w:autoSpaceDE w:val="0"/>
        <w:autoSpaceDN w:val="0"/>
        <w:adjustRightInd w:val="0"/>
        <w:ind w:left="-709" w:right="-993" w:firstLine="0"/>
        <w:jc w:val="both"/>
        <w:rPr>
          <w:rFonts w:eastAsia="Calibri" w:cstheme="minorHAnsi"/>
          <w:b/>
          <w:sz w:val="24"/>
          <w:szCs w:val="24"/>
        </w:rPr>
      </w:pPr>
      <w:r w:rsidRPr="00B41206">
        <w:rPr>
          <w:rFonts w:cstheme="minorHAnsi"/>
          <w:sz w:val="24"/>
          <w:szCs w:val="24"/>
        </w:rPr>
        <w:t xml:space="preserve">Pela inexecução parcial ou total do objeto deste Contrato, a </w:t>
      </w:r>
      <w:r w:rsidRPr="00B41206">
        <w:rPr>
          <w:rFonts w:cstheme="minorHAnsi"/>
          <w:b/>
          <w:bCs/>
          <w:sz w:val="24"/>
          <w:szCs w:val="24"/>
        </w:rPr>
        <w:t xml:space="preserve">CONTRATANTE </w:t>
      </w:r>
      <w:r w:rsidRPr="00B41206">
        <w:rPr>
          <w:rFonts w:cstheme="minorHAnsi"/>
          <w:sz w:val="24"/>
          <w:szCs w:val="24"/>
        </w:rPr>
        <w:t xml:space="preserve">poderá aplicar à </w:t>
      </w:r>
      <w:r w:rsidRPr="00B41206">
        <w:rPr>
          <w:rFonts w:cstheme="minorHAnsi"/>
          <w:b/>
          <w:bCs/>
          <w:sz w:val="24"/>
          <w:szCs w:val="24"/>
        </w:rPr>
        <w:t>CONTRATADA</w:t>
      </w:r>
      <w:r w:rsidRPr="00B41206">
        <w:rPr>
          <w:rFonts w:cstheme="minorHAnsi"/>
          <w:sz w:val="24"/>
          <w:szCs w:val="24"/>
        </w:rPr>
        <w:t xml:space="preserve"> as penalidades de constantes do art. 86 e 87, da Lei nº 8.666/93 e alterações posteriores.</w:t>
      </w:r>
    </w:p>
    <w:p w14:paraId="5D6B74CD" w14:textId="77777777" w:rsidR="002075D5" w:rsidRPr="00B41206" w:rsidRDefault="002075D5" w:rsidP="002075D5">
      <w:pPr>
        <w:widowControl/>
        <w:numPr>
          <w:ilvl w:val="0"/>
          <w:numId w:val="37"/>
        </w:numPr>
        <w:shd w:val="clear" w:color="auto" w:fill="FFFFFF" w:themeFill="background1"/>
        <w:tabs>
          <w:tab w:val="left" w:pos="-567"/>
          <w:tab w:val="left" w:pos="0"/>
        </w:tabs>
        <w:autoSpaceDE w:val="0"/>
        <w:autoSpaceDN w:val="0"/>
        <w:adjustRightInd w:val="0"/>
        <w:ind w:left="-709" w:right="-993" w:firstLine="0"/>
        <w:jc w:val="both"/>
        <w:rPr>
          <w:rFonts w:eastAsia="Calibri" w:cstheme="minorHAnsi"/>
          <w:b/>
          <w:sz w:val="24"/>
          <w:szCs w:val="24"/>
        </w:rPr>
      </w:pPr>
      <w:r w:rsidRPr="00B41206">
        <w:rPr>
          <w:rFonts w:cstheme="minorHAnsi"/>
          <w:sz w:val="24"/>
          <w:szCs w:val="24"/>
        </w:rPr>
        <w:t>A multa contratual fica estabelecida em 10% (dez por cento) do valor total do contrato;</w:t>
      </w:r>
    </w:p>
    <w:p w14:paraId="7E6CB4BC" w14:textId="77777777" w:rsidR="002075D5" w:rsidRPr="00B41206" w:rsidRDefault="002075D5" w:rsidP="002075D5">
      <w:pPr>
        <w:widowControl/>
        <w:numPr>
          <w:ilvl w:val="0"/>
          <w:numId w:val="37"/>
        </w:numPr>
        <w:shd w:val="clear" w:color="auto" w:fill="FFFFFF" w:themeFill="background1"/>
        <w:tabs>
          <w:tab w:val="left" w:pos="-567"/>
          <w:tab w:val="left" w:pos="0"/>
        </w:tabs>
        <w:autoSpaceDE w:val="0"/>
        <w:autoSpaceDN w:val="0"/>
        <w:adjustRightInd w:val="0"/>
        <w:ind w:left="-709" w:right="-993" w:firstLine="0"/>
        <w:jc w:val="both"/>
        <w:rPr>
          <w:rFonts w:eastAsia="Calibri" w:cstheme="minorHAnsi"/>
          <w:b/>
          <w:sz w:val="24"/>
          <w:szCs w:val="24"/>
        </w:rPr>
      </w:pPr>
      <w:r>
        <w:rPr>
          <w:rFonts w:cstheme="minorHAnsi"/>
          <w:sz w:val="24"/>
          <w:szCs w:val="24"/>
        </w:rPr>
        <w:t xml:space="preserve">         </w:t>
      </w:r>
      <w:r w:rsidRPr="00B41206">
        <w:rPr>
          <w:rFonts w:cstheme="minorHAnsi"/>
          <w:sz w:val="24"/>
          <w:szCs w:val="24"/>
        </w:rPr>
        <w:t>O atraso do fornecimento dos produtos</w:t>
      </w:r>
      <w:r>
        <w:rPr>
          <w:rFonts w:cstheme="minorHAnsi"/>
          <w:sz w:val="24"/>
          <w:szCs w:val="24"/>
        </w:rPr>
        <w:t xml:space="preserve"> ou serviços</w:t>
      </w:r>
      <w:r w:rsidRPr="00B41206">
        <w:rPr>
          <w:rFonts w:cstheme="minorHAnsi"/>
          <w:sz w:val="24"/>
          <w:szCs w:val="24"/>
        </w:rPr>
        <w:t xml:space="preserve"> implicará em multa diária de 0,5% (meio por cento) dos produtos não entregues </w:t>
      </w:r>
      <w:r>
        <w:rPr>
          <w:rFonts w:cstheme="minorHAnsi"/>
          <w:sz w:val="24"/>
          <w:szCs w:val="24"/>
        </w:rPr>
        <w:t xml:space="preserve">ou serviços não executados </w:t>
      </w:r>
      <w:r w:rsidRPr="00B41206">
        <w:rPr>
          <w:rFonts w:cstheme="minorHAnsi"/>
          <w:sz w:val="24"/>
          <w:szCs w:val="24"/>
        </w:rPr>
        <w:t xml:space="preserve">na data aprazada, incidindo igual multa no caso de fornecimento dos produtos </w:t>
      </w:r>
      <w:r>
        <w:rPr>
          <w:rFonts w:cstheme="minorHAnsi"/>
          <w:sz w:val="24"/>
          <w:szCs w:val="24"/>
        </w:rPr>
        <w:t xml:space="preserve">ou serviços </w:t>
      </w:r>
      <w:r w:rsidRPr="00B41206">
        <w:rPr>
          <w:rFonts w:cstheme="minorHAnsi"/>
          <w:sz w:val="24"/>
          <w:szCs w:val="24"/>
        </w:rPr>
        <w:t>divergentes</w:t>
      </w:r>
      <w:r>
        <w:rPr>
          <w:rFonts w:cstheme="minorHAnsi"/>
          <w:sz w:val="24"/>
          <w:szCs w:val="24"/>
        </w:rPr>
        <w:t xml:space="preserve"> </w:t>
      </w:r>
      <w:r w:rsidRPr="00B41206">
        <w:rPr>
          <w:rFonts w:cstheme="minorHAnsi"/>
          <w:sz w:val="24"/>
          <w:szCs w:val="24"/>
        </w:rPr>
        <w:t>das especificações;</w:t>
      </w:r>
    </w:p>
    <w:p w14:paraId="2B5E8F74" w14:textId="77777777" w:rsidR="002075D5" w:rsidRPr="00B41206" w:rsidRDefault="002075D5" w:rsidP="002075D5">
      <w:pPr>
        <w:widowControl/>
        <w:numPr>
          <w:ilvl w:val="0"/>
          <w:numId w:val="37"/>
        </w:numPr>
        <w:shd w:val="clear" w:color="auto" w:fill="FFFFFF" w:themeFill="background1"/>
        <w:tabs>
          <w:tab w:val="left" w:pos="-567"/>
          <w:tab w:val="left" w:pos="0"/>
        </w:tabs>
        <w:autoSpaceDE w:val="0"/>
        <w:autoSpaceDN w:val="0"/>
        <w:adjustRightInd w:val="0"/>
        <w:ind w:left="-709" w:right="-993" w:firstLine="0"/>
        <w:jc w:val="both"/>
        <w:rPr>
          <w:rFonts w:eastAsia="Calibri" w:cstheme="minorHAnsi"/>
          <w:b/>
          <w:sz w:val="24"/>
          <w:szCs w:val="24"/>
        </w:rPr>
      </w:pPr>
      <w:r w:rsidRPr="00B41206">
        <w:rPr>
          <w:rFonts w:cstheme="minorHAnsi"/>
          <w:sz w:val="24"/>
          <w:szCs w:val="24"/>
        </w:rPr>
        <w:t xml:space="preserve">No segundo atraso </w:t>
      </w:r>
      <w:r>
        <w:rPr>
          <w:rFonts w:cstheme="minorHAnsi"/>
          <w:sz w:val="24"/>
          <w:szCs w:val="24"/>
        </w:rPr>
        <w:t>na execução dos serviços ou</w:t>
      </w:r>
      <w:r w:rsidRPr="00B41206">
        <w:rPr>
          <w:rFonts w:cstheme="minorHAnsi"/>
          <w:sz w:val="24"/>
          <w:szCs w:val="24"/>
        </w:rPr>
        <w:t xml:space="preserve"> fornecimento dos produtos, a</w:t>
      </w:r>
      <w:r w:rsidRPr="00B41206">
        <w:rPr>
          <w:rFonts w:cstheme="minorHAnsi"/>
          <w:b/>
          <w:bCs/>
          <w:sz w:val="24"/>
          <w:szCs w:val="24"/>
        </w:rPr>
        <w:t xml:space="preserve"> CONTRATANTE </w:t>
      </w:r>
      <w:r w:rsidRPr="00B41206">
        <w:rPr>
          <w:rFonts w:cstheme="minorHAnsi"/>
          <w:sz w:val="24"/>
          <w:szCs w:val="24"/>
        </w:rPr>
        <w:t>poderá além da multa aplicar cumulativamente a advertência e a partir do terceiro, fica facultada a aplicação da cumulada da suspensão de licitar e impedimento de contratar com a Administração.</w:t>
      </w:r>
    </w:p>
    <w:p w14:paraId="65B2120E" w14:textId="77777777" w:rsidR="002075D5" w:rsidRPr="00B41206" w:rsidRDefault="002075D5" w:rsidP="002075D5">
      <w:pPr>
        <w:widowControl/>
        <w:numPr>
          <w:ilvl w:val="0"/>
          <w:numId w:val="37"/>
        </w:numPr>
        <w:shd w:val="clear" w:color="auto" w:fill="FFFFFF" w:themeFill="background1"/>
        <w:tabs>
          <w:tab w:val="left" w:pos="-567"/>
          <w:tab w:val="left" w:pos="0"/>
        </w:tabs>
        <w:autoSpaceDE w:val="0"/>
        <w:autoSpaceDN w:val="0"/>
        <w:adjustRightInd w:val="0"/>
        <w:ind w:left="-709" w:right="-993" w:firstLine="0"/>
        <w:jc w:val="both"/>
        <w:rPr>
          <w:rFonts w:eastAsia="Calibri" w:cstheme="minorHAnsi"/>
          <w:b/>
          <w:sz w:val="24"/>
          <w:szCs w:val="24"/>
        </w:rPr>
      </w:pPr>
      <w:r w:rsidRPr="00B41206">
        <w:rPr>
          <w:rFonts w:cstheme="minorHAnsi"/>
          <w:sz w:val="24"/>
          <w:szCs w:val="24"/>
        </w:rPr>
        <w:t xml:space="preserve">O valor das multas será descontado diretamente de quaisquer créditos porventura existentes em favor da </w:t>
      </w:r>
      <w:r w:rsidRPr="00B41206">
        <w:rPr>
          <w:rFonts w:cstheme="minorHAnsi"/>
          <w:b/>
          <w:bCs/>
          <w:sz w:val="24"/>
          <w:szCs w:val="24"/>
        </w:rPr>
        <w:t>CONTRATADA</w:t>
      </w:r>
      <w:r w:rsidRPr="00B41206">
        <w:rPr>
          <w:rFonts w:cstheme="minorHAnsi"/>
          <w:sz w:val="24"/>
          <w:szCs w:val="24"/>
        </w:rPr>
        <w:t xml:space="preserve">, junto quaisquer órgãos ou entidades integrantes da Administração Pública Municipal, a critério do </w:t>
      </w:r>
      <w:r w:rsidRPr="00B41206">
        <w:rPr>
          <w:rFonts w:cstheme="minorHAnsi"/>
          <w:b/>
          <w:bCs/>
          <w:sz w:val="24"/>
          <w:szCs w:val="24"/>
        </w:rPr>
        <w:t>CONTRATANTE.</w:t>
      </w:r>
    </w:p>
    <w:p w14:paraId="7B6B96C6" w14:textId="77777777" w:rsidR="002075D5" w:rsidRPr="00B41206" w:rsidRDefault="002075D5" w:rsidP="002075D5">
      <w:pPr>
        <w:widowControl/>
        <w:numPr>
          <w:ilvl w:val="0"/>
          <w:numId w:val="37"/>
        </w:numPr>
        <w:shd w:val="clear" w:color="auto" w:fill="FFFFFF" w:themeFill="background1"/>
        <w:tabs>
          <w:tab w:val="left" w:pos="-567"/>
          <w:tab w:val="left" w:pos="0"/>
        </w:tabs>
        <w:autoSpaceDE w:val="0"/>
        <w:autoSpaceDN w:val="0"/>
        <w:adjustRightInd w:val="0"/>
        <w:ind w:left="-709" w:right="-993" w:firstLine="0"/>
        <w:jc w:val="both"/>
        <w:rPr>
          <w:rFonts w:eastAsia="Calibri" w:cstheme="minorHAnsi"/>
          <w:b/>
          <w:sz w:val="24"/>
          <w:szCs w:val="24"/>
        </w:rPr>
      </w:pPr>
      <w:r w:rsidRPr="00B41206">
        <w:rPr>
          <w:rFonts w:cstheme="minorHAnsi"/>
          <w:color w:val="000000"/>
          <w:sz w:val="24"/>
          <w:szCs w:val="24"/>
        </w:rPr>
        <w:t>Efetuar as retenções tributárias devidas sobre o valor da Nota Fiscal/Fatura fornecida pela contratada.</w:t>
      </w:r>
    </w:p>
    <w:p w14:paraId="69841526" w14:textId="77777777" w:rsidR="002075D5" w:rsidRPr="00B41206" w:rsidRDefault="002075D5" w:rsidP="002075D5">
      <w:pPr>
        <w:widowControl/>
        <w:numPr>
          <w:ilvl w:val="0"/>
          <w:numId w:val="37"/>
        </w:numPr>
        <w:shd w:val="clear" w:color="auto" w:fill="FFFFFF" w:themeFill="background1"/>
        <w:tabs>
          <w:tab w:val="left" w:pos="-567"/>
          <w:tab w:val="left" w:pos="0"/>
        </w:tabs>
        <w:autoSpaceDE w:val="0"/>
        <w:autoSpaceDN w:val="0"/>
        <w:adjustRightInd w:val="0"/>
        <w:ind w:left="-709" w:right="-993" w:firstLine="0"/>
        <w:jc w:val="both"/>
        <w:rPr>
          <w:rFonts w:eastAsia="Calibri" w:cstheme="minorHAnsi"/>
          <w:b/>
          <w:sz w:val="24"/>
          <w:szCs w:val="24"/>
        </w:rPr>
      </w:pPr>
      <w:r w:rsidRPr="00B41206">
        <w:rPr>
          <w:rFonts w:cstheme="minorHAnsi"/>
          <w:sz w:val="24"/>
          <w:szCs w:val="24"/>
        </w:rPr>
        <w:t>Fazer cumprir os termos da Lei 8.666/93, no que diz respeito ao equilíbrio econômico financeiro durante a execução do contrato.</w:t>
      </w:r>
    </w:p>
    <w:p w14:paraId="0B2C5050" w14:textId="77777777" w:rsidR="002075D5" w:rsidRPr="00B41206" w:rsidRDefault="002075D5" w:rsidP="002075D5">
      <w:pPr>
        <w:widowControl/>
        <w:numPr>
          <w:ilvl w:val="0"/>
          <w:numId w:val="37"/>
        </w:numPr>
        <w:shd w:val="clear" w:color="auto" w:fill="FFFFFF" w:themeFill="background1"/>
        <w:tabs>
          <w:tab w:val="left" w:pos="-567"/>
          <w:tab w:val="left" w:pos="0"/>
        </w:tabs>
        <w:autoSpaceDE w:val="0"/>
        <w:autoSpaceDN w:val="0"/>
        <w:adjustRightInd w:val="0"/>
        <w:ind w:left="-709" w:right="-993" w:firstLine="0"/>
        <w:jc w:val="both"/>
        <w:rPr>
          <w:rFonts w:eastAsia="Calibri" w:cstheme="minorHAnsi"/>
          <w:b/>
          <w:sz w:val="24"/>
          <w:szCs w:val="24"/>
        </w:rPr>
      </w:pPr>
      <w:r w:rsidRPr="00B41206">
        <w:rPr>
          <w:rFonts w:eastAsia="Calibri" w:cstheme="minorHAnsi"/>
          <w:sz w:val="24"/>
          <w:szCs w:val="24"/>
        </w:rPr>
        <w:t>Modificar o contrato unilateralmente para melhor adequação às finalidades de interesse público, respeitados os direitos da CONTRATADA.</w:t>
      </w:r>
    </w:p>
    <w:p w14:paraId="3E11CA0E" w14:textId="77777777" w:rsidR="002075D5" w:rsidRPr="00B41206" w:rsidRDefault="002075D5" w:rsidP="002075D5">
      <w:pPr>
        <w:widowControl/>
        <w:numPr>
          <w:ilvl w:val="0"/>
          <w:numId w:val="37"/>
        </w:numPr>
        <w:shd w:val="clear" w:color="auto" w:fill="FFFFFF" w:themeFill="background1"/>
        <w:tabs>
          <w:tab w:val="left" w:pos="-567"/>
          <w:tab w:val="left" w:pos="0"/>
        </w:tabs>
        <w:autoSpaceDE w:val="0"/>
        <w:autoSpaceDN w:val="0"/>
        <w:adjustRightInd w:val="0"/>
        <w:ind w:left="-709" w:right="-993" w:firstLine="0"/>
        <w:jc w:val="both"/>
        <w:rPr>
          <w:rFonts w:eastAsia="Calibri" w:cstheme="minorHAnsi"/>
          <w:b/>
          <w:sz w:val="24"/>
          <w:szCs w:val="24"/>
        </w:rPr>
      </w:pPr>
      <w:r w:rsidRPr="00B41206">
        <w:rPr>
          <w:rFonts w:eastAsia="Calibri" w:cstheme="minorHAnsi"/>
          <w:sz w:val="24"/>
          <w:szCs w:val="24"/>
        </w:rPr>
        <w:t>Rescindir unilateralmente o contrato, nos casos especificados no inciso I do artigo 79 da Lei 8.666/93.</w:t>
      </w:r>
    </w:p>
    <w:p w14:paraId="4B814F61" w14:textId="77777777" w:rsidR="002075D5" w:rsidRPr="00B41206" w:rsidRDefault="002075D5" w:rsidP="002075D5">
      <w:pPr>
        <w:shd w:val="clear" w:color="auto" w:fill="FFFFFF" w:themeFill="background1"/>
        <w:tabs>
          <w:tab w:val="left" w:pos="-567"/>
        </w:tabs>
        <w:autoSpaceDE w:val="0"/>
        <w:autoSpaceDN w:val="0"/>
        <w:adjustRightInd w:val="0"/>
        <w:ind w:left="-709" w:right="-993"/>
        <w:jc w:val="both"/>
        <w:rPr>
          <w:rFonts w:eastAsia="Calibri" w:cstheme="minorHAnsi"/>
          <w:b/>
          <w:sz w:val="24"/>
          <w:szCs w:val="24"/>
        </w:rPr>
      </w:pPr>
    </w:p>
    <w:p w14:paraId="3ACF2357" w14:textId="77777777" w:rsidR="002075D5" w:rsidRPr="00B41206" w:rsidRDefault="002075D5" w:rsidP="002075D5">
      <w:pPr>
        <w:pStyle w:val="PargrafodaLista"/>
        <w:widowControl/>
        <w:numPr>
          <w:ilvl w:val="0"/>
          <w:numId w:val="40"/>
        </w:numPr>
        <w:shd w:val="clear" w:color="auto" w:fill="FFFFFF" w:themeFill="background1"/>
        <w:tabs>
          <w:tab w:val="left" w:pos="-567"/>
        </w:tabs>
        <w:ind w:left="-709" w:right="-993" w:firstLine="0"/>
        <w:contextualSpacing/>
        <w:jc w:val="both"/>
        <w:rPr>
          <w:rFonts w:cstheme="minorHAnsi"/>
          <w:b/>
          <w:bCs/>
          <w:sz w:val="24"/>
          <w:szCs w:val="24"/>
          <w:u w:val="single"/>
        </w:rPr>
      </w:pPr>
      <w:r w:rsidRPr="00B41206">
        <w:rPr>
          <w:rFonts w:cstheme="minorHAnsi"/>
          <w:b/>
          <w:bCs/>
          <w:sz w:val="24"/>
          <w:szCs w:val="24"/>
          <w:u w:val="single"/>
        </w:rPr>
        <w:t>FISCALIZAÇÃO DO CONTRATO E ACOMPANHAMENTO DO PRODUTO</w:t>
      </w:r>
    </w:p>
    <w:p w14:paraId="378B980C" w14:textId="77777777" w:rsidR="002075D5" w:rsidRPr="00B41206" w:rsidRDefault="002075D5" w:rsidP="002075D5">
      <w:pPr>
        <w:widowControl/>
        <w:numPr>
          <w:ilvl w:val="1"/>
          <w:numId w:val="40"/>
        </w:numPr>
        <w:shd w:val="clear" w:color="auto" w:fill="FFFFFF" w:themeFill="background1"/>
        <w:tabs>
          <w:tab w:val="left" w:pos="-567"/>
          <w:tab w:val="left" w:pos="142"/>
        </w:tabs>
        <w:autoSpaceDE w:val="0"/>
        <w:autoSpaceDN w:val="0"/>
        <w:adjustRightInd w:val="0"/>
        <w:ind w:left="-709" w:right="-993" w:firstLine="0"/>
        <w:jc w:val="both"/>
        <w:rPr>
          <w:rFonts w:cstheme="minorHAnsi"/>
          <w:sz w:val="24"/>
          <w:szCs w:val="24"/>
        </w:rPr>
      </w:pPr>
      <w:r w:rsidRPr="00B41206">
        <w:rPr>
          <w:rFonts w:cstheme="minorHAnsi"/>
          <w:color w:val="000000"/>
          <w:sz w:val="24"/>
          <w:szCs w:val="24"/>
        </w:rPr>
        <w:t xml:space="preserve">O acompanhamento e a fiscalização da execução do contrato consistem na verificação da conformidade do fornecimento dos produtos </w:t>
      </w:r>
      <w:r>
        <w:rPr>
          <w:rFonts w:cstheme="minorHAnsi"/>
          <w:color w:val="000000"/>
          <w:sz w:val="24"/>
          <w:szCs w:val="24"/>
        </w:rPr>
        <w:t xml:space="preserve">ou execução dos serviços </w:t>
      </w:r>
      <w:r w:rsidRPr="00B41206">
        <w:rPr>
          <w:rFonts w:cstheme="minorHAnsi"/>
          <w:color w:val="000000"/>
          <w:sz w:val="24"/>
          <w:szCs w:val="24"/>
        </w:rPr>
        <w:t>e da alocação dos recursos necessários, de forma a assegurar o perfeito cumprimento do ajuste, devendo ser exercidos por um ou mais representantes da Contratante, especialmente designados, na forma dos arts. 67 e 73 da Lei nº 8.666, de 1993, e do art. 6º do Decreto nº 2.271, de 1997.</w:t>
      </w:r>
    </w:p>
    <w:p w14:paraId="0154DD3A" w14:textId="77777777" w:rsidR="002075D5" w:rsidRPr="00B41206" w:rsidRDefault="002075D5" w:rsidP="002075D5">
      <w:pPr>
        <w:widowControl/>
        <w:numPr>
          <w:ilvl w:val="1"/>
          <w:numId w:val="40"/>
        </w:numPr>
        <w:shd w:val="clear" w:color="auto" w:fill="FFFFFF" w:themeFill="background1"/>
        <w:tabs>
          <w:tab w:val="left" w:pos="-567"/>
          <w:tab w:val="left" w:pos="142"/>
        </w:tabs>
        <w:autoSpaceDE w:val="0"/>
        <w:autoSpaceDN w:val="0"/>
        <w:adjustRightInd w:val="0"/>
        <w:ind w:left="-709" w:right="-993" w:firstLine="0"/>
        <w:jc w:val="both"/>
        <w:rPr>
          <w:rFonts w:cstheme="minorHAnsi"/>
          <w:sz w:val="24"/>
          <w:szCs w:val="24"/>
        </w:rPr>
      </w:pPr>
      <w:r w:rsidRPr="00B41206">
        <w:rPr>
          <w:rFonts w:cstheme="minorHAnsi"/>
          <w:sz w:val="24"/>
          <w:szCs w:val="24"/>
        </w:rPr>
        <w:t>A Secretaria Municipal de Educação, através d</w:t>
      </w:r>
      <w:r>
        <w:rPr>
          <w:rFonts w:cstheme="minorHAnsi"/>
          <w:sz w:val="24"/>
          <w:szCs w:val="24"/>
        </w:rPr>
        <w:t>e funcionários designados</w:t>
      </w:r>
      <w:r w:rsidRPr="00B41206">
        <w:rPr>
          <w:rFonts w:cstheme="minorHAnsi"/>
          <w:sz w:val="24"/>
          <w:szCs w:val="24"/>
        </w:rPr>
        <w:t xml:space="preserve">, </w:t>
      </w:r>
      <w:r>
        <w:rPr>
          <w:rFonts w:cstheme="minorHAnsi"/>
          <w:sz w:val="24"/>
          <w:szCs w:val="24"/>
        </w:rPr>
        <w:t xml:space="preserve">que </w:t>
      </w:r>
      <w:r w:rsidRPr="00B41206">
        <w:rPr>
          <w:rFonts w:cstheme="minorHAnsi"/>
          <w:sz w:val="24"/>
          <w:szCs w:val="24"/>
        </w:rPr>
        <w:t>será responsável pela fiscalização do fornecimento dos produtos, observando todos os aspectos estipulados (prazo de entrega, local de entrega, observância acerca da qualidade</w:t>
      </w:r>
      <w:r>
        <w:rPr>
          <w:rFonts w:cstheme="minorHAnsi"/>
          <w:sz w:val="24"/>
          <w:szCs w:val="24"/>
        </w:rPr>
        <w:t>,</w:t>
      </w:r>
      <w:r w:rsidRPr="00B41206">
        <w:rPr>
          <w:rFonts w:cstheme="minorHAnsi"/>
          <w:sz w:val="24"/>
          <w:szCs w:val="24"/>
        </w:rPr>
        <w:t xml:space="preserve"> marca </w:t>
      </w:r>
      <w:r>
        <w:rPr>
          <w:rFonts w:cstheme="minorHAnsi"/>
          <w:sz w:val="24"/>
          <w:szCs w:val="24"/>
        </w:rPr>
        <w:t xml:space="preserve">e normas técnicas </w:t>
      </w:r>
      <w:r w:rsidRPr="00B41206">
        <w:rPr>
          <w:rFonts w:cstheme="minorHAnsi"/>
          <w:sz w:val="24"/>
          <w:szCs w:val="24"/>
        </w:rPr>
        <w:t xml:space="preserve">dos produtos contratados). </w:t>
      </w:r>
    </w:p>
    <w:p w14:paraId="2FB7BDE2" w14:textId="77777777" w:rsidR="002075D5" w:rsidRPr="00B41206" w:rsidRDefault="002075D5" w:rsidP="002075D5">
      <w:pPr>
        <w:widowControl/>
        <w:numPr>
          <w:ilvl w:val="1"/>
          <w:numId w:val="40"/>
        </w:numPr>
        <w:shd w:val="clear" w:color="auto" w:fill="FFFFFF" w:themeFill="background1"/>
        <w:tabs>
          <w:tab w:val="left" w:pos="-567"/>
          <w:tab w:val="left" w:pos="142"/>
        </w:tabs>
        <w:autoSpaceDE w:val="0"/>
        <w:autoSpaceDN w:val="0"/>
        <w:adjustRightInd w:val="0"/>
        <w:ind w:left="-709" w:right="-993" w:firstLine="0"/>
        <w:jc w:val="both"/>
        <w:rPr>
          <w:rFonts w:cstheme="minorHAnsi"/>
          <w:sz w:val="24"/>
          <w:szCs w:val="24"/>
        </w:rPr>
      </w:pPr>
      <w:r w:rsidRPr="00B41206">
        <w:rPr>
          <w:rFonts w:cstheme="minorHAnsi"/>
          <w:sz w:val="24"/>
          <w:szCs w:val="24"/>
        </w:rPr>
        <w:t xml:space="preserve">A aceitação estará condicionada à devida fiscalização dos técnicos da SEMED. Não serão aceitos produtos </w:t>
      </w:r>
      <w:r>
        <w:rPr>
          <w:rFonts w:cstheme="minorHAnsi"/>
          <w:sz w:val="24"/>
          <w:szCs w:val="24"/>
        </w:rPr>
        <w:t xml:space="preserve">ou serviços em condições </w:t>
      </w:r>
      <w:r w:rsidRPr="00B41206">
        <w:rPr>
          <w:rFonts w:cstheme="minorHAnsi"/>
          <w:sz w:val="24"/>
          <w:szCs w:val="24"/>
        </w:rPr>
        <w:t>não satisfatórias.</w:t>
      </w:r>
    </w:p>
    <w:p w14:paraId="36FC4957" w14:textId="77777777" w:rsidR="002075D5" w:rsidRPr="00B41206" w:rsidRDefault="002075D5" w:rsidP="002075D5">
      <w:pPr>
        <w:widowControl/>
        <w:numPr>
          <w:ilvl w:val="1"/>
          <w:numId w:val="40"/>
        </w:numPr>
        <w:shd w:val="clear" w:color="auto" w:fill="FFFFFF" w:themeFill="background1"/>
        <w:tabs>
          <w:tab w:val="left" w:pos="-567"/>
          <w:tab w:val="left" w:pos="142"/>
        </w:tabs>
        <w:autoSpaceDE w:val="0"/>
        <w:autoSpaceDN w:val="0"/>
        <w:adjustRightInd w:val="0"/>
        <w:ind w:left="-709" w:right="-993" w:firstLine="0"/>
        <w:jc w:val="both"/>
        <w:rPr>
          <w:rFonts w:cstheme="minorHAnsi"/>
          <w:sz w:val="24"/>
          <w:szCs w:val="24"/>
        </w:rPr>
      </w:pPr>
      <w:r w:rsidRPr="00B41206">
        <w:rPr>
          <w:rFonts w:cstheme="minorHAnsi"/>
          <w:color w:val="000000"/>
          <w:sz w:val="24"/>
          <w:szCs w:val="24"/>
        </w:rPr>
        <w:t xml:space="preserve">O representante da Contratante deverá ter a experiência necessária para o acompanhamento e controle do fornecimento dos produtos </w:t>
      </w:r>
      <w:r>
        <w:rPr>
          <w:rFonts w:cstheme="minorHAnsi"/>
          <w:color w:val="000000"/>
          <w:sz w:val="24"/>
          <w:szCs w:val="24"/>
        </w:rPr>
        <w:t xml:space="preserve">ou serviços </w:t>
      </w:r>
      <w:r w:rsidRPr="00B41206">
        <w:rPr>
          <w:rFonts w:cstheme="minorHAnsi"/>
          <w:color w:val="000000"/>
          <w:sz w:val="24"/>
          <w:szCs w:val="24"/>
        </w:rPr>
        <w:t>do contrato.</w:t>
      </w:r>
    </w:p>
    <w:p w14:paraId="07966377" w14:textId="77777777" w:rsidR="002075D5" w:rsidRPr="00B41206" w:rsidRDefault="002075D5" w:rsidP="002075D5">
      <w:pPr>
        <w:widowControl/>
        <w:numPr>
          <w:ilvl w:val="1"/>
          <w:numId w:val="40"/>
        </w:numPr>
        <w:shd w:val="clear" w:color="auto" w:fill="FFFFFF" w:themeFill="background1"/>
        <w:tabs>
          <w:tab w:val="left" w:pos="-567"/>
          <w:tab w:val="left" w:pos="142"/>
        </w:tabs>
        <w:autoSpaceDE w:val="0"/>
        <w:autoSpaceDN w:val="0"/>
        <w:adjustRightInd w:val="0"/>
        <w:ind w:left="-709" w:right="-993" w:firstLine="0"/>
        <w:jc w:val="both"/>
        <w:rPr>
          <w:rFonts w:cstheme="minorHAnsi"/>
          <w:sz w:val="24"/>
          <w:szCs w:val="24"/>
        </w:rPr>
      </w:pPr>
      <w:r w:rsidRPr="00B41206">
        <w:rPr>
          <w:rFonts w:cstheme="minorHAnsi"/>
          <w:color w:val="000000"/>
          <w:sz w:val="24"/>
          <w:szCs w:val="24"/>
        </w:rPr>
        <w:t>A verificação da adequação do fornecimento dos produtos</w:t>
      </w:r>
      <w:r>
        <w:rPr>
          <w:rFonts w:cstheme="minorHAnsi"/>
          <w:color w:val="000000"/>
          <w:sz w:val="24"/>
          <w:szCs w:val="24"/>
        </w:rPr>
        <w:t xml:space="preserve"> ou serviços</w:t>
      </w:r>
      <w:r w:rsidRPr="00B41206">
        <w:rPr>
          <w:rFonts w:cstheme="minorHAnsi"/>
          <w:color w:val="000000"/>
          <w:sz w:val="24"/>
          <w:szCs w:val="24"/>
        </w:rPr>
        <w:t xml:space="preserve"> deverá ser realizada com base nos critérios previstos no Termo de Referência.</w:t>
      </w:r>
    </w:p>
    <w:p w14:paraId="2F7287BA" w14:textId="77777777" w:rsidR="002075D5" w:rsidRPr="00B41206" w:rsidRDefault="002075D5" w:rsidP="002075D5">
      <w:pPr>
        <w:widowControl/>
        <w:numPr>
          <w:ilvl w:val="1"/>
          <w:numId w:val="40"/>
        </w:numPr>
        <w:shd w:val="clear" w:color="auto" w:fill="FFFFFF" w:themeFill="background1"/>
        <w:tabs>
          <w:tab w:val="left" w:pos="-567"/>
          <w:tab w:val="left" w:pos="142"/>
        </w:tabs>
        <w:autoSpaceDE w:val="0"/>
        <w:autoSpaceDN w:val="0"/>
        <w:adjustRightInd w:val="0"/>
        <w:ind w:left="-709" w:right="-993" w:firstLine="0"/>
        <w:jc w:val="both"/>
        <w:rPr>
          <w:rFonts w:cstheme="minorHAnsi"/>
          <w:sz w:val="24"/>
          <w:szCs w:val="24"/>
        </w:rPr>
      </w:pPr>
      <w:r w:rsidRPr="00B41206">
        <w:rPr>
          <w:rFonts w:cstheme="minorHAnsi"/>
          <w:color w:val="000000"/>
          <w:sz w:val="24"/>
          <w:szCs w:val="24"/>
        </w:rPr>
        <w:t>O representante da Contratante deverá promover o registro das ocorrências verificadas, adotando as providências necessárias ao fiel cumprimento das cláusulas contratuais, conforme o disposto nos §§ 1º e 2º do art. 67 da Lei nº 8.666, de 1993.</w:t>
      </w:r>
    </w:p>
    <w:p w14:paraId="57CDA696" w14:textId="77777777" w:rsidR="002075D5" w:rsidRPr="00B41206" w:rsidRDefault="002075D5" w:rsidP="002075D5">
      <w:pPr>
        <w:widowControl/>
        <w:numPr>
          <w:ilvl w:val="1"/>
          <w:numId w:val="40"/>
        </w:numPr>
        <w:shd w:val="clear" w:color="auto" w:fill="FFFFFF" w:themeFill="background1"/>
        <w:tabs>
          <w:tab w:val="left" w:pos="-567"/>
          <w:tab w:val="left" w:pos="142"/>
        </w:tabs>
        <w:autoSpaceDE w:val="0"/>
        <w:autoSpaceDN w:val="0"/>
        <w:adjustRightInd w:val="0"/>
        <w:ind w:left="-709" w:right="-993" w:firstLine="0"/>
        <w:jc w:val="both"/>
        <w:rPr>
          <w:rFonts w:cstheme="minorHAnsi"/>
          <w:sz w:val="24"/>
          <w:szCs w:val="24"/>
        </w:rPr>
      </w:pPr>
      <w:r w:rsidRPr="00B41206">
        <w:rPr>
          <w:rFonts w:cstheme="minorHAnsi"/>
          <w:color w:val="000000"/>
          <w:sz w:val="24"/>
          <w:szCs w:val="24"/>
        </w:rPr>
        <w:t>O descumprimento total ou parcial das demais obrigações e responsabilidades assumidas pela Contratada ensejará a aplicação de sanções administrativas, previstas no Termo de Referência e na legislação vigente, podendo culminar em rescisão contratual, conforme disposto nos artigos 77 e 80 da Lei nº 8.666, de 1993.</w:t>
      </w:r>
    </w:p>
    <w:p w14:paraId="077CB54B" w14:textId="77777777" w:rsidR="002075D5" w:rsidRPr="00B41206" w:rsidRDefault="002075D5" w:rsidP="002075D5">
      <w:pPr>
        <w:widowControl/>
        <w:numPr>
          <w:ilvl w:val="1"/>
          <w:numId w:val="40"/>
        </w:numPr>
        <w:shd w:val="clear" w:color="auto" w:fill="FFFFFF" w:themeFill="background1"/>
        <w:tabs>
          <w:tab w:val="left" w:pos="-567"/>
          <w:tab w:val="left" w:pos="142"/>
        </w:tabs>
        <w:autoSpaceDE w:val="0"/>
        <w:autoSpaceDN w:val="0"/>
        <w:adjustRightInd w:val="0"/>
        <w:ind w:left="-709" w:right="-993" w:firstLine="0"/>
        <w:jc w:val="both"/>
        <w:rPr>
          <w:rFonts w:cstheme="minorHAnsi"/>
          <w:sz w:val="24"/>
          <w:szCs w:val="24"/>
        </w:rPr>
      </w:pPr>
      <w:r w:rsidRPr="00B41206">
        <w:rPr>
          <w:rFonts w:cstheme="minorHAnsi"/>
          <w:color w:val="000000"/>
          <w:sz w:val="24"/>
          <w:szCs w:val="24"/>
        </w:rPr>
        <w:t>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Contratante ou de seus agentes e prepostos, de conformidade com o art. 70 da Lei nº 8.666, de 1993.</w:t>
      </w:r>
    </w:p>
    <w:p w14:paraId="5643A7D5" w14:textId="77777777" w:rsidR="002075D5" w:rsidRPr="00B41206" w:rsidRDefault="002075D5" w:rsidP="002075D5">
      <w:pPr>
        <w:shd w:val="clear" w:color="auto" w:fill="FFFFFF" w:themeFill="background1"/>
        <w:tabs>
          <w:tab w:val="left" w:pos="-567"/>
          <w:tab w:val="left" w:pos="142"/>
        </w:tabs>
        <w:autoSpaceDE w:val="0"/>
        <w:autoSpaceDN w:val="0"/>
        <w:adjustRightInd w:val="0"/>
        <w:ind w:left="-709" w:right="-993"/>
        <w:jc w:val="both"/>
        <w:rPr>
          <w:rFonts w:cstheme="minorHAnsi"/>
          <w:sz w:val="24"/>
          <w:szCs w:val="24"/>
        </w:rPr>
      </w:pPr>
    </w:p>
    <w:p w14:paraId="7C8A68F2" w14:textId="77777777" w:rsidR="002075D5" w:rsidRPr="00B41206" w:rsidRDefault="002075D5" w:rsidP="002075D5">
      <w:pPr>
        <w:shd w:val="clear" w:color="auto" w:fill="FFFFFF" w:themeFill="background1"/>
        <w:autoSpaceDE w:val="0"/>
        <w:autoSpaceDN w:val="0"/>
        <w:adjustRightInd w:val="0"/>
        <w:ind w:left="-709" w:right="-993"/>
        <w:jc w:val="both"/>
        <w:rPr>
          <w:rFonts w:cstheme="minorHAnsi"/>
          <w:b/>
          <w:bCs/>
          <w:sz w:val="24"/>
          <w:szCs w:val="24"/>
        </w:rPr>
      </w:pPr>
      <w:r w:rsidRPr="00B41206">
        <w:rPr>
          <w:rFonts w:cstheme="minorHAnsi"/>
          <w:b/>
          <w:bCs/>
          <w:sz w:val="24"/>
          <w:szCs w:val="24"/>
          <w:shd w:val="clear" w:color="auto" w:fill="FFFFFF" w:themeFill="background1"/>
        </w:rPr>
        <w:t xml:space="preserve">23.   </w:t>
      </w:r>
      <w:r w:rsidRPr="00B41206">
        <w:rPr>
          <w:rFonts w:cstheme="minorHAnsi"/>
          <w:b/>
          <w:bCs/>
          <w:sz w:val="24"/>
          <w:szCs w:val="24"/>
          <w:u w:val="single"/>
          <w:shd w:val="clear" w:color="auto" w:fill="FFFFFF" w:themeFill="background1"/>
        </w:rPr>
        <w:t>SANÇÕES ADMINISTRATIVAS</w:t>
      </w:r>
    </w:p>
    <w:p w14:paraId="64E9128F" w14:textId="77777777" w:rsidR="002075D5" w:rsidRPr="00B41206" w:rsidRDefault="002075D5" w:rsidP="002075D5">
      <w:pPr>
        <w:shd w:val="clear" w:color="auto" w:fill="FFFFFF" w:themeFill="background1"/>
        <w:tabs>
          <w:tab w:val="left" w:pos="540"/>
        </w:tabs>
        <w:ind w:left="-709" w:right="-993"/>
        <w:jc w:val="both"/>
        <w:rPr>
          <w:rFonts w:cstheme="minorHAnsi"/>
          <w:sz w:val="24"/>
          <w:szCs w:val="24"/>
        </w:rPr>
      </w:pPr>
      <w:r w:rsidRPr="00B41206">
        <w:rPr>
          <w:rFonts w:cstheme="minorHAnsi"/>
          <w:b/>
          <w:sz w:val="24"/>
          <w:szCs w:val="24"/>
        </w:rPr>
        <w:t xml:space="preserve">23.1. </w:t>
      </w:r>
      <w:r w:rsidRPr="00B41206">
        <w:rPr>
          <w:rFonts w:cstheme="minorHAnsi"/>
          <w:sz w:val="24"/>
          <w:szCs w:val="24"/>
        </w:rPr>
        <w:t>As penalidades administrativas aplicáveis à Contratada, por inadimplência, estão previstas nos artigos 81, 87, 88 e seus parágrafos, todos da Lei n</w:t>
      </w:r>
      <w:r w:rsidRPr="00B41206">
        <w:rPr>
          <w:rFonts w:cstheme="minorHAnsi"/>
          <w:sz w:val="24"/>
          <w:szCs w:val="24"/>
          <w:vertAlign w:val="superscript"/>
        </w:rPr>
        <w:t>o</w:t>
      </w:r>
      <w:r w:rsidRPr="00B41206">
        <w:rPr>
          <w:rFonts w:cstheme="minorHAnsi"/>
          <w:sz w:val="24"/>
          <w:szCs w:val="24"/>
        </w:rPr>
        <w:t>. 8.666/93 e artigo 7º da Lei 10.520/02.</w:t>
      </w:r>
    </w:p>
    <w:p w14:paraId="5C79E186" w14:textId="77777777" w:rsidR="002075D5" w:rsidRPr="00B41206" w:rsidRDefault="002075D5" w:rsidP="002075D5">
      <w:pPr>
        <w:shd w:val="clear" w:color="auto" w:fill="FFFFFF" w:themeFill="background1"/>
        <w:tabs>
          <w:tab w:val="left" w:pos="-284"/>
        </w:tabs>
        <w:ind w:left="-709" w:right="-993"/>
        <w:jc w:val="both"/>
        <w:rPr>
          <w:rFonts w:cstheme="minorHAnsi"/>
          <w:sz w:val="24"/>
          <w:szCs w:val="24"/>
        </w:rPr>
      </w:pPr>
      <w:r w:rsidRPr="00B41206">
        <w:rPr>
          <w:rFonts w:cstheme="minorHAnsi"/>
          <w:b/>
          <w:sz w:val="24"/>
          <w:szCs w:val="24"/>
        </w:rPr>
        <w:t xml:space="preserve">23.2. </w:t>
      </w:r>
      <w:r w:rsidRPr="00B41206">
        <w:rPr>
          <w:rFonts w:cstheme="minorHAnsi"/>
          <w:sz w:val="24"/>
          <w:szCs w:val="24"/>
        </w:rPr>
        <w:t>A multa de mora a ser aplicada por atraso injustificado na execução do contrato, será calculada sobre o valor do objeto não executados, competindo sua aplicação ao titular do órgão contratante, observando os seguintes percentuais:</w:t>
      </w:r>
    </w:p>
    <w:p w14:paraId="4ACDA8E5" w14:textId="77777777" w:rsidR="002075D5" w:rsidRPr="00B41206" w:rsidRDefault="002075D5" w:rsidP="002075D5">
      <w:pPr>
        <w:pStyle w:val="PargrafodaLista"/>
        <w:widowControl/>
        <w:numPr>
          <w:ilvl w:val="0"/>
          <w:numId w:val="41"/>
        </w:numPr>
        <w:shd w:val="clear" w:color="auto" w:fill="FFFFFF" w:themeFill="background1"/>
        <w:tabs>
          <w:tab w:val="left" w:pos="-284"/>
          <w:tab w:val="left" w:pos="0"/>
          <w:tab w:val="left" w:pos="284"/>
        </w:tabs>
        <w:suppressAutoHyphens/>
        <w:ind w:left="-709" w:right="-993" w:firstLine="567"/>
        <w:jc w:val="both"/>
        <w:rPr>
          <w:rFonts w:cstheme="minorHAnsi"/>
          <w:sz w:val="24"/>
          <w:szCs w:val="24"/>
        </w:rPr>
      </w:pPr>
      <w:r w:rsidRPr="00B41206">
        <w:rPr>
          <w:rFonts w:cstheme="minorHAnsi"/>
          <w:sz w:val="24"/>
          <w:szCs w:val="24"/>
        </w:rPr>
        <w:t>de 0,3% (três décimos por cento), por dia de atraso até o limite correspondente a 10 (dez) dias; e</w:t>
      </w:r>
    </w:p>
    <w:p w14:paraId="4ED54384" w14:textId="77777777" w:rsidR="002075D5" w:rsidRPr="00B41206" w:rsidRDefault="002075D5" w:rsidP="002075D5">
      <w:pPr>
        <w:widowControl/>
        <w:numPr>
          <w:ilvl w:val="0"/>
          <w:numId w:val="41"/>
        </w:numPr>
        <w:shd w:val="clear" w:color="auto" w:fill="FFFFFF" w:themeFill="background1"/>
        <w:tabs>
          <w:tab w:val="left" w:pos="-284"/>
          <w:tab w:val="left" w:pos="284"/>
          <w:tab w:val="left" w:pos="426"/>
          <w:tab w:val="left" w:pos="709"/>
        </w:tabs>
        <w:ind w:left="-709" w:right="-993" w:firstLine="567"/>
        <w:jc w:val="both"/>
        <w:rPr>
          <w:rFonts w:cstheme="minorHAnsi"/>
          <w:sz w:val="24"/>
          <w:szCs w:val="24"/>
        </w:rPr>
      </w:pPr>
      <w:r w:rsidRPr="00B41206">
        <w:rPr>
          <w:rFonts w:cstheme="minorHAnsi"/>
          <w:sz w:val="24"/>
          <w:szCs w:val="24"/>
        </w:rPr>
        <w:t xml:space="preserve">de 0,5% (cinco décimos por cento), por dia de atraso a partir do 11º (décimo primeiro) dia, até o limite correspondente a 15 (quinze) dias; </w:t>
      </w:r>
      <w:r w:rsidRPr="00B41206">
        <w:rPr>
          <w:rFonts w:cstheme="minorHAnsi"/>
          <w:sz w:val="24"/>
          <w:szCs w:val="24"/>
        </w:rPr>
        <w:tab/>
      </w:r>
    </w:p>
    <w:p w14:paraId="668BEF20" w14:textId="77777777" w:rsidR="002075D5" w:rsidRPr="00B41206" w:rsidRDefault="002075D5" w:rsidP="002075D5">
      <w:pPr>
        <w:widowControl/>
        <w:numPr>
          <w:ilvl w:val="0"/>
          <w:numId w:val="41"/>
        </w:numPr>
        <w:shd w:val="clear" w:color="auto" w:fill="FFFFFF" w:themeFill="background1"/>
        <w:tabs>
          <w:tab w:val="left" w:pos="-284"/>
          <w:tab w:val="left" w:pos="284"/>
          <w:tab w:val="left" w:pos="426"/>
        </w:tabs>
        <w:ind w:left="-709" w:right="-993" w:firstLine="567"/>
        <w:jc w:val="both"/>
        <w:rPr>
          <w:rFonts w:cstheme="minorHAnsi"/>
          <w:sz w:val="24"/>
          <w:szCs w:val="24"/>
        </w:rPr>
      </w:pPr>
      <w:r w:rsidRPr="00B41206">
        <w:rPr>
          <w:rFonts w:cstheme="minorHAnsi"/>
          <w:sz w:val="24"/>
          <w:szCs w:val="24"/>
        </w:rPr>
        <w:t>de 1,0% (um por cento), por dia de atraso a partir do 16º (décimo sexto) dia, até o limite correspondente a 30 (trinta) dias, findo o qual a Contratante rescindirá o contrato correspondente, aplicando-se à Contratada as demais sanções previstas na Lei nº 8.666/93.</w:t>
      </w:r>
    </w:p>
    <w:p w14:paraId="2161861A" w14:textId="77777777" w:rsidR="002075D5" w:rsidRPr="00B41206" w:rsidRDefault="002075D5" w:rsidP="002075D5">
      <w:pPr>
        <w:shd w:val="clear" w:color="auto" w:fill="FFFFFF" w:themeFill="background1"/>
        <w:tabs>
          <w:tab w:val="left" w:pos="-284"/>
          <w:tab w:val="left" w:pos="142"/>
          <w:tab w:val="left" w:pos="284"/>
        </w:tabs>
        <w:ind w:left="-709" w:right="-993"/>
        <w:jc w:val="both"/>
        <w:rPr>
          <w:rFonts w:cstheme="minorHAnsi"/>
          <w:sz w:val="24"/>
          <w:szCs w:val="24"/>
        </w:rPr>
      </w:pPr>
      <w:r w:rsidRPr="00B41206">
        <w:rPr>
          <w:rFonts w:cstheme="minorHAnsi"/>
          <w:b/>
          <w:sz w:val="24"/>
          <w:szCs w:val="24"/>
        </w:rPr>
        <w:t>23.2.1.</w:t>
      </w:r>
      <w:r w:rsidRPr="00B41206">
        <w:rPr>
          <w:rFonts w:cstheme="minorHAnsi"/>
          <w:sz w:val="24"/>
          <w:szCs w:val="24"/>
        </w:rPr>
        <w:t xml:space="preserve"> Será aplicada multa de 1,5% (um e meio por cento) sobre o valor da contratação, quando a Contratada cometer qualquer infração às normas legais Federa</w:t>
      </w:r>
      <w:r>
        <w:rPr>
          <w:rFonts w:cstheme="minorHAnsi"/>
          <w:sz w:val="24"/>
          <w:szCs w:val="24"/>
        </w:rPr>
        <w:t>l</w:t>
      </w:r>
      <w:r w:rsidRPr="00B41206">
        <w:rPr>
          <w:rFonts w:cstheme="minorHAnsi"/>
          <w:sz w:val="24"/>
          <w:szCs w:val="24"/>
        </w:rPr>
        <w:t>, Estadual e Municipal, respondendo ainda pelas multas aplicadas pelos órgãos competentes em razão da infração cometida.</w:t>
      </w:r>
    </w:p>
    <w:p w14:paraId="3562675E" w14:textId="77777777" w:rsidR="002075D5" w:rsidRPr="00B41206" w:rsidRDefault="002075D5" w:rsidP="002075D5">
      <w:pPr>
        <w:shd w:val="clear" w:color="auto" w:fill="FFFFFF" w:themeFill="background1"/>
        <w:tabs>
          <w:tab w:val="left" w:pos="-284"/>
        </w:tabs>
        <w:ind w:left="-709" w:right="-993"/>
        <w:jc w:val="both"/>
        <w:rPr>
          <w:rFonts w:cstheme="minorHAnsi"/>
          <w:sz w:val="24"/>
          <w:szCs w:val="24"/>
        </w:rPr>
      </w:pPr>
      <w:r w:rsidRPr="00B41206">
        <w:rPr>
          <w:rFonts w:cstheme="minorHAnsi"/>
          <w:b/>
          <w:sz w:val="24"/>
          <w:szCs w:val="24"/>
        </w:rPr>
        <w:t>23.2.2.</w:t>
      </w:r>
      <w:r w:rsidRPr="00B41206">
        <w:rPr>
          <w:rFonts w:cstheme="minorHAnsi"/>
          <w:sz w:val="24"/>
          <w:szCs w:val="24"/>
        </w:rPr>
        <w:t xml:space="preserve"> Será aplicada multa de 2% (dois por cento) sobre o valor da contratação quando a Contratada:</w:t>
      </w:r>
    </w:p>
    <w:p w14:paraId="1B244569" w14:textId="77777777" w:rsidR="002075D5" w:rsidRPr="00B41206" w:rsidRDefault="002075D5" w:rsidP="002075D5">
      <w:pPr>
        <w:shd w:val="clear" w:color="auto" w:fill="FFFFFF" w:themeFill="background1"/>
        <w:tabs>
          <w:tab w:val="left" w:pos="-284"/>
        </w:tabs>
        <w:ind w:left="-709" w:right="-993" w:firstLine="567"/>
        <w:jc w:val="both"/>
        <w:rPr>
          <w:rFonts w:cstheme="minorHAnsi"/>
          <w:sz w:val="24"/>
          <w:szCs w:val="24"/>
        </w:rPr>
      </w:pPr>
      <w:r w:rsidRPr="00B41206">
        <w:rPr>
          <w:rFonts w:cstheme="minorHAnsi"/>
          <w:b/>
          <w:sz w:val="24"/>
          <w:szCs w:val="24"/>
        </w:rPr>
        <w:t>a)</w:t>
      </w:r>
      <w:r w:rsidRPr="00B41206">
        <w:rPr>
          <w:rFonts w:cstheme="minorHAnsi"/>
          <w:sz w:val="24"/>
          <w:szCs w:val="24"/>
        </w:rPr>
        <w:t xml:space="preserve"> executar objeto em desacordo com o Termo de Referência, normas e técnicas ou especificações, independentemente da obrigação de fazer as correções necessárias, às suas expensas;</w:t>
      </w:r>
    </w:p>
    <w:p w14:paraId="598792D4" w14:textId="77777777" w:rsidR="002075D5" w:rsidRPr="00B41206" w:rsidRDefault="002075D5" w:rsidP="002075D5">
      <w:pPr>
        <w:shd w:val="clear" w:color="auto" w:fill="FFFFFF" w:themeFill="background1"/>
        <w:tabs>
          <w:tab w:val="left" w:pos="-284"/>
        </w:tabs>
        <w:ind w:left="-709" w:right="-993" w:firstLine="567"/>
        <w:jc w:val="both"/>
        <w:rPr>
          <w:rFonts w:cstheme="minorHAnsi"/>
          <w:sz w:val="24"/>
          <w:szCs w:val="24"/>
        </w:rPr>
      </w:pPr>
      <w:r w:rsidRPr="00B41206">
        <w:rPr>
          <w:rFonts w:cstheme="minorHAnsi"/>
          <w:b/>
          <w:sz w:val="24"/>
          <w:szCs w:val="24"/>
        </w:rPr>
        <w:t>b)</w:t>
      </w:r>
      <w:r w:rsidRPr="00B41206">
        <w:rPr>
          <w:rFonts w:cstheme="minorHAnsi"/>
          <w:sz w:val="24"/>
          <w:szCs w:val="24"/>
        </w:rPr>
        <w:t xml:space="preserve"> praticar por ação ou omissão, qualquer ato que, por imprudência, negligência, imperícia, dolo ou má fé, venha a causar danos à Contratante ou a terceiros, independentemente da obrigação da Contratada em reparar os danos causados.</w:t>
      </w:r>
    </w:p>
    <w:p w14:paraId="4118A602" w14:textId="77777777" w:rsidR="002075D5" w:rsidRPr="00B41206" w:rsidRDefault="002075D5" w:rsidP="002075D5">
      <w:pPr>
        <w:shd w:val="clear" w:color="auto" w:fill="FFFFFF" w:themeFill="background1"/>
        <w:tabs>
          <w:tab w:val="left" w:pos="0"/>
          <w:tab w:val="left" w:pos="567"/>
        </w:tabs>
        <w:ind w:left="-709" w:right="-993"/>
        <w:rPr>
          <w:rFonts w:eastAsia="Arial Unicode MS" w:cstheme="minorHAnsi"/>
          <w:sz w:val="24"/>
          <w:szCs w:val="24"/>
        </w:rPr>
      </w:pPr>
    </w:p>
    <w:p w14:paraId="69A57025" w14:textId="77777777" w:rsidR="002075D5" w:rsidRPr="00B41206" w:rsidRDefault="002075D5" w:rsidP="002075D5">
      <w:pPr>
        <w:pStyle w:val="PargrafodaLista"/>
        <w:widowControl/>
        <w:numPr>
          <w:ilvl w:val="0"/>
          <w:numId w:val="43"/>
        </w:numPr>
        <w:shd w:val="clear" w:color="auto" w:fill="FFFFFF" w:themeFill="background1"/>
        <w:tabs>
          <w:tab w:val="left" w:pos="-142"/>
          <w:tab w:val="left" w:pos="567"/>
        </w:tabs>
        <w:ind w:left="-709" w:right="-993" w:firstLine="0"/>
        <w:contextualSpacing/>
        <w:jc w:val="both"/>
        <w:rPr>
          <w:rFonts w:cstheme="minorHAnsi"/>
          <w:b/>
          <w:bCs/>
          <w:sz w:val="24"/>
          <w:szCs w:val="24"/>
          <w:u w:val="single"/>
        </w:rPr>
      </w:pPr>
      <w:r w:rsidRPr="00B41206">
        <w:rPr>
          <w:rFonts w:cstheme="minorHAnsi"/>
          <w:b/>
          <w:bCs/>
          <w:sz w:val="24"/>
          <w:szCs w:val="24"/>
          <w:u w:val="single"/>
        </w:rPr>
        <w:t>DISPOSIÇÕES GERAIS</w:t>
      </w:r>
    </w:p>
    <w:p w14:paraId="0ACC17FB" w14:textId="77777777" w:rsidR="002075D5" w:rsidRPr="00B41206" w:rsidRDefault="002075D5" w:rsidP="002075D5">
      <w:pPr>
        <w:shd w:val="clear" w:color="auto" w:fill="FFFFFF" w:themeFill="background1"/>
        <w:tabs>
          <w:tab w:val="left" w:pos="284"/>
          <w:tab w:val="left" w:pos="426"/>
        </w:tabs>
        <w:ind w:left="-709" w:right="-993"/>
        <w:jc w:val="both"/>
        <w:rPr>
          <w:rFonts w:cstheme="minorHAnsi"/>
          <w:color w:val="000000"/>
          <w:sz w:val="24"/>
          <w:szCs w:val="24"/>
        </w:rPr>
      </w:pPr>
      <w:r w:rsidRPr="00B41206">
        <w:rPr>
          <w:rFonts w:cstheme="minorHAnsi"/>
          <w:b/>
          <w:color w:val="000000"/>
          <w:sz w:val="24"/>
          <w:szCs w:val="24"/>
        </w:rPr>
        <w:t xml:space="preserve">24.1. </w:t>
      </w:r>
      <w:r w:rsidRPr="00B41206">
        <w:rPr>
          <w:rFonts w:cstheme="minorHAnsi"/>
          <w:color w:val="000000"/>
          <w:sz w:val="24"/>
          <w:szCs w:val="24"/>
        </w:rPr>
        <w:t xml:space="preserve">Não serão admitidas declarações posteriores de desconhecimento de fatos, no todo ou em parte, que venham a impedir ou dificultar o FORNECIMENTO dos PRODUTOS ou SERVIÇOS. </w:t>
      </w:r>
    </w:p>
    <w:p w14:paraId="52C0B82C" w14:textId="77777777" w:rsidR="002075D5" w:rsidRPr="00B41206" w:rsidRDefault="002075D5" w:rsidP="002075D5">
      <w:pPr>
        <w:shd w:val="clear" w:color="auto" w:fill="FFFFFF" w:themeFill="background1"/>
        <w:tabs>
          <w:tab w:val="left" w:pos="426"/>
          <w:tab w:val="left" w:pos="709"/>
        </w:tabs>
        <w:ind w:left="-709" w:right="-993"/>
        <w:jc w:val="both"/>
        <w:rPr>
          <w:rFonts w:cstheme="minorHAnsi"/>
          <w:sz w:val="24"/>
          <w:szCs w:val="24"/>
        </w:rPr>
      </w:pPr>
      <w:r w:rsidRPr="00B41206">
        <w:rPr>
          <w:rFonts w:cstheme="minorHAnsi"/>
          <w:b/>
          <w:sz w:val="24"/>
          <w:szCs w:val="24"/>
        </w:rPr>
        <w:t>24.2.</w:t>
      </w:r>
      <w:r w:rsidRPr="00B41206">
        <w:rPr>
          <w:rFonts w:cstheme="minorHAnsi"/>
          <w:sz w:val="24"/>
          <w:szCs w:val="24"/>
        </w:rPr>
        <w:t xml:space="preserve"> Os produtos ou serviços fornecidos deverão estar rigorosamente dentro das especificações estabelecidas neste Termo de Referência e na Proposta. A inobservância destas condições implicará recusa dos produtos</w:t>
      </w:r>
      <w:r>
        <w:rPr>
          <w:rFonts w:cstheme="minorHAnsi"/>
          <w:sz w:val="24"/>
          <w:szCs w:val="24"/>
        </w:rPr>
        <w:t xml:space="preserve"> ou serviços,</w:t>
      </w:r>
      <w:r w:rsidRPr="00B41206">
        <w:rPr>
          <w:rFonts w:cstheme="minorHAnsi"/>
          <w:sz w:val="24"/>
          <w:szCs w:val="24"/>
        </w:rPr>
        <w:t xml:space="preserve"> sem que caiba qualquer tipo de reclamação por parte da contratada inadimplente; </w:t>
      </w:r>
    </w:p>
    <w:p w14:paraId="46664E78" w14:textId="77777777" w:rsidR="002075D5" w:rsidRPr="00B41206" w:rsidRDefault="002075D5" w:rsidP="002075D5">
      <w:pPr>
        <w:shd w:val="clear" w:color="auto" w:fill="FFFFFF" w:themeFill="background1"/>
        <w:tabs>
          <w:tab w:val="left" w:pos="426"/>
        </w:tabs>
        <w:ind w:left="-709" w:right="-993"/>
        <w:jc w:val="both"/>
        <w:rPr>
          <w:rFonts w:cstheme="minorHAnsi"/>
          <w:sz w:val="24"/>
          <w:szCs w:val="24"/>
        </w:rPr>
      </w:pPr>
      <w:r w:rsidRPr="00B41206">
        <w:rPr>
          <w:rFonts w:cstheme="minorHAnsi"/>
          <w:b/>
          <w:sz w:val="24"/>
          <w:szCs w:val="24"/>
        </w:rPr>
        <w:t>24.3.</w:t>
      </w:r>
      <w:r w:rsidRPr="00B41206">
        <w:rPr>
          <w:rFonts w:cstheme="minorHAnsi"/>
          <w:sz w:val="24"/>
          <w:szCs w:val="24"/>
        </w:rPr>
        <w:t xml:space="preserve"> As regras estabelecidas neste Termo de Referência, especialmente aqueles referentes a prazos, poderão ser derrogadas por outras previstas em legislação especifica, se adotado procedimento de aquisição que deva observar regras incompatíveis com aquelas aqui estabelecidas.</w:t>
      </w:r>
    </w:p>
    <w:p w14:paraId="5DDD2D4E" w14:textId="77777777" w:rsidR="002075D5" w:rsidRPr="00B41206" w:rsidRDefault="002075D5" w:rsidP="002075D5">
      <w:pPr>
        <w:pStyle w:val="SemEspaamento"/>
        <w:shd w:val="clear" w:color="auto" w:fill="FFFFFF" w:themeFill="background1"/>
        <w:tabs>
          <w:tab w:val="left" w:pos="-567"/>
        </w:tabs>
        <w:ind w:left="-709" w:right="-993"/>
        <w:rPr>
          <w:rFonts w:cstheme="minorHAnsi"/>
          <w:sz w:val="24"/>
          <w:szCs w:val="24"/>
        </w:rPr>
      </w:pPr>
    </w:p>
    <w:p w14:paraId="1B10A0F8" w14:textId="77777777" w:rsidR="00A06619" w:rsidRPr="002F28BC" w:rsidRDefault="00A06619" w:rsidP="00A06619">
      <w:pPr>
        <w:spacing w:before="120" w:after="120"/>
        <w:ind w:right="-21"/>
        <w:jc w:val="center"/>
        <w:rPr>
          <w:rFonts w:ascii="Garamond" w:hAnsi="Garamond" w:cs="Tahoma"/>
          <w:b/>
          <w:sz w:val="24"/>
          <w:szCs w:val="24"/>
        </w:rPr>
      </w:pPr>
    </w:p>
    <w:p w14:paraId="470D7D09" w14:textId="77777777" w:rsidR="002075D5" w:rsidRDefault="002075D5" w:rsidP="001F293D">
      <w:pPr>
        <w:autoSpaceDE w:val="0"/>
        <w:autoSpaceDN w:val="0"/>
        <w:adjustRightInd w:val="0"/>
        <w:rPr>
          <w:rFonts w:ascii="Garamond" w:hAnsi="Garamond" w:cs="Arial"/>
          <w:b/>
          <w:bCs/>
          <w:sz w:val="24"/>
          <w:szCs w:val="24"/>
        </w:rPr>
      </w:pPr>
    </w:p>
    <w:p w14:paraId="6B82998F" w14:textId="77777777" w:rsidR="002075D5" w:rsidRDefault="002075D5" w:rsidP="001A4A35">
      <w:pPr>
        <w:autoSpaceDE w:val="0"/>
        <w:autoSpaceDN w:val="0"/>
        <w:adjustRightInd w:val="0"/>
        <w:jc w:val="center"/>
        <w:rPr>
          <w:rFonts w:ascii="Garamond" w:hAnsi="Garamond" w:cs="Arial"/>
          <w:b/>
          <w:bCs/>
          <w:sz w:val="24"/>
          <w:szCs w:val="24"/>
        </w:rPr>
      </w:pPr>
    </w:p>
    <w:p w14:paraId="0C49F43F" w14:textId="77777777" w:rsidR="002075D5" w:rsidRDefault="002075D5" w:rsidP="001A4A35">
      <w:pPr>
        <w:autoSpaceDE w:val="0"/>
        <w:autoSpaceDN w:val="0"/>
        <w:adjustRightInd w:val="0"/>
        <w:jc w:val="center"/>
        <w:rPr>
          <w:rFonts w:ascii="Garamond" w:hAnsi="Garamond" w:cs="Arial"/>
          <w:b/>
          <w:bCs/>
          <w:sz w:val="24"/>
          <w:szCs w:val="24"/>
        </w:rPr>
      </w:pPr>
    </w:p>
    <w:p w14:paraId="0C2BBA94" w14:textId="77777777" w:rsidR="002075D5" w:rsidRDefault="002075D5" w:rsidP="001A4A35">
      <w:pPr>
        <w:autoSpaceDE w:val="0"/>
        <w:autoSpaceDN w:val="0"/>
        <w:adjustRightInd w:val="0"/>
        <w:jc w:val="center"/>
        <w:rPr>
          <w:rFonts w:ascii="Garamond" w:hAnsi="Garamond" w:cs="Arial"/>
          <w:b/>
          <w:bCs/>
          <w:sz w:val="24"/>
          <w:szCs w:val="24"/>
        </w:rPr>
      </w:pPr>
    </w:p>
    <w:p w14:paraId="04A18142" w14:textId="77777777" w:rsidR="002075D5" w:rsidRDefault="002075D5" w:rsidP="001A4A35">
      <w:pPr>
        <w:autoSpaceDE w:val="0"/>
        <w:autoSpaceDN w:val="0"/>
        <w:adjustRightInd w:val="0"/>
        <w:jc w:val="center"/>
        <w:rPr>
          <w:rFonts w:ascii="Garamond" w:hAnsi="Garamond" w:cs="Arial"/>
          <w:b/>
          <w:bCs/>
          <w:sz w:val="24"/>
          <w:szCs w:val="24"/>
        </w:rPr>
      </w:pPr>
    </w:p>
    <w:p w14:paraId="42E86B03" w14:textId="77777777" w:rsidR="002075D5" w:rsidRDefault="002075D5" w:rsidP="001A4A35">
      <w:pPr>
        <w:autoSpaceDE w:val="0"/>
        <w:autoSpaceDN w:val="0"/>
        <w:adjustRightInd w:val="0"/>
        <w:jc w:val="center"/>
        <w:rPr>
          <w:rFonts w:ascii="Garamond" w:hAnsi="Garamond" w:cs="Arial"/>
          <w:b/>
          <w:bCs/>
          <w:sz w:val="24"/>
          <w:szCs w:val="24"/>
        </w:rPr>
      </w:pPr>
    </w:p>
    <w:p w14:paraId="695E281B" w14:textId="77777777" w:rsidR="002075D5" w:rsidRDefault="002075D5" w:rsidP="001A4A35">
      <w:pPr>
        <w:autoSpaceDE w:val="0"/>
        <w:autoSpaceDN w:val="0"/>
        <w:adjustRightInd w:val="0"/>
        <w:jc w:val="center"/>
        <w:rPr>
          <w:rFonts w:ascii="Garamond" w:hAnsi="Garamond" w:cs="Arial"/>
          <w:b/>
          <w:bCs/>
          <w:sz w:val="24"/>
          <w:szCs w:val="24"/>
        </w:rPr>
      </w:pPr>
    </w:p>
    <w:p w14:paraId="5C3581BA" w14:textId="77777777" w:rsidR="002075D5" w:rsidRDefault="002075D5" w:rsidP="001A4A35">
      <w:pPr>
        <w:autoSpaceDE w:val="0"/>
        <w:autoSpaceDN w:val="0"/>
        <w:adjustRightInd w:val="0"/>
        <w:jc w:val="center"/>
        <w:rPr>
          <w:rFonts w:ascii="Garamond" w:hAnsi="Garamond" w:cs="Arial"/>
          <w:b/>
          <w:bCs/>
          <w:sz w:val="24"/>
          <w:szCs w:val="24"/>
        </w:rPr>
      </w:pPr>
    </w:p>
    <w:p w14:paraId="0BBEA852" w14:textId="77777777" w:rsidR="002075D5" w:rsidRDefault="002075D5" w:rsidP="001A4A35">
      <w:pPr>
        <w:autoSpaceDE w:val="0"/>
        <w:autoSpaceDN w:val="0"/>
        <w:adjustRightInd w:val="0"/>
        <w:jc w:val="center"/>
        <w:rPr>
          <w:rFonts w:ascii="Garamond" w:hAnsi="Garamond" w:cs="Arial"/>
          <w:b/>
          <w:bCs/>
          <w:sz w:val="24"/>
          <w:szCs w:val="24"/>
        </w:rPr>
      </w:pPr>
    </w:p>
    <w:p w14:paraId="2C4C0CE9" w14:textId="77777777" w:rsidR="002075D5" w:rsidRDefault="002075D5" w:rsidP="001A4A35">
      <w:pPr>
        <w:autoSpaceDE w:val="0"/>
        <w:autoSpaceDN w:val="0"/>
        <w:adjustRightInd w:val="0"/>
        <w:jc w:val="center"/>
        <w:rPr>
          <w:rFonts w:ascii="Garamond" w:hAnsi="Garamond" w:cs="Arial"/>
          <w:b/>
          <w:bCs/>
          <w:sz w:val="24"/>
          <w:szCs w:val="24"/>
        </w:rPr>
      </w:pPr>
    </w:p>
    <w:p w14:paraId="7C98062E" w14:textId="77777777" w:rsidR="002075D5" w:rsidRDefault="002075D5" w:rsidP="001A4A35">
      <w:pPr>
        <w:autoSpaceDE w:val="0"/>
        <w:autoSpaceDN w:val="0"/>
        <w:adjustRightInd w:val="0"/>
        <w:jc w:val="center"/>
        <w:rPr>
          <w:rFonts w:ascii="Garamond" w:hAnsi="Garamond" w:cs="Arial"/>
          <w:b/>
          <w:bCs/>
          <w:sz w:val="24"/>
          <w:szCs w:val="24"/>
        </w:rPr>
      </w:pPr>
    </w:p>
    <w:p w14:paraId="6F32141C" w14:textId="77777777" w:rsidR="002075D5" w:rsidRDefault="002075D5" w:rsidP="001A4A35">
      <w:pPr>
        <w:autoSpaceDE w:val="0"/>
        <w:autoSpaceDN w:val="0"/>
        <w:adjustRightInd w:val="0"/>
        <w:jc w:val="center"/>
        <w:rPr>
          <w:rFonts w:ascii="Garamond" w:hAnsi="Garamond" w:cs="Arial"/>
          <w:b/>
          <w:bCs/>
          <w:sz w:val="24"/>
          <w:szCs w:val="24"/>
        </w:rPr>
      </w:pPr>
    </w:p>
    <w:p w14:paraId="6F3A6AAF" w14:textId="77777777" w:rsidR="002075D5" w:rsidRDefault="002075D5" w:rsidP="001A4A35">
      <w:pPr>
        <w:autoSpaceDE w:val="0"/>
        <w:autoSpaceDN w:val="0"/>
        <w:adjustRightInd w:val="0"/>
        <w:jc w:val="center"/>
        <w:rPr>
          <w:rFonts w:ascii="Garamond" w:hAnsi="Garamond" w:cs="Arial"/>
          <w:b/>
          <w:bCs/>
          <w:sz w:val="24"/>
          <w:szCs w:val="24"/>
        </w:rPr>
      </w:pPr>
    </w:p>
    <w:p w14:paraId="2F1BA6CC" w14:textId="77777777" w:rsidR="002075D5" w:rsidRDefault="002075D5" w:rsidP="001A4A35">
      <w:pPr>
        <w:autoSpaceDE w:val="0"/>
        <w:autoSpaceDN w:val="0"/>
        <w:adjustRightInd w:val="0"/>
        <w:jc w:val="center"/>
        <w:rPr>
          <w:rFonts w:ascii="Garamond" w:hAnsi="Garamond" w:cs="Arial"/>
          <w:b/>
          <w:bCs/>
          <w:sz w:val="24"/>
          <w:szCs w:val="24"/>
        </w:rPr>
      </w:pPr>
    </w:p>
    <w:p w14:paraId="280979BD" w14:textId="1090E991" w:rsidR="001A4A35" w:rsidRPr="002F28BC" w:rsidRDefault="002075D5" w:rsidP="001A4A35">
      <w:pPr>
        <w:autoSpaceDE w:val="0"/>
        <w:autoSpaceDN w:val="0"/>
        <w:adjustRightInd w:val="0"/>
        <w:jc w:val="center"/>
        <w:rPr>
          <w:rFonts w:ascii="Garamond" w:hAnsi="Garamond" w:cs="Arial"/>
          <w:b/>
          <w:bCs/>
          <w:sz w:val="24"/>
          <w:szCs w:val="24"/>
        </w:rPr>
      </w:pPr>
      <w:r>
        <w:rPr>
          <w:rFonts w:ascii="Garamond" w:hAnsi="Garamond" w:cs="Arial"/>
          <w:b/>
          <w:bCs/>
          <w:sz w:val="24"/>
          <w:szCs w:val="24"/>
        </w:rPr>
        <w:t>/</w:t>
      </w:r>
      <w:r w:rsidR="00A554C3" w:rsidRPr="002F28BC">
        <w:rPr>
          <w:rFonts w:ascii="Garamond" w:hAnsi="Garamond" w:cs="Arial"/>
          <w:b/>
          <w:bCs/>
          <w:sz w:val="24"/>
          <w:szCs w:val="24"/>
        </w:rPr>
        <w:t xml:space="preserve">PREGÃO ELETRÔNICO Nº </w:t>
      </w:r>
      <w:r w:rsidR="001F293D">
        <w:rPr>
          <w:rFonts w:ascii="Garamond" w:hAnsi="Garamond" w:cs="Arial"/>
          <w:b/>
          <w:bCs/>
          <w:sz w:val="24"/>
          <w:szCs w:val="24"/>
        </w:rPr>
        <w:t>11</w:t>
      </w:r>
      <w:r w:rsidR="007E3641" w:rsidRPr="002F28BC">
        <w:rPr>
          <w:rFonts w:ascii="Garamond" w:hAnsi="Garamond" w:cs="Arial"/>
          <w:b/>
          <w:bCs/>
          <w:sz w:val="24"/>
          <w:szCs w:val="24"/>
        </w:rPr>
        <w:t>/2022</w:t>
      </w:r>
      <w:r w:rsidR="001A4A35" w:rsidRPr="002F28BC">
        <w:rPr>
          <w:rFonts w:ascii="Garamond" w:hAnsi="Garamond" w:cs="Arial"/>
          <w:b/>
          <w:sz w:val="24"/>
          <w:szCs w:val="24"/>
        </w:rPr>
        <w:t>- PMSM</w:t>
      </w:r>
    </w:p>
    <w:p w14:paraId="0E9012AB" w14:textId="77777777" w:rsidR="001A4A35" w:rsidRPr="002F28BC" w:rsidRDefault="001A4A35" w:rsidP="001A4A35">
      <w:pPr>
        <w:autoSpaceDE w:val="0"/>
        <w:autoSpaceDN w:val="0"/>
        <w:adjustRightInd w:val="0"/>
        <w:jc w:val="center"/>
        <w:rPr>
          <w:rFonts w:ascii="Garamond" w:hAnsi="Garamond" w:cs="Arial"/>
          <w:b/>
          <w:bCs/>
          <w:sz w:val="24"/>
          <w:szCs w:val="24"/>
        </w:rPr>
      </w:pPr>
      <w:r w:rsidRPr="002F28BC">
        <w:rPr>
          <w:rFonts w:ascii="Garamond" w:hAnsi="Garamond" w:cs="Arial"/>
          <w:b/>
          <w:bCs/>
          <w:sz w:val="24"/>
          <w:szCs w:val="24"/>
        </w:rPr>
        <w:t>SISTEMA DE REGISTRO DE PREÇOS – SRP</w:t>
      </w:r>
    </w:p>
    <w:p w14:paraId="655FD208" w14:textId="77777777" w:rsidR="001A4A35" w:rsidRPr="002F28BC" w:rsidRDefault="001A4A35" w:rsidP="00EE5E64">
      <w:pPr>
        <w:jc w:val="center"/>
        <w:rPr>
          <w:rFonts w:ascii="Garamond" w:hAnsi="Garamond" w:cs="Arial"/>
          <w:sz w:val="24"/>
          <w:szCs w:val="24"/>
        </w:rPr>
      </w:pPr>
    </w:p>
    <w:p w14:paraId="2B466093" w14:textId="6618ED98" w:rsidR="00EE5E64" w:rsidRPr="002F28BC" w:rsidRDefault="00EE5E64" w:rsidP="00EE5E64">
      <w:pPr>
        <w:jc w:val="center"/>
        <w:rPr>
          <w:rFonts w:ascii="Garamond" w:hAnsi="Garamond" w:cs="Arial"/>
          <w:b/>
          <w:bCs/>
          <w:sz w:val="24"/>
          <w:szCs w:val="24"/>
        </w:rPr>
      </w:pPr>
      <w:r w:rsidRPr="002F28BC">
        <w:rPr>
          <w:rFonts w:ascii="Garamond" w:hAnsi="Garamond" w:cs="Arial"/>
          <w:b/>
          <w:bCs/>
          <w:sz w:val="24"/>
          <w:szCs w:val="24"/>
        </w:rPr>
        <w:t xml:space="preserve">ANEXO II </w:t>
      </w:r>
    </w:p>
    <w:p w14:paraId="2F60E634" w14:textId="77777777" w:rsidR="005940BF" w:rsidRPr="002F28BC" w:rsidRDefault="005940BF" w:rsidP="00EE5E64">
      <w:pPr>
        <w:jc w:val="center"/>
        <w:rPr>
          <w:rFonts w:ascii="Garamond" w:hAnsi="Garamond" w:cs="Arial"/>
          <w:sz w:val="24"/>
          <w:szCs w:val="24"/>
        </w:rPr>
      </w:pPr>
    </w:p>
    <w:p w14:paraId="6782FDEA" w14:textId="79EF57D0" w:rsidR="00442B89" w:rsidRPr="002F28BC" w:rsidRDefault="00442B89" w:rsidP="00442B89">
      <w:pPr>
        <w:autoSpaceDE w:val="0"/>
        <w:autoSpaceDN w:val="0"/>
        <w:adjustRightInd w:val="0"/>
        <w:jc w:val="center"/>
        <w:rPr>
          <w:rFonts w:ascii="Garamond" w:hAnsi="Garamond" w:cs="Arial"/>
          <w:b/>
          <w:bCs/>
          <w:sz w:val="24"/>
          <w:szCs w:val="24"/>
        </w:rPr>
      </w:pPr>
      <w:r w:rsidRPr="002F28BC">
        <w:rPr>
          <w:rFonts w:ascii="Garamond" w:hAnsi="Garamond" w:cs="Arial"/>
          <w:b/>
          <w:bCs/>
          <w:sz w:val="24"/>
          <w:szCs w:val="24"/>
        </w:rPr>
        <w:t xml:space="preserve">MINUTA DA ATA </w:t>
      </w:r>
      <w:r w:rsidR="007E3641" w:rsidRPr="002F28BC">
        <w:rPr>
          <w:rFonts w:ascii="Garamond" w:hAnsi="Garamond" w:cs="Arial"/>
          <w:b/>
          <w:bCs/>
          <w:sz w:val="24"/>
          <w:szCs w:val="24"/>
        </w:rPr>
        <w:t>DE REGISTRO DE PREÇOS Nº __/2022</w:t>
      </w:r>
      <w:r w:rsidRPr="002F28BC">
        <w:rPr>
          <w:rFonts w:ascii="Garamond" w:hAnsi="Garamond" w:cs="Arial"/>
          <w:b/>
          <w:bCs/>
          <w:sz w:val="24"/>
          <w:szCs w:val="24"/>
        </w:rPr>
        <w:t xml:space="preserve">-CPL </w:t>
      </w:r>
    </w:p>
    <w:p w14:paraId="2753E48F" w14:textId="77777777" w:rsidR="00442B89" w:rsidRPr="002F28BC" w:rsidRDefault="00442B89" w:rsidP="00442B89">
      <w:pPr>
        <w:autoSpaceDE w:val="0"/>
        <w:autoSpaceDN w:val="0"/>
        <w:adjustRightInd w:val="0"/>
        <w:jc w:val="center"/>
        <w:rPr>
          <w:rFonts w:ascii="Garamond" w:hAnsi="Garamond" w:cs="Arial"/>
          <w:bCs/>
          <w:sz w:val="24"/>
          <w:szCs w:val="24"/>
        </w:rPr>
      </w:pPr>
      <w:r w:rsidRPr="002F28BC">
        <w:rPr>
          <w:rFonts w:ascii="Garamond" w:hAnsi="Garamond" w:cs="Arial"/>
          <w:bCs/>
          <w:sz w:val="24"/>
          <w:szCs w:val="24"/>
        </w:rPr>
        <w:t xml:space="preserve"> </w:t>
      </w:r>
    </w:p>
    <w:p w14:paraId="587400AA" w14:textId="77777777" w:rsidR="00442B89" w:rsidRPr="002F28BC" w:rsidRDefault="00442B89" w:rsidP="00442B89">
      <w:pPr>
        <w:autoSpaceDE w:val="0"/>
        <w:autoSpaceDN w:val="0"/>
        <w:adjustRightInd w:val="0"/>
        <w:jc w:val="both"/>
        <w:rPr>
          <w:rFonts w:ascii="Garamond" w:hAnsi="Garamond" w:cs="Arial"/>
          <w:b/>
          <w:bCs/>
          <w:sz w:val="24"/>
          <w:szCs w:val="24"/>
        </w:rPr>
      </w:pPr>
    </w:p>
    <w:p w14:paraId="754A54DE" w14:textId="66D73ACC" w:rsidR="00442B89" w:rsidRPr="002F28BC" w:rsidRDefault="00442B89" w:rsidP="00442B89">
      <w:pPr>
        <w:pStyle w:val="Cabealho"/>
        <w:spacing w:after="120"/>
        <w:jc w:val="both"/>
        <w:rPr>
          <w:rFonts w:ascii="Garamond" w:hAnsi="Garamond"/>
          <w:sz w:val="24"/>
          <w:szCs w:val="24"/>
        </w:rPr>
      </w:pPr>
      <w:r w:rsidRPr="002F28BC">
        <w:rPr>
          <w:rFonts w:ascii="Garamond" w:hAnsi="Garamond" w:cs="Arial"/>
          <w:sz w:val="24"/>
          <w:szCs w:val="24"/>
        </w:rPr>
        <w:t xml:space="preserve">A </w:t>
      </w:r>
      <w:r w:rsidRPr="002F28BC">
        <w:rPr>
          <w:rFonts w:ascii="Garamond" w:hAnsi="Garamond" w:cs="Arial"/>
          <w:b/>
          <w:sz w:val="24"/>
          <w:szCs w:val="24"/>
        </w:rPr>
        <w:t>Prefeitura Municipal de Santana do Maranhão</w:t>
      </w:r>
      <w:r w:rsidRPr="002F28BC">
        <w:rPr>
          <w:rFonts w:ascii="Garamond" w:hAnsi="Garamond" w:cs="Arial"/>
          <w:sz w:val="24"/>
          <w:szCs w:val="24"/>
        </w:rPr>
        <w:t xml:space="preserve">, com sede na </w:t>
      </w:r>
      <w:r w:rsidRPr="002F28BC">
        <w:rPr>
          <w:rFonts w:ascii="Garamond" w:hAnsi="Garamond"/>
          <w:color w:val="000000" w:themeColor="text1"/>
          <w:sz w:val="24"/>
          <w:szCs w:val="24"/>
        </w:rPr>
        <w:t>Avenida Governadora Roseana Sarney, nº 1.000, Centro</w:t>
      </w:r>
      <w:r w:rsidRPr="002F28BC">
        <w:rPr>
          <w:rFonts w:ascii="Garamond" w:hAnsi="Garamond" w:cs="Arial"/>
          <w:sz w:val="24"/>
          <w:szCs w:val="24"/>
        </w:rPr>
        <w:t xml:space="preserve"> – Santana do Maranhão - CEP: </w:t>
      </w:r>
      <w:r w:rsidRPr="002F28BC">
        <w:rPr>
          <w:rFonts w:ascii="Garamond" w:hAnsi="Garamond"/>
          <w:sz w:val="24"/>
          <w:szCs w:val="24"/>
          <w:shd w:val="clear" w:color="auto" w:fill="FFFFFF"/>
        </w:rPr>
        <w:t>65555-000</w:t>
      </w:r>
      <w:r w:rsidRPr="002F28BC">
        <w:rPr>
          <w:rFonts w:ascii="Garamond" w:hAnsi="Garamond" w:cs="Arial"/>
          <w:sz w:val="24"/>
          <w:szCs w:val="24"/>
        </w:rPr>
        <w:t>,</w:t>
      </w:r>
      <w:r w:rsidRPr="002F28BC">
        <w:rPr>
          <w:rFonts w:ascii="Garamond" w:hAnsi="Garamond" w:cs="Arial"/>
          <w:iCs/>
          <w:sz w:val="24"/>
          <w:szCs w:val="24"/>
        </w:rPr>
        <w:t xml:space="preserve"> inscrita no CNPJ sob o nº </w:t>
      </w:r>
      <w:r w:rsidRPr="002F28BC">
        <w:rPr>
          <w:rFonts w:ascii="Garamond" w:hAnsi="Garamond"/>
          <w:sz w:val="24"/>
          <w:szCs w:val="24"/>
        </w:rPr>
        <w:t>01.612.830/0001-32</w:t>
      </w:r>
      <w:r w:rsidRPr="002F28BC">
        <w:rPr>
          <w:rFonts w:ascii="Garamond" w:hAnsi="Garamond" w:cs="Arial"/>
          <w:iCs/>
          <w:sz w:val="24"/>
          <w:szCs w:val="24"/>
        </w:rPr>
        <w:t xml:space="preserve">, doravante denominada </w:t>
      </w:r>
      <w:r w:rsidRPr="002F28BC">
        <w:rPr>
          <w:rFonts w:ascii="Garamond" w:hAnsi="Garamond" w:cs="Arial"/>
          <w:b/>
          <w:iCs/>
          <w:sz w:val="24"/>
          <w:szCs w:val="24"/>
        </w:rPr>
        <w:t>CONTRATANTE</w:t>
      </w:r>
      <w:r w:rsidRPr="002F28BC">
        <w:rPr>
          <w:rFonts w:ascii="Garamond" w:hAnsi="Garamond" w:cs="Arial"/>
          <w:iCs/>
          <w:sz w:val="24"/>
          <w:szCs w:val="24"/>
        </w:rPr>
        <w:t xml:space="preserve">, neste ato, representado pelo Sr. Prefeito </w:t>
      </w:r>
      <w:r w:rsidRPr="002F28BC">
        <w:rPr>
          <w:rFonts w:ascii="Garamond" w:hAnsi="Garamond" w:cs="Arial"/>
          <w:b/>
          <w:bCs/>
          <w:sz w:val="24"/>
          <w:szCs w:val="24"/>
        </w:rPr>
        <w:t>MARCIO JOSÉ SANTIAGO MELO</w:t>
      </w:r>
      <w:r w:rsidRPr="002F28BC">
        <w:rPr>
          <w:rFonts w:ascii="Garamond" w:hAnsi="Garamond" w:cs="Arial"/>
          <w:sz w:val="24"/>
          <w:szCs w:val="24"/>
        </w:rPr>
        <w:t>,</w:t>
      </w:r>
      <w:r w:rsidRPr="002F28BC">
        <w:rPr>
          <w:rFonts w:ascii="Garamond" w:hAnsi="Garamond" w:cs="Arial"/>
          <w:iCs/>
          <w:sz w:val="24"/>
          <w:szCs w:val="24"/>
        </w:rPr>
        <w:t xml:space="preserve"> brasileiro, residente neste Município, </w:t>
      </w:r>
      <w:r w:rsidRPr="002F28BC">
        <w:rPr>
          <w:rFonts w:ascii="Garamond" w:hAnsi="Garamond" w:cs="Arial"/>
          <w:sz w:val="24"/>
          <w:szCs w:val="24"/>
        </w:rPr>
        <w:t xml:space="preserve">R.G n.º </w:t>
      </w:r>
      <w:r w:rsidRPr="002F28BC">
        <w:rPr>
          <w:rFonts w:ascii="Garamond" w:hAnsi="Garamond" w:cs="Arial"/>
          <w:sz w:val="24"/>
          <w:szCs w:val="24"/>
          <w:lang w:val="pt-BR"/>
        </w:rPr>
        <w:t>______________</w:t>
      </w:r>
      <w:r w:rsidRPr="002F28BC">
        <w:rPr>
          <w:rFonts w:ascii="Garamond" w:hAnsi="Garamond" w:cs="Arial"/>
          <w:sz w:val="24"/>
          <w:szCs w:val="24"/>
        </w:rPr>
        <w:t xml:space="preserve"> e C.P.F n.º </w:t>
      </w:r>
      <w:r w:rsidRPr="002F28BC">
        <w:rPr>
          <w:rFonts w:ascii="Garamond" w:hAnsi="Garamond" w:cs="Arial"/>
          <w:sz w:val="24"/>
          <w:szCs w:val="24"/>
          <w:lang w:val="pt-BR"/>
        </w:rPr>
        <w:t>___________</w:t>
      </w:r>
      <w:r w:rsidRPr="002F28BC">
        <w:rPr>
          <w:rFonts w:ascii="Garamond" w:hAnsi="Garamond" w:cs="Arial"/>
          <w:sz w:val="24"/>
          <w:szCs w:val="24"/>
        </w:rPr>
        <w:t xml:space="preserve">, considerando o julgamento da licitação na modalidade de Pregão </w:t>
      </w:r>
      <w:r w:rsidR="008046BF" w:rsidRPr="002F28BC">
        <w:rPr>
          <w:rFonts w:ascii="Garamond" w:hAnsi="Garamond" w:cs="Arial"/>
          <w:sz w:val="24"/>
          <w:szCs w:val="24"/>
        </w:rPr>
        <w:t>Eletrônico</w:t>
      </w:r>
      <w:r w:rsidRPr="002F28BC">
        <w:rPr>
          <w:rFonts w:ascii="Garamond" w:hAnsi="Garamond" w:cs="Arial"/>
          <w:sz w:val="24"/>
          <w:szCs w:val="24"/>
        </w:rPr>
        <w:t xml:space="preserve">, para </w:t>
      </w:r>
      <w:r w:rsidRPr="002F28BC">
        <w:rPr>
          <w:rFonts w:ascii="Garamond" w:hAnsi="Garamond" w:cs="Arial"/>
          <w:b/>
          <w:sz w:val="24"/>
          <w:szCs w:val="24"/>
        </w:rPr>
        <w:t>REGISTRO DE PREÇOS</w:t>
      </w:r>
      <w:r w:rsidRPr="002F28BC">
        <w:rPr>
          <w:rFonts w:ascii="Garamond" w:hAnsi="Garamond" w:cs="Arial"/>
          <w:sz w:val="24"/>
          <w:szCs w:val="24"/>
        </w:rPr>
        <w:t xml:space="preserve">, Processo Administrativo nº </w:t>
      </w:r>
      <w:r w:rsidR="001F293D">
        <w:rPr>
          <w:rFonts w:ascii="Garamond" w:hAnsi="Garamond" w:cs="Arial"/>
          <w:b/>
          <w:bCs/>
          <w:color w:val="000000"/>
          <w:sz w:val="24"/>
          <w:szCs w:val="24"/>
        </w:rPr>
        <w:t>3103221105</w:t>
      </w:r>
      <w:r w:rsidR="00A154A1" w:rsidRPr="002F28BC">
        <w:rPr>
          <w:rFonts w:ascii="Garamond" w:hAnsi="Garamond" w:cs="Arial"/>
          <w:b/>
          <w:bCs/>
          <w:color w:val="000000"/>
          <w:sz w:val="24"/>
          <w:szCs w:val="24"/>
        </w:rPr>
        <w:t xml:space="preserve">/2022 </w:t>
      </w:r>
      <w:r w:rsidR="00B939B9" w:rsidRPr="002F28BC">
        <w:rPr>
          <w:rFonts w:ascii="Garamond" w:hAnsi="Garamond" w:cs="Arial"/>
          <w:b/>
          <w:bCs/>
          <w:color w:val="000000"/>
          <w:sz w:val="24"/>
          <w:szCs w:val="24"/>
        </w:rPr>
        <w:t>-PMSM</w:t>
      </w:r>
      <w:r w:rsidRPr="002F28BC">
        <w:rPr>
          <w:rFonts w:ascii="Garamond" w:hAnsi="Garamond" w:cs="Arial"/>
          <w:sz w:val="24"/>
          <w:szCs w:val="24"/>
        </w:rPr>
        <w:t xml:space="preserve">, através da </w:t>
      </w:r>
      <w:r w:rsidRPr="002F28BC">
        <w:rPr>
          <w:rFonts w:ascii="Garamond" w:hAnsi="Garamond" w:cs="Arial"/>
          <w:b/>
          <w:sz w:val="24"/>
          <w:szCs w:val="24"/>
        </w:rPr>
        <w:t>Comissão Permanente de Licitação-CPL</w:t>
      </w:r>
      <w:r w:rsidRPr="002F28BC">
        <w:rPr>
          <w:rFonts w:ascii="Garamond" w:hAnsi="Garamond" w:cs="Arial"/>
          <w:sz w:val="24"/>
          <w:szCs w:val="24"/>
        </w:rPr>
        <w:t xml:space="preserve">, </w:t>
      </w:r>
      <w:r w:rsidRPr="002F28BC">
        <w:rPr>
          <w:rFonts w:ascii="Garamond" w:hAnsi="Garamond" w:cs="Arial"/>
          <w:b/>
          <w:sz w:val="24"/>
          <w:szCs w:val="24"/>
        </w:rPr>
        <w:t>RESOLVE:</w:t>
      </w:r>
      <w:r w:rsidRPr="002F28BC">
        <w:rPr>
          <w:rFonts w:ascii="Garamond" w:hAnsi="Garamond" w:cs="Arial"/>
          <w:sz w:val="24"/>
          <w:szCs w:val="24"/>
        </w:rPr>
        <w:t xml:space="preserve"> registrar </w:t>
      </w:r>
      <w:r w:rsidRPr="002F28BC">
        <w:rPr>
          <w:rFonts w:ascii="Garamond" w:hAnsi="Garamond" w:cs="Arial"/>
          <w:bCs/>
          <w:sz w:val="24"/>
          <w:szCs w:val="24"/>
        </w:rPr>
        <w:t xml:space="preserve">os preços </w:t>
      </w:r>
      <w:r w:rsidRPr="002F28BC">
        <w:rPr>
          <w:rFonts w:ascii="Garamond" w:hAnsi="Garamond" w:cs="Arial"/>
          <w:bCs/>
          <w:sz w:val="24"/>
          <w:szCs w:val="24"/>
          <w:lang w:val="pt-BR"/>
        </w:rPr>
        <w:t xml:space="preserve">dos </w:t>
      </w:r>
      <w:r w:rsidR="008940FA" w:rsidRPr="002F28BC">
        <w:rPr>
          <w:rFonts w:ascii="Garamond" w:hAnsi="Garamond" w:cs="Arial"/>
          <w:bCs/>
          <w:sz w:val="24"/>
          <w:szCs w:val="24"/>
          <w:lang w:val="pt-BR"/>
        </w:rPr>
        <w:t>produtos</w:t>
      </w:r>
      <w:r w:rsidRPr="002F28BC">
        <w:rPr>
          <w:rFonts w:ascii="Garamond" w:hAnsi="Garamond" w:cs="Arial"/>
          <w:bCs/>
          <w:sz w:val="24"/>
          <w:szCs w:val="24"/>
        </w:rPr>
        <w:t xml:space="preserve"> à empresa ______________, inscrita no CNPJ: __________, Insc. Estadual nº _________, localizada da na _____________, CEP nº __________, representada pelo (a) _______________, portador do RG nº __________ e inscrito no CPF sob o nº _____________, </w:t>
      </w:r>
      <w:r w:rsidRPr="002F28BC">
        <w:rPr>
          <w:rFonts w:ascii="Garamond" w:hAnsi="Garamond" w:cs="Arial"/>
          <w:sz w:val="24"/>
          <w:szCs w:val="24"/>
        </w:rPr>
        <w:t xml:space="preserve"> nesta ATA, de acordo com a classificação por ela alcançada e na quantidade cotada, atendendo as condições previstas no edital, sujeitando-se as partes às normas constantes na Lei nº 8.666, de 21 de junho de 1993 e suas alterações, </w:t>
      </w:r>
      <w:r w:rsidRPr="002F28BC">
        <w:rPr>
          <w:rFonts w:ascii="Garamond" w:eastAsia="LiberationSans" w:hAnsi="Garamond" w:cs="Arial"/>
          <w:sz w:val="24"/>
          <w:szCs w:val="24"/>
        </w:rPr>
        <w:t xml:space="preserve">Decreto </w:t>
      </w:r>
      <w:r w:rsidRPr="002F28BC">
        <w:rPr>
          <w:rFonts w:ascii="Garamond" w:eastAsia="LiberationSans" w:hAnsi="Garamond" w:cs="Arial"/>
          <w:sz w:val="24"/>
          <w:szCs w:val="24"/>
          <w:lang w:val="pt-BR"/>
        </w:rPr>
        <w:t>Federal nº 7.892/2013</w:t>
      </w:r>
      <w:r w:rsidRPr="002F28BC">
        <w:rPr>
          <w:rFonts w:ascii="Garamond" w:hAnsi="Garamond" w:cs="Arial"/>
          <w:sz w:val="24"/>
          <w:szCs w:val="24"/>
        </w:rPr>
        <w:t xml:space="preserve">, </w:t>
      </w:r>
      <w:r w:rsidRPr="002F28BC">
        <w:rPr>
          <w:rFonts w:ascii="Garamond" w:hAnsi="Garamond" w:cs="Arial"/>
          <w:bCs/>
          <w:sz w:val="24"/>
          <w:szCs w:val="24"/>
        </w:rPr>
        <w:t xml:space="preserve">Lei nº 10.520, de 17 de Julho de 2002, Lei Complementar 123/2006, e demais legislações aplicadas à espécie. </w:t>
      </w:r>
    </w:p>
    <w:p w14:paraId="5767F503" w14:textId="01DB156C" w:rsidR="007A6FFD" w:rsidRPr="001F293D" w:rsidRDefault="00442B89" w:rsidP="004D1E82">
      <w:pPr>
        <w:autoSpaceDE w:val="0"/>
        <w:autoSpaceDN w:val="0"/>
        <w:adjustRightInd w:val="0"/>
        <w:spacing w:after="120"/>
        <w:jc w:val="both"/>
        <w:rPr>
          <w:rFonts w:ascii="Garamond" w:hAnsi="Garamond" w:cs="Tahoma"/>
          <w:sz w:val="24"/>
          <w:szCs w:val="24"/>
        </w:rPr>
      </w:pPr>
      <w:r w:rsidRPr="002F28BC">
        <w:rPr>
          <w:rFonts w:ascii="Garamond" w:hAnsi="Garamond" w:cs="Arial"/>
          <w:b/>
          <w:bCs/>
          <w:sz w:val="24"/>
          <w:szCs w:val="24"/>
        </w:rPr>
        <w:t xml:space="preserve">CLÁUSULA PRIMEIRA – DO </w:t>
      </w:r>
      <w:r w:rsidR="007B21AF" w:rsidRPr="002F28BC">
        <w:rPr>
          <w:rFonts w:ascii="Garamond" w:hAnsi="Garamond" w:cs="Arial"/>
          <w:b/>
          <w:bCs/>
          <w:sz w:val="24"/>
          <w:szCs w:val="24"/>
        </w:rPr>
        <w:t xml:space="preserve">OBJETO - </w:t>
      </w:r>
      <w:r w:rsidR="004D1E82" w:rsidRPr="002F28BC">
        <w:rPr>
          <w:rFonts w:ascii="Garamond" w:hAnsi="Garamond" w:cs="Arial"/>
          <w:sz w:val="24"/>
          <w:szCs w:val="24"/>
        </w:rPr>
        <w:t xml:space="preserve">o </w:t>
      </w:r>
      <w:r w:rsidR="001F293D">
        <w:t xml:space="preserve">o Registro de Preços para eventual contratação de empresa para prestação de serviços </w:t>
      </w:r>
      <w:r w:rsidR="001F293D">
        <w:rPr>
          <w:rStyle w:val="Forte"/>
        </w:rPr>
        <w:t>de MANUTENÇÃO DO SOFTWARE PUBLICO I-EDUCAR, IMPLEMENTAÇÕES DE FERRAMENTAS INTEGRADAS BEM COMO, DIARIO ELETRONICO, SISTEMA DE ANALISE DE APRENDIZAGEM, PORTAL DOS PAIS E ALUNOS, APLICATIVOS DO DIARIO ONLINE E OFF-LINE. TREINAMENTOS, CAPACITAÇÕES PROFISSIONALIZANTES, CONSULTORIAS PEDAGOGICOS DE INTERESSE DA SECRETARIA MUNICIPAL DE EDUCAÇÃO DO MUNICIPIO DE SANTANA DO MARANHÃO – MA</w:t>
      </w:r>
      <w:r w:rsidRPr="002F28BC">
        <w:rPr>
          <w:rFonts w:ascii="Garamond" w:hAnsi="Garamond" w:cs="Arial"/>
          <w:color w:val="000000" w:themeColor="text1"/>
          <w:sz w:val="24"/>
          <w:szCs w:val="24"/>
          <w:lang w:eastAsia="zh-CN"/>
        </w:rPr>
        <w:t>,</w:t>
      </w:r>
      <w:r w:rsidRPr="002F28BC">
        <w:rPr>
          <w:rFonts w:ascii="Garamond" w:hAnsi="Garamond" w:cs="Arial"/>
          <w:color w:val="000000" w:themeColor="text1"/>
          <w:sz w:val="24"/>
          <w:szCs w:val="24"/>
        </w:rPr>
        <w:t xml:space="preserve"> a serem </w:t>
      </w:r>
      <w:r w:rsidR="00D64181" w:rsidRPr="002F28BC">
        <w:rPr>
          <w:rFonts w:ascii="Garamond" w:hAnsi="Garamond" w:cs="Arial"/>
          <w:color w:val="000000" w:themeColor="text1"/>
          <w:sz w:val="24"/>
          <w:szCs w:val="24"/>
        </w:rPr>
        <w:t>prestados</w:t>
      </w:r>
      <w:r w:rsidRPr="002F28BC">
        <w:rPr>
          <w:rFonts w:ascii="Garamond" w:hAnsi="Garamond" w:cs="Arial"/>
          <w:color w:val="000000" w:themeColor="text1"/>
          <w:sz w:val="24"/>
          <w:szCs w:val="24"/>
        </w:rPr>
        <w:t xml:space="preserve"> </w:t>
      </w:r>
      <w:r w:rsidRPr="002F28BC">
        <w:rPr>
          <w:rFonts w:ascii="Garamond" w:hAnsi="Garamond" w:cs="Arial"/>
          <w:sz w:val="24"/>
          <w:szCs w:val="24"/>
        </w:rPr>
        <w:t>de acordo com o Termo de Referência</w:t>
      </w:r>
      <w:r w:rsidRPr="002F28BC">
        <w:rPr>
          <w:rFonts w:ascii="Garamond" w:hAnsi="Garamond" w:cs="Arial"/>
          <w:bCs/>
          <w:sz w:val="24"/>
          <w:szCs w:val="24"/>
        </w:rPr>
        <w:t xml:space="preserve">, anexo I do Edital do </w:t>
      </w:r>
      <w:r w:rsidR="00A554C3" w:rsidRPr="002F28BC">
        <w:rPr>
          <w:rFonts w:ascii="Garamond" w:hAnsi="Garamond" w:cs="Arial"/>
          <w:b/>
          <w:bCs/>
          <w:sz w:val="24"/>
          <w:szCs w:val="24"/>
        </w:rPr>
        <w:t xml:space="preserve">PREGÃO ELETRÔNICO Nº </w:t>
      </w:r>
      <w:r w:rsidR="00D64181" w:rsidRPr="002F28BC">
        <w:rPr>
          <w:rFonts w:ascii="Garamond" w:hAnsi="Garamond" w:cs="Arial"/>
          <w:b/>
          <w:bCs/>
          <w:sz w:val="24"/>
          <w:szCs w:val="24"/>
        </w:rPr>
        <w:t>0</w:t>
      </w:r>
      <w:r w:rsidR="004D1E82" w:rsidRPr="002F28BC">
        <w:rPr>
          <w:rFonts w:ascii="Garamond" w:hAnsi="Garamond" w:cs="Arial"/>
          <w:b/>
          <w:bCs/>
          <w:sz w:val="24"/>
          <w:szCs w:val="24"/>
        </w:rPr>
        <w:t>7</w:t>
      </w:r>
      <w:r w:rsidR="00B939B9" w:rsidRPr="002F28BC">
        <w:rPr>
          <w:rFonts w:ascii="Garamond" w:hAnsi="Garamond" w:cs="Arial"/>
          <w:b/>
          <w:bCs/>
          <w:sz w:val="24"/>
          <w:szCs w:val="24"/>
        </w:rPr>
        <w:t>/</w:t>
      </w:r>
      <w:r w:rsidR="00A154A1" w:rsidRPr="002F28BC">
        <w:rPr>
          <w:rFonts w:ascii="Garamond" w:hAnsi="Garamond" w:cs="Arial"/>
          <w:b/>
          <w:bCs/>
          <w:sz w:val="24"/>
          <w:szCs w:val="24"/>
        </w:rPr>
        <w:t>2022</w:t>
      </w:r>
      <w:r w:rsidRPr="002F28BC">
        <w:rPr>
          <w:rFonts w:ascii="Garamond" w:hAnsi="Garamond" w:cs="Arial"/>
          <w:b/>
          <w:sz w:val="24"/>
          <w:szCs w:val="24"/>
        </w:rPr>
        <w:t>- PMSM</w:t>
      </w:r>
      <w:r w:rsidRPr="002F28BC">
        <w:rPr>
          <w:rFonts w:ascii="Garamond" w:hAnsi="Garamond" w:cs="Arial"/>
          <w:bCs/>
          <w:sz w:val="24"/>
          <w:szCs w:val="24"/>
        </w:rPr>
        <w:t xml:space="preserve">, que passa a fazer parte desta Ata, juntamente com a documentação e proposta de preços apresentadas pela(s) licitante(s) vencedora(s), conforme consta dos autos do </w:t>
      </w:r>
      <w:r w:rsidRPr="002F28BC">
        <w:rPr>
          <w:rFonts w:ascii="Garamond" w:hAnsi="Garamond" w:cs="Arial"/>
          <w:b/>
          <w:bCs/>
          <w:sz w:val="24"/>
          <w:szCs w:val="24"/>
        </w:rPr>
        <w:t xml:space="preserve">Processo nº </w:t>
      </w:r>
      <w:r w:rsidR="004D1E82" w:rsidRPr="002F28BC">
        <w:rPr>
          <w:rFonts w:ascii="Garamond" w:hAnsi="Garamond" w:cs="Arial"/>
          <w:b/>
          <w:bCs/>
          <w:color w:val="000000"/>
          <w:sz w:val="24"/>
          <w:szCs w:val="24"/>
        </w:rPr>
        <w:t>2302221537</w:t>
      </w:r>
      <w:r w:rsidR="00A154A1" w:rsidRPr="002F28BC">
        <w:rPr>
          <w:rFonts w:ascii="Garamond" w:hAnsi="Garamond" w:cs="Arial"/>
          <w:b/>
          <w:bCs/>
          <w:color w:val="000000"/>
          <w:sz w:val="24"/>
          <w:szCs w:val="24"/>
        </w:rPr>
        <w:t xml:space="preserve">/2022 </w:t>
      </w:r>
      <w:r w:rsidR="00B939B9" w:rsidRPr="002F28BC">
        <w:rPr>
          <w:rFonts w:ascii="Garamond" w:hAnsi="Garamond" w:cs="Arial"/>
          <w:b/>
          <w:bCs/>
          <w:color w:val="000000"/>
          <w:sz w:val="24"/>
          <w:szCs w:val="24"/>
        </w:rPr>
        <w:t>-PMSM</w:t>
      </w:r>
      <w:r w:rsidR="007A6FFD" w:rsidRPr="002F28BC">
        <w:rPr>
          <w:rFonts w:ascii="Garamond" w:hAnsi="Garamond" w:cs="Arial"/>
          <w:b/>
          <w:bCs/>
          <w:color w:val="000000"/>
          <w:sz w:val="24"/>
          <w:szCs w:val="24"/>
        </w:rPr>
        <w:t>.</w:t>
      </w:r>
      <w:r w:rsidR="007A6FFD" w:rsidRPr="002F28BC">
        <w:rPr>
          <w:rFonts w:ascii="Garamond" w:hAnsi="Garamond" w:cs="Arial"/>
          <w:b/>
          <w:sz w:val="24"/>
          <w:szCs w:val="24"/>
        </w:rPr>
        <w:t xml:space="preserve"> </w:t>
      </w:r>
    </w:p>
    <w:p w14:paraId="7D1F98E7" w14:textId="4E387CBF" w:rsidR="00442B89" w:rsidRPr="002F28BC" w:rsidRDefault="00442B89" w:rsidP="00442B89">
      <w:pPr>
        <w:autoSpaceDE w:val="0"/>
        <w:autoSpaceDN w:val="0"/>
        <w:adjustRightInd w:val="0"/>
        <w:spacing w:after="120"/>
        <w:jc w:val="both"/>
        <w:rPr>
          <w:rFonts w:ascii="Garamond" w:hAnsi="Garamond" w:cs="Arial"/>
          <w:bCs/>
          <w:sz w:val="24"/>
          <w:szCs w:val="24"/>
        </w:rPr>
      </w:pPr>
      <w:r w:rsidRPr="002F28BC">
        <w:rPr>
          <w:rFonts w:ascii="Garamond" w:hAnsi="Garamond" w:cs="Arial"/>
          <w:b/>
          <w:bCs/>
          <w:sz w:val="24"/>
          <w:szCs w:val="24"/>
        </w:rPr>
        <w:t>Parágrafo Único</w:t>
      </w:r>
      <w:r w:rsidRPr="002F28BC">
        <w:rPr>
          <w:rFonts w:ascii="Garamond" w:hAnsi="Garamond" w:cs="Arial"/>
          <w:bCs/>
          <w:sz w:val="24"/>
          <w:szCs w:val="24"/>
        </w:rPr>
        <w:t xml:space="preserve"> - Este instrumento não obriga </w:t>
      </w:r>
      <w:r w:rsidR="00D30C20" w:rsidRPr="002F28BC">
        <w:rPr>
          <w:rFonts w:ascii="Garamond" w:hAnsi="Garamond" w:cs="Arial"/>
          <w:bCs/>
          <w:sz w:val="24"/>
          <w:szCs w:val="24"/>
        </w:rPr>
        <w:t>a aquisição</w:t>
      </w:r>
      <w:r w:rsidR="00CA73CA" w:rsidRPr="002F28BC">
        <w:rPr>
          <w:rFonts w:ascii="Garamond" w:hAnsi="Garamond" w:cs="Arial"/>
          <w:bCs/>
          <w:sz w:val="24"/>
          <w:szCs w:val="24"/>
        </w:rPr>
        <w:t>/execução</w:t>
      </w:r>
      <w:r w:rsidRPr="002F28BC">
        <w:rPr>
          <w:rFonts w:ascii="Garamond" w:hAnsi="Garamond" w:cs="Arial"/>
          <w:bCs/>
          <w:sz w:val="24"/>
          <w:szCs w:val="24"/>
        </w:rPr>
        <w:t xml:space="preserve">, nas quantidades indicadas no </w:t>
      </w:r>
      <w:r w:rsidRPr="002F28BC">
        <w:rPr>
          <w:rFonts w:ascii="Garamond" w:hAnsi="Garamond" w:cs="Arial"/>
          <w:b/>
          <w:bCs/>
          <w:sz w:val="24"/>
          <w:szCs w:val="24"/>
        </w:rPr>
        <w:t>ANEXO ÚNICO</w:t>
      </w:r>
      <w:r w:rsidRPr="002F28BC">
        <w:rPr>
          <w:rFonts w:ascii="Garamond" w:hAnsi="Garamond" w:cs="Arial"/>
          <w:bCs/>
          <w:sz w:val="24"/>
          <w:szCs w:val="24"/>
        </w:rPr>
        <w:t xml:space="preserve"> deste documento, podendo o ÓRGÃO promover as </w:t>
      </w:r>
      <w:r w:rsidR="00D30C20" w:rsidRPr="002F28BC">
        <w:rPr>
          <w:rFonts w:ascii="Garamond" w:hAnsi="Garamond" w:cs="Arial"/>
          <w:bCs/>
          <w:sz w:val="24"/>
          <w:szCs w:val="24"/>
        </w:rPr>
        <w:t>aquisições</w:t>
      </w:r>
      <w:r w:rsidRPr="002F28BC">
        <w:rPr>
          <w:rFonts w:ascii="Garamond" w:hAnsi="Garamond" w:cs="Arial"/>
          <w:bCs/>
          <w:sz w:val="24"/>
          <w:szCs w:val="24"/>
        </w:rPr>
        <w:t xml:space="preserve"> de acordo com suas necessidades.</w:t>
      </w:r>
    </w:p>
    <w:p w14:paraId="4039D4EC" w14:textId="77777777" w:rsidR="00442B89" w:rsidRPr="002F28BC" w:rsidRDefault="00442B89" w:rsidP="00442B89">
      <w:pPr>
        <w:autoSpaceDE w:val="0"/>
        <w:autoSpaceDN w:val="0"/>
        <w:adjustRightInd w:val="0"/>
        <w:spacing w:after="120"/>
        <w:jc w:val="both"/>
        <w:rPr>
          <w:rFonts w:ascii="Garamond" w:hAnsi="Garamond" w:cs="Arial"/>
          <w:b/>
          <w:bCs/>
          <w:sz w:val="24"/>
          <w:szCs w:val="24"/>
        </w:rPr>
      </w:pPr>
      <w:r w:rsidRPr="002F28BC">
        <w:rPr>
          <w:rFonts w:ascii="Garamond" w:hAnsi="Garamond" w:cs="Arial"/>
          <w:b/>
          <w:bCs/>
          <w:sz w:val="24"/>
          <w:szCs w:val="24"/>
        </w:rPr>
        <w:t>CLÁUSULA SEGUNDA – DA VIGÊNCIA DA ATA DE REGISTRO DE PREÇOS</w:t>
      </w:r>
    </w:p>
    <w:p w14:paraId="05AA3715" w14:textId="77777777" w:rsidR="00442B89" w:rsidRPr="002F28BC" w:rsidRDefault="00442B89" w:rsidP="00442B89">
      <w:pPr>
        <w:autoSpaceDE w:val="0"/>
        <w:autoSpaceDN w:val="0"/>
        <w:adjustRightInd w:val="0"/>
        <w:spacing w:after="120"/>
        <w:jc w:val="both"/>
        <w:rPr>
          <w:rFonts w:ascii="Garamond" w:hAnsi="Garamond" w:cs="Arial"/>
          <w:b/>
          <w:bCs/>
          <w:sz w:val="24"/>
          <w:szCs w:val="24"/>
        </w:rPr>
      </w:pPr>
      <w:r w:rsidRPr="002F28BC">
        <w:rPr>
          <w:rFonts w:ascii="Garamond" w:eastAsia="LiberationSans" w:hAnsi="Garamond" w:cs="Arial"/>
          <w:sz w:val="24"/>
          <w:szCs w:val="24"/>
        </w:rPr>
        <w:t>A presente Ata terá validade de 12 (doze) meses, contados a partir de sua publicação na impresa oficial.</w:t>
      </w:r>
    </w:p>
    <w:p w14:paraId="6E0FCFD5" w14:textId="77777777" w:rsidR="00442B89" w:rsidRPr="002F28BC" w:rsidRDefault="00442B89" w:rsidP="00442B89">
      <w:pPr>
        <w:autoSpaceDE w:val="0"/>
        <w:autoSpaceDN w:val="0"/>
        <w:adjustRightInd w:val="0"/>
        <w:spacing w:after="120"/>
        <w:jc w:val="both"/>
        <w:rPr>
          <w:rFonts w:ascii="Garamond" w:hAnsi="Garamond" w:cs="Arial"/>
          <w:b/>
          <w:bCs/>
          <w:sz w:val="24"/>
          <w:szCs w:val="24"/>
        </w:rPr>
      </w:pPr>
      <w:r w:rsidRPr="002F28BC">
        <w:rPr>
          <w:rFonts w:ascii="Garamond" w:hAnsi="Garamond" w:cs="Arial"/>
          <w:b/>
          <w:bCs/>
          <w:sz w:val="24"/>
          <w:szCs w:val="24"/>
        </w:rPr>
        <w:t>CLÁUSULA TERCEIRA – DA GERÊNCIA DA ATA DE REGISTRO DE PREÇOS</w:t>
      </w:r>
    </w:p>
    <w:p w14:paraId="6FA508D9" w14:textId="77777777" w:rsidR="00442B89" w:rsidRPr="002F28BC" w:rsidRDefault="00442B89" w:rsidP="00442B89">
      <w:pPr>
        <w:autoSpaceDE w:val="0"/>
        <w:autoSpaceDN w:val="0"/>
        <w:adjustRightInd w:val="0"/>
        <w:spacing w:after="120"/>
        <w:jc w:val="both"/>
        <w:rPr>
          <w:rFonts w:ascii="Garamond" w:eastAsia="LiberationSans" w:hAnsi="Garamond" w:cs="Arial"/>
          <w:sz w:val="24"/>
          <w:szCs w:val="24"/>
        </w:rPr>
      </w:pPr>
      <w:r w:rsidRPr="002F28BC">
        <w:rPr>
          <w:rFonts w:ascii="Garamond" w:eastAsia="LiberationSans" w:hAnsi="Garamond" w:cs="Arial"/>
          <w:sz w:val="24"/>
          <w:szCs w:val="24"/>
        </w:rPr>
        <w:t xml:space="preserve">O gerenciamento deste instrumento caberá a </w:t>
      </w:r>
      <w:r w:rsidRPr="002F28BC">
        <w:rPr>
          <w:rFonts w:ascii="Garamond" w:eastAsia="LiberationSans" w:hAnsi="Garamond" w:cs="Arial"/>
          <w:b/>
          <w:bCs/>
          <w:sz w:val="24"/>
          <w:szCs w:val="24"/>
        </w:rPr>
        <w:t>Comissão Permanente de Licitação – CPL</w:t>
      </w:r>
      <w:r w:rsidRPr="002F28BC">
        <w:rPr>
          <w:rFonts w:ascii="Garamond" w:eastAsia="LiberationSans" w:hAnsi="Garamond" w:cs="Arial"/>
          <w:sz w:val="24"/>
          <w:szCs w:val="24"/>
        </w:rPr>
        <w:t>.</w:t>
      </w:r>
    </w:p>
    <w:p w14:paraId="29517162" w14:textId="7742766A" w:rsidR="00442B89" w:rsidRPr="002F28BC" w:rsidRDefault="00442B89" w:rsidP="00442B89">
      <w:pPr>
        <w:autoSpaceDE w:val="0"/>
        <w:autoSpaceDN w:val="0"/>
        <w:adjustRightInd w:val="0"/>
        <w:spacing w:after="120"/>
        <w:jc w:val="both"/>
        <w:rPr>
          <w:rFonts w:ascii="Garamond" w:eastAsia="LiberationSans" w:hAnsi="Garamond" w:cs="Arial"/>
          <w:sz w:val="24"/>
          <w:szCs w:val="24"/>
        </w:rPr>
      </w:pPr>
      <w:r w:rsidRPr="002F28BC">
        <w:rPr>
          <w:rFonts w:ascii="Garamond" w:hAnsi="Garamond" w:cs="Arial"/>
          <w:b/>
          <w:bCs/>
          <w:sz w:val="24"/>
          <w:szCs w:val="24"/>
        </w:rPr>
        <w:t xml:space="preserve">Parágrafo Único - </w:t>
      </w:r>
      <w:r w:rsidRPr="002F28BC">
        <w:rPr>
          <w:rFonts w:ascii="Garamond" w:eastAsia="LiberationSans" w:hAnsi="Garamond" w:cs="Arial"/>
          <w:sz w:val="24"/>
          <w:szCs w:val="24"/>
        </w:rPr>
        <w:t xml:space="preserve">A presente Ata de Registro de Preços poderá ser utilizada para </w:t>
      </w:r>
      <w:r w:rsidR="00D30C20" w:rsidRPr="002F28BC">
        <w:rPr>
          <w:rFonts w:ascii="Garamond" w:eastAsia="LiberationSans" w:hAnsi="Garamond" w:cs="Arial"/>
          <w:sz w:val="24"/>
          <w:szCs w:val="24"/>
        </w:rPr>
        <w:t>aquisição</w:t>
      </w:r>
      <w:r w:rsidRPr="002F28BC">
        <w:rPr>
          <w:rFonts w:ascii="Garamond" w:eastAsia="LiberationSans" w:hAnsi="Garamond" w:cs="Arial"/>
          <w:sz w:val="24"/>
          <w:szCs w:val="24"/>
        </w:rPr>
        <w:t xml:space="preserve"> do respectivo objeto, por qualquer órgão da Administração Pública, Direta ou Indireta.</w:t>
      </w:r>
    </w:p>
    <w:p w14:paraId="34777C84" w14:textId="77777777" w:rsidR="00442B89" w:rsidRPr="002F28BC" w:rsidRDefault="00442B89" w:rsidP="00442B89">
      <w:pPr>
        <w:autoSpaceDE w:val="0"/>
        <w:autoSpaceDN w:val="0"/>
        <w:adjustRightInd w:val="0"/>
        <w:spacing w:after="120"/>
        <w:jc w:val="both"/>
        <w:rPr>
          <w:rFonts w:ascii="Garamond" w:hAnsi="Garamond" w:cs="Arial"/>
          <w:b/>
          <w:bCs/>
          <w:sz w:val="24"/>
          <w:szCs w:val="24"/>
        </w:rPr>
      </w:pPr>
      <w:r w:rsidRPr="002F28BC">
        <w:rPr>
          <w:rFonts w:ascii="Garamond" w:hAnsi="Garamond" w:cs="Arial"/>
          <w:b/>
          <w:bCs/>
          <w:sz w:val="24"/>
          <w:szCs w:val="24"/>
        </w:rPr>
        <w:t>CLÁUSULA QUARTA – DOS PREÇOS, ESPECIFICAÇÕES E QUANTITATIVOS</w:t>
      </w:r>
    </w:p>
    <w:p w14:paraId="66F0AB78" w14:textId="77777777" w:rsidR="00442B89" w:rsidRPr="002F28BC" w:rsidRDefault="00442B89" w:rsidP="00442B89">
      <w:pPr>
        <w:autoSpaceDE w:val="0"/>
        <w:autoSpaceDN w:val="0"/>
        <w:adjustRightInd w:val="0"/>
        <w:spacing w:after="120"/>
        <w:jc w:val="both"/>
        <w:rPr>
          <w:rFonts w:ascii="Garamond" w:eastAsia="LiberationSans" w:hAnsi="Garamond" w:cs="Arial"/>
          <w:sz w:val="24"/>
          <w:szCs w:val="24"/>
        </w:rPr>
      </w:pPr>
      <w:r w:rsidRPr="002F28BC">
        <w:rPr>
          <w:rFonts w:ascii="Garamond" w:eastAsia="LiberationSans" w:hAnsi="Garamond" w:cs="Arial"/>
          <w:sz w:val="24"/>
          <w:szCs w:val="24"/>
        </w:rPr>
        <w:t xml:space="preserve">Os preços registrados, as especificações do objeto, os quantitativos, empresas beneficiarias e representante(s) legal(is) das empresas, encontram-se elencados no </w:t>
      </w:r>
      <w:r w:rsidRPr="002F28BC">
        <w:rPr>
          <w:rFonts w:ascii="Garamond" w:hAnsi="Garamond" w:cs="Arial"/>
          <w:b/>
          <w:bCs/>
          <w:sz w:val="24"/>
          <w:szCs w:val="24"/>
        </w:rPr>
        <w:t xml:space="preserve">ANEXO ÚNICO </w:t>
      </w:r>
      <w:r w:rsidRPr="002F28BC">
        <w:rPr>
          <w:rFonts w:ascii="Garamond" w:eastAsia="LiberationSans" w:hAnsi="Garamond" w:cs="Arial"/>
          <w:sz w:val="24"/>
          <w:szCs w:val="24"/>
        </w:rPr>
        <w:t>da Ata de Registro de Preços.</w:t>
      </w:r>
    </w:p>
    <w:p w14:paraId="39EEFA6D" w14:textId="79682FC4" w:rsidR="00442B89" w:rsidRPr="002F28BC" w:rsidRDefault="00442B89" w:rsidP="00442B89">
      <w:pPr>
        <w:autoSpaceDE w:val="0"/>
        <w:autoSpaceDN w:val="0"/>
        <w:adjustRightInd w:val="0"/>
        <w:spacing w:after="120"/>
        <w:jc w:val="both"/>
        <w:rPr>
          <w:rFonts w:ascii="Garamond" w:hAnsi="Garamond" w:cs="Arial"/>
          <w:b/>
          <w:bCs/>
          <w:sz w:val="24"/>
          <w:szCs w:val="24"/>
        </w:rPr>
      </w:pPr>
      <w:r w:rsidRPr="002F28BC">
        <w:rPr>
          <w:rFonts w:ascii="Garamond" w:hAnsi="Garamond" w:cs="Arial"/>
          <w:b/>
          <w:bCs/>
          <w:sz w:val="24"/>
          <w:szCs w:val="24"/>
        </w:rPr>
        <w:t xml:space="preserve">CLÁUSULA QUINTA – DO </w:t>
      </w:r>
      <w:r w:rsidR="009E4706" w:rsidRPr="002F28BC">
        <w:rPr>
          <w:rFonts w:ascii="Garamond" w:hAnsi="Garamond" w:cs="Arial"/>
          <w:b/>
          <w:bCs/>
          <w:sz w:val="24"/>
          <w:szCs w:val="24"/>
        </w:rPr>
        <w:t>SERVIÇO</w:t>
      </w:r>
    </w:p>
    <w:p w14:paraId="200A0DA7" w14:textId="5E30193A" w:rsidR="00442B89" w:rsidRPr="002F28BC" w:rsidRDefault="00442B89" w:rsidP="00442B89">
      <w:pPr>
        <w:autoSpaceDE w:val="0"/>
        <w:autoSpaceDN w:val="0"/>
        <w:adjustRightInd w:val="0"/>
        <w:spacing w:after="120"/>
        <w:jc w:val="both"/>
        <w:rPr>
          <w:rFonts w:ascii="Garamond" w:eastAsia="LiberationSans" w:hAnsi="Garamond" w:cs="Arial"/>
          <w:sz w:val="24"/>
          <w:szCs w:val="24"/>
        </w:rPr>
      </w:pPr>
      <w:r w:rsidRPr="002F28BC">
        <w:rPr>
          <w:rFonts w:ascii="Garamond" w:eastAsia="LiberationSans" w:hAnsi="Garamond" w:cs="Arial"/>
          <w:sz w:val="24"/>
          <w:szCs w:val="24"/>
        </w:rPr>
        <w:t xml:space="preserve">A Contratada fica obrigada a </w:t>
      </w:r>
      <w:r w:rsidR="00E7262F" w:rsidRPr="002F28BC">
        <w:rPr>
          <w:rFonts w:ascii="Garamond" w:eastAsia="LiberationSans" w:hAnsi="Garamond" w:cs="Arial"/>
          <w:sz w:val="24"/>
          <w:szCs w:val="24"/>
        </w:rPr>
        <w:t>fornecer</w:t>
      </w:r>
      <w:r w:rsidR="009E4706" w:rsidRPr="002F28BC">
        <w:rPr>
          <w:rFonts w:ascii="Garamond" w:eastAsia="LiberationSans" w:hAnsi="Garamond" w:cs="Arial"/>
          <w:sz w:val="24"/>
          <w:szCs w:val="24"/>
        </w:rPr>
        <w:t xml:space="preserve">/prestar </w:t>
      </w:r>
      <w:r w:rsidR="00E7262F" w:rsidRPr="002F28BC">
        <w:rPr>
          <w:rFonts w:ascii="Garamond" w:eastAsia="LiberationSans" w:hAnsi="Garamond" w:cs="Arial"/>
          <w:sz w:val="24"/>
          <w:szCs w:val="24"/>
        </w:rPr>
        <w:t>produtos</w:t>
      </w:r>
      <w:r w:rsidR="009E4706" w:rsidRPr="002F28BC">
        <w:rPr>
          <w:rFonts w:ascii="Garamond" w:eastAsia="LiberationSans" w:hAnsi="Garamond" w:cs="Arial"/>
          <w:sz w:val="24"/>
          <w:szCs w:val="24"/>
        </w:rPr>
        <w:t>/serviço</w:t>
      </w:r>
      <w:r w:rsidRPr="002F28BC">
        <w:rPr>
          <w:rFonts w:ascii="Garamond" w:eastAsia="LiberationSans" w:hAnsi="Garamond" w:cs="Arial"/>
          <w:sz w:val="24"/>
          <w:szCs w:val="24"/>
        </w:rPr>
        <w:t xml:space="preserve"> de acordo com as condições estabelecidas no Termo de Referência</w:t>
      </w:r>
      <w:r w:rsidR="009E4706" w:rsidRPr="002F28BC">
        <w:rPr>
          <w:rFonts w:ascii="Garamond" w:eastAsia="LiberationSans" w:hAnsi="Garamond" w:cs="Arial"/>
          <w:sz w:val="24"/>
          <w:szCs w:val="24"/>
        </w:rPr>
        <w:t xml:space="preserve"> e proposta da CONTRAT</w:t>
      </w:r>
      <w:r w:rsidR="00E7262F" w:rsidRPr="002F28BC">
        <w:rPr>
          <w:rFonts w:ascii="Garamond" w:eastAsia="LiberationSans" w:hAnsi="Garamond" w:cs="Arial"/>
          <w:sz w:val="24"/>
          <w:szCs w:val="24"/>
        </w:rPr>
        <w:t>ADA</w:t>
      </w:r>
      <w:r w:rsidRPr="002F28BC">
        <w:rPr>
          <w:rFonts w:ascii="Garamond" w:eastAsia="LiberationSans" w:hAnsi="Garamond" w:cs="Arial"/>
          <w:sz w:val="24"/>
          <w:szCs w:val="24"/>
        </w:rPr>
        <w:t>.</w:t>
      </w:r>
    </w:p>
    <w:p w14:paraId="3CBA8248" w14:textId="77777777" w:rsidR="00442B89" w:rsidRPr="002F28BC" w:rsidRDefault="00442B89" w:rsidP="00442B89">
      <w:pPr>
        <w:autoSpaceDE w:val="0"/>
        <w:autoSpaceDN w:val="0"/>
        <w:adjustRightInd w:val="0"/>
        <w:spacing w:after="120"/>
        <w:jc w:val="both"/>
        <w:rPr>
          <w:rFonts w:ascii="Garamond" w:hAnsi="Garamond" w:cs="Arial"/>
          <w:b/>
          <w:bCs/>
          <w:sz w:val="24"/>
          <w:szCs w:val="24"/>
        </w:rPr>
      </w:pPr>
      <w:r w:rsidRPr="002F28BC">
        <w:rPr>
          <w:rFonts w:ascii="Garamond" w:hAnsi="Garamond" w:cs="Arial"/>
          <w:b/>
          <w:bCs/>
          <w:sz w:val="24"/>
          <w:szCs w:val="24"/>
        </w:rPr>
        <w:t>CLÁUSULA SEXTA – DA REVISÃO DE PREÇOS</w:t>
      </w:r>
    </w:p>
    <w:p w14:paraId="5A24C9FD" w14:textId="77777777" w:rsidR="00442B89" w:rsidRPr="002F28BC" w:rsidRDefault="00442B89" w:rsidP="00442B89">
      <w:pPr>
        <w:autoSpaceDE w:val="0"/>
        <w:autoSpaceDN w:val="0"/>
        <w:adjustRightInd w:val="0"/>
        <w:spacing w:after="120"/>
        <w:jc w:val="both"/>
        <w:rPr>
          <w:rFonts w:ascii="Garamond" w:eastAsia="LiberationSans" w:hAnsi="Garamond" w:cs="Arial"/>
          <w:sz w:val="24"/>
          <w:szCs w:val="24"/>
        </w:rPr>
      </w:pPr>
      <w:r w:rsidRPr="002F28BC">
        <w:rPr>
          <w:rFonts w:ascii="Garamond" w:eastAsia="LiberationSans" w:hAnsi="Garamond" w:cs="Arial"/>
          <w:sz w:val="24"/>
          <w:szCs w:val="24"/>
        </w:rPr>
        <w:t>Os preços registrados manter-se-ão inalterados pelo período de vigência da presente Ata, admitida a revisão no caso de desequilíbrio da equação econômico-financeira inicial deste instrumento.</w:t>
      </w:r>
    </w:p>
    <w:p w14:paraId="5065D3D6" w14:textId="77777777" w:rsidR="00442B89" w:rsidRPr="002F28BC" w:rsidRDefault="00442B89" w:rsidP="00442B89">
      <w:pPr>
        <w:tabs>
          <w:tab w:val="left" w:pos="1590"/>
        </w:tabs>
        <w:autoSpaceDE w:val="0"/>
        <w:autoSpaceDN w:val="0"/>
        <w:adjustRightInd w:val="0"/>
        <w:spacing w:after="120"/>
        <w:jc w:val="both"/>
        <w:rPr>
          <w:rFonts w:ascii="Garamond" w:eastAsia="LiberationSans" w:hAnsi="Garamond" w:cs="Arial"/>
          <w:sz w:val="24"/>
          <w:szCs w:val="24"/>
        </w:rPr>
      </w:pPr>
      <w:r w:rsidRPr="002F28BC">
        <w:rPr>
          <w:rFonts w:ascii="Garamond" w:hAnsi="Garamond" w:cs="Arial"/>
          <w:b/>
          <w:bCs/>
          <w:sz w:val="24"/>
          <w:szCs w:val="24"/>
        </w:rPr>
        <w:t xml:space="preserve">Parágrafo Primeiro - </w:t>
      </w:r>
      <w:r w:rsidRPr="002F28BC">
        <w:rPr>
          <w:rFonts w:ascii="Garamond" w:eastAsia="LiberationSans" w:hAnsi="Garamond" w:cs="Arial"/>
          <w:sz w:val="24"/>
          <w:szCs w:val="24"/>
        </w:rPr>
        <w:t>Os preços registrados que sofrerem revisão, não ultrapassarão os preços praticados no mercado, mantendo-se a diferença percentual apurada entre o valor originalmente constante da proposta e aquele vigente no mercado a época do registro.</w:t>
      </w:r>
    </w:p>
    <w:p w14:paraId="6D7CAC47" w14:textId="77777777" w:rsidR="00442B89" w:rsidRPr="002F28BC" w:rsidRDefault="00442B89" w:rsidP="00442B89">
      <w:pPr>
        <w:autoSpaceDE w:val="0"/>
        <w:autoSpaceDN w:val="0"/>
        <w:adjustRightInd w:val="0"/>
        <w:spacing w:after="120"/>
        <w:jc w:val="both"/>
        <w:rPr>
          <w:rFonts w:ascii="Garamond" w:eastAsia="LiberationSans" w:hAnsi="Garamond" w:cs="Arial"/>
          <w:sz w:val="24"/>
          <w:szCs w:val="24"/>
        </w:rPr>
      </w:pPr>
      <w:r w:rsidRPr="002F28BC">
        <w:rPr>
          <w:rFonts w:ascii="Garamond" w:hAnsi="Garamond" w:cs="Arial"/>
          <w:b/>
          <w:bCs/>
          <w:sz w:val="24"/>
          <w:szCs w:val="24"/>
        </w:rPr>
        <w:t xml:space="preserve">Parágrafo Segundo - </w:t>
      </w:r>
      <w:r w:rsidRPr="002F28BC">
        <w:rPr>
          <w:rFonts w:ascii="Garamond" w:eastAsia="LiberationSans" w:hAnsi="Garamond" w:cs="Arial"/>
          <w:sz w:val="24"/>
          <w:szCs w:val="24"/>
        </w:rPr>
        <w:t>Caso o preço registrado seja superior à média dos preços de mercado, o ORGAO GERENCIADOR solicitará ao(s) Fornecedor(es), mediante correspondência, redução do preço registrado, de forma a adequá-lo ao mercado.</w:t>
      </w:r>
    </w:p>
    <w:p w14:paraId="62EA2371" w14:textId="77777777" w:rsidR="00442B89" w:rsidRPr="002F28BC" w:rsidRDefault="00442B89" w:rsidP="00442B89">
      <w:pPr>
        <w:autoSpaceDE w:val="0"/>
        <w:autoSpaceDN w:val="0"/>
        <w:adjustRightInd w:val="0"/>
        <w:spacing w:after="120"/>
        <w:jc w:val="both"/>
        <w:rPr>
          <w:rFonts w:ascii="Garamond" w:eastAsia="LiberationSans" w:hAnsi="Garamond" w:cs="Arial"/>
          <w:sz w:val="24"/>
          <w:szCs w:val="24"/>
        </w:rPr>
      </w:pPr>
      <w:r w:rsidRPr="002F28BC">
        <w:rPr>
          <w:rFonts w:ascii="Garamond" w:hAnsi="Garamond" w:cs="Arial"/>
          <w:b/>
          <w:bCs/>
          <w:sz w:val="24"/>
          <w:szCs w:val="24"/>
        </w:rPr>
        <w:t xml:space="preserve">Parágrafo Terceiro - </w:t>
      </w:r>
      <w:r w:rsidRPr="002F28BC">
        <w:rPr>
          <w:rFonts w:ascii="Garamond" w:hAnsi="Garamond" w:cs="Arial"/>
          <w:sz w:val="24"/>
          <w:szCs w:val="24"/>
        </w:rPr>
        <w:t>O Órgão Gerenciador realizar pesquisa de preços periodicamente, em prazo não superior a 180 (cento e oitenta) dias, a fim de verificar a vantajosidade dos preços registrados em Ata.</w:t>
      </w:r>
    </w:p>
    <w:p w14:paraId="4B5E856F" w14:textId="77777777" w:rsidR="00442B89" w:rsidRPr="002F28BC" w:rsidRDefault="00442B89" w:rsidP="00442B89">
      <w:pPr>
        <w:autoSpaceDE w:val="0"/>
        <w:autoSpaceDN w:val="0"/>
        <w:adjustRightInd w:val="0"/>
        <w:spacing w:after="120"/>
        <w:jc w:val="both"/>
        <w:rPr>
          <w:rFonts w:ascii="Garamond" w:hAnsi="Garamond" w:cs="Arial"/>
          <w:b/>
          <w:bCs/>
          <w:sz w:val="24"/>
          <w:szCs w:val="24"/>
        </w:rPr>
      </w:pPr>
      <w:r w:rsidRPr="002F28BC">
        <w:rPr>
          <w:rFonts w:ascii="Garamond" w:hAnsi="Garamond" w:cs="Arial"/>
          <w:b/>
          <w:bCs/>
          <w:sz w:val="24"/>
          <w:szCs w:val="24"/>
        </w:rPr>
        <w:t>CLÁUSULA SÉTIMA – DA ADESÃO A ATA DE REGISTRO DE PREÇOS</w:t>
      </w:r>
    </w:p>
    <w:p w14:paraId="0431D5EF" w14:textId="77777777" w:rsidR="00442B89" w:rsidRPr="002F28BC" w:rsidRDefault="00442B89" w:rsidP="00442B89">
      <w:pPr>
        <w:autoSpaceDE w:val="0"/>
        <w:autoSpaceDN w:val="0"/>
        <w:adjustRightInd w:val="0"/>
        <w:spacing w:after="120"/>
        <w:jc w:val="both"/>
        <w:rPr>
          <w:rFonts w:ascii="Garamond" w:eastAsia="LiberationSans" w:hAnsi="Garamond" w:cs="Arial"/>
          <w:sz w:val="24"/>
          <w:szCs w:val="24"/>
        </w:rPr>
      </w:pPr>
      <w:r w:rsidRPr="002F28BC">
        <w:rPr>
          <w:rFonts w:ascii="Garamond" w:eastAsia="LiberationSans" w:hAnsi="Garamond" w:cs="Arial"/>
          <w:sz w:val="24"/>
          <w:szCs w:val="24"/>
        </w:rPr>
        <w:t>Desde que devidamente justificada a vantagem, a ata de registro de preços, durante sua vigência, poderá ser utilizada por qualquer órgão ou entidade da administração pública que não tenha participado do certame licitatório, mediante anuência do órgão gerenciador.</w:t>
      </w:r>
    </w:p>
    <w:p w14:paraId="06E8E6CD" w14:textId="77777777" w:rsidR="00442B89" w:rsidRPr="002F28BC" w:rsidRDefault="00442B89" w:rsidP="00442B89">
      <w:pPr>
        <w:autoSpaceDE w:val="0"/>
        <w:autoSpaceDN w:val="0"/>
        <w:adjustRightInd w:val="0"/>
        <w:spacing w:after="120"/>
        <w:jc w:val="both"/>
        <w:rPr>
          <w:rFonts w:ascii="Garamond" w:eastAsia="LiberationSans" w:hAnsi="Garamond" w:cs="Arial"/>
          <w:sz w:val="24"/>
          <w:szCs w:val="24"/>
        </w:rPr>
      </w:pPr>
      <w:r w:rsidRPr="002F28BC">
        <w:rPr>
          <w:rFonts w:ascii="Garamond" w:hAnsi="Garamond" w:cs="Arial"/>
          <w:b/>
          <w:bCs/>
          <w:sz w:val="24"/>
          <w:szCs w:val="24"/>
        </w:rPr>
        <w:t xml:space="preserve">Parágrafo Primeiro - </w:t>
      </w:r>
      <w:r w:rsidRPr="002F28BC">
        <w:rPr>
          <w:rFonts w:ascii="Garamond" w:eastAsia="LiberationSans" w:hAnsi="Garamond" w:cs="Arial"/>
          <w:sz w:val="24"/>
          <w:szCs w:val="24"/>
        </w:rPr>
        <w:t>Os órgãos e entidades que não participaram do registro de preços, quando desejarem fazer uso da ata de registro de preços, deverão consultar o órgão gerenciador da ata para manifestação sobre a possibilidade de adesão.</w:t>
      </w:r>
    </w:p>
    <w:p w14:paraId="2FEB0A0F" w14:textId="77777777" w:rsidR="00442B89" w:rsidRPr="002F28BC" w:rsidRDefault="00442B89" w:rsidP="00442B89">
      <w:pPr>
        <w:autoSpaceDE w:val="0"/>
        <w:autoSpaceDN w:val="0"/>
        <w:adjustRightInd w:val="0"/>
        <w:spacing w:after="120"/>
        <w:jc w:val="both"/>
        <w:rPr>
          <w:rFonts w:ascii="Garamond" w:eastAsia="LiberationSans" w:hAnsi="Garamond" w:cs="Arial"/>
          <w:sz w:val="24"/>
          <w:szCs w:val="24"/>
        </w:rPr>
      </w:pPr>
      <w:r w:rsidRPr="002F28BC">
        <w:rPr>
          <w:rFonts w:ascii="Garamond" w:hAnsi="Garamond" w:cs="Arial"/>
          <w:b/>
          <w:bCs/>
          <w:sz w:val="24"/>
          <w:szCs w:val="24"/>
        </w:rPr>
        <w:t xml:space="preserve">Parágrafo Segundo - </w:t>
      </w:r>
      <w:r w:rsidRPr="002F28BC">
        <w:rPr>
          <w:rFonts w:ascii="Garamond" w:eastAsia="LiberationSans" w:hAnsi="Garamond" w:cs="Arial"/>
          <w:sz w:val="24"/>
          <w:szCs w:val="24"/>
        </w:rPr>
        <w:t>Caberá ao fornecedor beneficiário da ata de registro de preços, observadas as condições nela estabelecidas, optar pela aceitação ou não da execução do objeto decorrente de adesão, desde que não prejudique as obrigações presentes e futuras decorrentes da ata, assumidas com o órgão gerenciador e órgãos participantes.</w:t>
      </w:r>
    </w:p>
    <w:p w14:paraId="66EDB524" w14:textId="7644B496" w:rsidR="00442B89" w:rsidRPr="002F28BC" w:rsidRDefault="00442B89" w:rsidP="00442B89">
      <w:pPr>
        <w:tabs>
          <w:tab w:val="left" w:pos="567"/>
        </w:tabs>
        <w:autoSpaceDE w:val="0"/>
        <w:autoSpaceDN w:val="0"/>
        <w:adjustRightInd w:val="0"/>
        <w:spacing w:after="100"/>
        <w:jc w:val="both"/>
        <w:rPr>
          <w:rFonts w:ascii="Garamond" w:eastAsia="Calibri" w:hAnsi="Garamond" w:cs="Arial"/>
          <w:b/>
          <w:sz w:val="24"/>
          <w:szCs w:val="24"/>
        </w:rPr>
      </w:pPr>
      <w:r w:rsidRPr="002F28BC">
        <w:rPr>
          <w:rFonts w:ascii="Garamond" w:hAnsi="Garamond" w:cs="Arial"/>
          <w:b/>
          <w:bCs/>
          <w:sz w:val="24"/>
          <w:szCs w:val="24"/>
        </w:rPr>
        <w:t xml:space="preserve">Parágrafo Terceiro - </w:t>
      </w:r>
      <w:r w:rsidRPr="002F28BC">
        <w:rPr>
          <w:rFonts w:ascii="Garamond" w:eastAsia="LiberationSans" w:hAnsi="Garamond" w:cs="Arial"/>
          <w:sz w:val="24"/>
          <w:szCs w:val="24"/>
        </w:rPr>
        <w:t xml:space="preserve">As </w:t>
      </w:r>
      <w:r w:rsidRPr="002F28BC">
        <w:rPr>
          <w:rFonts w:ascii="Garamond" w:hAnsi="Garamond" w:cs="Arial"/>
          <w:sz w:val="24"/>
          <w:szCs w:val="24"/>
        </w:rPr>
        <w:t>aquisições ou as</w:t>
      </w:r>
      <w:r w:rsidRPr="002F28BC">
        <w:rPr>
          <w:rFonts w:ascii="Garamond" w:eastAsia="LiberationSans" w:hAnsi="Garamond" w:cs="Arial"/>
          <w:sz w:val="24"/>
          <w:szCs w:val="24"/>
        </w:rPr>
        <w:t xml:space="preserve"> contratações adicionais não poderão exceder, por órgão ou entidade, a 50% dos</w:t>
      </w:r>
      <w:r w:rsidRPr="002F28BC">
        <w:rPr>
          <w:rFonts w:ascii="Garamond" w:eastAsia="Calibri" w:hAnsi="Garamond" w:cs="Arial"/>
          <w:b/>
          <w:sz w:val="24"/>
          <w:szCs w:val="24"/>
        </w:rPr>
        <w:t xml:space="preserve"> </w:t>
      </w:r>
      <w:r w:rsidRPr="002F28BC">
        <w:rPr>
          <w:rFonts w:ascii="Garamond" w:eastAsia="LiberationSans" w:hAnsi="Garamond" w:cs="Arial"/>
          <w:sz w:val="24"/>
          <w:szCs w:val="24"/>
        </w:rPr>
        <w:t>quantitativos dos itens do instrumento convocatório e registrados na Ata de</w:t>
      </w:r>
      <w:r w:rsidRPr="002F28BC">
        <w:rPr>
          <w:rFonts w:ascii="Garamond" w:eastAsia="Calibri" w:hAnsi="Garamond" w:cs="Arial"/>
          <w:b/>
          <w:sz w:val="24"/>
          <w:szCs w:val="24"/>
        </w:rPr>
        <w:t xml:space="preserve"> </w:t>
      </w:r>
      <w:r w:rsidRPr="002F28BC">
        <w:rPr>
          <w:rFonts w:ascii="Garamond" w:eastAsia="LiberationSans" w:hAnsi="Garamond" w:cs="Arial"/>
          <w:sz w:val="24"/>
          <w:szCs w:val="24"/>
        </w:rPr>
        <w:t>Registro de Preços para o órgão gerenciador e órgãos participantes, não podendo</w:t>
      </w:r>
      <w:r w:rsidRPr="002F28BC">
        <w:rPr>
          <w:rFonts w:ascii="Garamond" w:eastAsia="Calibri" w:hAnsi="Garamond" w:cs="Arial"/>
          <w:b/>
          <w:sz w:val="24"/>
          <w:szCs w:val="24"/>
        </w:rPr>
        <w:t xml:space="preserve"> </w:t>
      </w:r>
      <w:r w:rsidRPr="002F28BC">
        <w:rPr>
          <w:rFonts w:ascii="Garamond" w:eastAsia="LiberationSans" w:hAnsi="Garamond" w:cs="Arial"/>
          <w:sz w:val="24"/>
          <w:szCs w:val="24"/>
        </w:rPr>
        <w:t xml:space="preserve">ainda, exceder na totalidade, </w:t>
      </w:r>
      <w:r w:rsidRPr="002F28BC">
        <w:rPr>
          <w:rFonts w:ascii="Garamond" w:hAnsi="Garamond" w:cs="Arial"/>
          <w:sz w:val="24"/>
          <w:szCs w:val="24"/>
        </w:rPr>
        <w:t>ao dobro do quantitativo de cada item</w:t>
      </w:r>
      <w:r w:rsidR="009E4706" w:rsidRPr="002F28BC">
        <w:rPr>
          <w:rFonts w:ascii="Garamond" w:hAnsi="Garamond" w:cs="Arial"/>
          <w:sz w:val="24"/>
          <w:szCs w:val="24"/>
        </w:rPr>
        <w:t>/lote</w:t>
      </w:r>
      <w:r w:rsidRPr="002F28BC">
        <w:rPr>
          <w:rFonts w:ascii="Garamond" w:hAnsi="Garamond" w:cs="Arial"/>
          <w:sz w:val="24"/>
          <w:szCs w:val="24"/>
        </w:rPr>
        <w:t xml:space="preserve"> registrado na ata de registro de preços para o órgão gerenciador e para os órgãos participantes, independentemente do número de órgãos não participantes que aderirem.</w:t>
      </w:r>
    </w:p>
    <w:p w14:paraId="484B2229" w14:textId="77777777" w:rsidR="00442B89" w:rsidRPr="002F28BC" w:rsidRDefault="00442B89" w:rsidP="00442B89">
      <w:pPr>
        <w:autoSpaceDE w:val="0"/>
        <w:autoSpaceDN w:val="0"/>
        <w:adjustRightInd w:val="0"/>
        <w:spacing w:after="100"/>
        <w:jc w:val="both"/>
        <w:rPr>
          <w:rFonts w:ascii="Garamond" w:hAnsi="Garamond" w:cs="Arial"/>
          <w:b/>
          <w:bCs/>
          <w:sz w:val="24"/>
          <w:szCs w:val="24"/>
        </w:rPr>
      </w:pPr>
      <w:r w:rsidRPr="002F28BC">
        <w:rPr>
          <w:rFonts w:ascii="Garamond" w:hAnsi="Garamond" w:cs="Arial"/>
          <w:b/>
          <w:bCs/>
          <w:sz w:val="24"/>
          <w:szCs w:val="24"/>
        </w:rPr>
        <w:t>CLÁUSULA OITAVA – DO REGISTRO ADICIONAL DE PREÇOS</w:t>
      </w:r>
    </w:p>
    <w:p w14:paraId="056A50F2" w14:textId="1676E636" w:rsidR="00442B89" w:rsidRPr="002F28BC" w:rsidRDefault="00442B89" w:rsidP="00442B89">
      <w:pPr>
        <w:autoSpaceDE w:val="0"/>
        <w:autoSpaceDN w:val="0"/>
        <w:adjustRightInd w:val="0"/>
        <w:spacing w:after="100"/>
        <w:jc w:val="both"/>
        <w:rPr>
          <w:rFonts w:ascii="Garamond" w:eastAsia="LiberationSans" w:hAnsi="Garamond" w:cs="Arial"/>
          <w:sz w:val="24"/>
          <w:szCs w:val="24"/>
        </w:rPr>
      </w:pPr>
      <w:r w:rsidRPr="002F28BC">
        <w:rPr>
          <w:rFonts w:ascii="Garamond" w:eastAsia="LiberationSans" w:hAnsi="Garamond" w:cs="Arial"/>
          <w:sz w:val="24"/>
          <w:szCs w:val="24"/>
        </w:rPr>
        <w:t>Após o encerramento da etapa competitiva, os licitantes poderão reduzir seus preços ao valor da proposta d</w:t>
      </w:r>
      <w:r w:rsidR="00F31CCB" w:rsidRPr="002F28BC">
        <w:rPr>
          <w:rFonts w:ascii="Garamond" w:eastAsia="LiberationSans" w:hAnsi="Garamond" w:cs="Arial"/>
          <w:sz w:val="24"/>
          <w:szCs w:val="24"/>
        </w:rPr>
        <w:t>a licitante</w:t>
      </w:r>
      <w:r w:rsidRPr="002F28BC">
        <w:rPr>
          <w:rFonts w:ascii="Garamond" w:eastAsia="LiberationSans" w:hAnsi="Garamond" w:cs="Arial"/>
          <w:sz w:val="24"/>
          <w:szCs w:val="24"/>
        </w:rPr>
        <w:t xml:space="preserve"> vencedora;</w:t>
      </w:r>
    </w:p>
    <w:p w14:paraId="5AB0036B" w14:textId="77777777" w:rsidR="00442B89" w:rsidRPr="002F28BC" w:rsidRDefault="00442B89" w:rsidP="00442B89">
      <w:pPr>
        <w:autoSpaceDE w:val="0"/>
        <w:autoSpaceDN w:val="0"/>
        <w:adjustRightInd w:val="0"/>
        <w:spacing w:after="100"/>
        <w:jc w:val="both"/>
        <w:rPr>
          <w:rFonts w:ascii="Garamond" w:eastAsia="LiberationSans" w:hAnsi="Garamond" w:cs="Arial"/>
          <w:sz w:val="24"/>
          <w:szCs w:val="24"/>
        </w:rPr>
      </w:pPr>
      <w:r w:rsidRPr="002F28BC">
        <w:rPr>
          <w:rFonts w:ascii="Garamond" w:hAnsi="Garamond" w:cs="Arial"/>
          <w:b/>
          <w:bCs/>
          <w:sz w:val="24"/>
          <w:szCs w:val="24"/>
        </w:rPr>
        <w:t xml:space="preserve">Parágrafo Primeiro - </w:t>
      </w:r>
      <w:r w:rsidRPr="002F28BC">
        <w:rPr>
          <w:rFonts w:ascii="Garamond" w:eastAsia="LiberationSans" w:hAnsi="Garamond" w:cs="Arial"/>
          <w:sz w:val="24"/>
          <w:szCs w:val="24"/>
        </w:rPr>
        <w:t>Para registro adicional de preços dos demais licitantes será exigido a análise das documentações de habilitação.</w:t>
      </w:r>
    </w:p>
    <w:p w14:paraId="2D7FFFDB" w14:textId="0F588355" w:rsidR="00442B89" w:rsidRPr="002F28BC" w:rsidRDefault="00442B89" w:rsidP="00442B89">
      <w:pPr>
        <w:autoSpaceDE w:val="0"/>
        <w:autoSpaceDN w:val="0"/>
        <w:adjustRightInd w:val="0"/>
        <w:spacing w:after="100"/>
        <w:jc w:val="both"/>
        <w:rPr>
          <w:rFonts w:ascii="Garamond" w:eastAsia="LiberationSans" w:hAnsi="Garamond" w:cs="Arial"/>
          <w:sz w:val="24"/>
          <w:szCs w:val="24"/>
        </w:rPr>
      </w:pPr>
      <w:r w:rsidRPr="002F28BC">
        <w:rPr>
          <w:rFonts w:ascii="Garamond" w:hAnsi="Garamond" w:cs="Arial"/>
          <w:b/>
          <w:bCs/>
          <w:sz w:val="24"/>
          <w:szCs w:val="24"/>
        </w:rPr>
        <w:t xml:space="preserve">Parágrafo Segundo - </w:t>
      </w:r>
      <w:r w:rsidRPr="002F28BC">
        <w:rPr>
          <w:rFonts w:ascii="Garamond" w:eastAsia="LiberationSans" w:hAnsi="Garamond" w:cs="Arial"/>
          <w:sz w:val="24"/>
          <w:szCs w:val="24"/>
        </w:rPr>
        <w:t xml:space="preserve">A apresentação de novas propostas não prejudicara o resultado do certame em relação </w:t>
      </w:r>
      <w:r w:rsidR="00F31CCB" w:rsidRPr="002F28BC">
        <w:rPr>
          <w:rFonts w:ascii="Garamond" w:eastAsia="LiberationSans" w:hAnsi="Garamond" w:cs="Arial"/>
          <w:sz w:val="24"/>
          <w:szCs w:val="24"/>
        </w:rPr>
        <w:t>a licitante</w:t>
      </w:r>
      <w:r w:rsidRPr="002F28BC">
        <w:rPr>
          <w:rFonts w:ascii="Garamond" w:eastAsia="LiberationSans" w:hAnsi="Garamond" w:cs="Arial"/>
          <w:sz w:val="24"/>
          <w:szCs w:val="24"/>
        </w:rPr>
        <w:t xml:space="preserve"> vencedora.</w:t>
      </w:r>
    </w:p>
    <w:p w14:paraId="22874230" w14:textId="5A53B511" w:rsidR="00442B89" w:rsidRPr="002F28BC" w:rsidRDefault="00442B89" w:rsidP="00442B89">
      <w:pPr>
        <w:autoSpaceDE w:val="0"/>
        <w:autoSpaceDN w:val="0"/>
        <w:adjustRightInd w:val="0"/>
        <w:spacing w:after="100"/>
        <w:jc w:val="both"/>
        <w:rPr>
          <w:rFonts w:ascii="Garamond" w:eastAsia="LiberationSans" w:hAnsi="Garamond" w:cs="Arial"/>
          <w:sz w:val="24"/>
          <w:szCs w:val="24"/>
        </w:rPr>
      </w:pPr>
      <w:r w:rsidRPr="002F28BC">
        <w:rPr>
          <w:rFonts w:ascii="Garamond" w:hAnsi="Garamond" w:cs="Arial"/>
          <w:b/>
          <w:bCs/>
          <w:sz w:val="24"/>
          <w:szCs w:val="24"/>
        </w:rPr>
        <w:t xml:space="preserve">Parágrafo Terceiro - </w:t>
      </w:r>
      <w:r w:rsidRPr="002F28BC">
        <w:rPr>
          <w:rFonts w:ascii="Garamond" w:eastAsia="LiberationSans" w:hAnsi="Garamond" w:cs="Arial"/>
          <w:sz w:val="24"/>
          <w:szCs w:val="24"/>
        </w:rPr>
        <w:t>Além do preço do 1º (primeiro) colocado, serão registrados preços de outros fornecedores, desde que as ofertas sejam em valores iguais ao d</w:t>
      </w:r>
      <w:r w:rsidR="00F31CCB" w:rsidRPr="002F28BC">
        <w:rPr>
          <w:rFonts w:ascii="Garamond" w:eastAsia="LiberationSans" w:hAnsi="Garamond" w:cs="Arial"/>
          <w:sz w:val="24"/>
          <w:szCs w:val="24"/>
        </w:rPr>
        <w:t>a licitante</w:t>
      </w:r>
      <w:r w:rsidRPr="002F28BC">
        <w:rPr>
          <w:rFonts w:ascii="Garamond" w:eastAsia="LiberationSans" w:hAnsi="Garamond" w:cs="Arial"/>
          <w:sz w:val="24"/>
          <w:szCs w:val="24"/>
        </w:rPr>
        <w:t xml:space="preserve"> vencedora.</w:t>
      </w:r>
    </w:p>
    <w:p w14:paraId="3A02E5CF" w14:textId="77777777" w:rsidR="00442B89" w:rsidRPr="002F28BC" w:rsidRDefault="00442B89" w:rsidP="00442B89">
      <w:pPr>
        <w:autoSpaceDE w:val="0"/>
        <w:autoSpaceDN w:val="0"/>
        <w:adjustRightInd w:val="0"/>
        <w:spacing w:after="100"/>
        <w:jc w:val="both"/>
        <w:rPr>
          <w:rFonts w:ascii="Garamond" w:eastAsia="Calibri" w:hAnsi="Garamond" w:cs="Arial"/>
          <w:b/>
          <w:sz w:val="24"/>
          <w:szCs w:val="24"/>
        </w:rPr>
      </w:pPr>
      <w:r w:rsidRPr="002F28BC">
        <w:rPr>
          <w:rFonts w:ascii="Garamond" w:hAnsi="Garamond" w:cs="Arial"/>
          <w:b/>
          <w:bCs/>
          <w:sz w:val="24"/>
          <w:szCs w:val="24"/>
        </w:rPr>
        <w:t xml:space="preserve">Parágrafo Quarto - </w:t>
      </w:r>
      <w:r w:rsidRPr="002F28BC">
        <w:rPr>
          <w:rFonts w:ascii="Garamond" w:eastAsia="LiberationSans" w:hAnsi="Garamond" w:cs="Arial"/>
          <w:sz w:val="24"/>
          <w:szCs w:val="24"/>
        </w:rPr>
        <w:t>O registro a que se refere o parágrafo terceiro, tem por objetivo o cadastro de</w:t>
      </w:r>
      <w:r w:rsidRPr="002F28BC">
        <w:rPr>
          <w:rFonts w:ascii="Garamond" w:eastAsia="Calibri" w:hAnsi="Garamond" w:cs="Arial"/>
          <w:b/>
          <w:sz w:val="24"/>
          <w:szCs w:val="24"/>
        </w:rPr>
        <w:t xml:space="preserve"> </w:t>
      </w:r>
      <w:r w:rsidRPr="002F28BC">
        <w:rPr>
          <w:rFonts w:ascii="Garamond" w:eastAsia="LiberationSans" w:hAnsi="Garamond" w:cs="Arial"/>
          <w:sz w:val="24"/>
          <w:szCs w:val="24"/>
        </w:rPr>
        <w:t>reserva, no caso de exclusão da primeira colocada da Ata de Registro de Preços,</w:t>
      </w:r>
      <w:r w:rsidRPr="002F28BC">
        <w:rPr>
          <w:rFonts w:ascii="Garamond" w:eastAsia="Calibri" w:hAnsi="Garamond" w:cs="Arial"/>
          <w:b/>
          <w:sz w:val="24"/>
          <w:szCs w:val="24"/>
        </w:rPr>
        <w:t xml:space="preserve"> </w:t>
      </w:r>
      <w:r w:rsidRPr="002F28BC">
        <w:rPr>
          <w:rFonts w:ascii="Garamond" w:eastAsia="LiberationSans" w:hAnsi="Garamond" w:cs="Arial"/>
          <w:sz w:val="24"/>
          <w:szCs w:val="24"/>
        </w:rPr>
        <w:t>na hipótese prevista no Decreto 7.892, de 23 de janeiro de 3013.</w:t>
      </w:r>
    </w:p>
    <w:p w14:paraId="1C36FCC9" w14:textId="77777777" w:rsidR="00442B89" w:rsidRPr="002F28BC" w:rsidRDefault="00442B89" w:rsidP="00442B89">
      <w:pPr>
        <w:autoSpaceDE w:val="0"/>
        <w:autoSpaceDN w:val="0"/>
        <w:adjustRightInd w:val="0"/>
        <w:spacing w:after="100"/>
        <w:jc w:val="both"/>
        <w:rPr>
          <w:rFonts w:ascii="Garamond" w:hAnsi="Garamond" w:cs="Arial"/>
          <w:b/>
          <w:bCs/>
          <w:sz w:val="24"/>
          <w:szCs w:val="24"/>
        </w:rPr>
      </w:pPr>
      <w:r w:rsidRPr="002F28BC">
        <w:rPr>
          <w:rFonts w:ascii="Garamond" w:hAnsi="Garamond" w:cs="Arial"/>
          <w:b/>
          <w:bCs/>
          <w:sz w:val="24"/>
          <w:szCs w:val="24"/>
        </w:rPr>
        <w:t>CLÁUSULA NONA – DO CANCELAMENTO DA ATA DE REGISTRO DE PREÇOS</w:t>
      </w:r>
    </w:p>
    <w:p w14:paraId="048C628C" w14:textId="77777777" w:rsidR="00442B89" w:rsidRPr="002F28BC" w:rsidRDefault="00442B89" w:rsidP="00442B89">
      <w:pPr>
        <w:autoSpaceDE w:val="0"/>
        <w:autoSpaceDN w:val="0"/>
        <w:adjustRightInd w:val="0"/>
        <w:spacing w:after="100"/>
        <w:jc w:val="both"/>
        <w:rPr>
          <w:rFonts w:ascii="Garamond" w:eastAsia="LiberationSans" w:hAnsi="Garamond" w:cs="Arial"/>
          <w:sz w:val="24"/>
          <w:szCs w:val="24"/>
        </w:rPr>
      </w:pPr>
      <w:r w:rsidRPr="002F28BC">
        <w:rPr>
          <w:rFonts w:ascii="Garamond" w:eastAsia="LiberationSans" w:hAnsi="Garamond" w:cs="Arial"/>
          <w:sz w:val="24"/>
          <w:szCs w:val="24"/>
        </w:rPr>
        <w:t>A presente Ata de Registro de Preços poderá ser cancelada de pleno direito, pelo ORGAO GERENCIADOR, quando:</w:t>
      </w:r>
    </w:p>
    <w:p w14:paraId="18AD38D4" w14:textId="1B8649CA" w:rsidR="00442B89" w:rsidRPr="002F28BC" w:rsidRDefault="00442B89" w:rsidP="00D9567F">
      <w:pPr>
        <w:pStyle w:val="PargrafodaLista"/>
        <w:widowControl/>
        <w:numPr>
          <w:ilvl w:val="2"/>
          <w:numId w:val="16"/>
        </w:numPr>
        <w:tabs>
          <w:tab w:val="left" w:pos="426"/>
        </w:tabs>
        <w:autoSpaceDE w:val="0"/>
        <w:autoSpaceDN w:val="0"/>
        <w:adjustRightInd w:val="0"/>
        <w:spacing w:after="100"/>
        <w:ind w:left="0" w:firstLine="0"/>
        <w:jc w:val="both"/>
        <w:rPr>
          <w:rFonts w:ascii="Garamond" w:eastAsia="LiberationSans" w:hAnsi="Garamond" w:cs="Arial"/>
          <w:sz w:val="24"/>
          <w:szCs w:val="24"/>
        </w:rPr>
      </w:pPr>
      <w:r w:rsidRPr="002F28BC">
        <w:rPr>
          <w:rFonts w:ascii="Garamond" w:eastAsia="LiberationSans" w:hAnsi="Garamond" w:cs="Arial"/>
          <w:sz w:val="24"/>
          <w:szCs w:val="24"/>
        </w:rPr>
        <w:t>A Fornecedora</w:t>
      </w:r>
      <w:r w:rsidR="009E4706" w:rsidRPr="002F28BC">
        <w:rPr>
          <w:rFonts w:ascii="Garamond" w:eastAsia="LiberationSans" w:hAnsi="Garamond" w:cs="Arial"/>
          <w:sz w:val="24"/>
          <w:szCs w:val="24"/>
        </w:rPr>
        <w:t>/Prestadora</w:t>
      </w:r>
      <w:r w:rsidRPr="002F28BC">
        <w:rPr>
          <w:rFonts w:ascii="Garamond" w:eastAsia="LiberationSans" w:hAnsi="Garamond" w:cs="Arial"/>
          <w:sz w:val="24"/>
          <w:szCs w:val="24"/>
        </w:rPr>
        <w:t xml:space="preserve"> não cumprir as obrigações constantes desta Ata de Registro de Preços;</w:t>
      </w:r>
    </w:p>
    <w:p w14:paraId="4869D7AF" w14:textId="01CA4BC6" w:rsidR="00442B89" w:rsidRPr="002F28BC" w:rsidRDefault="00442B89" w:rsidP="00D9567F">
      <w:pPr>
        <w:pStyle w:val="PargrafodaLista"/>
        <w:widowControl/>
        <w:numPr>
          <w:ilvl w:val="2"/>
          <w:numId w:val="16"/>
        </w:numPr>
        <w:tabs>
          <w:tab w:val="left" w:pos="426"/>
        </w:tabs>
        <w:autoSpaceDE w:val="0"/>
        <w:autoSpaceDN w:val="0"/>
        <w:adjustRightInd w:val="0"/>
        <w:spacing w:after="100"/>
        <w:ind w:left="0" w:firstLine="0"/>
        <w:jc w:val="both"/>
        <w:rPr>
          <w:rFonts w:ascii="Garamond" w:eastAsia="LiberationSans" w:hAnsi="Garamond" w:cs="Arial"/>
          <w:sz w:val="24"/>
          <w:szCs w:val="24"/>
        </w:rPr>
      </w:pPr>
      <w:r w:rsidRPr="002F28BC">
        <w:rPr>
          <w:rFonts w:ascii="Garamond" w:eastAsia="LiberationSans" w:hAnsi="Garamond" w:cs="Arial"/>
          <w:sz w:val="24"/>
          <w:szCs w:val="24"/>
        </w:rPr>
        <w:t xml:space="preserve">Não </w:t>
      </w:r>
      <w:r w:rsidR="008046BF" w:rsidRPr="002F28BC">
        <w:rPr>
          <w:rFonts w:ascii="Garamond" w:eastAsia="LiberationSans" w:hAnsi="Garamond" w:cs="Arial"/>
          <w:sz w:val="24"/>
          <w:szCs w:val="24"/>
        </w:rPr>
        <w:t>assinar o contrato</w:t>
      </w:r>
      <w:r w:rsidRPr="002F28BC">
        <w:rPr>
          <w:rFonts w:ascii="Garamond" w:eastAsia="LiberationSans" w:hAnsi="Garamond" w:cs="Arial"/>
          <w:sz w:val="24"/>
          <w:szCs w:val="24"/>
        </w:rPr>
        <w:t xml:space="preserve"> ou instrumento equivalente no prazo estabelecido pela Administração, sem justificativa aceitável;</w:t>
      </w:r>
    </w:p>
    <w:p w14:paraId="1F843708" w14:textId="77777777" w:rsidR="00442B89" w:rsidRPr="002F28BC" w:rsidRDefault="00442B89" w:rsidP="00D9567F">
      <w:pPr>
        <w:pStyle w:val="PargrafodaLista"/>
        <w:widowControl/>
        <w:numPr>
          <w:ilvl w:val="2"/>
          <w:numId w:val="16"/>
        </w:numPr>
        <w:tabs>
          <w:tab w:val="left" w:pos="426"/>
        </w:tabs>
        <w:autoSpaceDE w:val="0"/>
        <w:autoSpaceDN w:val="0"/>
        <w:adjustRightInd w:val="0"/>
        <w:spacing w:after="100"/>
        <w:ind w:left="0" w:firstLine="0"/>
        <w:jc w:val="both"/>
        <w:rPr>
          <w:rFonts w:ascii="Garamond" w:eastAsia="LiberationSans" w:hAnsi="Garamond" w:cs="Arial"/>
          <w:sz w:val="24"/>
          <w:szCs w:val="24"/>
        </w:rPr>
      </w:pPr>
      <w:r w:rsidRPr="002F28BC">
        <w:rPr>
          <w:rFonts w:ascii="Garamond" w:eastAsia="LiberationSans" w:hAnsi="Garamond" w:cs="Arial"/>
          <w:sz w:val="24"/>
          <w:szCs w:val="24"/>
        </w:rPr>
        <w:t>Não aceitar reduzir o seu preço registrado, na hipótese deste se tornar superior aqueles praticados no mercado;</w:t>
      </w:r>
    </w:p>
    <w:p w14:paraId="2E3FFB4F" w14:textId="77777777" w:rsidR="00442B89" w:rsidRPr="002F28BC" w:rsidRDefault="00442B89" w:rsidP="00D9567F">
      <w:pPr>
        <w:pStyle w:val="PargrafodaLista"/>
        <w:widowControl/>
        <w:numPr>
          <w:ilvl w:val="2"/>
          <w:numId w:val="16"/>
        </w:numPr>
        <w:tabs>
          <w:tab w:val="left" w:pos="426"/>
        </w:tabs>
        <w:autoSpaceDE w:val="0"/>
        <w:autoSpaceDN w:val="0"/>
        <w:adjustRightInd w:val="0"/>
        <w:spacing w:after="100"/>
        <w:ind w:left="0" w:firstLine="0"/>
        <w:jc w:val="both"/>
        <w:rPr>
          <w:rFonts w:ascii="Garamond" w:hAnsi="Garamond" w:cs="Arial"/>
          <w:b/>
          <w:bCs/>
          <w:sz w:val="24"/>
          <w:szCs w:val="24"/>
        </w:rPr>
      </w:pPr>
      <w:r w:rsidRPr="002F28BC">
        <w:rPr>
          <w:rFonts w:ascii="Garamond" w:eastAsia="LiberationSans" w:hAnsi="Garamond" w:cs="Arial"/>
          <w:sz w:val="24"/>
          <w:szCs w:val="24"/>
        </w:rPr>
        <w:t>Sofrer sanção prevista nos incisos III ou IV do caput do art. 87 da Lei 8.666/1993, ou no art. 7º da Lei 10.520/2002.</w:t>
      </w:r>
    </w:p>
    <w:p w14:paraId="6798D186" w14:textId="77777777" w:rsidR="00442B89" w:rsidRPr="002F28BC" w:rsidRDefault="00442B89" w:rsidP="00D9567F">
      <w:pPr>
        <w:pStyle w:val="PargrafodaLista"/>
        <w:widowControl/>
        <w:numPr>
          <w:ilvl w:val="2"/>
          <w:numId w:val="16"/>
        </w:numPr>
        <w:tabs>
          <w:tab w:val="left" w:pos="426"/>
        </w:tabs>
        <w:autoSpaceDE w:val="0"/>
        <w:autoSpaceDN w:val="0"/>
        <w:adjustRightInd w:val="0"/>
        <w:spacing w:after="100"/>
        <w:ind w:left="0" w:firstLine="0"/>
        <w:jc w:val="both"/>
        <w:rPr>
          <w:rFonts w:ascii="Garamond" w:eastAsia="LiberationSans" w:hAnsi="Garamond" w:cs="Arial"/>
          <w:sz w:val="24"/>
          <w:szCs w:val="24"/>
        </w:rPr>
      </w:pPr>
      <w:r w:rsidRPr="002F28BC">
        <w:rPr>
          <w:rFonts w:ascii="Garamond" w:eastAsia="LiberationSans" w:hAnsi="Garamond" w:cs="Arial"/>
          <w:sz w:val="24"/>
          <w:szCs w:val="24"/>
        </w:rPr>
        <w:t>Por razoes de interesse público devidamente demonstradas e justificadas pelo(s) ORGAO(S) PARTICIPANTE(S) ou pelo ORGAO GERENCIADOR ou por fato superveniente, decorrente de caso fortuito ou forca maior que prejudique o cumprimento da ata.</w:t>
      </w:r>
    </w:p>
    <w:p w14:paraId="6CAAFAFC" w14:textId="77777777" w:rsidR="00442B89" w:rsidRPr="002F28BC" w:rsidRDefault="00442B89" w:rsidP="00442B89">
      <w:pPr>
        <w:autoSpaceDE w:val="0"/>
        <w:autoSpaceDN w:val="0"/>
        <w:adjustRightInd w:val="0"/>
        <w:spacing w:after="120"/>
        <w:jc w:val="both"/>
        <w:rPr>
          <w:rFonts w:ascii="Garamond" w:eastAsia="LiberationSans" w:hAnsi="Garamond" w:cs="Arial"/>
          <w:sz w:val="24"/>
          <w:szCs w:val="24"/>
        </w:rPr>
      </w:pPr>
      <w:r w:rsidRPr="002F28BC">
        <w:rPr>
          <w:rFonts w:ascii="Garamond" w:hAnsi="Garamond" w:cs="Arial"/>
          <w:b/>
          <w:bCs/>
          <w:sz w:val="24"/>
          <w:szCs w:val="24"/>
        </w:rPr>
        <w:t xml:space="preserve">Parágrafo Primeiro - </w:t>
      </w:r>
      <w:r w:rsidRPr="002F28BC">
        <w:rPr>
          <w:rFonts w:ascii="Garamond" w:eastAsia="LiberationSans" w:hAnsi="Garamond" w:cs="Arial"/>
          <w:sz w:val="24"/>
          <w:szCs w:val="24"/>
        </w:rPr>
        <w:t>Ocorrendo cancelamento do preço registrado, a(s) Fornecedora(s) será(ao) comunicada(s) formalmente, através de documento que será juntado ao processo administrativo da presente Ata, após sua ciência.</w:t>
      </w:r>
    </w:p>
    <w:p w14:paraId="766B98AB" w14:textId="77777777" w:rsidR="00442B89" w:rsidRPr="002F28BC" w:rsidRDefault="00442B89" w:rsidP="00442B89">
      <w:pPr>
        <w:autoSpaceDE w:val="0"/>
        <w:autoSpaceDN w:val="0"/>
        <w:adjustRightInd w:val="0"/>
        <w:spacing w:after="120"/>
        <w:jc w:val="both"/>
        <w:rPr>
          <w:rFonts w:ascii="Garamond" w:eastAsia="LiberationSans" w:hAnsi="Garamond" w:cs="Arial"/>
          <w:sz w:val="24"/>
          <w:szCs w:val="24"/>
        </w:rPr>
      </w:pPr>
      <w:r w:rsidRPr="002F28BC">
        <w:rPr>
          <w:rFonts w:ascii="Garamond" w:eastAsia="LiberationSans" w:hAnsi="Garamond" w:cs="Arial"/>
          <w:b/>
          <w:bCs/>
          <w:sz w:val="24"/>
          <w:szCs w:val="24"/>
        </w:rPr>
        <w:t xml:space="preserve">Parágrafo Segundo </w:t>
      </w:r>
      <w:r w:rsidRPr="002F28BC">
        <w:rPr>
          <w:rFonts w:ascii="Garamond" w:eastAsia="LiberationSans" w:hAnsi="Garamond" w:cs="Arial"/>
          <w:sz w:val="24"/>
          <w:szCs w:val="24"/>
        </w:rPr>
        <w:t>– No caso de recusa da Fornecedora em dar ciência da decisão, a comunicação será feita através de publicação no Diário Oficial, considerando-se cancelado o preço registrado a partir dela.</w:t>
      </w:r>
    </w:p>
    <w:p w14:paraId="18CCD388" w14:textId="77777777" w:rsidR="00442B89" w:rsidRPr="002F28BC" w:rsidRDefault="00442B89" w:rsidP="00442B89">
      <w:pPr>
        <w:autoSpaceDE w:val="0"/>
        <w:autoSpaceDN w:val="0"/>
        <w:adjustRightInd w:val="0"/>
        <w:spacing w:after="120"/>
        <w:jc w:val="both"/>
        <w:rPr>
          <w:rFonts w:ascii="Garamond" w:eastAsia="LiberationSans" w:hAnsi="Garamond" w:cs="Arial"/>
          <w:sz w:val="24"/>
          <w:szCs w:val="24"/>
        </w:rPr>
      </w:pPr>
      <w:r w:rsidRPr="002F28BC">
        <w:rPr>
          <w:rFonts w:ascii="Garamond" w:eastAsia="LiberationSans" w:hAnsi="Garamond" w:cs="Arial"/>
          <w:b/>
          <w:bCs/>
          <w:sz w:val="24"/>
          <w:szCs w:val="24"/>
        </w:rPr>
        <w:t xml:space="preserve">Parágrafo Terceiro </w:t>
      </w:r>
      <w:r w:rsidRPr="002F28BC">
        <w:rPr>
          <w:rFonts w:ascii="Garamond" w:eastAsia="LiberationSans" w:hAnsi="Garamond" w:cs="Arial"/>
          <w:sz w:val="24"/>
          <w:szCs w:val="24"/>
        </w:rPr>
        <w:t>– A solicitação da Fornecedora para cancelamento dos preços registrados poderá não ser aceita pelo ÓRGAO GERENCIADOR, facultando-se a este, neste caso, a aplicação das penalidades cabíveis.</w:t>
      </w:r>
    </w:p>
    <w:p w14:paraId="04DBC22E" w14:textId="3826BADC" w:rsidR="00442B89" w:rsidRPr="002F28BC" w:rsidRDefault="00442B89" w:rsidP="00442B89">
      <w:pPr>
        <w:autoSpaceDE w:val="0"/>
        <w:autoSpaceDN w:val="0"/>
        <w:adjustRightInd w:val="0"/>
        <w:spacing w:after="120"/>
        <w:jc w:val="both"/>
        <w:rPr>
          <w:rFonts w:ascii="Garamond" w:eastAsia="LiberationSans" w:hAnsi="Garamond" w:cs="Arial"/>
          <w:b/>
          <w:bCs/>
          <w:sz w:val="24"/>
          <w:szCs w:val="24"/>
        </w:rPr>
      </w:pPr>
      <w:r w:rsidRPr="002F28BC">
        <w:rPr>
          <w:rFonts w:ascii="Garamond" w:hAnsi="Garamond" w:cs="Arial"/>
          <w:b/>
          <w:bCs/>
          <w:sz w:val="24"/>
          <w:szCs w:val="24"/>
        </w:rPr>
        <w:t xml:space="preserve">CLÁUSULA DÉCIMA </w:t>
      </w:r>
      <w:r w:rsidRPr="002F28BC">
        <w:rPr>
          <w:rFonts w:ascii="Garamond" w:eastAsia="LiberationSans" w:hAnsi="Garamond" w:cs="Arial"/>
          <w:b/>
          <w:bCs/>
          <w:sz w:val="24"/>
          <w:szCs w:val="24"/>
        </w:rPr>
        <w:t>– DA PUBLICAÇÃO</w:t>
      </w:r>
    </w:p>
    <w:p w14:paraId="7DB513E8" w14:textId="77777777" w:rsidR="00442B89" w:rsidRPr="002F28BC" w:rsidRDefault="00442B89" w:rsidP="00442B89">
      <w:pPr>
        <w:autoSpaceDE w:val="0"/>
        <w:autoSpaceDN w:val="0"/>
        <w:adjustRightInd w:val="0"/>
        <w:spacing w:after="120"/>
        <w:jc w:val="both"/>
        <w:rPr>
          <w:rFonts w:ascii="Garamond" w:eastAsia="LiberationSans" w:hAnsi="Garamond" w:cs="Arial"/>
          <w:sz w:val="24"/>
          <w:szCs w:val="24"/>
        </w:rPr>
      </w:pPr>
      <w:r w:rsidRPr="002F28BC">
        <w:rPr>
          <w:rFonts w:ascii="Garamond" w:eastAsia="LiberationSans" w:hAnsi="Garamond" w:cs="Arial"/>
          <w:sz w:val="24"/>
          <w:szCs w:val="24"/>
        </w:rPr>
        <w:t>O ÓRGAO GERENCIADOR fara publicar a presente Ata no Diário Oficial, após sua assinatura, nos termos da Legislação vigente.</w:t>
      </w:r>
    </w:p>
    <w:p w14:paraId="26C9AA23" w14:textId="77777777" w:rsidR="00442B89" w:rsidRPr="002F28BC" w:rsidRDefault="00442B89" w:rsidP="00442B89">
      <w:pPr>
        <w:autoSpaceDE w:val="0"/>
        <w:autoSpaceDN w:val="0"/>
        <w:adjustRightInd w:val="0"/>
        <w:spacing w:after="120"/>
        <w:jc w:val="both"/>
        <w:rPr>
          <w:rFonts w:ascii="Garamond" w:eastAsia="LiberationSans" w:hAnsi="Garamond" w:cs="Arial"/>
          <w:b/>
          <w:bCs/>
          <w:sz w:val="24"/>
          <w:szCs w:val="24"/>
        </w:rPr>
      </w:pPr>
      <w:r w:rsidRPr="002F28BC">
        <w:rPr>
          <w:rFonts w:ascii="Garamond" w:eastAsia="LiberationSans" w:hAnsi="Garamond" w:cs="Arial"/>
          <w:b/>
          <w:bCs/>
          <w:sz w:val="24"/>
          <w:szCs w:val="24"/>
        </w:rPr>
        <w:t>CLÁUSULA ONZE - DAS DISPOSIÇÕES FINAIS</w:t>
      </w:r>
    </w:p>
    <w:p w14:paraId="2190C820" w14:textId="77777777" w:rsidR="00442B89" w:rsidRPr="002F28BC" w:rsidRDefault="00442B89" w:rsidP="00442B89">
      <w:pPr>
        <w:autoSpaceDE w:val="0"/>
        <w:autoSpaceDN w:val="0"/>
        <w:adjustRightInd w:val="0"/>
        <w:spacing w:after="120"/>
        <w:jc w:val="both"/>
        <w:rPr>
          <w:rFonts w:ascii="Garamond" w:eastAsia="LiberationSans" w:hAnsi="Garamond" w:cs="Arial"/>
          <w:sz w:val="24"/>
          <w:szCs w:val="24"/>
        </w:rPr>
      </w:pPr>
      <w:r w:rsidRPr="002F28BC">
        <w:rPr>
          <w:rFonts w:ascii="Garamond" w:eastAsia="LiberationSans" w:hAnsi="Garamond" w:cs="Arial"/>
          <w:sz w:val="24"/>
          <w:szCs w:val="24"/>
        </w:rPr>
        <w:t>Todas as alterações que se fizerem necessárias serão registradas por intermédio de lavratura de Termo Aditivo ou Apostilamento, a presente Ata de Registro de Preços, conforme o caso.</w:t>
      </w:r>
    </w:p>
    <w:p w14:paraId="4A5A2B12" w14:textId="1EB937A5" w:rsidR="00442B89" w:rsidRPr="002F28BC" w:rsidRDefault="00442B89" w:rsidP="00442B89">
      <w:pPr>
        <w:autoSpaceDE w:val="0"/>
        <w:autoSpaceDN w:val="0"/>
        <w:adjustRightInd w:val="0"/>
        <w:spacing w:after="120"/>
        <w:jc w:val="both"/>
        <w:rPr>
          <w:rFonts w:ascii="Garamond" w:eastAsia="LiberationSans" w:hAnsi="Garamond" w:cs="Arial"/>
          <w:sz w:val="24"/>
          <w:szCs w:val="24"/>
        </w:rPr>
      </w:pPr>
      <w:r w:rsidRPr="002F28BC">
        <w:rPr>
          <w:rFonts w:ascii="Garamond" w:eastAsia="LiberationSans" w:hAnsi="Garamond" w:cs="Arial"/>
          <w:b/>
          <w:bCs/>
          <w:sz w:val="24"/>
          <w:szCs w:val="24"/>
        </w:rPr>
        <w:t xml:space="preserve">Parágrafo Primeiro - </w:t>
      </w:r>
      <w:r w:rsidRPr="002F28BC">
        <w:rPr>
          <w:rFonts w:ascii="Garamond" w:eastAsia="LiberationSans" w:hAnsi="Garamond" w:cs="Arial"/>
          <w:sz w:val="24"/>
          <w:szCs w:val="24"/>
        </w:rPr>
        <w:t xml:space="preserve">Integra esta Ata, o Edital de </w:t>
      </w:r>
      <w:r w:rsidR="00A554C3" w:rsidRPr="002F28BC">
        <w:rPr>
          <w:rFonts w:ascii="Garamond" w:eastAsia="LiberationSans" w:hAnsi="Garamond" w:cs="Arial"/>
          <w:b/>
          <w:bCs/>
          <w:sz w:val="24"/>
          <w:szCs w:val="24"/>
        </w:rPr>
        <w:t xml:space="preserve">PREGÃO ELETRÔNICO Nº </w:t>
      </w:r>
      <w:r w:rsidR="001F293D">
        <w:rPr>
          <w:rFonts w:ascii="Garamond" w:eastAsia="LiberationSans" w:hAnsi="Garamond" w:cs="Arial"/>
          <w:b/>
          <w:bCs/>
          <w:sz w:val="24"/>
          <w:szCs w:val="24"/>
        </w:rPr>
        <w:t>011</w:t>
      </w:r>
      <w:r w:rsidR="007E3641" w:rsidRPr="002F28BC">
        <w:rPr>
          <w:rFonts w:ascii="Garamond" w:eastAsia="LiberationSans" w:hAnsi="Garamond" w:cs="Arial"/>
          <w:b/>
          <w:bCs/>
          <w:sz w:val="24"/>
          <w:szCs w:val="24"/>
        </w:rPr>
        <w:t>/2022</w:t>
      </w:r>
      <w:r w:rsidRPr="002F28BC">
        <w:rPr>
          <w:rFonts w:ascii="Garamond" w:hAnsi="Garamond" w:cs="Arial"/>
          <w:b/>
          <w:sz w:val="24"/>
          <w:szCs w:val="24"/>
        </w:rPr>
        <w:t>- PMSM</w:t>
      </w:r>
      <w:r w:rsidRPr="002F28BC">
        <w:rPr>
          <w:rFonts w:ascii="Garamond" w:eastAsia="LiberationSans" w:hAnsi="Garamond" w:cs="Arial"/>
          <w:sz w:val="24"/>
          <w:szCs w:val="24"/>
        </w:rPr>
        <w:t xml:space="preserve"> e seus anexos e as propostas das empresas registradas nesta Ata.</w:t>
      </w:r>
    </w:p>
    <w:p w14:paraId="00333B44" w14:textId="77777777" w:rsidR="00442B89" w:rsidRPr="002F28BC" w:rsidRDefault="00442B89" w:rsidP="00442B89">
      <w:pPr>
        <w:autoSpaceDE w:val="0"/>
        <w:autoSpaceDN w:val="0"/>
        <w:adjustRightInd w:val="0"/>
        <w:spacing w:after="120"/>
        <w:jc w:val="both"/>
        <w:rPr>
          <w:rFonts w:ascii="Garamond" w:eastAsia="LiberationSans" w:hAnsi="Garamond" w:cs="Arial"/>
          <w:sz w:val="24"/>
          <w:szCs w:val="24"/>
        </w:rPr>
      </w:pPr>
      <w:r w:rsidRPr="002F28BC">
        <w:rPr>
          <w:rFonts w:ascii="Garamond" w:eastAsia="LiberationSans" w:hAnsi="Garamond" w:cs="Arial"/>
          <w:b/>
          <w:bCs/>
          <w:sz w:val="24"/>
          <w:szCs w:val="24"/>
        </w:rPr>
        <w:t xml:space="preserve">Parágrafo Segundo - </w:t>
      </w:r>
      <w:r w:rsidRPr="002F28BC">
        <w:rPr>
          <w:rFonts w:ascii="Garamond" w:eastAsia="LiberationSans" w:hAnsi="Garamond" w:cs="Arial"/>
          <w:bCs/>
          <w:sz w:val="24"/>
          <w:szCs w:val="24"/>
        </w:rPr>
        <w:t>Os</w:t>
      </w:r>
      <w:r w:rsidRPr="002F28BC">
        <w:rPr>
          <w:rFonts w:ascii="Garamond" w:eastAsia="LiberationSans" w:hAnsi="Garamond" w:cs="Arial"/>
          <w:sz w:val="24"/>
          <w:szCs w:val="24"/>
        </w:rPr>
        <w:t xml:space="preserve"> casos omissos serão resolvidos de acordo com a Lei no 8.666, de 21 de junho de 1993.</w:t>
      </w:r>
    </w:p>
    <w:p w14:paraId="48755E7E" w14:textId="77777777" w:rsidR="00442B89" w:rsidRPr="002F28BC" w:rsidRDefault="00442B89" w:rsidP="00442B89">
      <w:pPr>
        <w:autoSpaceDE w:val="0"/>
        <w:autoSpaceDN w:val="0"/>
        <w:adjustRightInd w:val="0"/>
        <w:spacing w:after="120"/>
        <w:jc w:val="both"/>
        <w:rPr>
          <w:rFonts w:ascii="Garamond" w:eastAsia="LiberationSans" w:hAnsi="Garamond" w:cs="Arial"/>
          <w:b/>
          <w:bCs/>
          <w:sz w:val="24"/>
          <w:szCs w:val="24"/>
        </w:rPr>
      </w:pPr>
      <w:r w:rsidRPr="002F28BC">
        <w:rPr>
          <w:rFonts w:ascii="Garamond" w:eastAsia="LiberationSans" w:hAnsi="Garamond" w:cs="Arial"/>
          <w:b/>
          <w:bCs/>
          <w:sz w:val="24"/>
          <w:szCs w:val="24"/>
        </w:rPr>
        <w:t>CLÁUSULA DOZE - DO FORO</w:t>
      </w:r>
    </w:p>
    <w:p w14:paraId="59B6E9DB" w14:textId="77777777" w:rsidR="00442B89" w:rsidRPr="002F28BC" w:rsidRDefault="00442B89" w:rsidP="00442B89">
      <w:pPr>
        <w:spacing w:after="120"/>
        <w:jc w:val="both"/>
        <w:rPr>
          <w:rFonts w:ascii="Garamond" w:hAnsi="Garamond" w:cs="Arial"/>
          <w:iCs/>
          <w:sz w:val="24"/>
          <w:szCs w:val="24"/>
        </w:rPr>
      </w:pPr>
      <w:r w:rsidRPr="002F28BC">
        <w:rPr>
          <w:rFonts w:ascii="Garamond" w:hAnsi="Garamond" w:cs="Arial"/>
          <w:iCs/>
          <w:sz w:val="24"/>
          <w:szCs w:val="24"/>
        </w:rPr>
        <w:t>Fica eleito o foro da Comarca de São Bernardo,</w:t>
      </w:r>
      <w:r w:rsidRPr="002F28BC">
        <w:rPr>
          <w:rFonts w:ascii="Garamond" w:eastAsia="LiberationSans" w:hAnsi="Garamond" w:cs="Arial"/>
          <w:sz w:val="24"/>
          <w:szCs w:val="24"/>
        </w:rPr>
        <w:t xml:space="preserve"> para dirimir quaisquer dúvidas oriundas do presente instrumento.</w:t>
      </w:r>
    </w:p>
    <w:p w14:paraId="593655DE" w14:textId="6832A49D" w:rsidR="00442B89" w:rsidRPr="002F28BC" w:rsidRDefault="00442B89" w:rsidP="00442B89">
      <w:pPr>
        <w:autoSpaceDE w:val="0"/>
        <w:autoSpaceDN w:val="0"/>
        <w:adjustRightInd w:val="0"/>
        <w:spacing w:after="120"/>
        <w:jc w:val="both"/>
        <w:rPr>
          <w:rFonts w:ascii="Garamond" w:hAnsi="Garamond" w:cs="Arial"/>
          <w:b/>
          <w:bCs/>
          <w:sz w:val="24"/>
          <w:szCs w:val="24"/>
        </w:rPr>
      </w:pPr>
      <w:r w:rsidRPr="002F28BC">
        <w:rPr>
          <w:rFonts w:ascii="Garamond" w:eastAsia="LiberationSans" w:hAnsi="Garamond" w:cs="Arial"/>
          <w:sz w:val="24"/>
          <w:szCs w:val="24"/>
        </w:rPr>
        <w:t xml:space="preserve">E por estarem, assim, justas e contratadas, as partes assinam </w:t>
      </w:r>
      <w:r w:rsidR="00396ED0" w:rsidRPr="002F28BC">
        <w:rPr>
          <w:rFonts w:ascii="Garamond" w:eastAsia="LiberationSans" w:hAnsi="Garamond" w:cs="Arial"/>
          <w:sz w:val="24"/>
          <w:szCs w:val="24"/>
        </w:rPr>
        <w:t>a</w:t>
      </w:r>
      <w:r w:rsidRPr="002F28BC">
        <w:rPr>
          <w:rFonts w:ascii="Garamond" w:eastAsia="LiberationSans" w:hAnsi="Garamond" w:cs="Arial"/>
          <w:sz w:val="24"/>
          <w:szCs w:val="24"/>
        </w:rPr>
        <w:t xml:space="preserve"> presente</w:t>
      </w:r>
      <w:r w:rsidR="00396ED0" w:rsidRPr="002F28BC">
        <w:rPr>
          <w:rFonts w:ascii="Garamond" w:eastAsia="LiberationSans" w:hAnsi="Garamond" w:cs="Arial"/>
          <w:sz w:val="24"/>
          <w:szCs w:val="24"/>
        </w:rPr>
        <w:t xml:space="preserve"> ata</w:t>
      </w:r>
      <w:r w:rsidRPr="002F28BC">
        <w:rPr>
          <w:rFonts w:ascii="Garamond" w:eastAsia="LiberationSans" w:hAnsi="Garamond" w:cs="Arial"/>
          <w:sz w:val="24"/>
          <w:szCs w:val="24"/>
        </w:rPr>
        <w:t>.</w:t>
      </w:r>
    </w:p>
    <w:p w14:paraId="6EA10E58" w14:textId="77777777" w:rsidR="004170C5" w:rsidRPr="002F28BC" w:rsidRDefault="004170C5" w:rsidP="00442B89">
      <w:pPr>
        <w:autoSpaceDE w:val="0"/>
        <w:autoSpaceDN w:val="0"/>
        <w:adjustRightInd w:val="0"/>
        <w:jc w:val="right"/>
        <w:rPr>
          <w:rFonts w:ascii="Garamond" w:hAnsi="Garamond" w:cs="Arial"/>
          <w:bCs/>
          <w:sz w:val="24"/>
          <w:szCs w:val="24"/>
        </w:rPr>
      </w:pPr>
    </w:p>
    <w:p w14:paraId="1489014A" w14:textId="7603F266" w:rsidR="00442B89" w:rsidRPr="002F28BC" w:rsidRDefault="00442B89" w:rsidP="00442B89">
      <w:pPr>
        <w:autoSpaceDE w:val="0"/>
        <w:autoSpaceDN w:val="0"/>
        <w:adjustRightInd w:val="0"/>
        <w:jc w:val="right"/>
        <w:rPr>
          <w:rFonts w:ascii="Garamond" w:hAnsi="Garamond" w:cs="Arial"/>
          <w:b/>
          <w:bCs/>
          <w:sz w:val="24"/>
          <w:szCs w:val="24"/>
        </w:rPr>
      </w:pPr>
      <w:r w:rsidRPr="002F28BC">
        <w:rPr>
          <w:rFonts w:ascii="Garamond" w:hAnsi="Garamond" w:cs="Arial"/>
          <w:bCs/>
          <w:sz w:val="24"/>
          <w:szCs w:val="24"/>
        </w:rPr>
        <w:t>Santana do M</w:t>
      </w:r>
      <w:r w:rsidR="007E3641" w:rsidRPr="002F28BC">
        <w:rPr>
          <w:rFonts w:ascii="Garamond" w:hAnsi="Garamond" w:cs="Arial"/>
          <w:bCs/>
          <w:sz w:val="24"/>
          <w:szCs w:val="24"/>
        </w:rPr>
        <w:t>aranhão , ___ de _______ de 2022</w:t>
      </w:r>
      <w:r w:rsidRPr="002F28BC">
        <w:rPr>
          <w:rFonts w:ascii="Garamond" w:hAnsi="Garamond" w:cs="Arial"/>
          <w:b/>
          <w:bCs/>
          <w:sz w:val="24"/>
          <w:szCs w:val="24"/>
        </w:rPr>
        <w:t>.</w:t>
      </w:r>
    </w:p>
    <w:p w14:paraId="67032CFA" w14:textId="77777777" w:rsidR="00442B89" w:rsidRPr="002F28BC" w:rsidRDefault="00442B89" w:rsidP="00442B89">
      <w:pPr>
        <w:autoSpaceDE w:val="0"/>
        <w:autoSpaceDN w:val="0"/>
        <w:adjustRightInd w:val="0"/>
        <w:rPr>
          <w:rFonts w:ascii="Garamond" w:eastAsia="LiberationSans" w:hAnsi="Garamond" w:cs="Arial"/>
          <w:sz w:val="24"/>
          <w:szCs w:val="24"/>
        </w:rPr>
      </w:pPr>
    </w:p>
    <w:p w14:paraId="7FE15C64" w14:textId="77777777" w:rsidR="00442B89" w:rsidRPr="002F28BC" w:rsidRDefault="00442B89" w:rsidP="00442B89">
      <w:pPr>
        <w:autoSpaceDE w:val="0"/>
        <w:autoSpaceDN w:val="0"/>
        <w:adjustRightInd w:val="0"/>
        <w:jc w:val="center"/>
        <w:rPr>
          <w:rFonts w:ascii="Garamond" w:eastAsia="LiberationSans" w:hAnsi="Garamond" w:cs="Arial"/>
          <w:sz w:val="24"/>
          <w:szCs w:val="24"/>
        </w:rPr>
      </w:pPr>
      <w:r w:rsidRPr="002F28BC">
        <w:rPr>
          <w:rFonts w:ascii="Garamond" w:eastAsia="LiberationSans" w:hAnsi="Garamond" w:cs="Arial"/>
          <w:sz w:val="24"/>
          <w:szCs w:val="24"/>
        </w:rPr>
        <w:t>_____________________________</w:t>
      </w:r>
    </w:p>
    <w:p w14:paraId="03A265E9" w14:textId="77777777" w:rsidR="00442B89" w:rsidRPr="002F28BC" w:rsidRDefault="00442B89" w:rsidP="00442B89">
      <w:pPr>
        <w:autoSpaceDE w:val="0"/>
        <w:autoSpaceDN w:val="0"/>
        <w:adjustRightInd w:val="0"/>
        <w:jc w:val="center"/>
        <w:rPr>
          <w:rFonts w:ascii="Garamond" w:eastAsia="LiberationSans" w:hAnsi="Garamond" w:cs="Arial"/>
          <w:sz w:val="24"/>
          <w:szCs w:val="24"/>
        </w:rPr>
      </w:pPr>
      <w:r w:rsidRPr="002F28BC">
        <w:rPr>
          <w:rFonts w:ascii="Garamond" w:eastAsia="LiberationSans" w:hAnsi="Garamond" w:cs="Arial"/>
          <w:sz w:val="24"/>
          <w:szCs w:val="24"/>
        </w:rPr>
        <w:t>Presidente da CPL</w:t>
      </w:r>
    </w:p>
    <w:p w14:paraId="082C5F9C" w14:textId="77777777" w:rsidR="00442B89" w:rsidRPr="002F28BC" w:rsidRDefault="00442B89" w:rsidP="00442B89">
      <w:pPr>
        <w:autoSpaceDE w:val="0"/>
        <w:autoSpaceDN w:val="0"/>
        <w:adjustRightInd w:val="0"/>
        <w:rPr>
          <w:rFonts w:ascii="Garamond" w:hAnsi="Garamond" w:cs="Arial"/>
          <w:b/>
          <w:bCs/>
          <w:sz w:val="24"/>
          <w:szCs w:val="24"/>
        </w:rPr>
      </w:pPr>
    </w:p>
    <w:p w14:paraId="295C8D7C" w14:textId="77777777" w:rsidR="00442B89" w:rsidRPr="002F28BC" w:rsidRDefault="00442B89" w:rsidP="00442B89">
      <w:pPr>
        <w:pStyle w:val="Ttulo2"/>
        <w:spacing w:before="0" w:after="0"/>
        <w:jc w:val="center"/>
        <w:rPr>
          <w:rFonts w:ascii="Garamond" w:eastAsia="Arial Unicode MS" w:hAnsi="Garamond" w:cs="Arial"/>
          <w:i w:val="0"/>
          <w:szCs w:val="24"/>
        </w:rPr>
      </w:pPr>
      <w:r w:rsidRPr="002F28BC">
        <w:rPr>
          <w:rFonts w:ascii="Garamond" w:eastAsia="Arial Unicode MS" w:hAnsi="Garamond" w:cs="Arial"/>
          <w:i w:val="0"/>
          <w:szCs w:val="24"/>
        </w:rPr>
        <w:t>___________________________________________________</w:t>
      </w:r>
    </w:p>
    <w:p w14:paraId="5EAC8F28" w14:textId="77777777" w:rsidR="00442B89" w:rsidRPr="002F28BC" w:rsidRDefault="00442B89" w:rsidP="00442B89">
      <w:pPr>
        <w:jc w:val="center"/>
        <w:rPr>
          <w:rFonts w:ascii="Garamond" w:eastAsia="Arial Unicode MS" w:hAnsi="Garamond" w:cs="Arial"/>
          <w:sz w:val="24"/>
          <w:szCs w:val="24"/>
          <w:lang w:eastAsia="x-none"/>
        </w:rPr>
      </w:pPr>
      <w:r w:rsidRPr="002F28BC">
        <w:rPr>
          <w:rFonts w:ascii="Garamond" w:eastAsia="Arial Unicode MS" w:hAnsi="Garamond" w:cs="Arial"/>
          <w:sz w:val="24"/>
          <w:szCs w:val="24"/>
          <w:lang w:eastAsia="x-none"/>
        </w:rPr>
        <w:t>Prefeito Municipal de Santana do Maranhão</w:t>
      </w:r>
    </w:p>
    <w:p w14:paraId="1CFCEBD1" w14:textId="77777777" w:rsidR="00442B89" w:rsidRPr="002F28BC" w:rsidRDefault="00442B89" w:rsidP="00442B89">
      <w:pPr>
        <w:autoSpaceDE w:val="0"/>
        <w:autoSpaceDN w:val="0"/>
        <w:adjustRightInd w:val="0"/>
        <w:rPr>
          <w:rFonts w:ascii="Garamond" w:hAnsi="Garamond" w:cs="Arial"/>
          <w:b/>
          <w:bCs/>
          <w:sz w:val="24"/>
          <w:szCs w:val="24"/>
        </w:rPr>
      </w:pPr>
    </w:p>
    <w:p w14:paraId="2DEF7530" w14:textId="77777777" w:rsidR="00442B89" w:rsidRPr="002F28BC" w:rsidRDefault="00442B89" w:rsidP="00442B89">
      <w:pPr>
        <w:autoSpaceDE w:val="0"/>
        <w:autoSpaceDN w:val="0"/>
        <w:adjustRightInd w:val="0"/>
        <w:jc w:val="center"/>
        <w:rPr>
          <w:rFonts w:ascii="Garamond" w:hAnsi="Garamond" w:cs="Arial"/>
          <w:b/>
          <w:bCs/>
          <w:sz w:val="24"/>
          <w:szCs w:val="24"/>
        </w:rPr>
      </w:pPr>
    </w:p>
    <w:p w14:paraId="566F781F" w14:textId="77777777" w:rsidR="00442B89" w:rsidRPr="002F28BC" w:rsidRDefault="00442B89" w:rsidP="00442B89">
      <w:pPr>
        <w:autoSpaceDE w:val="0"/>
        <w:autoSpaceDN w:val="0"/>
        <w:adjustRightInd w:val="0"/>
        <w:jc w:val="center"/>
        <w:rPr>
          <w:rFonts w:ascii="Garamond" w:hAnsi="Garamond" w:cs="Arial"/>
          <w:b/>
          <w:bCs/>
          <w:sz w:val="24"/>
          <w:szCs w:val="24"/>
        </w:rPr>
      </w:pPr>
      <w:r w:rsidRPr="002F28BC">
        <w:rPr>
          <w:rFonts w:ascii="Garamond" w:hAnsi="Garamond" w:cs="Arial"/>
          <w:b/>
          <w:bCs/>
          <w:sz w:val="24"/>
          <w:szCs w:val="24"/>
        </w:rPr>
        <w:t>____________________________</w:t>
      </w:r>
    </w:p>
    <w:p w14:paraId="0D601442" w14:textId="77777777" w:rsidR="00442B89" w:rsidRPr="002F28BC" w:rsidRDefault="00442B89" w:rsidP="00442B89">
      <w:pPr>
        <w:autoSpaceDE w:val="0"/>
        <w:autoSpaceDN w:val="0"/>
        <w:adjustRightInd w:val="0"/>
        <w:jc w:val="center"/>
        <w:rPr>
          <w:rFonts w:ascii="Garamond" w:hAnsi="Garamond" w:cs="Arial"/>
          <w:sz w:val="24"/>
          <w:szCs w:val="24"/>
        </w:rPr>
      </w:pPr>
      <w:r w:rsidRPr="002F28BC">
        <w:rPr>
          <w:rFonts w:ascii="Garamond" w:hAnsi="Garamond" w:cs="Arial"/>
          <w:sz w:val="24"/>
          <w:szCs w:val="24"/>
        </w:rPr>
        <w:t>Razão Social da Empresa</w:t>
      </w:r>
    </w:p>
    <w:p w14:paraId="39F5D708" w14:textId="77777777" w:rsidR="00442B89" w:rsidRPr="002F28BC" w:rsidRDefault="00442B89" w:rsidP="00442B89">
      <w:pPr>
        <w:autoSpaceDE w:val="0"/>
        <w:autoSpaceDN w:val="0"/>
        <w:adjustRightInd w:val="0"/>
        <w:jc w:val="center"/>
        <w:rPr>
          <w:rFonts w:ascii="Garamond" w:hAnsi="Garamond" w:cs="Arial"/>
          <w:sz w:val="24"/>
          <w:szCs w:val="24"/>
        </w:rPr>
      </w:pPr>
      <w:r w:rsidRPr="002F28BC">
        <w:rPr>
          <w:rFonts w:ascii="Garamond" w:hAnsi="Garamond" w:cs="Arial"/>
          <w:sz w:val="24"/>
          <w:szCs w:val="24"/>
        </w:rPr>
        <w:t>CNPJ</w:t>
      </w:r>
    </w:p>
    <w:p w14:paraId="27472A72" w14:textId="77777777" w:rsidR="00442B89" w:rsidRPr="002F28BC" w:rsidRDefault="00442B89" w:rsidP="00442B89">
      <w:pPr>
        <w:autoSpaceDE w:val="0"/>
        <w:autoSpaceDN w:val="0"/>
        <w:adjustRightInd w:val="0"/>
        <w:jc w:val="center"/>
        <w:rPr>
          <w:rFonts w:ascii="Garamond" w:hAnsi="Garamond" w:cs="Arial"/>
          <w:b/>
          <w:bCs/>
          <w:sz w:val="24"/>
          <w:szCs w:val="24"/>
        </w:rPr>
      </w:pPr>
      <w:r w:rsidRPr="002F28BC">
        <w:rPr>
          <w:rFonts w:ascii="Garamond" w:hAnsi="Garamond" w:cs="Arial"/>
          <w:sz w:val="24"/>
          <w:szCs w:val="24"/>
        </w:rPr>
        <w:t>Nome/assinatura do Representante do Declarante</w:t>
      </w:r>
    </w:p>
    <w:p w14:paraId="70341766" w14:textId="77777777" w:rsidR="00442B89" w:rsidRPr="002F28BC" w:rsidRDefault="00442B89" w:rsidP="00442B89">
      <w:pPr>
        <w:autoSpaceDE w:val="0"/>
        <w:autoSpaceDN w:val="0"/>
        <w:adjustRightInd w:val="0"/>
        <w:jc w:val="center"/>
        <w:rPr>
          <w:rFonts w:ascii="Garamond" w:hAnsi="Garamond" w:cs="Arial"/>
          <w:b/>
          <w:bCs/>
          <w:sz w:val="24"/>
          <w:szCs w:val="24"/>
        </w:rPr>
      </w:pPr>
    </w:p>
    <w:p w14:paraId="1972A8E8" w14:textId="77777777" w:rsidR="00442B89" w:rsidRPr="002F28BC" w:rsidRDefault="00442B89" w:rsidP="00442B89">
      <w:pPr>
        <w:autoSpaceDE w:val="0"/>
        <w:autoSpaceDN w:val="0"/>
        <w:adjustRightInd w:val="0"/>
        <w:jc w:val="center"/>
        <w:rPr>
          <w:rFonts w:ascii="Garamond" w:hAnsi="Garamond" w:cs="Arial"/>
          <w:b/>
          <w:bCs/>
          <w:sz w:val="24"/>
          <w:szCs w:val="24"/>
        </w:rPr>
      </w:pPr>
    </w:p>
    <w:p w14:paraId="3BAE6D8F" w14:textId="77777777" w:rsidR="005940BF" w:rsidRPr="002F28BC" w:rsidRDefault="005940BF" w:rsidP="00EE5E64">
      <w:pPr>
        <w:jc w:val="both"/>
        <w:rPr>
          <w:rFonts w:ascii="Garamond" w:hAnsi="Garamond" w:cs="Arial"/>
          <w:sz w:val="24"/>
          <w:szCs w:val="24"/>
        </w:rPr>
      </w:pPr>
    </w:p>
    <w:p w14:paraId="2DADD939" w14:textId="77777777" w:rsidR="005940BF" w:rsidRPr="002F28BC" w:rsidRDefault="005940BF" w:rsidP="00EE5E64">
      <w:pPr>
        <w:jc w:val="both"/>
        <w:rPr>
          <w:rFonts w:ascii="Garamond" w:hAnsi="Garamond" w:cs="Arial"/>
          <w:sz w:val="24"/>
          <w:szCs w:val="24"/>
        </w:rPr>
      </w:pPr>
    </w:p>
    <w:p w14:paraId="0173241F" w14:textId="77777777" w:rsidR="005940BF" w:rsidRPr="002F28BC" w:rsidRDefault="005940BF" w:rsidP="00EE5E64">
      <w:pPr>
        <w:jc w:val="both"/>
        <w:rPr>
          <w:rFonts w:ascii="Garamond" w:hAnsi="Garamond" w:cs="Arial"/>
          <w:sz w:val="24"/>
          <w:szCs w:val="24"/>
        </w:rPr>
      </w:pPr>
    </w:p>
    <w:p w14:paraId="393D6685" w14:textId="77777777" w:rsidR="005940BF" w:rsidRPr="002F28BC" w:rsidRDefault="005940BF" w:rsidP="00EE5E64">
      <w:pPr>
        <w:jc w:val="both"/>
        <w:rPr>
          <w:rFonts w:ascii="Garamond" w:hAnsi="Garamond" w:cs="Arial"/>
          <w:sz w:val="24"/>
          <w:szCs w:val="24"/>
        </w:rPr>
      </w:pPr>
    </w:p>
    <w:p w14:paraId="0392CB12" w14:textId="77777777" w:rsidR="005940BF" w:rsidRPr="002F28BC" w:rsidRDefault="005940BF" w:rsidP="00EE5E64">
      <w:pPr>
        <w:jc w:val="both"/>
        <w:rPr>
          <w:rFonts w:ascii="Garamond" w:hAnsi="Garamond" w:cs="Arial"/>
          <w:sz w:val="24"/>
          <w:szCs w:val="24"/>
        </w:rPr>
      </w:pPr>
    </w:p>
    <w:p w14:paraId="31852CCF" w14:textId="77777777" w:rsidR="005940BF" w:rsidRPr="002F28BC" w:rsidRDefault="005940BF" w:rsidP="00EE5E64">
      <w:pPr>
        <w:jc w:val="both"/>
        <w:rPr>
          <w:rFonts w:ascii="Garamond" w:hAnsi="Garamond" w:cs="Arial"/>
          <w:sz w:val="24"/>
          <w:szCs w:val="24"/>
        </w:rPr>
      </w:pPr>
    </w:p>
    <w:p w14:paraId="5D14CEAC" w14:textId="77777777" w:rsidR="005940BF" w:rsidRPr="002F28BC" w:rsidRDefault="005940BF" w:rsidP="00EE5E64">
      <w:pPr>
        <w:jc w:val="both"/>
        <w:rPr>
          <w:rFonts w:ascii="Garamond" w:hAnsi="Garamond" w:cs="Arial"/>
          <w:sz w:val="24"/>
          <w:szCs w:val="24"/>
        </w:rPr>
      </w:pPr>
    </w:p>
    <w:p w14:paraId="024995A6" w14:textId="77777777" w:rsidR="005940BF" w:rsidRPr="002F28BC" w:rsidRDefault="005940BF" w:rsidP="00EE5E64">
      <w:pPr>
        <w:jc w:val="both"/>
        <w:rPr>
          <w:rFonts w:ascii="Garamond" w:hAnsi="Garamond" w:cs="Arial"/>
          <w:sz w:val="24"/>
          <w:szCs w:val="24"/>
        </w:rPr>
      </w:pPr>
    </w:p>
    <w:p w14:paraId="5BFEA9C4" w14:textId="77777777" w:rsidR="00EE5E64" w:rsidRPr="002F28BC" w:rsidRDefault="00EE5E64" w:rsidP="00EE5E64">
      <w:pPr>
        <w:jc w:val="both"/>
        <w:rPr>
          <w:rFonts w:ascii="Garamond" w:hAnsi="Garamond" w:cs="Arial"/>
          <w:sz w:val="24"/>
          <w:szCs w:val="24"/>
        </w:rPr>
      </w:pPr>
    </w:p>
    <w:p w14:paraId="53C3A157" w14:textId="77777777" w:rsidR="00EE5E64" w:rsidRPr="002F28BC" w:rsidRDefault="00EE5E64" w:rsidP="00EE5E64">
      <w:pPr>
        <w:jc w:val="both"/>
        <w:rPr>
          <w:rFonts w:ascii="Garamond" w:hAnsi="Garamond" w:cs="Arial"/>
          <w:sz w:val="24"/>
          <w:szCs w:val="24"/>
        </w:rPr>
      </w:pPr>
    </w:p>
    <w:p w14:paraId="13116EFC" w14:textId="0C1F1D5E" w:rsidR="00EE5E64" w:rsidRPr="002F28BC" w:rsidRDefault="00EE5E64" w:rsidP="00EE5E64">
      <w:pPr>
        <w:jc w:val="both"/>
        <w:rPr>
          <w:rFonts w:ascii="Garamond" w:hAnsi="Garamond" w:cs="Arial"/>
          <w:sz w:val="24"/>
          <w:szCs w:val="24"/>
        </w:rPr>
      </w:pPr>
    </w:p>
    <w:p w14:paraId="20B64A9C" w14:textId="0C5903A3" w:rsidR="00CD0BDF" w:rsidRPr="002F28BC" w:rsidRDefault="00CD0BDF" w:rsidP="00EE5E64">
      <w:pPr>
        <w:jc w:val="both"/>
        <w:rPr>
          <w:rFonts w:ascii="Garamond" w:hAnsi="Garamond" w:cs="Arial"/>
          <w:sz w:val="24"/>
          <w:szCs w:val="24"/>
        </w:rPr>
      </w:pPr>
    </w:p>
    <w:p w14:paraId="4DED4A33" w14:textId="23445308" w:rsidR="00CD0BDF" w:rsidRPr="002F28BC" w:rsidRDefault="00CD0BDF" w:rsidP="00EE5E64">
      <w:pPr>
        <w:jc w:val="both"/>
        <w:rPr>
          <w:rFonts w:ascii="Garamond" w:hAnsi="Garamond" w:cs="Arial"/>
          <w:sz w:val="24"/>
          <w:szCs w:val="24"/>
        </w:rPr>
      </w:pPr>
    </w:p>
    <w:p w14:paraId="0F321ED8" w14:textId="10D5FC25" w:rsidR="00CD0BDF" w:rsidRPr="002F28BC" w:rsidRDefault="00CD0BDF" w:rsidP="00EE5E64">
      <w:pPr>
        <w:jc w:val="both"/>
        <w:rPr>
          <w:rFonts w:ascii="Garamond" w:hAnsi="Garamond" w:cs="Arial"/>
          <w:sz w:val="24"/>
          <w:szCs w:val="24"/>
        </w:rPr>
      </w:pPr>
    </w:p>
    <w:p w14:paraId="7C36C957" w14:textId="5CD70DC2" w:rsidR="00CD0BDF" w:rsidRPr="002F28BC" w:rsidRDefault="00CD0BDF" w:rsidP="00EE5E64">
      <w:pPr>
        <w:jc w:val="both"/>
        <w:rPr>
          <w:rFonts w:ascii="Garamond" w:hAnsi="Garamond" w:cs="Arial"/>
          <w:sz w:val="24"/>
          <w:szCs w:val="24"/>
        </w:rPr>
      </w:pPr>
    </w:p>
    <w:p w14:paraId="4137AEC2" w14:textId="103815CE" w:rsidR="00CD0BDF" w:rsidRPr="002F28BC" w:rsidRDefault="00CD0BDF" w:rsidP="00EE5E64">
      <w:pPr>
        <w:jc w:val="both"/>
        <w:rPr>
          <w:rFonts w:ascii="Garamond" w:hAnsi="Garamond" w:cs="Arial"/>
          <w:sz w:val="24"/>
          <w:szCs w:val="24"/>
        </w:rPr>
      </w:pPr>
    </w:p>
    <w:p w14:paraId="523A21F3" w14:textId="77777777" w:rsidR="00C125DA" w:rsidRPr="002F28BC" w:rsidRDefault="00C125DA" w:rsidP="00EE5E64">
      <w:pPr>
        <w:jc w:val="both"/>
        <w:rPr>
          <w:rFonts w:ascii="Garamond" w:hAnsi="Garamond" w:cs="Arial"/>
          <w:sz w:val="24"/>
          <w:szCs w:val="24"/>
        </w:rPr>
      </w:pPr>
    </w:p>
    <w:p w14:paraId="1B354F35" w14:textId="77777777" w:rsidR="00C125DA" w:rsidRPr="002F28BC" w:rsidRDefault="00C125DA" w:rsidP="00EE5E64">
      <w:pPr>
        <w:jc w:val="both"/>
        <w:rPr>
          <w:rFonts w:ascii="Garamond" w:hAnsi="Garamond" w:cs="Arial"/>
          <w:sz w:val="24"/>
          <w:szCs w:val="24"/>
        </w:rPr>
      </w:pPr>
    </w:p>
    <w:p w14:paraId="672C5541" w14:textId="77777777" w:rsidR="00C125DA" w:rsidRPr="002F28BC" w:rsidRDefault="00C125DA" w:rsidP="00EE5E64">
      <w:pPr>
        <w:jc w:val="both"/>
        <w:rPr>
          <w:rFonts w:ascii="Garamond" w:hAnsi="Garamond" w:cs="Arial"/>
          <w:sz w:val="24"/>
          <w:szCs w:val="24"/>
        </w:rPr>
      </w:pPr>
    </w:p>
    <w:p w14:paraId="10771A4F" w14:textId="77777777" w:rsidR="007E3641" w:rsidRPr="002F28BC" w:rsidRDefault="007E3641" w:rsidP="00EE5E64">
      <w:pPr>
        <w:jc w:val="both"/>
        <w:rPr>
          <w:rFonts w:ascii="Garamond" w:hAnsi="Garamond" w:cs="Arial"/>
          <w:sz w:val="24"/>
          <w:szCs w:val="24"/>
        </w:rPr>
      </w:pPr>
    </w:p>
    <w:p w14:paraId="443907DD" w14:textId="77777777" w:rsidR="007E3641" w:rsidRPr="002F28BC" w:rsidRDefault="007E3641" w:rsidP="00EE5E64">
      <w:pPr>
        <w:jc w:val="both"/>
        <w:rPr>
          <w:rFonts w:ascii="Garamond" w:hAnsi="Garamond" w:cs="Arial"/>
          <w:sz w:val="24"/>
          <w:szCs w:val="24"/>
        </w:rPr>
      </w:pPr>
    </w:p>
    <w:p w14:paraId="5AEF87D8" w14:textId="77777777" w:rsidR="007E3641" w:rsidRPr="002F28BC" w:rsidRDefault="007E3641" w:rsidP="00EE5E64">
      <w:pPr>
        <w:jc w:val="both"/>
        <w:rPr>
          <w:rFonts w:ascii="Garamond" w:hAnsi="Garamond" w:cs="Arial"/>
          <w:sz w:val="24"/>
          <w:szCs w:val="24"/>
        </w:rPr>
      </w:pPr>
    </w:p>
    <w:p w14:paraId="323B4C27" w14:textId="77777777" w:rsidR="007E3641" w:rsidRPr="002F28BC" w:rsidRDefault="007E3641" w:rsidP="00EE5E64">
      <w:pPr>
        <w:jc w:val="both"/>
        <w:rPr>
          <w:rFonts w:ascii="Garamond" w:hAnsi="Garamond" w:cs="Arial"/>
          <w:sz w:val="24"/>
          <w:szCs w:val="24"/>
        </w:rPr>
      </w:pPr>
    </w:p>
    <w:p w14:paraId="2ACF96E0" w14:textId="77777777" w:rsidR="00C125DA" w:rsidRPr="002F28BC" w:rsidRDefault="00C125DA" w:rsidP="00EE5E64">
      <w:pPr>
        <w:jc w:val="both"/>
        <w:rPr>
          <w:rFonts w:ascii="Garamond" w:hAnsi="Garamond" w:cs="Arial"/>
          <w:sz w:val="24"/>
          <w:szCs w:val="24"/>
        </w:rPr>
      </w:pPr>
    </w:p>
    <w:p w14:paraId="52A944B2" w14:textId="42BD37BB" w:rsidR="00CD0BDF" w:rsidRPr="002F28BC" w:rsidRDefault="00CD0BDF" w:rsidP="00EE5E64">
      <w:pPr>
        <w:jc w:val="both"/>
        <w:rPr>
          <w:rFonts w:ascii="Garamond" w:hAnsi="Garamond" w:cs="Arial"/>
          <w:sz w:val="24"/>
          <w:szCs w:val="24"/>
        </w:rPr>
      </w:pPr>
    </w:p>
    <w:p w14:paraId="700FDD51" w14:textId="2BAA6B35" w:rsidR="00CD0BDF" w:rsidRPr="002F28BC" w:rsidRDefault="00CD0BDF" w:rsidP="00EE5E64">
      <w:pPr>
        <w:jc w:val="both"/>
        <w:rPr>
          <w:rFonts w:ascii="Garamond" w:hAnsi="Garamond" w:cs="Arial"/>
          <w:sz w:val="24"/>
          <w:szCs w:val="24"/>
        </w:rPr>
      </w:pPr>
    </w:p>
    <w:p w14:paraId="00F57BFC" w14:textId="6DFB8ABF" w:rsidR="001A4A35" w:rsidRPr="002F28BC" w:rsidRDefault="00A554C3" w:rsidP="001A4A35">
      <w:pPr>
        <w:autoSpaceDE w:val="0"/>
        <w:autoSpaceDN w:val="0"/>
        <w:adjustRightInd w:val="0"/>
        <w:jc w:val="center"/>
        <w:rPr>
          <w:rFonts w:ascii="Garamond" w:hAnsi="Garamond" w:cs="Arial"/>
          <w:b/>
          <w:bCs/>
          <w:sz w:val="24"/>
          <w:szCs w:val="24"/>
        </w:rPr>
      </w:pPr>
      <w:r w:rsidRPr="002F28BC">
        <w:rPr>
          <w:rFonts w:ascii="Garamond" w:hAnsi="Garamond" w:cs="Arial"/>
          <w:b/>
          <w:bCs/>
          <w:sz w:val="24"/>
          <w:szCs w:val="24"/>
        </w:rPr>
        <w:t xml:space="preserve">PREGÃO ELETRÔNICO Nº </w:t>
      </w:r>
      <w:r w:rsidR="001F293D">
        <w:rPr>
          <w:rFonts w:ascii="Garamond" w:hAnsi="Garamond" w:cs="Arial"/>
          <w:b/>
          <w:bCs/>
          <w:sz w:val="24"/>
          <w:szCs w:val="24"/>
        </w:rPr>
        <w:t>011</w:t>
      </w:r>
      <w:r w:rsidR="007E3641" w:rsidRPr="002F28BC">
        <w:rPr>
          <w:rFonts w:ascii="Garamond" w:hAnsi="Garamond" w:cs="Arial"/>
          <w:b/>
          <w:bCs/>
          <w:sz w:val="24"/>
          <w:szCs w:val="24"/>
        </w:rPr>
        <w:t>/2022</w:t>
      </w:r>
      <w:r w:rsidR="001A4A35" w:rsidRPr="002F28BC">
        <w:rPr>
          <w:rFonts w:ascii="Garamond" w:hAnsi="Garamond" w:cs="Arial"/>
          <w:b/>
          <w:sz w:val="24"/>
          <w:szCs w:val="24"/>
        </w:rPr>
        <w:t>- PMSM</w:t>
      </w:r>
    </w:p>
    <w:p w14:paraId="64A22353" w14:textId="77777777" w:rsidR="001A4A35" w:rsidRPr="002F28BC" w:rsidRDefault="001A4A35" w:rsidP="001A4A35">
      <w:pPr>
        <w:autoSpaceDE w:val="0"/>
        <w:autoSpaceDN w:val="0"/>
        <w:adjustRightInd w:val="0"/>
        <w:jc w:val="center"/>
        <w:rPr>
          <w:rFonts w:ascii="Garamond" w:hAnsi="Garamond" w:cs="Arial"/>
          <w:b/>
          <w:bCs/>
          <w:sz w:val="24"/>
          <w:szCs w:val="24"/>
        </w:rPr>
      </w:pPr>
      <w:r w:rsidRPr="002F28BC">
        <w:rPr>
          <w:rFonts w:ascii="Garamond" w:hAnsi="Garamond" w:cs="Arial"/>
          <w:b/>
          <w:bCs/>
          <w:sz w:val="24"/>
          <w:szCs w:val="24"/>
        </w:rPr>
        <w:t>SISTEMA DE REGISTRO DE PREÇOS – SRP</w:t>
      </w:r>
    </w:p>
    <w:p w14:paraId="3B320A82" w14:textId="77777777" w:rsidR="001A4A35" w:rsidRPr="002F28BC" w:rsidRDefault="001A4A35" w:rsidP="001A4A35">
      <w:pPr>
        <w:autoSpaceDE w:val="0"/>
        <w:autoSpaceDN w:val="0"/>
        <w:adjustRightInd w:val="0"/>
        <w:jc w:val="center"/>
        <w:rPr>
          <w:rFonts w:ascii="Garamond" w:hAnsi="Garamond" w:cs="Arial"/>
          <w:b/>
          <w:bCs/>
          <w:sz w:val="24"/>
          <w:szCs w:val="24"/>
        </w:rPr>
      </w:pPr>
    </w:p>
    <w:p w14:paraId="09C9FCFD" w14:textId="77777777" w:rsidR="001A4A35" w:rsidRPr="002F28BC" w:rsidRDefault="001A4A35" w:rsidP="001A4A35">
      <w:pPr>
        <w:autoSpaceDE w:val="0"/>
        <w:autoSpaceDN w:val="0"/>
        <w:adjustRightInd w:val="0"/>
        <w:jc w:val="center"/>
        <w:rPr>
          <w:rFonts w:ascii="Garamond" w:hAnsi="Garamond" w:cs="Arial"/>
          <w:b/>
          <w:bCs/>
          <w:sz w:val="24"/>
          <w:szCs w:val="24"/>
        </w:rPr>
      </w:pPr>
      <w:r w:rsidRPr="002F28BC">
        <w:rPr>
          <w:rFonts w:ascii="Garamond" w:hAnsi="Garamond" w:cs="Arial"/>
          <w:b/>
          <w:bCs/>
          <w:sz w:val="24"/>
          <w:szCs w:val="24"/>
        </w:rPr>
        <w:t>ANEXO ÚNICO DA ATA</w:t>
      </w:r>
    </w:p>
    <w:p w14:paraId="6D0C03AA" w14:textId="77777777" w:rsidR="001A4A35" w:rsidRPr="002F28BC" w:rsidRDefault="001A4A35" w:rsidP="00EE5E64">
      <w:pPr>
        <w:jc w:val="both"/>
        <w:rPr>
          <w:rFonts w:ascii="Garamond" w:hAnsi="Garamond" w:cs="Arial"/>
          <w:sz w:val="24"/>
          <w:szCs w:val="24"/>
        </w:rPr>
      </w:pPr>
    </w:p>
    <w:p w14:paraId="1F8236C8" w14:textId="127CA87F" w:rsidR="00B6613A" w:rsidRPr="002F28BC" w:rsidRDefault="00B6613A" w:rsidP="00B6613A">
      <w:pPr>
        <w:autoSpaceDE w:val="0"/>
        <w:autoSpaceDN w:val="0"/>
        <w:adjustRightInd w:val="0"/>
        <w:rPr>
          <w:rFonts w:ascii="Garamond" w:hAnsi="Garamond" w:cs="Arial"/>
          <w:bCs/>
          <w:sz w:val="24"/>
          <w:szCs w:val="24"/>
        </w:rPr>
      </w:pPr>
      <w:r w:rsidRPr="002F28BC">
        <w:rPr>
          <w:rFonts w:ascii="Garamond" w:hAnsi="Garamond" w:cs="Arial"/>
          <w:b/>
          <w:bCs/>
          <w:sz w:val="24"/>
          <w:szCs w:val="24"/>
        </w:rPr>
        <w:t xml:space="preserve">ATA </w:t>
      </w:r>
      <w:r w:rsidR="00A154A1" w:rsidRPr="002F28BC">
        <w:rPr>
          <w:rFonts w:ascii="Garamond" w:hAnsi="Garamond" w:cs="Arial"/>
          <w:b/>
          <w:bCs/>
          <w:sz w:val="24"/>
          <w:szCs w:val="24"/>
        </w:rPr>
        <w:t>DE REGISTRO DE PREÇOS Nº __/2022</w:t>
      </w:r>
      <w:r w:rsidRPr="002F28BC">
        <w:rPr>
          <w:rFonts w:ascii="Garamond" w:hAnsi="Garamond" w:cs="Arial"/>
          <w:b/>
          <w:bCs/>
          <w:sz w:val="24"/>
          <w:szCs w:val="24"/>
        </w:rPr>
        <w:t xml:space="preserve">-PMSM </w:t>
      </w:r>
    </w:p>
    <w:p w14:paraId="05119A49" w14:textId="27C58313" w:rsidR="00A5452A" w:rsidRPr="002F28BC" w:rsidRDefault="00A5452A" w:rsidP="00A5452A">
      <w:pPr>
        <w:jc w:val="both"/>
        <w:rPr>
          <w:rFonts w:ascii="Garamond" w:hAnsi="Garamond" w:cs="Arial"/>
          <w:b/>
          <w:sz w:val="24"/>
          <w:szCs w:val="24"/>
        </w:rPr>
      </w:pPr>
      <w:r w:rsidRPr="002F28BC">
        <w:rPr>
          <w:rFonts w:ascii="Garamond" w:hAnsi="Garamond" w:cs="Arial"/>
          <w:b/>
          <w:bCs/>
          <w:sz w:val="24"/>
          <w:szCs w:val="24"/>
        </w:rPr>
        <w:t xml:space="preserve">Processo Administrativo nº </w:t>
      </w:r>
      <w:r w:rsidR="001F293D">
        <w:rPr>
          <w:rFonts w:ascii="Garamond" w:hAnsi="Garamond" w:cs="Arial"/>
          <w:b/>
          <w:bCs/>
          <w:color w:val="000000"/>
          <w:sz w:val="24"/>
          <w:szCs w:val="24"/>
        </w:rPr>
        <w:t>3103221105</w:t>
      </w:r>
      <w:r w:rsidR="00A154A1" w:rsidRPr="002F28BC">
        <w:rPr>
          <w:rFonts w:ascii="Garamond" w:hAnsi="Garamond" w:cs="Arial"/>
          <w:b/>
          <w:bCs/>
          <w:color w:val="000000"/>
          <w:sz w:val="24"/>
          <w:szCs w:val="24"/>
        </w:rPr>
        <w:t xml:space="preserve">/2022 </w:t>
      </w:r>
      <w:r w:rsidR="00B939B9" w:rsidRPr="002F28BC">
        <w:rPr>
          <w:rFonts w:ascii="Garamond" w:hAnsi="Garamond" w:cs="Arial"/>
          <w:b/>
          <w:bCs/>
          <w:color w:val="000000"/>
          <w:sz w:val="24"/>
          <w:szCs w:val="24"/>
        </w:rPr>
        <w:t>-PMSM</w:t>
      </w:r>
      <w:r w:rsidR="00B939B9" w:rsidRPr="002F28BC">
        <w:rPr>
          <w:rFonts w:ascii="Garamond" w:hAnsi="Garamond" w:cs="Arial"/>
          <w:b/>
          <w:bCs/>
          <w:sz w:val="24"/>
          <w:szCs w:val="24"/>
        </w:rPr>
        <w:t xml:space="preserve"> </w:t>
      </w:r>
      <w:r w:rsidRPr="002F28BC">
        <w:rPr>
          <w:rFonts w:ascii="Garamond" w:hAnsi="Garamond" w:cs="Arial"/>
          <w:b/>
          <w:sz w:val="24"/>
          <w:szCs w:val="24"/>
        </w:rPr>
        <w:t xml:space="preserve"> </w:t>
      </w:r>
    </w:p>
    <w:p w14:paraId="0F588511" w14:textId="0CA3B4BE" w:rsidR="00A5452A" w:rsidRPr="002F28BC" w:rsidRDefault="00A554C3" w:rsidP="00A5452A">
      <w:pPr>
        <w:jc w:val="both"/>
        <w:rPr>
          <w:rFonts w:ascii="Garamond" w:hAnsi="Garamond" w:cs="Arial"/>
          <w:sz w:val="24"/>
          <w:szCs w:val="24"/>
        </w:rPr>
      </w:pPr>
      <w:r w:rsidRPr="002F28BC">
        <w:rPr>
          <w:rFonts w:ascii="Garamond" w:hAnsi="Garamond" w:cs="Arial"/>
          <w:b/>
          <w:bCs/>
          <w:sz w:val="24"/>
          <w:szCs w:val="24"/>
        </w:rPr>
        <w:t xml:space="preserve">PREGÃO ELETRÔNICO Nº </w:t>
      </w:r>
      <w:r w:rsidR="009E4706" w:rsidRPr="002F28BC">
        <w:rPr>
          <w:rFonts w:ascii="Garamond" w:hAnsi="Garamond" w:cs="Arial"/>
          <w:b/>
          <w:bCs/>
          <w:sz w:val="24"/>
          <w:szCs w:val="24"/>
        </w:rPr>
        <w:t>0</w:t>
      </w:r>
      <w:r w:rsidR="001F293D">
        <w:rPr>
          <w:rFonts w:ascii="Garamond" w:hAnsi="Garamond" w:cs="Arial"/>
          <w:b/>
          <w:bCs/>
          <w:sz w:val="24"/>
          <w:szCs w:val="24"/>
        </w:rPr>
        <w:t>11</w:t>
      </w:r>
      <w:r w:rsidR="00A154A1" w:rsidRPr="002F28BC">
        <w:rPr>
          <w:rFonts w:ascii="Garamond" w:hAnsi="Garamond" w:cs="Arial"/>
          <w:b/>
          <w:bCs/>
          <w:sz w:val="24"/>
          <w:szCs w:val="24"/>
        </w:rPr>
        <w:t>/2022</w:t>
      </w:r>
      <w:r w:rsidR="00A5452A" w:rsidRPr="002F28BC">
        <w:rPr>
          <w:rFonts w:ascii="Garamond" w:hAnsi="Garamond" w:cs="Arial"/>
          <w:b/>
          <w:bCs/>
          <w:sz w:val="24"/>
          <w:szCs w:val="24"/>
        </w:rPr>
        <w:t>-PMSM</w:t>
      </w:r>
    </w:p>
    <w:p w14:paraId="21BC1356" w14:textId="73554C4C" w:rsidR="00B6613A" w:rsidRPr="002F28BC" w:rsidRDefault="00B6613A" w:rsidP="00B6613A">
      <w:pPr>
        <w:rPr>
          <w:rFonts w:ascii="Garamond" w:hAnsi="Garamond" w:cstheme="majorHAnsi"/>
          <w:b/>
          <w:bCs/>
          <w:sz w:val="24"/>
          <w:szCs w:val="24"/>
        </w:rPr>
      </w:pPr>
      <w:r w:rsidRPr="002F28BC">
        <w:rPr>
          <w:rFonts w:ascii="Garamond" w:hAnsi="Garamond" w:cstheme="majorHAnsi"/>
          <w:b/>
          <w:bCs/>
          <w:sz w:val="24"/>
          <w:szCs w:val="24"/>
        </w:rPr>
        <w:t>Vigência da Ata: 12 (doze) meses</w:t>
      </w:r>
    </w:p>
    <w:p w14:paraId="57D51092" w14:textId="77777777" w:rsidR="00EE5E64" w:rsidRPr="002F28BC" w:rsidRDefault="00EE5E64" w:rsidP="00EE5E64">
      <w:pPr>
        <w:jc w:val="both"/>
        <w:rPr>
          <w:rFonts w:ascii="Garamond" w:hAnsi="Garamond" w:cs="Arial"/>
          <w:sz w:val="24"/>
          <w:szCs w:val="24"/>
        </w:rPr>
      </w:pPr>
    </w:p>
    <w:tbl>
      <w:tblPr>
        <w:tblStyle w:val="Tabelacomgrade"/>
        <w:tblW w:w="9776" w:type="dxa"/>
        <w:tblLayout w:type="fixed"/>
        <w:tblLook w:val="04A0" w:firstRow="1" w:lastRow="0" w:firstColumn="1" w:lastColumn="0" w:noHBand="0" w:noVBand="1"/>
      </w:tblPr>
      <w:tblGrid>
        <w:gridCol w:w="9776"/>
      </w:tblGrid>
      <w:tr w:rsidR="00B6613A" w:rsidRPr="002F28BC" w14:paraId="263768BE" w14:textId="77777777" w:rsidTr="00CD0BDF">
        <w:trPr>
          <w:trHeight w:val="1388"/>
        </w:trPr>
        <w:tc>
          <w:tcPr>
            <w:tcW w:w="9776" w:type="dxa"/>
          </w:tcPr>
          <w:p w14:paraId="0B576DA5" w14:textId="77777777" w:rsidR="00B6613A" w:rsidRPr="002F28BC" w:rsidRDefault="00B6613A" w:rsidP="002655D7">
            <w:pPr>
              <w:autoSpaceDE w:val="0"/>
              <w:autoSpaceDN w:val="0"/>
              <w:adjustRightInd w:val="0"/>
              <w:rPr>
                <w:rFonts w:ascii="Garamond" w:hAnsi="Garamond" w:cs="CIDFont+F6"/>
                <w:sz w:val="24"/>
                <w:szCs w:val="24"/>
              </w:rPr>
            </w:pPr>
            <w:r w:rsidRPr="002F28BC">
              <w:rPr>
                <w:rFonts w:ascii="Garamond" w:hAnsi="Garamond" w:cs="CIDFont+F6"/>
                <w:sz w:val="24"/>
                <w:szCs w:val="24"/>
              </w:rPr>
              <w:t>Razão social:</w:t>
            </w:r>
          </w:p>
          <w:p w14:paraId="341602AC" w14:textId="77777777" w:rsidR="00B6613A" w:rsidRPr="002F28BC" w:rsidRDefault="00B6613A" w:rsidP="002655D7">
            <w:pPr>
              <w:autoSpaceDE w:val="0"/>
              <w:autoSpaceDN w:val="0"/>
              <w:adjustRightInd w:val="0"/>
              <w:rPr>
                <w:rFonts w:ascii="Garamond" w:hAnsi="Garamond" w:cs="CIDFont+F6"/>
                <w:sz w:val="24"/>
                <w:szCs w:val="24"/>
              </w:rPr>
            </w:pPr>
            <w:r w:rsidRPr="002F28BC">
              <w:rPr>
                <w:rFonts w:ascii="Garamond" w:hAnsi="Garamond" w:cs="CIDFont+F6"/>
                <w:sz w:val="24"/>
                <w:szCs w:val="24"/>
              </w:rPr>
              <w:t>CNPJ/MF:</w:t>
            </w:r>
          </w:p>
          <w:p w14:paraId="4B714F02" w14:textId="77777777" w:rsidR="00B6613A" w:rsidRPr="002F28BC" w:rsidRDefault="00B6613A" w:rsidP="002655D7">
            <w:pPr>
              <w:autoSpaceDE w:val="0"/>
              <w:autoSpaceDN w:val="0"/>
              <w:adjustRightInd w:val="0"/>
              <w:rPr>
                <w:rFonts w:ascii="Garamond" w:hAnsi="Garamond" w:cs="CIDFont+F6"/>
                <w:sz w:val="24"/>
                <w:szCs w:val="24"/>
              </w:rPr>
            </w:pPr>
            <w:r w:rsidRPr="002F28BC">
              <w:rPr>
                <w:rFonts w:ascii="Garamond" w:hAnsi="Garamond" w:cs="CIDFont+F6"/>
                <w:sz w:val="24"/>
                <w:szCs w:val="24"/>
              </w:rPr>
              <w:t>Eendereço:</w:t>
            </w:r>
          </w:p>
          <w:p w14:paraId="54F0E75A" w14:textId="77777777" w:rsidR="00B6613A" w:rsidRPr="002F28BC" w:rsidRDefault="00B6613A" w:rsidP="002655D7">
            <w:pPr>
              <w:autoSpaceDE w:val="0"/>
              <w:autoSpaceDN w:val="0"/>
              <w:adjustRightInd w:val="0"/>
              <w:rPr>
                <w:rFonts w:ascii="Garamond" w:hAnsi="Garamond" w:cs="CIDFont+F6"/>
                <w:sz w:val="24"/>
                <w:szCs w:val="24"/>
              </w:rPr>
            </w:pPr>
            <w:r w:rsidRPr="002F28BC">
              <w:rPr>
                <w:rFonts w:ascii="Garamond" w:hAnsi="Garamond" w:cs="CIDFont+F6"/>
                <w:sz w:val="24"/>
                <w:szCs w:val="24"/>
              </w:rPr>
              <w:t>Contatos:</w:t>
            </w:r>
          </w:p>
          <w:p w14:paraId="425A889B" w14:textId="3F9AE6FE" w:rsidR="00B6613A" w:rsidRPr="002F28BC" w:rsidRDefault="00B6613A" w:rsidP="002B73E5">
            <w:pPr>
              <w:autoSpaceDE w:val="0"/>
              <w:autoSpaceDN w:val="0"/>
              <w:adjustRightInd w:val="0"/>
              <w:rPr>
                <w:rFonts w:ascii="Garamond" w:hAnsi="Garamond" w:cs="CIDFont+F6"/>
                <w:sz w:val="24"/>
                <w:szCs w:val="24"/>
              </w:rPr>
            </w:pPr>
            <w:r w:rsidRPr="002F28BC">
              <w:rPr>
                <w:rFonts w:ascii="Garamond" w:hAnsi="Garamond" w:cs="CIDFont+F6"/>
                <w:sz w:val="24"/>
                <w:szCs w:val="24"/>
              </w:rPr>
              <w:t>Representante:</w:t>
            </w:r>
          </w:p>
        </w:tc>
      </w:tr>
    </w:tbl>
    <w:tbl>
      <w:tblPr>
        <w:tblW w:w="9781" w:type="dxa"/>
        <w:tblInd w:w="-5" w:type="dxa"/>
        <w:tblLayout w:type="fixed"/>
        <w:tblCellMar>
          <w:left w:w="70" w:type="dxa"/>
          <w:right w:w="70" w:type="dxa"/>
        </w:tblCellMar>
        <w:tblLook w:val="04A0" w:firstRow="1" w:lastRow="0" w:firstColumn="1" w:lastColumn="0" w:noHBand="0" w:noVBand="1"/>
      </w:tblPr>
      <w:tblGrid>
        <w:gridCol w:w="792"/>
        <w:gridCol w:w="3461"/>
        <w:gridCol w:w="1134"/>
        <w:gridCol w:w="850"/>
        <w:gridCol w:w="1060"/>
        <w:gridCol w:w="1067"/>
        <w:gridCol w:w="1417"/>
      </w:tblGrid>
      <w:tr w:rsidR="00CD0BDF" w:rsidRPr="002F28BC" w14:paraId="62D22DEB" w14:textId="77777777" w:rsidTr="00CD0BDF">
        <w:trPr>
          <w:trHeight w:val="285"/>
        </w:trPr>
        <w:tc>
          <w:tcPr>
            <w:tcW w:w="792" w:type="dxa"/>
            <w:vMerge w:val="restart"/>
            <w:tcBorders>
              <w:top w:val="single" w:sz="4" w:space="0" w:color="auto"/>
              <w:left w:val="single" w:sz="4" w:space="0" w:color="auto"/>
              <w:right w:val="single" w:sz="4" w:space="0" w:color="auto"/>
            </w:tcBorders>
            <w:shd w:val="clear" w:color="auto" w:fill="auto"/>
            <w:noWrap/>
            <w:vAlign w:val="center"/>
            <w:hideMark/>
          </w:tcPr>
          <w:p w14:paraId="4C8E1F79" w14:textId="77777777" w:rsidR="00CD0BDF" w:rsidRPr="002F28BC" w:rsidRDefault="00CD0BDF" w:rsidP="00562A19">
            <w:pPr>
              <w:ind w:left="-135" w:right="-131"/>
              <w:jc w:val="center"/>
              <w:rPr>
                <w:rFonts w:ascii="Garamond" w:hAnsi="Garamond" w:cs="Arial"/>
                <w:b/>
                <w:bCs/>
                <w:color w:val="000000"/>
                <w:sz w:val="24"/>
                <w:szCs w:val="24"/>
              </w:rPr>
            </w:pPr>
            <w:r w:rsidRPr="002F28BC">
              <w:rPr>
                <w:rFonts w:ascii="Garamond" w:hAnsi="Garamond" w:cs="Arial"/>
                <w:b/>
                <w:bCs/>
                <w:color w:val="000000"/>
                <w:sz w:val="24"/>
                <w:szCs w:val="24"/>
              </w:rPr>
              <w:t>ITEM</w:t>
            </w:r>
          </w:p>
        </w:tc>
        <w:tc>
          <w:tcPr>
            <w:tcW w:w="3461" w:type="dxa"/>
            <w:vMerge w:val="restart"/>
            <w:tcBorders>
              <w:top w:val="single" w:sz="4" w:space="0" w:color="auto"/>
              <w:left w:val="single" w:sz="4" w:space="0" w:color="auto"/>
              <w:right w:val="single" w:sz="4" w:space="0" w:color="auto"/>
            </w:tcBorders>
            <w:shd w:val="clear" w:color="auto" w:fill="auto"/>
            <w:vAlign w:val="center"/>
            <w:hideMark/>
          </w:tcPr>
          <w:p w14:paraId="035A4877" w14:textId="77777777" w:rsidR="00CD0BDF" w:rsidRPr="002F28BC" w:rsidRDefault="00CD0BDF" w:rsidP="00562A19">
            <w:pPr>
              <w:jc w:val="center"/>
              <w:rPr>
                <w:rFonts w:ascii="Garamond" w:hAnsi="Garamond" w:cs="Arial"/>
                <w:b/>
                <w:bCs/>
                <w:color w:val="000000"/>
                <w:sz w:val="24"/>
                <w:szCs w:val="24"/>
              </w:rPr>
            </w:pPr>
            <w:r w:rsidRPr="002F28BC">
              <w:rPr>
                <w:rFonts w:ascii="Garamond" w:hAnsi="Garamond" w:cs="Arial"/>
                <w:b/>
                <w:bCs/>
                <w:color w:val="000000"/>
                <w:sz w:val="24"/>
                <w:szCs w:val="24"/>
              </w:rPr>
              <w:t>ESPECIFICAÇÃO</w:t>
            </w:r>
          </w:p>
        </w:tc>
        <w:tc>
          <w:tcPr>
            <w:tcW w:w="1134" w:type="dxa"/>
            <w:vMerge w:val="restart"/>
            <w:tcBorders>
              <w:top w:val="single" w:sz="4" w:space="0" w:color="auto"/>
              <w:left w:val="single" w:sz="4" w:space="0" w:color="auto"/>
              <w:right w:val="single" w:sz="4" w:space="0" w:color="auto"/>
            </w:tcBorders>
            <w:shd w:val="clear" w:color="auto" w:fill="auto"/>
            <w:vAlign w:val="center"/>
          </w:tcPr>
          <w:p w14:paraId="5F5064DE" w14:textId="7FD1BF48" w:rsidR="00CD0BDF" w:rsidRPr="002F28BC" w:rsidRDefault="00CD0BDF" w:rsidP="00CD0BDF">
            <w:pPr>
              <w:jc w:val="center"/>
              <w:rPr>
                <w:rFonts w:ascii="Garamond" w:hAnsi="Garamond" w:cs="Arial"/>
                <w:b/>
                <w:bCs/>
                <w:color w:val="000000"/>
                <w:sz w:val="24"/>
                <w:szCs w:val="24"/>
              </w:rPr>
            </w:pPr>
            <w:r w:rsidRPr="002F28BC">
              <w:rPr>
                <w:rFonts w:ascii="Garamond" w:hAnsi="Garamond" w:cs="Arial"/>
                <w:b/>
                <w:bCs/>
                <w:color w:val="000000"/>
                <w:sz w:val="24"/>
                <w:szCs w:val="24"/>
              </w:rPr>
              <w:t>MARCA</w:t>
            </w:r>
          </w:p>
        </w:tc>
        <w:tc>
          <w:tcPr>
            <w:tcW w:w="850" w:type="dxa"/>
            <w:vMerge w:val="restart"/>
            <w:tcBorders>
              <w:top w:val="single" w:sz="4" w:space="0" w:color="auto"/>
              <w:left w:val="single" w:sz="4" w:space="0" w:color="auto"/>
              <w:right w:val="single" w:sz="4" w:space="0" w:color="auto"/>
            </w:tcBorders>
            <w:shd w:val="clear" w:color="auto" w:fill="auto"/>
            <w:vAlign w:val="center"/>
          </w:tcPr>
          <w:p w14:paraId="399AB919" w14:textId="5D3F453F" w:rsidR="00CD0BDF" w:rsidRPr="002F28BC" w:rsidRDefault="00CD0BDF" w:rsidP="00562A19">
            <w:pPr>
              <w:ind w:left="-57" w:right="-57" w:hanging="51"/>
              <w:jc w:val="center"/>
              <w:rPr>
                <w:rFonts w:ascii="Garamond" w:hAnsi="Garamond" w:cs="Arial"/>
                <w:b/>
                <w:sz w:val="24"/>
                <w:szCs w:val="24"/>
              </w:rPr>
            </w:pPr>
            <w:r w:rsidRPr="002F28BC">
              <w:rPr>
                <w:rFonts w:ascii="Garamond" w:hAnsi="Garamond" w:cs="Arial"/>
                <w:b/>
                <w:sz w:val="24"/>
                <w:szCs w:val="24"/>
              </w:rPr>
              <w:t>UNID.</w:t>
            </w:r>
          </w:p>
        </w:tc>
        <w:tc>
          <w:tcPr>
            <w:tcW w:w="1060" w:type="dxa"/>
            <w:vMerge w:val="restart"/>
            <w:tcBorders>
              <w:top w:val="single" w:sz="4" w:space="0" w:color="auto"/>
              <w:left w:val="single" w:sz="4" w:space="0" w:color="auto"/>
              <w:right w:val="single" w:sz="4" w:space="0" w:color="auto"/>
            </w:tcBorders>
            <w:shd w:val="clear" w:color="auto" w:fill="auto"/>
            <w:noWrap/>
            <w:vAlign w:val="center"/>
            <w:hideMark/>
          </w:tcPr>
          <w:p w14:paraId="7FBBD2F0" w14:textId="77777777" w:rsidR="00CD0BDF" w:rsidRPr="002F28BC" w:rsidRDefault="00CD0BDF" w:rsidP="00562A19">
            <w:pPr>
              <w:ind w:left="-143" w:right="-135"/>
              <w:jc w:val="center"/>
              <w:rPr>
                <w:rFonts w:ascii="Garamond" w:hAnsi="Garamond" w:cs="Arial"/>
                <w:b/>
                <w:bCs/>
                <w:color w:val="000000"/>
                <w:sz w:val="24"/>
                <w:szCs w:val="24"/>
              </w:rPr>
            </w:pPr>
            <w:r w:rsidRPr="002F28BC">
              <w:rPr>
                <w:rFonts w:ascii="Garamond" w:hAnsi="Garamond" w:cs="Arial"/>
                <w:b/>
                <w:bCs/>
                <w:color w:val="000000"/>
                <w:sz w:val="24"/>
                <w:szCs w:val="24"/>
              </w:rPr>
              <w:t>QUANT</w:t>
            </w:r>
          </w:p>
        </w:tc>
        <w:tc>
          <w:tcPr>
            <w:tcW w:w="2484" w:type="dxa"/>
            <w:gridSpan w:val="2"/>
            <w:tcBorders>
              <w:top w:val="single" w:sz="4" w:space="0" w:color="auto"/>
              <w:left w:val="single" w:sz="4" w:space="0" w:color="auto"/>
              <w:bottom w:val="single" w:sz="4" w:space="0" w:color="auto"/>
              <w:right w:val="single" w:sz="4" w:space="0" w:color="auto"/>
            </w:tcBorders>
          </w:tcPr>
          <w:p w14:paraId="63983FBD" w14:textId="72D8E6D0" w:rsidR="00CD0BDF" w:rsidRPr="002F28BC" w:rsidRDefault="008940FA" w:rsidP="00562A19">
            <w:pPr>
              <w:jc w:val="center"/>
              <w:rPr>
                <w:rFonts w:ascii="Garamond" w:hAnsi="Garamond" w:cs="Arial"/>
                <w:b/>
                <w:bCs/>
                <w:color w:val="000000"/>
                <w:sz w:val="24"/>
                <w:szCs w:val="24"/>
              </w:rPr>
            </w:pPr>
            <w:r w:rsidRPr="002F28BC">
              <w:rPr>
                <w:rFonts w:ascii="Garamond" w:hAnsi="Garamond" w:cs="Arial"/>
                <w:b/>
                <w:bCs/>
                <w:color w:val="000000"/>
                <w:sz w:val="24"/>
                <w:szCs w:val="24"/>
              </w:rPr>
              <w:t>VALOR</w:t>
            </w:r>
            <w:r w:rsidR="00CD0BDF" w:rsidRPr="002F28BC">
              <w:rPr>
                <w:rFonts w:ascii="Garamond" w:hAnsi="Garamond" w:cs="Arial"/>
                <w:b/>
                <w:bCs/>
                <w:color w:val="000000"/>
                <w:sz w:val="24"/>
                <w:szCs w:val="24"/>
              </w:rPr>
              <w:t xml:space="preserve"> R$</w:t>
            </w:r>
          </w:p>
        </w:tc>
      </w:tr>
      <w:tr w:rsidR="00CD0BDF" w:rsidRPr="002F28BC" w14:paraId="1968D22B" w14:textId="77777777" w:rsidTr="008940FA">
        <w:trPr>
          <w:trHeight w:val="267"/>
        </w:trPr>
        <w:tc>
          <w:tcPr>
            <w:tcW w:w="792" w:type="dxa"/>
            <w:vMerge/>
            <w:tcBorders>
              <w:left w:val="single" w:sz="4" w:space="0" w:color="auto"/>
              <w:bottom w:val="single" w:sz="4" w:space="0" w:color="auto"/>
              <w:right w:val="single" w:sz="4" w:space="0" w:color="auto"/>
            </w:tcBorders>
            <w:shd w:val="clear" w:color="auto" w:fill="auto"/>
            <w:noWrap/>
            <w:vAlign w:val="center"/>
            <w:hideMark/>
          </w:tcPr>
          <w:p w14:paraId="34387EAB" w14:textId="77777777" w:rsidR="00CD0BDF" w:rsidRPr="002F28BC" w:rsidRDefault="00CD0BDF" w:rsidP="00562A19">
            <w:pPr>
              <w:jc w:val="center"/>
              <w:rPr>
                <w:rFonts w:ascii="Garamond" w:hAnsi="Garamond" w:cs="Arial"/>
                <w:b/>
                <w:bCs/>
                <w:color w:val="000000"/>
                <w:sz w:val="24"/>
                <w:szCs w:val="24"/>
              </w:rPr>
            </w:pPr>
          </w:p>
        </w:tc>
        <w:tc>
          <w:tcPr>
            <w:tcW w:w="3461" w:type="dxa"/>
            <w:vMerge/>
            <w:tcBorders>
              <w:left w:val="single" w:sz="4" w:space="0" w:color="auto"/>
              <w:bottom w:val="single" w:sz="4" w:space="0" w:color="auto"/>
              <w:right w:val="single" w:sz="4" w:space="0" w:color="auto"/>
            </w:tcBorders>
            <w:shd w:val="clear" w:color="auto" w:fill="auto"/>
            <w:vAlign w:val="center"/>
            <w:hideMark/>
          </w:tcPr>
          <w:p w14:paraId="766027FB" w14:textId="77777777" w:rsidR="00CD0BDF" w:rsidRPr="002F28BC" w:rsidRDefault="00CD0BDF" w:rsidP="00562A19">
            <w:pPr>
              <w:jc w:val="center"/>
              <w:rPr>
                <w:rFonts w:ascii="Garamond" w:hAnsi="Garamond" w:cs="Arial"/>
                <w:b/>
                <w:bCs/>
                <w:color w:val="000000"/>
                <w:sz w:val="24"/>
                <w:szCs w:val="24"/>
              </w:rPr>
            </w:pPr>
          </w:p>
        </w:tc>
        <w:tc>
          <w:tcPr>
            <w:tcW w:w="1134" w:type="dxa"/>
            <w:vMerge/>
            <w:tcBorders>
              <w:left w:val="single" w:sz="4" w:space="0" w:color="auto"/>
              <w:bottom w:val="single" w:sz="4" w:space="0" w:color="auto"/>
              <w:right w:val="single" w:sz="4" w:space="0" w:color="auto"/>
            </w:tcBorders>
            <w:shd w:val="clear" w:color="auto" w:fill="auto"/>
            <w:vAlign w:val="center"/>
          </w:tcPr>
          <w:p w14:paraId="3A39FA2C" w14:textId="77777777" w:rsidR="00CD0BDF" w:rsidRPr="002F28BC" w:rsidRDefault="00CD0BDF" w:rsidP="00562A19">
            <w:pPr>
              <w:jc w:val="center"/>
              <w:rPr>
                <w:rFonts w:ascii="Garamond" w:hAnsi="Garamond" w:cs="Arial"/>
                <w:b/>
                <w:bCs/>
                <w:color w:val="000000"/>
                <w:sz w:val="24"/>
                <w:szCs w:val="24"/>
              </w:rPr>
            </w:pPr>
          </w:p>
        </w:tc>
        <w:tc>
          <w:tcPr>
            <w:tcW w:w="850" w:type="dxa"/>
            <w:vMerge/>
            <w:tcBorders>
              <w:left w:val="single" w:sz="4" w:space="0" w:color="auto"/>
              <w:bottom w:val="single" w:sz="4" w:space="0" w:color="auto"/>
              <w:right w:val="single" w:sz="4" w:space="0" w:color="auto"/>
            </w:tcBorders>
            <w:shd w:val="clear" w:color="auto" w:fill="auto"/>
            <w:vAlign w:val="center"/>
          </w:tcPr>
          <w:p w14:paraId="61EABB6C" w14:textId="59C6C9D6" w:rsidR="00CD0BDF" w:rsidRPr="002F28BC" w:rsidRDefault="00CD0BDF" w:rsidP="00562A19">
            <w:pPr>
              <w:ind w:left="-57" w:right="-57" w:hanging="51"/>
              <w:jc w:val="center"/>
              <w:rPr>
                <w:rFonts w:ascii="Garamond" w:hAnsi="Garamond" w:cs="Arial"/>
                <w:b/>
                <w:sz w:val="24"/>
                <w:szCs w:val="24"/>
              </w:rPr>
            </w:pPr>
          </w:p>
        </w:tc>
        <w:tc>
          <w:tcPr>
            <w:tcW w:w="1060" w:type="dxa"/>
            <w:vMerge/>
            <w:tcBorders>
              <w:left w:val="single" w:sz="4" w:space="0" w:color="auto"/>
              <w:bottom w:val="single" w:sz="4" w:space="0" w:color="auto"/>
              <w:right w:val="single" w:sz="4" w:space="0" w:color="auto"/>
            </w:tcBorders>
            <w:shd w:val="clear" w:color="auto" w:fill="auto"/>
            <w:noWrap/>
            <w:vAlign w:val="center"/>
            <w:hideMark/>
          </w:tcPr>
          <w:p w14:paraId="0525062A" w14:textId="77777777" w:rsidR="00CD0BDF" w:rsidRPr="002F28BC" w:rsidRDefault="00CD0BDF" w:rsidP="00562A19">
            <w:pPr>
              <w:jc w:val="center"/>
              <w:rPr>
                <w:rFonts w:ascii="Garamond" w:hAnsi="Garamond" w:cs="Arial"/>
                <w:b/>
                <w:bCs/>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786A2A42" w14:textId="77777777" w:rsidR="00CD0BDF" w:rsidRPr="002F28BC" w:rsidRDefault="00CD0BDF" w:rsidP="00562A19">
            <w:pPr>
              <w:jc w:val="center"/>
              <w:rPr>
                <w:rFonts w:ascii="Garamond" w:hAnsi="Garamond" w:cs="Arial"/>
                <w:b/>
                <w:bCs/>
                <w:color w:val="000000"/>
                <w:sz w:val="24"/>
                <w:szCs w:val="24"/>
              </w:rPr>
            </w:pPr>
            <w:r w:rsidRPr="002F28BC">
              <w:rPr>
                <w:rFonts w:ascii="Garamond" w:hAnsi="Garamond" w:cs="Arial"/>
                <w:b/>
                <w:bCs/>
                <w:color w:val="000000"/>
                <w:sz w:val="24"/>
                <w:szCs w:val="24"/>
              </w:rPr>
              <w:t>UNIT.</w:t>
            </w:r>
          </w:p>
        </w:tc>
        <w:tc>
          <w:tcPr>
            <w:tcW w:w="1417" w:type="dxa"/>
            <w:tcBorders>
              <w:top w:val="single" w:sz="4" w:space="0" w:color="auto"/>
              <w:left w:val="single" w:sz="4" w:space="0" w:color="auto"/>
              <w:bottom w:val="single" w:sz="4" w:space="0" w:color="auto"/>
              <w:right w:val="single" w:sz="4" w:space="0" w:color="auto"/>
            </w:tcBorders>
          </w:tcPr>
          <w:p w14:paraId="1BE41E3D" w14:textId="77777777" w:rsidR="00CD0BDF" w:rsidRPr="002F28BC" w:rsidRDefault="00CD0BDF" w:rsidP="00562A19">
            <w:pPr>
              <w:jc w:val="center"/>
              <w:rPr>
                <w:rFonts w:ascii="Garamond" w:hAnsi="Garamond" w:cs="Arial"/>
                <w:b/>
                <w:bCs/>
                <w:color w:val="000000"/>
                <w:sz w:val="24"/>
                <w:szCs w:val="24"/>
              </w:rPr>
            </w:pPr>
            <w:r w:rsidRPr="002F28BC">
              <w:rPr>
                <w:rFonts w:ascii="Garamond" w:hAnsi="Garamond" w:cs="Arial"/>
                <w:b/>
                <w:bCs/>
                <w:color w:val="000000"/>
                <w:sz w:val="24"/>
                <w:szCs w:val="24"/>
              </w:rPr>
              <w:t>TOTAL</w:t>
            </w:r>
          </w:p>
        </w:tc>
      </w:tr>
      <w:tr w:rsidR="00CD0BDF" w:rsidRPr="002F28BC" w14:paraId="05541DB6" w14:textId="77777777" w:rsidTr="009E4706">
        <w:trPr>
          <w:trHeight w:val="73"/>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65538473" w14:textId="41288368" w:rsidR="00CD0BDF" w:rsidRPr="002F28BC"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500D1EE5" w14:textId="2BCF0CBD" w:rsidR="00CD0BDF" w:rsidRPr="002F28BC" w:rsidRDefault="00CD0BDF" w:rsidP="00562A19">
            <w:pPr>
              <w:ind w:left="70" w:firstLine="5"/>
              <w:rPr>
                <w:rFonts w:ascii="Garamond" w:hAnsi="Garamond" w:cs="Arial"/>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CB8B041" w14:textId="77777777" w:rsidR="00CD0BDF" w:rsidRPr="002F28BC" w:rsidRDefault="00CD0BDF" w:rsidP="00CD0BDF">
            <w:pPr>
              <w:rPr>
                <w:rFonts w:ascii="Garamond" w:hAnsi="Garamond" w:cs="Arial"/>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2671F58" w14:textId="783A18CE" w:rsidR="00CD0BDF" w:rsidRPr="002F28BC"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92A38E0" w14:textId="4A45F0F7" w:rsidR="00CD0BDF" w:rsidRPr="002F28BC"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13D4D546" w14:textId="65AE8073" w:rsidR="00CD0BDF" w:rsidRPr="002F28BC" w:rsidRDefault="00CD0BDF" w:rsidP="00562A19">
            <w:pPr>
              <w:ind w:hanging="11"/>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706A77C" w14:textId="1DE7EE52" w:rsidR="00CD0BDF" w:rsidRPr="002F28BC" w:rsidRDefault="00CD0BDF" w:rsidP="00562A19">
            <w:pPr>
              <w:jc w:val="right"/>
              <w:rPr>
                <w:rFonts w:ascii="Garamond" w:hAnsi="Garamond" w:cs="Arial"/>
                <w:color w:val="000000"/>
                <w:sz w:val="24"/>
                <w:szCs w:val="24"/>
              </w:rPr>
            </w:pPr>
          </w:p>
        </w:tc>
      </w:tr>
      <w:tr w:rsidR="00CD0BDF" w:rsidRPr="002F28BC" w14:paraId="7E72CD1A" w14:textId="77777777" w:rsidTr="009E4706">
        <w:trPr>
          <w:trHeight w:val="78"/>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0704848B" w14:textId="128E0926" w:rsidR="00CD0BDF" w:rsidRPr="002F28BC"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535D8F87" w14:textId="7B6CA8A0" w:rsidR="00CD0BDF" w:rsidRPr="002F28BC"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6D082D9" w14:textId="77777777" w:rsidR="00CD0BDF" w:rsidRPr="002F28BC"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7580F60" w14:textId="2E9E0A1C" w:rsidR="00CD0BDF" w:rsidRPr="002F28BC"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1852ADD8" w14:textId="67D6984F" w:rsidR="00CD0BDF" w:rsidRPr="002F28BC"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36E3F463" w14:textId="1B0B0E06" w:rsidR="00CD0BDF" w:rsidRPr="002F28BC" w:rsidRDefault="00CD0BDF" w:rsidP="00562A19">
            <w:pPr>
              <w:ind w:hanging="2"/>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223474A" w14:textId="7282B29C" w:rsidR="00CD0BDF" w:rsidRPr="002F28BC" w:rsidRDefault="00CD0BDF" w:rsidP="00562A19">
            <w:pPr>
              <w:jc w:val="right"/>
              <w:rPr>
                <w:rFonts w:ascii="Garamond" w:hAnsi="Garamond" w:cs="Arial"/>
                <w:color w:val="000000"/>
                <w:sz w:val="24"/>
                <w:szCs w:val="24"/>
              </w:rPr>
            </w:pPr>
          </w:p>
        </w:tc>
      </w:tr>
      <w:tr w:rsidR="00CD0BDF" w:rsidRPr="002F28BC" w14:paraId="3C6186F6"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15335BE1" w14:textId="52C5C89E" w:rsidR="00CD0BDF" w:rsidRPr="002F28BC"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6E587CE9" w14:textId="6E01B691" w:rsidR="00CD0BDF" w:rsidRPr="002F28BC"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95A9839" w14:textId="77777777" w:rsidR="00CD0BDF" w:rsidRPr="002F28BC"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3BCDCFF" w14:textId="30AD523E" w:rsidR="00CD0BDF" w:rsidRPr="002F28BC"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F770146" w14:textId="7FF68DDD" w:rsidR="00CD0BDF" w:rsidRPr="002F28BC"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63789DB7" w14:textId="4D37B607" w:rsidR="00CD0BDF" w:rsidRPr="002F28BC" w:rsidRDefault="00CD0BDF" w:rsidP="00562A19">
            <w:pPr>
              <w:ind w:left="-2"/>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54753AB" w14:textId="1225BFB1" w:rsidR="00CD0BDF" w:rsidRPr="002F28BC" w:rsidRDefault="00CD0BDF" w:rsidP="00562A19">
            <w:pPr>
              <w:jc w:val="right"/>
              <w:rPr>
                <w:rFonts w:ascii="Garamond" w:hAnsi="Garamond" w:cs="Arial"/>
                <w:color w:val="000000"/>
                <w:sz w:val="24"/>
                <w:szCs w:val="24"/>
              </w:rPr>
            </w:pPr>
          </w:p>
        </w:tc>
      </w:tr>
      <w:tr w:rsidR="00CD0BDF" w:rsidRPr="002F28BC" w14:paraId="115EE746"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04835BEB" w14:textId="1F7EF001" w:rsidR="00CD0BDF" w:rsidRPr="002F28BC"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3E6A03F6" w14:textId="08AE3DA1" w:rsidR="00CD0BDF" w:rsidRPr="002F28BC"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DF49DAA" w14:textId="77777777" w:rsidR="00CD0BDF" w:rsidRPr="002F28BC"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426DA0D" w14:textId="178A728C" w:rsidR="00CD0BDF" w:rsidRPr="002F28BC"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187C47E" w14:textId="0438F137" w:rsidR="00CD0BDF" w:rsidRPr="002F28BC"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3089F037" w14:textId="0B67F547" w:rsidR="00CD0BDF" w:rsidRPr="002F28BC"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6D12AAC" w14:textId="6D4F0461" w:rsidR="00CD0BDF" w:rsidRPr="002F28BC" w:rsidRDefault="00CD0BDF" w:rsidP="00562A19">
            <w:pPr>
              <w:jc w:val="right"/>
              <w:rPr>
                <w:rFonts w:ascii="Garamond" w:hAnsi="Garamond" w:cs="Arial"/>
                <w:color w:val="000000"/>
                <w:sz w:val="24"/>
                <w:szCs w:val="24"/>
              </w:rPr>
            </w:pPr>
          </w:p>
        </w:tc>
      </w:tr>
      <w:tr w:rsidR="00CD0BDF" w:rsidRPr="002F28BC" w14:paraId="5908EF1B"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00DB134B" w14:textId="5AFEF6B9" w:rsidR="00CD0BDF" w:rsidRPr="002F28BC"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6F7FD3D3" w14:textId="63CA17C6" w:rsidR="00CD0BDF" w:rsidRPr="002F28BC"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BE7F78F" w14:textId="77777777" w:rsidR="00CD0BDF" w:rsidRPr="002F28BC"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5EE2C9C" w14:textId="357D731F" w:rsidR="00CD0BDF" w:rsidRPr="002F28BC"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D320B5A" w14:textId="355914BD" w:rsidR="00CD0BDF" w:rsidRPr="002F28BC"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33EA5BC1" w14:textId="68F0A141" w:rsidR="00CD0BDF" w:rsidRPr="002F28BC"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0CECFDC" w14:textId="2E3957F8" w:rsidR="00CD0BDF" w:rsidRPr="002F28BC" w:rsidRDefault="00CD0BDF" w:rsidP="00562A19">
            <w:pPr>
              <w:jc w:val="right"/>
              <w:rPr>
                <w:rFonts w:ascii="Garamond" w:hAnsi="Garamond" w:cs="Arial"/>
                <w:color w:val="000000"/>
                <w:sz w:val="24"/>
                <w:szCs w:val="24"/>
              </w:rPr>
            </w:pPr>
          </w:p>
        </w:tc>
      </w:tr>
      <w:tr w:rsidR="00CD0BDF" w:rsidRPr="002F28BC" w14:paraId="2C805B8F"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46C9C3E3" w14:textId="3676AA84" w:rsidR="00CD0BDF" w:rsidRPr="002F28BC"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456CB694" w14:textId="024BF15A" w:rsidR="00CD0BDF" w:rsidRPr="002F28BC"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B49EFAC" w14:textId="77777777" w:rsidR="00CD0BDF" w:rsidRPr="002F28BC"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6A520CE" w14:textId="7480DB8B" w:rsidR="00CD0BDF" w:rsidRPr="002F28BC"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37E88542" w14:textId="28B64BA6" w:rsidR="00CD0BDF" w:rsidRPr="002F28BC"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6E4D09B8" w14:textId="79EF9C22" w:rsidR="00CD0BDF" w:rsidRPr="002F28BC" w:rsidRDefault="00CD0BDF" w:rsidP="00562A19">
            <w:pPr>
              <w:ind w:left="-26" w:firstLine="26"/>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C7AC265" w14:textId="7267247C" w:rsidR="00CD0BDF" w:rsidRPr="002F28BC" w:rsidRDefault="00CD0BDF" w:rsidP="00562A19">
            <w:pPr>
              <w:jc w:val="right"/>
              <w:rPr>
                <w:rFonts w:ascii="Garamond" w:hAnsi="Garamond" w:cs="Arial"/>
                <w:color w:val="000000"/>
                <w:sz w:val="24"/>
                <w:szCs w:val="24"/>
              </w:rPr>
            </w:pPr>
          </w:p>
        </w:tc>
      </w:tr>
      <w:tr w:rsidR="00CD0BDF" w:rsidRPr="002F28BC" w14:paraId="250DDAB6"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53453FA2" w14:textId="000FA8A7" w:rsidR="00CD0BDF" w:rsidRPr="002F28BC"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22A71D05" w14:textId="017852DD" w:rsidR="00CD0BDF" w:rsidRPr="002F28BC"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51832A1" w14:textId="77777777" w:rsidR="00CD0BDF" w:rsidRPr="002F28BC"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0110344" w14:textId="7BFE192F" w:rsidR="00CD0BDF" w:rsidRPr="002F28BC"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27B6EEE4" w14:textId="0E736533" w:rsidR="00CD0BDF" w:rsidRPr="002F28BC"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2FF77A98" w14:textId="27924D56" w:rsidR="00CD0BDF" w:rsidRPr="002F28BC" w:rsidRDefault="00CD0BDF" w:rsidP="00562A19">
            <w:pPr>
              <w:ind w:left="-26" w:firstLine="26"/>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426F18F" w14:textId="7845C48D" w:rsidR="00CD0BDF" w:rsidRPr="002F28BC" w:rsidRDefault="00CD0BDF" w:rsidP="00562A19">
            <w:pPr>
              <w:jc w:val="right"/>
              <w:rPr>
                <w:rFonts w:ascii="Garamond" w:hAnsi="Garamond" w:cs="Arial"/>
                <w:color w:val="000000"/>
                <w:sz w:val="24"/>
                <w:szCs w:val="24"/>
              </w:rPr>
            </w:pPr>
          </w:p>
        </w:tc>
      </w:tr>
      <w:tr w:rsidR="00CD0BDF" w:rsidRPr="002F28BC" w14:paraId="119634C6"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1F8C30D7" w14:textId="04E100AD" w:rsidR="00CD0BDF" w:rsidRPr="002F28BC"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603A6ED6" w14:textId="73C5C344" w:rsidR="00CD0BDF" w:rsidRPr="002F28BC"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42E18D9" w14:textId="77777777" w:rsidR="00CD0BDF" w:rsidRPr="002F28BC"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CBAF391" w14:textId="0517B432" w:rsidR="00CD0BDF" w:rsidRPr="002F28BC"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B1EC3C3" w14:textId="5E192119" w:rsidR="00CD0BDF" w:rsidRPr="002F28BC"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1648F1A0" w14:textId="486C4C22" w:rsidR="00CD0BDF" w:rsidRPr="002F28BC"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76A3C41" w14:textId="32AD9650" w:rsidR="00CD0BDF" w:rsidRPr="002F28BC" w:rsidRDefault="00CD0BDF" w:rsidP="00562A19">
            <w:pPr>
              <w:jc w:val="right"/>
              <w:rPr>
                <w:rFonts w:ascii="Garamond" w:hAnsi="Garamond" w:cs="Arial"/>
                <w:color w:val="000000"/>
                <w:sz w:val="24"/>
                <w:szCs w:val="24"/>
              </w:rPr>
            </w:pPr>
          </w:p>
        </w:tc>
      </w:tr>
      <w:tr w:rsidR="00CD0BDF" w:rsidRPr="002F28BC" w14:paraId="56D14EFA" w14:textId="77777777" w:rsidTr="008940FA">
        <w:trPr>
          <w:trHeight w:val="183"/>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4A735B62" w14:textId="26CC5357" w:rsidR="00CD0BDF" w:rsidRPr="002F28BC"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46859512" w14:textId="46E3A8B7" w:rsidR="00CD0BDF" w:rsidRPr="002F28BC"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211740F" w14:textId="77777777" w:rsidR="00CD0BDF" w:rsidRPr="002F28BC"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DB49E8C" w14:textId="3D3B9B00" w:rsidR="00CD0BDF" w:rsidRPr="002F28BC"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5330D84" w14:textId="79689C28" w:rsidR="00CD0BDF" w:rsidRPr="002F28BC"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729A64AE" w14:textId="22BC5C0A" w:rsidR="00CD0BDF" w:rsidRPr="002F28BC"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8155E59" w14:textId="7DB1A2B8" w:rsidR="00CD0BDF" w:rsidRPr="002F28BC" w:rsidRDefault="00CD0BDF" w:rsidP="00562A19">
            <w:pPr>
              <w:jc w:val="right"/>
              <w:rPr>
                <w:rFonts w:ascii="Garamond" w:hAnsi="Garamond" w:cs="Arial"/>
                <w:color w:val="000000"/>
                <w:sz w:val="24"/>
                <w:szCs w:val="24"/>
              </w:rPr>
            </w:pPr>
          </w:p>
        </w:tc>
      </w:tr>
      <w:tr w:rsidR="00CD0BDF" w:rsidRPr="002F28BC" w14:paraId="7D196449"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6CFB413" w14:textId="07AC4BEF" w:rsidR="00CD0BDF" w:rsidRPr="002F28BC"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593BFBEA" w14:textId="07A608CD" w:rsidR="00CD0BDF" w:rsidRPr="002F28BC"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A19A844" w14:textId="77777777" w:rsidR="00CD0BDF" w:rsidRPr="002F28BC"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D3C36FE" w14:textId="0F3E6951" w:rsidR="00CD0BDF" w:rsidRPr="002F28BC"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3A169932" w14:textId="32B61B34" w:rsidR="00CD0BDF" w:rsidRPr="002F28BC"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0FFFF4CD" w14:textId="07CC221E" w:rsidR="00CD0BDF" w:rsidRPr="002F28BC"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95F0395" w14:textId="2F23B464" w:rsidR="00CD0BDF" w:rsidRPr="002F28BC" w:rsidRDefault="00CD0BDF" w:rsidP="00562A19">
            <w:pPr>
              <w:jc w:val="right"/>
              <w:rPr>
                <w:rFonts w:ascii="Garamond" w:hAnsi="Garamond" w:cs="Arial"/>
                <w:color w:val="000000"/>
                <w:sz w:val="24"/>
                <w:szCs w:val="24"/>
              </w:rPr>
            </w:pPr>
          </w:p>
        </w:tc>
      </w:tr>
      <w:tr w:rsidR="00CD0BDF" w:rsidRPr="002F28BC" w14:paraId="2CE3B79C"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522939B5" w14:textId="5FFB9B5D" w:rsidR="00CD0BDF" w:rsidRPr="002F28BC"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1297B1E5" w14:textId="77E9D0C9" w:rsidR="00CD0BDF" w:rsidRPr="002F28BC"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2C97123" w14:textId="77777777" w:rsidR="00CD0BDF" w:rsidRPr="002F28BC"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0904933" w14:textId="0897FAE6" w:rsidR="00CD0BDF" w:rsidRPr="002F28BC"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1A550D69" w14:textId="685B1094" w:rsidR="00CD0BDF" w:rsidRPr="002F28BC"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4BF02D7D" w14:textId="32EA30BC" w:rsidR="00CD0BDF" w:rsidRPr="002F28BC"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80E0507" w14:textId="3D459ECF" w:rsidR="00CD0BDF" w:rsidRPr="002F28BC" w:rsidRDefault="00CD0BDF" w:rsidP="00562A19">
            <w:pPr>
              <w:jc w:val="right"/>
              <w:rPr>
                <w:rFonts w:ascii="Garamond" w:hAnsi="Garamond" w:cs="Arial"/>
                <w:color w:val="000000"/>
                <w:sz w:val="24"/>
                <w:szCs w:val="24"/>
              </w:rPr>
            </w:pPr>
          </w:p>
        </w:tc>
      </w:tr>
      <w:tr w:rsidR="00CD0BDF" w:rsidRPr="002F28BC" w14:paraId="12647D38" w14:textId="77777777" w:rsidTr="008940FA">
        <w:trPr>
          <w:trHeight w:val="238"/>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7079BE3" w14:textId="34775858" w:rsidR="00CD0BDF" w:rsidRPr="002F28BC"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39F4207E" w14:textId="528431CD" w:rsidR="00CD0BDF" w:rsidRPr="002F28BC"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A550DE3" w14:textId="77777777" w:rsidR="00CD0BDF" w:rsidRPr="002F28BC"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58F511F" w14:textId="766C1713" w:rsidR="00CD0BDF" w:rsidRPr="002F28BC"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4627F9D0" w14:textId="49810A11" w:rsidR="00CD0BDF" w:rsidRPr="002F28BC"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06A77B74" w14:textId="3CA90B5B" w:rsidR="00CD0BDF" w:rsidRPr="002F28BC"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237D147" w14:textId="5D5C655A" w:rsidR="00CD0BDF" w:rsidRPr="002F28BC" w:rsidRDefault="00CD0BDF" w:rsidP="00562A19">
            <w:pPr>
              <w:jc w:val="right"/>
              <w:rPr>
                <w:rFonts w:ascii="Garamond" w:hAnsi="Garamond" w:cs="Arial"/>
                <w:color w:val="000000"/>
                <w:sz w:val="24"/>
                <w:szCs w:val="24"/>
              </w:rPr>
            </w:pPr>
          </w:p>
        </w:tc>
      </w:tr>
      <w:tr w:rsidR="00CD0BDF" w:rsidRPr="002F28BC" w14:paraId="53446FA0"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4247A74" w14:textId="4607FADB" w:rsidR="00CD0BDF" w:rsidRPr="002F28BC"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767A74F3" w14:textId="6184FDC3" w:rsidR="00CD0BDF" w:rsidRPr="002F28BC"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F6C6A15" w14:textId="77777777" w:rsidR="00CD0BDF" w:rsidRPr="002F28BC"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2E5930D" w14:textId="36D6F01D" w:rsidR="00CD0BDF" w:rsidRPr="002F28BC"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4C472E77" w14:textId="2BBE1922" w:rsidR="00CD0BDF" w:rsidRPr="002F28BC"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61CE75C7" w14:textId="0559B4DE" w:rsidR="00CD0BDF" w:rsidRPr="002F28BC"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889385F" w14:textId="3C257DD9" w:rsidR="00CD0BDF" w:rsidRPr="002F28BC" w:rsidRDefault="00CD0BDF" w:rsidP="00562A19">
            <w:pPr>
              <w:jc w:val="right"/>
              <w:rPr>
                <w:rFonts w:ascii="Garamond" w:hAnsi="Garamond" w:cs="Arial"/>
                <w:color w:val="000000"/>
                <w:sz w:val="24"/>
                <w:szCs w:val="24"/>
              </w:rPr>
            </w:pPr>
          </w:p>
        </w:tc>
      </w:tr>
      <w:tr w:rsidR="00CD0BDF" w:rsidRPr="002F28BC" w14:paraId="5FA85C5A" w14:textId="77777777" w:rsidTr="008940FA">
        <w:trPr>
          <w:trHeight w:val="101"/>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037B222C" w14:textId="26B411B2" w:rsidR="00CD0BDF" w:rsidRPr="002F28BC"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25DAABAE" w14:textId="3B2F754E" w:rsidR="00CD0BDF" w:rsidRPr="002F28BC"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6DB2861" w14:textId="77777777" w:rsidR="00CD0BDF" w:rsidRPr="002F28BC"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0F906CE" w14:textId="4ACFF906" w:rsidR="00CD0BDF" w:rsidRPr="002F28BC"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7C86E972" w14:textId="6EC65C4D" w:rsidR="00CD0BDF" w:rsidRPr="002F28BC"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5EB6A7BC" w14:textId="08067C5E" w:rsidR="00CD0BDF" w:rsidRPr="002F28BC"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04DB1BD" w14:textId="5D7C639E" w:rsidR="00CD0BDF" w:rsidRPr="002F28BC" w:rsidRDefault="00CD0BDF" w:rsidP="00562A19">
            <w:pPr>
              <w:jc w:val="right"/>
              <w:rPr>
                <w:rFonts w:ascii="Garamond" w:hAnsi="Garamond" w:cs="Arial"/>
                <w:color w:val="000000"/>
                <w:sz w:val="24"/>
                <w:szCs w:val="24"/>
              </w:rPr>
            </w:pPr>
          </w:p>
        </w:tc>
      </w:tr>
      <w:tr w:rsidR="00CD0BDF" w:rsidRPr="002F28BC" w14:paraId="3DFBB59A" w14:textId="77777777" w:rsidTr="008940FA">
        <w:trPr>
          <w:trHeight w:val="148"/>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58EBC77A" w14:textId="56F288B1" w:rsidR="00CD0BDF" w:rsidRPr="002F28BC"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68508AE7" w14:textId="6517A3C4" w:rsidR="00CD0BDF" w:rsidRPr="002F28BC"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18F3DBF" w14:textId="77777777" w:rsidR="00CD0BDF" w:rsidRPr="002F28BC"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4EDBC39" w14:textId="06E5A6ED" w:rsidR="00CD0BDF" w:rsidRPr="002F28BC"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5F5ABDA8" w14:textId="2791292F" w:rsidR="00CD0BDF" w:rsidRPr="002F28BC"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372AC60D" w14:textId="09C35C81" w:rsidR="00CD0BDF" w:rsidRPr="002F28BC"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EFCA966" w14:textId="7BDDDF10" w:rsidR="00CD0BDF" w:rsidRPr="002F28BC" w:rsidRDefault="00CD0BDF" w:rsidP="00562A19">
            <w:pPr>
              <w:jc w:val="right"/>
              <w:rPr>
                <w:rFonts w:ascii="Garamond" w:hAnsi="Garamond" w:cs="Arial"/>
                <w:color w:val="000000"/>
                <w:sz w:val="24"/>
                <w:szCs w:val="24"/>
              </w:rPr>
            </w:pPr>
          </w:p>
        </w:tc>
      </w:tr>
      <w:tr w:rsidR="00CD0BDF" w:rsidRPr="002F28BC" w14:paraId="0470C971"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7C729F0C" w14:textId="1E99BA8B" w:rsidR="00CD0BDF" w:rsidRPr="002F28BC"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544C81D9" w14:textId="3172DD1F" w:rsidR="00CD0BDF" w:rsidRPr="002F28BC"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2FFD245" w14:textId="77777777" w:rsidR="00CD0BDF" w:rsidRPr="002F28BC"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61E50A7" w14:textId="7374ACA8" w:rsidR="00CD0BDF" w:rsidRPr="002F28BC"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2408E2F2" w14:textId="33418413" w:rsidR="00CD0BDF" w:rsidRPr="002F28BC"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03F7344F" w14:textId="42D6E146" w:rsidR="00CD0BDF" w:rsidRPr="002F28BC"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D9E7EBC" w14:textId="26C085B9" w:rsidR="00CD0BDF" w:rsidRPr="002F28BC" w:rsidRDefault="00CD0BDF" w:rsidP="00562A19">
            <w:pPr>
              <w:jc w:val="right"/>
              <w:rPr>
                <w:rFonts w:ascii="Garamond" w:hAnsi="Garamond" w:cs="Arial"/>
                <w:color w:val="000000"/>
                <w:sz w:val="24"/>
                <w:szCs w:val="24"/>
              </w:rPr>
            </w:pPr>
          </w:p>
        </w:tc>
      </w:tr>
      <w:tr w:rsidR="00CD0BDF" w:rsidRPr="002F28BC" w14:paraId="2B1C3F6A"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75ECB10A" w14:textId="3AEAFD14" w:rsidR="00CD0BDF" w:rsidRPr="002F28BC"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1450C74B" w14:textId="0A961687" w:rsidR="00CD0BDF" w:rsidRPr="002F28BC"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38BFC94" w14:textId="77777777" w:rsidR="00CD0BDF" w:rsidRPr="002F28BC"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9FA490E" w14:textId="41026B7E" w:rsidR="00CD0BDF" w:rsidRPr="002F28BC"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11D1A2DD" w14:textId="5E10AE7A" w:rsidR="00CD0BDF" w:rsidRPr="002F28BC"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3261A6AB" w14:textId="67B12857" w:rsidR="00CD0BDF" w:rsidRPr="002F28BC"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743B24E" w14:textId="488D16D1" w:rsidR="00CD0BDF" w:rsidRPr="002F28BC" w:rsidRDefault="00CD0BDF" w:rsidP="00562A19">
            <w:pPr>
              <w:jc w:val="right"/>
              <w:rPr>
                <w:rFonts w:ascii="Garamond" w:hAnsi="Garamond" w:cs="Arial"/>
                <w:color w:val="000000"/>
                <w:sz w:val="24"/>
                <w:szCs w:val="24"/>
              </w:rPr>
            </w:pPr>
          </w:p>
        </w:tc>
      </w:tr>
      <w:tr w:rsidR="00CD0BDF" w:rsidRPr="002F28BC" w14:paraId="67F6D222"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75B9A09E" w14:textId="4BEADC23" w:rsidR="00CD0BDF" w:rsidRPr="002F28BC"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6D53C8CE" w14:textId="63FBBF68" w:rsidR="00CD0BDF" w:rsidRPr="002F28BC"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68EBB3E" w14:textId="77777777" w:rsidR="00CD0BDF" w:rsidRPr="002F28BC"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24B66F8" w14:textId="524FC1DB" w:rsidR="00CD0BDF" w:rsidRPr="002F28BC"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1BA13BB" w14:textId="14E28D34" w:rsidR="00CD0BDF" w:rsidRPr="002F28BC"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3A93CC65" w14:textId="59C62FD7" w:rsidR="00CD0BDF" w:rsidRPr="002F28BC"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31501E7" w14:textId="12657856" w:rsidR="00CD0BDF" w:rsidRPr="002F28BC" w:rsidRDefault="00CD0BDF" w:rsidP="00562A19">
            <w:pPr>
              <w:jc w:val="right"/>
              <w:rPr>
                <w:rFonts w:ascii="Garamond" w:hAnsi="Garamond" w:cs="Arial"/>
                <w:color w:val="000000"/>
                <w:sz w:val="24"/>
                <w:szCs w:val="24"/>
              </w:rPr>
            </w:pPr>
          </w:p>
        </w:tc>
      </w:tr>
      <w:tr w:rsidR="00CD0BDF" w:rsidRPr="002F28BC" w14:paraId="31370943"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02E84CAE" w14:textId="4342D6D4" w:rsidR="00CD0BDF" w:rsidRPr="002F28BC"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24D25906" w14:textId="0C0BFF03" w:rsidR="00CD0BDF" w:rsidRPr="002F28BC"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01FCD2D" w14:textId="77777777" w:rsidR="00CD0BDF" w:rsidRPr="002F28BC"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4ADFC4C" w14:textId="446FD45F" w:rsidR="00CD0BDF" w:rsidRPr="002F28BC"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11B4B42C" w14:textId="58CCD0B7" w:rsidR="00CD0BDF" w:rsidRPr="002F28BC"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5C70B72D" w14:textId="0C5547B5" w:rsidR="00CD0BDF" w:rsidRPr="002F28BC"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B302637" w14:textId="23263894" w:rsidR="00CD0BDF" w:rsidRPr="002F28BC" w:rsidRDefault="00CD0BDF" w:rsidP="00562A19">
            <w:pPr>
              <w:jc w:val="right"/>
              <w:rPr>
                <w:rFonts w:ascii="Garamond" w:hAnsi="Garamond" w:cs="Arial"/>
                <w:color w:val="000000"/>
                <w:sz w:val="24"/>
                <w:szCs w:val="24"/>
              </w:rPr>
            </w:pPr>
          </w:p>
        </w:tc>
      </w:tr>
      <w:tr w:rsidR="00CD0BDF" w:rsidRPr="002F28BC" w14:paraId="0F563622"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276B1DCB" w14:textId="6AF3135E" w:rsidR="00CD0BDF" w:rsidRPr="002F28BC"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5362AF0A" w14:textId="76385A74" w:rsidR="00CD0BDF" w:rsidRPr="002F28BC"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F2CB5CF" w14:textId="77777777" w:rsidR="00CD0BDF" w:rsidRPr="002F28BC"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BE1F89D" w14:textId="70E59C19" w:rsidR="00CD0BDF" w:rsidRPr="002F28BC"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770B5AAD" w14:textId="11331CD4" w:rsidR="00CD0BDF" w:rsidRPr="002F28BC"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09A28F2B" w14:textId="7E591973" w:rsidR="00CD0BDF" w:rsidRPr="002F28BC"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C5B22E3" w14:textId="3EAC983C" w:rsidR="00CD0BDF" w:rsidRPr="002F28BC" w:rsidRDefault="00CD0BDF" w:rsidP="00562A19">
            <w:pPr>
              <w:jc w:val="right"/>
              <w:rPr>
                <w:rFonts w:ascii="Garamond" w:hAnsi="Garamond" w:cs="Arial"/>
                <w:color w:val="000000"/>
                <w:sz w:val="24"/>
                <w:szCs w:val="24"/>
              </w:rPr>
            </w:pPr>
          </w:p>
        </w:tc>
      </w:tr>
      <w:tr w:rsidR="00CD0BDF" w:rsidRPr="002F28BC" w14:paraId="5B9C4708" w14:textId="77777777" w:rsidTr="008940FA">
        <w:trPr>
          <w:trHeight w:val="125"/>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79677DC1" w14:textId="10CEDD35" w:rsidR="00CD0BDF" w:rsidRPr="002F28BC"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1250594A" w14:textId="0A3AE77A" w:rsidR="00CD0BDF" w:rsidRPr="002F28BC"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8CD1D40" w14:textId="77777777" w:rsidR="00CD0BDF" w:rsidRPr="002F28BC"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F7E2F3F" w14:textId="75C76632" w:rsidR="00CD0BDF" w:rsidRPr="002F28BC"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16E742AE" w14:textId="33A255EE" w:rsidR="00CD0BDF" w:rsidRPr="002F28BC"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40F5C8EE" w14:textId="11F25A9C" w:rsidR="00CD0BDF" w:rsidRPr="002F28BC"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02A2363" w14:textId="3B3240F2" w:rsidR="00CD0BDF" w:rsidRPr="002F28BC" w:rsidRDefault="00CD0BDF" w:rsidP="00562A19">
            <w:pPr>
              <w:jc w:val="right"/>
              <w:rPr>
                <w:rFonts w:ascii="Garamond" w:hAnsi="Garamond" w:cs="Arial"/>
                <w:color w:val="000000"/>
                <w:sz w:val="24"/>
                <w:szCs w:val="24"/>
              </w:rPr>
            </w:pPr>
          </w:p>
        </w:tc>
      </w:tr>
      <w:tr w:rsidR="00CD0BDF" w:rsidRPr="002F28BC" w14:paraId="348D86A7" w14:textId="77777777" w:rsidTr="008940FA">
        <w:trPr>
          <w:trHeight w:val="172"/>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155DF558" w14:textId="53AB6D0A" w:rsidR="00CD0BDF" w:rsidRPr="002F28BC"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5099F8F9" w14:textId="6B090255" w:rsidR="00CD0BDF" w:rsidRPr="002F28BC"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2211A14" w14:textId="77777777" w:rsidR="00CD0BDF" w:rsidRPr="002F28BC"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DF157A7" w14:textId="45ECE62B" w:rsidR="00CD0BDF" w:rsidRPr="002F28BC"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EBC6A6C" w14:textId="7DA88B17" w:rsidR="00CD0BDF" w:rsidRPr="002F28BC"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4D4B9962" w14:textId="7CC946FF" w:rsidR="00CD0BDF" w:rsidRPr="002F28BC"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8483105" w14:textId="198ACC38" w:rsidR="00CD0BDF" w:rsidRPr="002F28BC" w:rsidRDefault="00CD0BDF" w:rsidP="00562A19">
            <w:pPr>
              <w:jc w:val="right"/>
              <w:rPr>
                <w:rFonts w:ascii="Garamond" w:hAnsi="Garamond" w:cs="Arial"/>
                <w:color w:val="000000"/>
                <w:sz w:val="24"/>
                <w:szCs w:val="24"/>
              </w:rPr>
            </w:pPr>
          </w:p>
        </w:tc>
      </w:tr>
      <w:tr w:rsidR="00CD0BDF" w:rsidRPr="002F28BC" w14:paraId="3B5CDF5A"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473757B" w14:textId="2731FFE3" w:rsidR="00CD0BDF" w:rsidRPr="002F28BC"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4C6ECE18" w14:textId="728303B4" w:rsidR="00CD0BDF" w:rsidRPr="002F28BC"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58245A5" w14:textId="77777777" w:rsidR="00CD0BDF" w:rsidRPr="002F28BC"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1E54376" w14:textId="3619C9A4" w:rsidR="00CD0BDF" w:rsidRPr="002F28BC"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359F06A" w14:textId="2C46E05B" w:rsidR="00CD0BDF" w:rsidRPr="002F28BC"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0C68F797" w14:textId="65282AEA" w:rsidR="00CD0BDF" w:rsidRPr="002F28BC"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1EF109B" w14:textId="50B5AFDA" w:rsidR="00CD0BDF" w:rsidRPr="002F28BC" w:rsidRDefault="00CD0BDF" w:rsidP="00562A19">
            <w:pPr>
              <w:jc w:val="right"/>
              <w:rPr>
                <w:rFonts w:ascii="Garamond" w:hAnsi="Garamond" w:cs="Arial"/>
                <w:color w:val="000000"/>
                <w:sz w:val="24"/>
                <w:szCs w:val="24"/>
              </w:rPr>
            </w:pPr>
          </w:p>
        </w:tc>
      </w:tr>
      <w:tr w:rsidR="00CD0BDF" w:rsidRPr="002F28BC" w14:paraId="51F88B04"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74F15FC0" w14:textId="5C758E99" w:rsidR="00CD0BDF" w:rsidRPr="002F28BC"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6AF343B4" w14:textId="443265BB" w:rsidR="00CD0BDF" w:rsidRPr="002F28BC"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8E3CB54" w14:textId="77777777" w:rsidR="00CD0BDF" w:rsidRPr="002F28BC"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1795372" w14:textId="01227D90" w:rsidR="00CD0BDF" w:rsidRPr="002F28BC"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7682E40C" w14:textId="16597677" w:rsidR="00CD0BDF" w:rsidRPr="002F28BC"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1673A3F0" w14:textId="05154D64" w:rsidR="00CD0BDF" w:rsidRPr="002F28BC"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D64E02A" w14:textId="5103425A" w:rsidR="00CD0BDF" w:rsidRPr="002F28BC" w:rsidRDefault="00CD0BDF" w:rsidP="00562A19">
            <w:pPr>
              <w:jc w:val="right"/>
              <w:rPr>
                <w:rFonts w:ascii="Garamond" w:hAnsi="Garamond" w:cs="Arial"/>
                <w:color w:val="000000"/>
                <w:sz w:val="24"/>
                <w:szCs w:val="24"/>
              </w:rPr>
            </w:pPr>
          </w:p>
        </w:tc>
      </w:tr>
      <w:tr w:rsidR="00CD0BDF" w:rsidRPr="002F28BC" w14:paraId="7531FCF7"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46F9F7B0" w14:textId="1DC56782" w:rsidR="00CD0BDF" w:rsidRPr="002F28BC"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7E9FEF9A" w14:textId="24EC715B" w:rsidR="00CD0BDF" w:rsidRPr="002F28BC"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4F03316" w14:textId="77777777" w:rsidR="00CD0BDF" w:rsidRPr="002F28BC"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8B7F0E3" w14:textId="2B99FAA4" w:rsidR="00CD0BDF" w:rsidRPr="002F28BC"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23A11DBE" w14:textId="2337B7FC" w:rsidR="00CD0BDF" w:rsidRPr="002F28BC"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76FEBD5D" w14:textId="3BAF8E08" w:rsidR="00CD0BDF" w:rsidRPr="002F28BC"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5B39398" w14:textId="1D46AEE0" w:rsidR="00CD0BDF" w:rsidRPr="002F28BC" w:rsidRDefault="00CD0BDF" w:rsidP="00562A19">
            <w:pPr>
              <w:jc w:val="right"/>
              <w:rPr>
                <w:rFonts w:ascii="Garamond" w:hAnsi="Garamond" w:cs="Arial"/>
                <w:color w:val="000000"/>
                <w:sz w:val="24"/>
                <w:szCs w:val="24"/>
              </w:rPr>
            </w:pPr>
          </w:p>
        </w:tc>
      </w:tr>
      <w:tr w:rsidR="00CD0BDF" w:rsidRPr="002F28BC" w14:paraId="01C404D6"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19C28C44" w14:textId="3516C4A5" w:rsidR="00CD0BDF" w:rsidRPr="002F28BC"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578BBBFB" w14:textId="3920A996" w:rsidR="00CD0BDF" w:rsidRPr="002F28BC"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9D67730" w14:textId="77777777" w:rsidR="00CD0BDF" w:rsidRPr="002F28BC"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6B77DA0" w14:textId="7536CF28" w:rsidR="00CD0BDF" w:rsidRPr="002F28BC"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85B3D1D" w14:textId="4D313E7B" w:rsidR="00CD0BDF" w:rsidRPr="002F28BC"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0F446126" w14:textId="715ED80C" w:rsidR="00CD0BDF" w:rsidRPr="002F28BC"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D4F9997" w14:textId="58E8ADC2" w:rsidR="00CD0BDF" w:rsidRPr="002F28BC" w:rsidRDefault="00CD0BDF" w:rsidP="00562A19">
            <w:pPr>
              <w:jc w:val="right"/>
              <w:rPr>
                <w:rFonts w:ascii="Garamond" w:hAnsi="Garamond" w:cs="Arial"/>
                <w:color w:val="000000"/>
                <w:sz w:val="24"/>
                <w:szCs w:val="24"/>
              </w:rPr>
            </w:pPr>
          </w:p>
        </w:tc>
      </w:tr>
      <w:tr w:rsidR="00CD0BDF" w:rsidRPr="002F28BC" w14:paraId="38252355"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57FA2416" w14:textId="4673471A" w:rsidR="00CD0BDF" w:rsidRPr="002F28BC"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32474F7D" w14:textId="4582D006" w:rsidR="00CD0BDF" w:rsidRPr="002F28BC"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48A6D80" w14:textId="77777777" w:rsidR="00CD0BDF" w:rsidRPr="002F28BC"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4C143AD" w14:textId="31A4B639" w:rsidR="00CD0BDF" w:rsidRPr="002F28BC"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354E38D0" w14:textId="52B62B37" w:rsidR="00CD0BDF" w:rsidRPr="002F28BC"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14E64BDF" w14:textId="4E1CAF23" w:rsidR="00CD0BDF" w:rsidRPr="002F28BC"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1F9685A" w14:textId="5E9325C4" w:rsidR="00CD0BDF" w:rsidRPr="002F28BC" w:rsidRDefault="00CD0BDF" w:rsidP="00562A19">
            <w:pPr>
              <w:jc w:val="right"/>
              <w:rPr>
                <w:rFonts w:ascii="Garamond" w:hAnsi="Garamond" w:cs="Arial"/>
                <w:color w:val="000000"/>
                <w:sz w:val="24"/>
                <w:szCs w:val="24"/>
              </w:rPr>
            </w:pPr>
          </w:p>
        </w:tc>
      </w:tr>
      <w:tr w:rsidR="00CD0BDF" w:rsidRPr="002F28BC" w14:paraId="62D8F076"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03C9372B" w14:textId="5271D8CF" w:rsidR="00CD0BDF" w:rsidRPr="002F28BC"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59562471" w14:textId="4F7B90E1" w:rsidR="00CD0BDF" w:rsidRPr="002F28BC"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2F76AFB" w14:textId="77777777" w:rsidR="00CD0BDF" w:rsidRPr="002F28BC"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8C0E940" w14:textId="799BD2A1" w:rsidR="00CD0BDF" w:rsidRPr="002F28BC"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7BC13328" w14:textId="16EF6900" w:rsidR="00CD0BDF" w:rsidRPr="002F28BC"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3DD48FD9" w14:textId="33C94F14" w:rsidR="00CD0BDF" w:rsidRPr="002F28BC"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E9F5DA9" w14:textId="3D77B0E0" w:rsidR="00CD0BDF" w:rsidRPr="002F28BC" w:rsidRDefault="00CD0BDF" w:rsidP="00562A19">
            <w:pPr>
              <w:jc w:val="right"/>
              <w:rPr>
                <w:rFonts w:ascii="Garamond" w:hAnsi="Garamond" w:cs="Arial"/>
                <w:color w:val="000000"/>
                <w:sz w:val="24"/>
                <w:szCs w:val="24"/>
              </w:rPr>
            </w:pPr>
          </w:p>
        </w:tc>
      </w:tr>
      <w:tr w:rsidR="00CD0BDF" w:rsidRPr="002F28BC" w14:paraId="1001E141"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78DD76D" w14:textId="700688DE" w:rsidR="00CD0BDF" w:rsidRPr="002F28BC"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578E5467" w14:textId="74976B91" w:rsidR="00CD0BDF" w:rsidRPr="002F28BC"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74667AD" w14:textId="77777777" w:rsidR="00CD0BDF" w:rsidRPr="002F28BC"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A48CB2A" w14:textId="2B955331" w:rsidR="00CD0BDF" w:rsidRPr="002F28BC"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25A6B245" w14:textId="69EC5C14" w:rsidR="00CD0BDF" w:rsidRPr="002F28BC"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0711DAC2" w14:textId="7FBEC3C4" w:rsidR="00CD0BDF" w:rsidRPr="002F28BC"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3020836" w14:textId="4CEB739A" w:rsidR="00CD0BDF" w:rsidRPr="002F28BC" w:rsidRDefault="00CD0BDF" w:rsidP="00562A19">
            <w:pPr>
              <w:jc w:val="right"/>
              <w:rPr>
                <w:rFonts w:ascii="Garamond" w:hAnsi="Garamond" w:cs="Arial"/>
                <w:color w:val="000000"/>
                <w:sz w:val="24"/>
                <w:szCs w:val="24"/>
              </w:rPr>
            </w:pPr>
          </w:p>
        </w:tc>
      </w:tr>
      <w:tr w:rsidR="00CD0BDF" w:rsidRPr="002F28BC" w14:paraId="32107603"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32B21BA" w14:textId="160D966E" w:rsidR="00CD0BDF" w:rsidRPr="002F28BC"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18B9AF5E" w14:textId="45BD9BC4" w:rsidR="00CD0BDF" w:rsidRPr="002F28BC"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7D25326" w14:textId="77777777" w:rsidR="00CD0BDF" w:rsidRPr="002F28BC"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68977FA" w14:textId="53E78184" w:rsidR="00CD0BDF" w:rsidRPr="002F28BC"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2CC6899" w14:textId="1AA5562B" w:rsidR="00CD0BDF" w:rsidRPr="002F28BC"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76D56096" w14:textId="64029DF9" w:rsidR="00CD0BDF" w:rsidRPr="002F28BC"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2E764BC" w14:textId="54693AD3" w:rsidR="00CD0BDF" w:rsidRPr="002F28BC" w:rsidRDefault="00CD0BDF" w:rsidP="00562A19">
            <w:pPr>
              <w:jc w:val="right"/>
              <w:rPr>
                <w:rFonts w:ascii="Garamond" w:hAnsi="Garamond" w:cs="Arial"/>
                <w:color w:val="000000"/>
                <w:sz w:val="24"/>
                <w:szCs w:val="24"/>
              </w:rPr>
            </w:pPr>
          </w:p>
        </w:tc>
      </w:tr>
      <w:tr w:rsidR="00CD0BDF" w:rsidRPr="002F28BC" w14:paraId="3B7466D4"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C8C125A" w14:textId="0FE8E785" w:rsidR="00CD0BDF" w:rsidRPr="002F28BC"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64A8E88D" w14:textId="2250C6D7" w:rsidR="00CD0BDF" w:rsidRPr="002F28BC"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0627DAB" w14:textId="77777777" w:rsidR="00CD0BDF" w:rsidRPr="002F28BC"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EEE4B9B" w14:textId="5AFDC01C" w:rsidR="00CD0BDF" w:rsidRPr="002F28BC"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56D73FBD" w14:textId="7360933F" w:rsidR="00CD0BDF" w:rsidRPr="002F28BC"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1AB52BF9" w14:textId="0597DB61" w:rsidR="00CD0BDF" w:rsidRPr="002F28BC"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364C207" w14:textId="537333D2" w:rsidR="00CD0BDF" w:rsidRPr="002F28BC" w:rsidRDefault="00CD0BDF" w:rsidP="00562A19">
            <w:pPr>
              <w:jc w:val="right"/>
              <w:rPr>
                <w:rFonts w:ascii="Garamond" w:hAnsi="Garamond" w:cs="Arial"/>
                <w:color w:val="000000"/>
                <w:sz w:val="24"/>
                <w:szCs w:val="24"/>
              </w:rPr>
            </w:pPr>
          </w:p>
        </w:tc>
      </w:tr>
      <w:tr w:rsidR="00CD0BDF" w:rsidRPr="002F28BC" w14:paraId="451F4233"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7B999626" w14:textId="1A9E5387" w:rsidR="00CD0BDF" w:rsidRPr="002F28BC"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4E22266A" w14:textId="7506A2BE" w:rsidR="00CD0BDF" w:rsidRPr="002F28BC"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22CFDE3" w14:textId="77777777" w:rsidR="00CD0BDF" w:rsidRPr="002F28BC"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F289F08" w14:textId="03D3B4CB" w:rsidR="00CD0BDF" w:rsidRPr="002F28BC"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2469A650" w14:textId="53BFE57C" w:rsidR="00CD0BDF" w:rsidRPr="002F28BC"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041E0B94" w14:textId="663ACD80" w:rsidR="00CD0BDF" w:rsidRPr="002F28BC" w:rsidRDefault="00CD0BDF" w:rsidP="00562A19">
            <w:pPr>
              <w:ind w:hanging="1390"/>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FAEEF4E" w14:textId="2DC7D4C8" w:rsidR="00CD0BDF" w:rsidRPr="002F28BC" w:rsidRDefault="00CD0BDF" w:rsidP="00562A19">
            <w:pPr>
              <w:jc w:val="right"/>
              <w:rPr>
                <w:rFonts w:ascii="Garamond" w:hAnsi="Garamond" w:cs="Arial"/>
                <w:color w:val="000000"/>
                <w:sz w:val="24"/>
                <w:szCs w:val="24"/>
              </w:rPr>
            </w:pPr>
          </w:p>
        </w:tc>
      </w:tr>
      <w:tr w:rsidR="00CD0BDF" w:rsidRPr="002F28BC" w14:paraId="5EFEF2AB"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5B3B8793" w14:textId="12F83ED9" w:rsidR="00CD0BDF" w:rsidRPr="002F28BC"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15CD0592" w14:textId="46F7294D" w:rsidR="00CD0BDF" w:rsidRPr="002F28BC"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83C1CBD" w14:textId="77777777" w:rsidR="00CD0BDF" w:rsidRPr="002F28BC"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55B6C7B" w14:textId="7C221499" w:rsidR="00CD0BDF" w:rsidRPr="002F28BC"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4F5D9E99" w14:textId="6BCB950D" w:rsidR="00CD0BDF" w:rsidRPr="002F28BC"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559A2D6C" w14:textId="5D2216B5" w:rsidR="00CD0BDF" w:rsidRPr="002F28BC"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6CD59E9" w14:textId="78EAA753" w:rsidR="00CD0BDF" w:rsidRPr="002F28BC" w:rsidRDefault="00CD0BDF" w:rsidP="00562A19">
            <w:pPr>
              <w:jc w:val="right"/>
              <w:rPr>
                <w:rFonts w:ascii="Garamond" w:hAnsi="Garamond" w:cs="Arial"/>
                <w:color w:val="000000"/>
                <w:sz w:val="24"/>
                <w:szCs w:val="24"/>
              </w:rPr>
            </w:pPr>
          </w:p>
        </w:tc>
      </w:tr>
      <w:tr w:rsidR="00CD0BDF" w:rsidRPr="002F28BC" w14:paraId="1CA659A7"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75B07EB5" w14:textId="212244BB" w:rsidR="00CD0BDF" w:rsidRPr="002F28BC"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0EF9D7DF" w14:textId="588FD66F" w:rsidR="00CD0BDF" w:rsidRPr="002F28BC"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52BCDFB" w14:textId="77777777" w:rsidR="00CD0BDF" w:rsidRPr="002F28BC"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1DB5211" w14:textId="5498E40C" w:rsidR="00CD0BDF" w:rsidRPr="002F28BC"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75E817A9" w14:textId="427D1B9B" w:rsidR="00CD0BDF" w:rsidRPr="002F28BC"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63E0A527" w14:textId="1EA870FA" w:rsidR="00CD0BDF" w:rsidRPr="002F28BC"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C2CC5A0" w14:textId="7FCE0BD2" w:rsidR="00CD0BDF" w:rsidRPr="002F28BC" w:rsidRDefault="00CD0BDF" w:rsidP="00562A19">
            <w:pPr>
              <w:jc w:val="right"/>
              <w:rPr>
                <w:rFonts w:ascii="Garamond" w:hAnsi="Garamond" w:cs="Arial"/>
                <w:color w:val="000000"/>
                <w:sz w:val="24"/>
                <w:szCs w:val="24"/>
              </w:rPr>
            </w:pPr>
          </w:p>
        </w:tc>
      </w:tr>
      <w:tr w:rsidR="00CD0BDF" w:rsidRPr="002F28BC" w14:paraId="50FFAF47"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4CA1CEE" w14:textId="12C38C70" w:rsidR="00CD0BDF" w:rsidRPr="002F28BC"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48C4B851" w14:textId="3AB37CB2" w:rsidR="00CD0BDF" w:rsidRPr="002F28BC"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A74720E" w14:textId="77777777" w:rsidR="00CD0BDF" w:rsidRPr="002F28BC"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DDFDDCF" w14:textId="0438EA67" w:rsidR="00CD0BDF" w:rsidRPr="002F28BC"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504D14A2" w14:textId="087178EE" w:rsidR="00CD0BDF" w:rsidRPr="002F28BC"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381D5ACD" w14:textId="6B666850" w:rsidR="00CD0BDF" w:rsidRPr="002F28BC"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9313D0B" w14:textId="3F02D9B2" w:rsidR="00CD0BDF" w:rsidRPr="002F28BC" w:rsidRDefault="00CD0BDF" w:rsidP="00562A19">
            <w:pPr>
              <w:jc w:val="right"/>
              <w:rPr>
                <w:rFonts w:ascii="Garamond" w:hAnsi="Garamond" w:cs="Arial"/>
                <w:color w:val="000000"/>
                <w:sz w:val="24"/>
                <w:szCs w:val="24"/>
              </w:rPr>
            </w:pPr>
          </w:p>
        </w:tc>
      </w:tr>
      <w:tr w:rsidR="00CD0BDF" w:rsidRPr="002F28BC" w14:paraId="2F77B372"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7BF4204A" w14:textId="63835003" w:rsidR="00CD0BDF" w:rsidRPr="002F28BC"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5F87AD7E" w14:textId="72EF5B02" w:rsidR="00CD0BDF" w:rsidRPr="002F28BC"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8544A96" w14:textId="77777777" w:rsidR="00CD0BDF" w:rsidRPr="002F28BC"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317A94A" w14:textId="0BD42327" w:rsidR="00CD0BDF" w:rsidRPr="002F28BC"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DC67903" w14:textId="16851DC7" w:rsidR="00CD0BDF" w:rsidRPr="002F28BC"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721D4F1D" w14:textId="2E085D8A" w:rsidR="00CD0BDF" w:rsidRPr="002F28BC"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9710272" w14:textId="52BCBF6B" w:rsidR="00CD0BDF" w:rsidRPr="002F28BC" w:rsidRDefault="00CD0BDF" w:rsidP="00562A19">
            <w:pPr>
              <w:jc w:val="right"/>
              <w:rPr>
                <w:rFonts w:ascii="Garamond" w:hAnsi="Garamond" w:cs="Arial"/>
                <w:color w:val="000000"/>
                <w:sz w:val="24"/>
                <w:szCs w:val="24"/>
              </w:rPr>
            </w:pPr>
          </w:p>
        </w:tc>
      </w:tr>
      <w:tr w:rsidR="00CD0BDF" w:rsidRPr="002F28BC" w14:paraId="15D5BC06"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1E2BE2B3" w14:textId="31ACAC20" w:rsidR="00CD0BDF" w:rsidRPr="002F28BC"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14A4AF0B" w14:textId="3FA17FB2" w:rsidR="00CD0BDF" w:rsidRPr="002F28BC"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DA6A68D" w14:textId="77777777" w:rsidR="00CD0BDF" w:rsidRPr="002F28BC"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CDBED73" w14:textId="370718D0" w:rsidR="00CD0BDF" w:rsidRPr="002F28BC"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C310DF2" w14:textId="64554A0F" w:rsidR="00CD0BDF" w:rsidRPr="002F28BC"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30F0ED75" w14:textId="220C3001" w:rsidR="00CD0BDF" w:rsidRPr="002F28BC"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5D274C0" w14:textId="11F93FAB" w:rsidR="00CD0BDF" w:rsidRPr="002F28BC" w:rsidRDefault="00CD0BDF" w:rsidP="00562A19">
            <w:pPr>
              <w:jc w:val="right"/>
              <w:rPr>
                <w:rFonts w:ascii="Garamond" w:hAnsi="Garamond" w:cs="Arial"/>
                <w:color w:val="000000"/>
                <w:sz w:val="24"/>
                <w:szCs w:val="24"/>
              </w:rPr>
            </w:pPr>
          </w:p>
        </w:tc>
      </w:tr>
      <w:tr w:rsidR="00CD0BDF" w:rsidRPr="002F28BC" w14:paraId="7925988E"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439AF697" w14:textId="5F695A55" w:rsidR="00CD0BDF" w:rsidRPr="002F28BC"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2AF2D27A" w14:textId="48542702" w:rsidR="00CD0BDF" w:rsidRPr="002F28BC"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E01CA3B" w14:textId="77777777" w:rsidR="00CD0BDF" w:rsidRPr="002F28BC"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0816112" w14:textId="586A74E5" w:rsidR="00CD0BDF" w:rsidRPr="002F28BC"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3E75C5B5" w14:textId="264FA49A" w:rsidR="00CD0BDF" w:rsidRPr="002F28BC"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472E863F" w14:textId="66ACF99F" w:rsidR="00CD0BDF" w:rsidRPr="002F28BC"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EE10264" w14:textId="489A68A2" w:rsidR="00CD0BDF" w:rsidRPr="002F28BC" w:rsidRDefault="00CD0BDF" w:rsidP="00562A19">
            <w:pPr>
              <w:jc w:val="right"/>
              <w:rPr>
                <w:rFonts w:ascii="Garamond" w:hAnsi="Garamond" w:cs="Arial"/>
                <w:color w:val="000000"/>
                <w:sz w:val="24"/>
                <w:szCs w:val="24"/>
              </w:rPr>
            </w:pPr>
          </w:p>
        </w:tc>
      </w:tr>
      <w:tr w:rsidR="00CD0BDF" w:rsidRPr="002F28BC" w14:paraId="41AA7322"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25A84CF" w14:textId="171B09EF" w:rsidR="00CD0BDF" w:rsidRPr="002F28BC"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55A5D18A" w14:textId="67BB4A37" w:rsidR="00CD0BDF" w:rsidRPr="002F28BC"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4C7390F" w14:textId="77777777" w:rsidR="00CD0BDF" w:rsidRPr="002F28BC"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5647AE4" w14:textId="0DEDB380" w:rsidR="00CD0BDF" w:rsidRPr="002F28BC"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ACB5BEA" w14:textId="071363F0" w:rsidR="00CD0BDF" w:rsidRPr="002F28BC"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3691E6BE" w14:textId="069A6824" w:rsidR="00CD0BDF" w:rsidRPr="002F28BC"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64DCC7C" w14:textId="14F142BF" w:rsidR="00CD0BDF" w:rsidRPr="002F28BC" w:rsidRDefault="00CD0BDF" w:rsidP="00562A19">
            <w:pPr>
              <w:jc w:val="right"/>
              <w:rPr>
                <w:rFonts w:ascii="Garamond" w:hAnsi="Garamond" w:cs="Arial"/>
                <w:color w:val="000000"/>
                <w:sz w:val="24"/>
                <w:szCs w:val="24"/>
              </w:rPr>
            </w:pPr>
          </w:p>
        </w:tc>
      </w:tr>
      <w:tr w:rsidR="00CD0BDF" w:rsidRPr="002F28BC" w14:paraId="37E07E67"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430FC122" w14:textId="7F43AB3F" w:rsidR="00CD0BDF" w:rsidRPr="002F28BC"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4E7110C3" w14:textId="0358C329" w:rsidR="00CD0BDF" w:rsidRPr="002F28BC"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4E7C53F" w14:textId="77777777" w:rsidR="00CD0BDF" w:rsidRPr="002F28BC"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29CF9C1" w14:textId="2B0F6F54" w:rsidR="00CD0BDF" w:rsidRPr="002F28BC"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3B26570D" w14:textId="730BE9A6" w:rsidR="00CD0BDF" w:rsidRPr="002F28BC"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48E663D1" w14:textId="65BB9F98" w:rsidR="00CD0BDF" w:rsidRPr="002F28BC"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9901773" w14:textId="6C99DCE1" w:rsidR="00CD0BDF" w:rsidRPr="002F28BC" w:rsidRDefault="00CD0BDF" w:rsidP="00562A19">
            <w:pPr>
              <w:jc w:val="right"/>
              <w:rPr>
                <w:rFonts w:ascii="Garamond" w:hAnsi="Garamond" w:cs="Arial"/>
                <w:color w:val="000000"/>
                <w:sz w:val="24"/>
                <w:szCs w:val="24"/>
              </w:rPr>
            </w:pPr>
          </w:p>
        </w:tc>
      </w:tr>
      <w:tr w:rsidR="00CD0BDF" w:rsidRPr="002F28BC" w14:paraId="425E8D39"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A5E1746" w14:textId="3C32A18D" w:rsidR="00CD0BDF" w:rsidRPr="002F28BC"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46AFBACF" w14:textId="620D884B" w:rsidR="00CD0BDF" w:rsidRPr="002F28BC"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11A91F3" w14:textId="77777777" w:rsidR="00CD0BDF" w:rsidRPr="002F28BC"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E9E83FE" w14:textId="3F2BCA2E" w:rsidR="00CD0BDF" w:rsidRPr="002F28BC"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23A9D97" w14:textId="0A2EC442" w:rsidR="00CD0BDF" w:rsidRPr="002F28BC"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1DBC5611" w14:textId="480F144F" w:rsidR="00CD0BDF" w:rsidRPr="002F28BC"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D3E8419" w14:textId="69E66DCC" w:rsidR="00CD0BDF" w:rsidRPr="002F28BC" w:rsidRDefault="00CD0BDF" w:rsidP="00562A19">
            <w:pPr>
              <w:jc w:val="right"/>
              <w:rPr>
                <w:rFonts w:ascii="Garamond" w:hAnsi="Garamond" w:cs="Arial"/>
                <w:color w:val="000000"/>
                <w:sz w:val="24"/>
                <w:szCs w:val="24"/>
              </w:rPr>
            </w:pPr>
          </w:p>
        </w:tc>
      </w:tr>
      <w:tr w:rsidR="00CD0BDF" w:rsidRPr="002F28BC" w14:paraId="676D4475"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405C8AE4" w14:textId="473DD8DA" w:rsidR="00CD0BDF" w:rsidRPr="002F28BC"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394915BC" w14:textId="7D6C852C" w:rsidR="00CD0BDF" w:rsidRPr="002F28BC"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DF349F3" w14:textId="77777777" w:rsidR="00CD0BDF" w:rsidRPr="002F28BC"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3D39D05" w14:textId="014AE6D1" w:rsidR="00CD0BDF" w:rsidRPr="002F28BC"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283BACD9" w14:textId="0DF81504" w:rsidR="00CD0BDF" w:rsidRPr="002F28BC"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1462C71E" w14:textId="3EF6A241" w:rsidR="00CD0BDF" w:rsidRPr="002F28BC"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C7D8BE9" w14:textId="058AF571" w:rsidR="00CD0BDF" w:rsidRPr="002F28BC" w:rsidRDefault="00CD0BDF" w:rsidP="00562A19">
            <w:pPr>
              <w:jc w:val="right"/>
              <w:rPr>
                <w:rFonts w:ascii="Garamond" w:hAnsi="Garamond" w:cs="Arial"/>
                <w:color w:val="000000"/>
                <w:sz w:val="24"/>
                <w:szCs w:val="24"/>
              </w:rPr>
            </w:pPr>
          </w:p>
        </w:tc>
      </w:tr>
      <w:tr w:rsidR="00CD0BDF" w:rsidRPr="002F28BC" w14:paraId="7785C293"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65E81C09" w14:textId="7D75C744" w:rsidR="00CD0BDF" w:rsidRPr="002F28BC"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148875D1" w14:textId="2AB50461" w:rsidR="00CD0BDF" w:rsidRPr="002F28BC"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BEC76D9" w14:textId="77777777" w:rsidR="00CD0BDF" w:rsidRPr="002F28BC"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21C7FA8" w14:textId="69C2C721" w:rsidR="00CD0BDF" w:rsidRPr="002F28BC"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2A5A3ABB" w14:textId="3185816C" w:rsidR="00CD0BDF" w:rsidRPr="002F28BC"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628BE495" w14:textId="2E4194BB" w:rsidR="00CD0BDF" w:rsidRPr="002F28BC"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BCD215D" w14:textId="16BB65EB" w:rsidR="00CD0BDF" w:rsidRPr="002F28BC" w:rsidRDefault="00CD0BDF" w:rsidP="00562A19">
            <w:pPr>
              <w:jc w:val="right"/>
              <w:rPr>
                <w:rFonts w:ascii="Garamond" w:hAnsi="Garamond" w:cs="Arial"/>
                <w:color w:val="000000"/>
                <w:sz w:val="24"/>
                <w:szCs w:val="24"/>
              </w:rPr>
            </w:pPr>
          </w:p>
        </w:tc>
      </w:tr>
      <w:tr w:rsidR="00CD0BDF" w:rsidRPr="002F28BC" w14:paraId="70F5A6C8"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618680C7" w14:textId="4F06E8B9" w:rsidR="00CD0BDF" w:rsidRPr="002F28BC"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00074A68" w14:textId="2A6A673A" w:rsidR="00CD0BDF" w:rsidRPr="002F28BC"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87D5509" w14:textId="77777777" w:rsidR="00CD0BDF" w:rsidRPr="002F28BC"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2BE31C7" w14:textId="6504A022" w:rsidR="00CD0BDF" w:rsidRPr="002F28BC"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45886966" w14:textId="705E197C" w:rsidR="00CD0BDF" w:rsidRPr="002F28BC"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1D4047D2" w14:textId="2F2CD3A4" w:rsidR="00CD0BDF" w:rsidRPr="002F28BC"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6100DFE" w14:textId="24F391CB" w:rsidR="00CD0BDF" w:rsidRPr="002F28BC" w:rsidRDefault="00CD0BDF" w:rsidP="00562A19">
            <w:pPr>
              <w:jc w:val="right"/>
              <w:rPr>
                <w:rFonts w:ascii="Garamond" w:hAnsi="Garamond" w:cs="Arial"/>
                <w:color w:val="000000"/>
                <w:sz w:val="24"/>
                <w:szCs w:val="24"/>
              </w:rPr>
            </w:pPr>
          </w:p>
        </w:tc>
      </w:tr>
      <w:tr w:rsidR="00CD0BDF" w:rsidRPr="002F28BC" w14:paraId="4552DE00"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1B0C3ADF" w14:textId="3B46D90F" w:rsidR="00CD0BDF" w:rsidRPr="002F28BC"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3F3B4C5C" w14:textId="571AD414" w:rsidR="00CD0BDF" w:rsidRPr="002F28BC"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DF5FB53" w14:textId="77777777" w:rsidR="00CD0BDF" w:rsidRPr="002F28BC"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0ED4CF9" w14:textId="36CDA1E3" w:rsidR="00CD0BDF" w:rsidRPr="002F28BC"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AAEC759" w14:textId="7D801C61" w:rsidR="00CD0BDF" w:rsidRPr="002F28BC"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6E226178" w14:textId="1388EDCE" w:rsidR="00CD0BDF" w:rsidRPr="002F28BC"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8022504" w14:textId="65C00B93" w:rsidR="00CD0BDF" w:rsidRPr="002F28BC" w:rsidRDefault="00CD0BDF" w:rsidP="00562A19">
            <w:pPr>
              <w:jc w:val="right"/>
              <w:rPr>
                <w:rFonts w:ascii="Garamond" w:hAnsi="Garamond" w:cs="Arial"/>
                <w:color w:val="000000"/>
                <w:sz w:val="24"/>
                <w:szCs w:val="24"/>
              </w:rPr>
            </w:pPr>
          </w:p>
        </w:tc>
      </w:tr>
      <w:tr w:rsidR="00CD0BDF" w:rsidRPr="002F28BC" w14:paraId="258B4F05"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171B6DC9" w14:textId="6CFFBFFA" w:rsidR="00CD0BDF" w:rsidRPr="002F28BC"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124F6BF3" w14:textId="2801ED77" w:rsidR="00CD0BDF" w:rsidRPr="002F28BC"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221950D" w14:textId="77777777" w:rsidR="00CD0BDF" w:rsidRPr="002F28BC"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BECF809" w14:textId="62D739DF" w:rsidR="00CD0BDF" w:rsidRPr="002F28BC"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1CF431EF" w14:textId="09C843A1" w:rsidR="00CD0BDF" w:rsidRPr="002F28BC"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5F2C6E4C" w14:textId="35E541C4" w:rsidR="00CD0BDF" w:rsidRPr="002F28BC"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6903698" w14:textId="0717C4CB" w:rsidR="00CD0BDF" w:rsidRPr="002F28BC" w:rsidRDefault="00CD0BDF" w:rsidP="00562A19">
            <w:pPr>
              <w:jc w:val="right"/>
              <w:rPr>
                <w:rFonts w:ascii="Garamond" w:hAnsi="Garamond" w:cs="Arial"/>
                <w:color w:val="000000"/>
                <w:sz w:val="24"/>
                <w:szCs w:val="24"/>
              </w:rPr>
            </w:pPr>
          </w:p>
        </w:tc>
      </w:tr>
      <w:tr w:rsidR="00CD0BDF" w:rsidRPr="002F28BC" w14:paraId="569E89FF"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6C633892" w14:textId="5B1740F7" w:rsidR="00CD0BDF" w:rsidRPr="002F28BC"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357E3D5D" w14:textId="2A74BA2E" w:rsidR="00CD0BDF" w:rsidRPr="002F28BC"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9CB4431" w14:textId="77777777" w:rsidR="00CD0BDF" w:rsidRPr="002F28BC"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704EA3B" w14:textId="6582F40C" w:rsidR="00CD0BDF" w:rsidRPr="002F28BC"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229AC449" w14:textId="75D41DAA" w:rsidR="00CD0BDF" w:rsidRPr="002F28BC"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2668D8BF" w14:textId="4BC4991A" w:rsidR="00CD0BDF" w:rsidRPr="002F28BC"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F4FE205" w14:textId="3718C183" w:rsidR="00CD0BDF" w:rsidRPr="002F28BC" w:rsidRDefault="00CD0BDF" w:rsidP="00562A19">
            <w:pPr>
              <w:jc w:val="right"/>
              <w:rPr>
                <w:rFonts w:ascii="Garamond" w:hAnsi="Garamond" w:cs="Arial"/>
                <w:color w:val="000000"/>
                <w:sz w:val="24"/>
                <w:szCs w:val="24"/>
              </w:rPr>
            </w:pPr>
          </w:p>
        </w:tc>
      </w:tr>
      <w:tr w:rsidR="00CD0BDF" w:rsidRPr="002F28BC" w14:paraId="245A30F2"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1B20CD9C" w14:textId="5297DB52" w:rsidR="00CD0BDF" w:rsidRPr="002F28BC"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547CA892" w14:textId="26241DCC" w:rsidR="00CD0BDF" w:rsidRPr="002F28BC"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242EA6C" w14:textId="77777777" w:rsidR="00CD0BDF" w:rsidRPr="002F28BC"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D5BCD25" w14:textId="0DAF2DC9" w:rsidR="00CD0BDF" w:rsidRPr="002F28BC"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55D9D1B1" w14:textId="6BD962C6" w:rsidR="00CD0BDF" w:rsidRPr="002F28BC"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204E578F" w14:textId="38452A42" w:rsidR="00CD0BDF" w:rsidRPr="002F28BC"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881BDC5" w14:textId="50326478" w:rsidR="00CD0BDF" w:rsidRPr="002F28BC" w:rsidRDefault="00CD0BDF" w:rsidP="00562A19">
            <w:pPr>
              <w:jc w:val="right"/>
              <w:rPr>
                <w:rFonts w:ascii="Garamond" w:hAnsi="Garamond" w:cs="Arial"/>
                <w:color w:val="000000"/>
                <w:sz w:val="24"/>
                <w:szCs w:val="24"/>
              </w:rPr>
            </w:pPr>
          </w:p>
        </w:tc>
      </w:tr>
      <w:tr w:rsidR="00CD0BDF" w:rsidRPr="002F28BC" w14:paraId="1A0B6557"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314697D" w14:textId="0D36D010" w:rsidR="00CD0BDF" w:rsidRPr="002F28BC"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311FB561" w14:textId="26C5CC2E" w:rsidR="00CD0BDF" w:rsidRPr="002F28BC"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54AD837" w14:textId="77777777" w:rsidR="00CD0BDF" w:rsidRPr="002F28BC"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87E2354" w14:textId="793908D8" w:rsidR="00CD0BDF" w:rsidRPr="002F28BC"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A1E263C" w14:textId="147C2235" w:rsidR="00CD0BDF" w:rsidRPr="002F28BC"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41AD81AC" w14:textId="659094D2" w:rsidR="00CD0BDF" w:rsidRPr="002F28BC"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8546DF7" w14:textId="5072F793" w:rsidR="00CD0BDF" w:rsidRPr="002F28BC" w:rsidRDefault="00CD0BDF" w:rsidP="00562A19">
            <w:pPr>
              <w:jc w:val="right"/>
              <w:rPr>
                <w:rFonts w:ascii="Garamond" w:hAnsi="Garamond" w:cs="Arial"/>
                <w:color w:val="000000"/>
                <w:sz w:val="24"/>
                <w:szCs w:val="24"/>
              </w:rPr>
            </w:pPr>
          </w:p>
        </w:tc>
      </w:tr>
      <w:tr w:rsidR="00CD0BDF" w:rsidRPr="002F28BC" w14:paraId="47FB397A"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423B6E75" w14:textId="36F155E4" w:rsidR="00CD0BDF" w:rsidRPr="002F28BC"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7D094CA7" w14:textId="0AD8B701" w:rsidR="00CD0BDF" w:rsidRPr="002F28BC"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65FC137" w14:textId="77777777" w:rsidR="00CD0BDF" w:rsidRPr="002F28BC"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8CE8DD0" w14:textId="734B7402" w:rsidR="00CD0BDF" w:rsidRPr="002F28BC"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57235B2C" w14:textId="1C152C26" w:rsidR="00CD0BDF" w:rsidRPr="002F28BC"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026D956F" w14:textId="7AC00C60" w:rsidR="00CD0BDF" w:rsidRPr="002F28BC"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10A6CC3" w14:textId="76AA34FF" w:rsidR="00CD0BDF" w:rsidRPr="002F28BC" w:rsidRDefault="00CD0BDF" w:rsidP="00562A19">
            <w:pPr>
              <w:jc w:val="right"/>
              <w:rPr>
                <w:rFonts w:ascii="Garamond" w:hAnsi="Garamond" w:cs="Arial"/>
                <w:color w:val="000000"/>
                <w:sz w:val="24"/>
                <w:szCs w:val="24"/>
              </w:rPr>
            </w:pPr>
          </w:p>
        </w:tc>
      </w:tr>
      <w:tr w:rsidR="00CD0BDF" w:rsidRPr="002F28BC" w14:paraId="236399DD"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0BD8D67D" w14:textId="2C35AF27" w:rsidR="00CD0BDF" w:rsidRPr="002F28BC"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18A932BC" w14:textId="6378CBF7" w:rsidR="00CD0BDF" w:rsidRPr="002F28BC"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E30B6E0" w14:textId="77777777" w:rsidR="00CD0BDF" w:rsidRPr="002F28BC"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E0C080D" w14:textId="30517F12" w:rsidR="00CD0BDF" w:rsidRPr="002F28BC"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1E9DA594" w14:textId="30AE787F" w:rsidR="00CD0BDF" w:rsidRPr="002F28BC"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20E5E3DA" w14:textId="20D3459A" w:rsidR="00CD0BDF" w:rsidRPr="002F28BC"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E62E7CE" w14:textId="34A7B4E3" w:rsidR="00CD0BDF" w:rsidRPr="002F28BC" w:rsidRDefault="00CD0BDF" w:rsidP="00562A19">
            <w:pPr>
              <w:jc w:val="right"/>
              <w:rPr>
                <w:rFonts w:ascii="Garamond" w:hAnsi="Garamond" w:cs="Arial"/>
                <w:color w:val="000000"/>
                <w:sz w:val="24"/>
                <w:szCs w:val="24"/>
              </w:rPr>
            </w:pPr>
          </w:p>
        </w:tc>
      </w:tr>
      <w:tr w:rsidR="00CD0BDF" w:rsidRPr="002F28BC" w14:paraId="231980D3"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F126676" w14:textId="1FA8DA65" w:rsidR="00CD0BDF" w:rsidRPr="002F28BC" w:rsidRDefault="00CD0BDF"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3FF19908" w14:textId="228D3EA4" w:rsidR="00CD0BDF" w:rsidRPr="002F28BC" w:rsidRDefault="00CD0BDF"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2A036E5" w14:textId="77777777" w:rsidR="00CD0BDF" w:rsidRPr="002F28BC" w:rsidRDefault="00CD0BDF" w:rsidP="00CD0BDF">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2888B6B" w14:textId="1B1504BB" w:rsidR="00CD0BDF" w:rsidRPr="002F28BC" w:rsidRDefault="00CD0BDF"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3B595499" w14:textId="4184B4B3" w:rsidR="00CD0BDF" w:rsidRPr="002F28BC" w:rsidRDefault="00CD0BDF"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6D0F4B6B" w14:textId="05F3654F" w:rsidR="00CD0BDF" w:rsidRPr="002F28BC" w:rsidRDefault="00CD0BDF"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ECD3FE7" w14:textId="6421F651" w:rsidR="00CD0BDF" w:rsidRPr="002F28BC" w:rsidRDefault="00CD0BDF" w:rsidP="00562A19">
            <w:pPr>
              <w:jc w:val="right"/>
              <w:rPr>
                <w:rFonts w:ascii="Garamond" w:hAnsi="Garamond" w:cs="Arial"/>
                <w:color w:val="000000"/>
                <w:sz w:val="24"/>
                <w:szCs w:val="24"/>
              </w:rPr>
            </w:pPr>
          </w:p>
        </w:tc>
      </w:tr>
      <w:tr w:rsidR="00CD0BDF" w:rsidRPr="002F28BC" w14:paraId="342F2249" w14:textId="77777777" w:rsidTr="008940FA">
        <w:trPr>
          <w:trHeight w:val="352"/>
        </w:trPr>
        <w:tc>
          <w:tcPr>
            <w:tcW w:w="8364"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418B5DD3" w14:textId="1B2BACF1" w:rsidR="00CD0BDF" w:rsidRPr="002F28BC" w:rsidRDefault="00CD0BDF" w:rsidP="00562A19">
            <w:pPr>
              <w:jc w:val="center"/>
              <w:rPr>
                <w:rFonts w:ascii="Garamond" w:hAnsi="Garamond" w:cs="Arial"/>
                <w:b/>
                <w:color w:val="000000"/>
                <w:sz w:val="24"/>
                <w:szCs w:val="24"/>
              </w:rPr>
            </w:pPr>
            <w:r w:rsidRPr="002F28BC">
              <w:rPr>
                <w:rFonts w:ascii="Garamond" w:hAnsi="Garamond" w:cs="Arial"/>
                <w:b/>
                <w:color w:val="000000"/>
                <w:sz w:val="24"/>
                <w:szCs w:val="24"/>
              </w:rPr>
              <w:t>VALOR TOTAL R$</w:t>
            </w:r>
          </w:p>
        </w:tc>
        <w:tc>
          <w:tcPr>
            <w:tcW w:w="1417" w:type="dxa"/>
            <w:tcBorders>
              <w:top w:val="single" w:sz="4" w:space="0" w:color="auto"/>
              <w:left w:val="single" w:sz="4" w:space="0" w:color="auto"/>
              <w:bottom w:val="single" w:sz="4" w:space="0" w:color="auto"/>
              <w:right w:val="single" w:sz="4" w:space="0" w:color="auto"/>
            </w:tcBorders>
            <w:vAlign w:val="center"/>
          </w:tcPr>
          <w:p w14:paraId="71390985" w14:textId="150A271E" w:rsidR="00CD0BDF" w:rsidRPr="002F28BC" w:rsidRDefault="00CD0BDF" w:rsidP="00562A19">
            <w:pPr>
              <w:jc w:val="right"/>
              <w:rPr>
                <w:rFonts w:ascii="Garamond" w:hAnsi="Garamond" w:cs="Arial"/>
                <w:b/>
                <w:bCs/>
                <w:color w:val="000000"/>
                <w:sz w:val="24"/>
                <w:szCs w:val="24"/>
              </w:rPr>
            </w:pPr>
          </w:p>
        </w:tc>
      </w:tr>
    </w:tbl>
    <w:p w14:paraId="56C4EAF2" w14:textId="538CE00A" w:rsidR="002655D7" w:rsidRPr="002F28BC" w:rsidRDefault="002655D7" w:rsidP="00EE5E64">
      <w:pPr>
        <w:jc w:val="both"/>
        <w:rPr>
          <w:rFonts w:ascii="Garamond" w:hAnsi="Garamond" w:cs="Arial"/>
          <w:sz w:val="24"/>
          <w:szCs w:val="24"/>
        </w:rPr>
      </w:pPr>
    </w:p>
    <w:p w14:paraId="5E7BC070" w14:textId="77777777" w:rsidR="000C5A4B" w:rsidRPr="002F28BC" w:rsidRDefault="000C5A4B" w:rsidP="00EE5E64">
      <w:pPr>
        <w:jc w:val="both"/>
        <w:rPr>
          <w:rFonts w:ascii="Garamond" w:hAnsi="Garamond" w:cs="Arial"/>
          <w:sz w:val="24"/>
          <w:szCs w:val="24"/>
        </w:rPr>
      </w:pPr>
    </w:p>
    <w:p w14:paraId="2C4B9EE1" w14:textId="77777777" w:rsidR="00B6613A" w:rsidRPr="002F28BC" w:rsidRDefault="00B6613A" w:rsidP="00B6613A">
      <w:pPr>
        <w:tabs>
          <w:tab w:val="left" w:pos="567"/>
        </w:tabs>
        <w:jc w:val="both"/>
        <w:rPr>
          <w:rFonts w:ascii="Garamond" w:hAnsi="Garamond" w:cs="Arial"/>
          <w:sz w:val="24"/>
          <w:szCs w:val="24"/>
        </w:rPr>
      </w:pPr>
      <w:r w:rsidRPr="002F28BC">
        <w:rPr>
          <w:rFonts w:ascii="Garamond" w:hAnsi="Garamond" w:cs="Arial"/>
          <w:sz w:val="24"/>
          <w:szCs w:val="24"/>
        </w:rPr>
        <w:t>O valor global dos itens  importa em R$ ______________</w:t>
      </w:r>
      <w:r w:rsidRPr="002F28BC">
        <w:rPr>
          <w:rFonts w:ascii="Garamond" w:hAnsi="Garamond" w:cs="Arial"/>
          <w:b/>
          <w:bCs/>
          <w:sz w:val="24"/>
          <w:szCs w:val="24"/>
        </w:rPr>
        <w:t xml:space="preserve"> </w:t>
      </w:r>
      <w:r w:rsidRPr="002F28BC">
        <w:rPr>
          <w:rFonts w:ascii="Garamond" w:hAnsi="Garamond" w:cs="Arial"/>
          <w:sz w:val="24"/>
          <w:szCs w:val="24"/>
        </w:rPr>
        <w:t xml:space="preserve">(_________________). </w:t>
      </w:r>
    </w:p>
    <w:p w14:paraId="6C1AE84A" w14:textId="77777777" w:rsidR="00B6613A" w:rsidRPr="002F28BC" w:rsidRDefault="00B6613A" w:rsidP="00B6613A">
      <w:pPr>
        <w:autoSpaceDE w:val="0"/>
        <w:autoSpaceDN w:val="0"/>
        <w:adjustRightInd w:val="0"/>
        <w:jc w:val="center"/>
        <w:rPr>
          <w:rFonts w:ascii="Garamond" w:hAnsi="Garamond" w:cs="Arial"/>
          <w:b/>
          <w:bCs/>
          <w:sz w:val="24"/>
          <w:szCs w:val="24"/>
        </w:rPr>
      </w:pPr>
    </w:p>
    <w:p w14:paraId="5F4E54D2" w14:textId="117C201B" w:rsidR="00B6613A" w:rsidRPr="002F28BC" w:rsidRDefault="00B6613A" w:rsidP="00B6613A">
      <w:pPr>
        <w:autoSpaceDE w:val="0"/>
        <w:autoSpaceDN w:val="0"/>
        <w:adjustRightInd w:val="0"/>
        <w:jc w:val="right"/>
        <w:rPr>
          <w:rFonts w:ascii="Garamond" w:hAnsi="Garamond" w:cs="Arial"/>
          <w:b/>
          <w:bCs/>
          <w:sz w:val="24"/>
          <w:szCs w:val="24"/>
        </w:rPr>
      </w:pPr>
      <w:r w:rsidRPr="002F28BC">
        <w:rPr>
          <w:rFonts w:ascii="Garamond" w:hAnsi="Garamond" w:cs="Arial"/>
          <w:bCs/>
          <w:sz w:val="24"/>
          <w:szCs w:val="24"/>
        </w:rPr>
        <w:t>Santana do Maranhão</w:t>
      </w:r>
      <w:r w:rsidR="007E3641" w:rsidRPr="002F28BC">
        <w:rPr>
          <w:rFonts w:ascii="Garamond" w:hAnsi="Garamond" w:cs="Arial"/>
          <w:bCs/>
          <w:sz w:val="24"/>
          <w:szCs w:val="24"/>
        </w:rPr>
        <w:t>, ___ de _______ de 2022</w:t>
      </w:r>
      <w:r w:rsidRPr="002F28BC">
        <w:rPr>
          <w:rFonts w:ascii="Garamond" w:hAnsi="Garamond" w:cs="Arial"/>
          <w:b/>
          <w:bCs/>
          <w:sz w:val="24"/>
          <w:szCs w:val="24"/>
        </w:rPr>
        <w:t>.</w:t>
      </w:r>
    </w:p>
    <w:p w14:paraId="5B18D288" w14:textId="77777777" w:rsidR="00B6613A" w:rsidRPr="002F28BC" w:rsidRDefault="00B6613A" w:rsidP="00B6613A">
      <w:pPr>
        <w:autoSpaceDE w:val="0"/>
        <w:autoSpaceDN w:val="0"/>
        <w:adjustRightInd w:val="0"/>
        <w:rPr>
          <w:rFonts w:ascii="Garamond" w:eastAsia="LiberationSans" w:hAnsi="Garamond" w:cs="Arial"/>
          <w:sz w:val="24"/>
          <w:szCs w:val="24"/>
        </w:rPr>
      </w:pPr>
    </w:p>
    <w:p w14:paraId="625187DE" w14:textId="77777777" w:rsidR="00B6613A" w:rsidRPr="002F28BC" w:rsidRDefault="00B6613A" w:rsidP="00B6613A">
      <w:pPr>
        <w:autoSpaceDE w:val="0"/>
        <w:autoSpaceDN w:val="0"/>
        <w:adjustRightInd w:val="0"/>
        <w:jc w:val="center"/>
        <w:rPr>
          <w:rFonts w:ascii="Garamond" w:eastAsia="LiberationSans" w:hAnsi="Garamond" w:cs="Arial"/>
          <w:sz w:val="24"/>
          <w:szCs w:val="24"/>
        </w:rPr>
      </w:pPr>
      <w:r w:rsidRPr="002F28BC">
        <w:rPr>
          <w:rFonts w:ascii="Garamond" w:eastAsia="LiberationSans" w:hAnsi="Garamond" w:cs="Arial"/>
          <w:sz w:val="24"/>
          <w:szCs w:val="24"/>
        </w:rPr>
        <w:t>_____________________________</w:t>
      </w:r>
    </w:p>
    <w:p w14:paraId="6CD62F08" w14:textId="77777777" w:rsidR="00B6613A" w:rsidRPr="002F28BC" w:rsidRDefault="00B6613A" w:rsidP="00B6613A">
      <w:pPr>
        <w:autoSpaceDE w:val="0"/>
        <w:autoSpaceDN w:val="0"/>
        <w:adjustRightInd w:val="0"/>
        <w:jc w:val="center"/>
        <w:rPr>
          <w:rFonts w:ascii="Garamond" w:eastAsia="LiberationSans" w:hAnsi="Garamond" w:cs="Arial"/>
          <w:sz w:val="24"/>
          <w:szCs w:val="24"/>
        </w:rPr>
      </w:pPr>
      <w:r w:rsidRPr="002F28BC">
        <w:rPr>
          <w:rFonts w:ascii="Garamond" w:eastAsia="LiberationSans" w:hAnsi="Garamond" w:cs="Arial"/>
          <w:sz w:val="24"/>
          <w:szCs w:val="24"/>
        </w:rPr>
        <w:t>Presidente da CPL</w:t>
      </w:r>
    </w:p>
    <w:p w14:paraId="6FD72882" w14:textId="77777777" w:rsidR="00B6613A" w:rsidRPr="002F28BC" w:rsidRDefault="00B6613A" w:rsidP="00B6613A">
      <w:pPr>
        <w:autoSpaceDE w:val="0"/>
        <w:autoSpaceDN w:val="0"/>
        <w:adjustRightInd w:val="0"/>
        <w:rPr>
          <w:rFonts w:ascii="Garamond" w:hAnsi="Garamond" w:cs="Arial"/>
          <w:b/>
          <w:bCs/>
          <w:sz w:val="24"/>
          <w:szCs w:val="24"/>
        </w:rPr>
      </w:pPr>
    </w:p>
    <w:p w14:paraId="2C3A04EE" w14:textId="77777777" w:rsidR="00B6613A" w:rsidRPr="002F28BC" w:rsidRDefault="00B6613A" w:rsidP="003B5ED8">
      <w:pPr>
        <w:pStyle w:val="Ttulo2"/>
        <w:spacing w:before="0" w:after="0"/>
        <w:ind w:left="0" w:firstLine="0"/>
        <w:jc w:val="center"/>
        <w:rPr>
          <w:rFonts w:ascii="Garamond" w:eastAsia="Arial Unicode MS" w:hAnsi="Garamond" w:cs="Arial"/>
          <w:i w:val="0"/>
          <w:szCs w:val="24"/>
        </w:rPr>
      </w:pPr>
      <w:r w:rsidRPr="002F28BC">
        <w:rPr>
          <w:rFonts w:ascii="Garamond" w:eastAsia="Arial Unicode MS" w:hAnsi="Garamond" w:cs="Arial"/>
          <w:i w:val="0"/>
          <w:szCs w:val="24"/>
        </w:rPr>
        <w:t>____________________________________________________</w:t>
      </w:r>
    </w:p>
    <w:p w14:paraId="48DBE21F" w14:textId="77777777" w:rsidR="00B6613A" w:rsidRPr="002F28BC" w:rsidRDefault="00B6613A" w:rsidP="00B6613A">
      <w:pPr>
        <w:jc w:val="center"/>
        <w:rPr>
          <w:rFonts w:ascii="Garamond" w:eastAsia="Arial Unicode MS" w:hAnsi="Garamond" w:cs="Arial"/>
          <w:sz w:val="24"/>
          <w:szCs w:val="24"/>
          <w:lang w:eastAsia="x-none"/>
        </w:rPr>
      </w:pPr>
      <w:r w:rsidRPr="002F28BC">
        <w:rPr>
          <w:rFonts w:ascii="Garamond" w:eastAsia="Arial Unicode MS" w:hAnsi="Garamond" w:cs="Arial"/>
          <w:sz w:val="24"/>
          <w:szCs w:val="24"/>
          <w:lang w:eastAsia="x-none"/>
        </w:rPr>
        <w:t>Prefeito Municipal de Santana do Maranhão</w:t>
      </w:r>
    </w:p>
    <w:p w14:paraId="367E99ED" w14:textId="77777777" w:rsidR="00B6613A" w:rsidRPr="002F28BC" w:rsidRDefault="00B6613A" w:rsidP="00B6613A">
      <w:pPr>
        <w:autoSpaceDE w:val="0"/>
        <w:autoSpaceDN w:val="0"/>
        <w:adjustRightInd w:val="0"/>
        <w:rPr>
          <w:rFonts w:ascii="Garamond" w:hAnsi="Garamond" w:cs="Arial"/>
          <w:b/>
          <w:bCs/>
          <w:sz w:val="24"/>
          <w:szCs w:val="24"/>
        </w:rPr>
      </w:pPr>
    </w:p>
    <w:p w14:paraId="0FAF8117" w14:textId="77777777" w:rsidR="00B6613A" w:rsidRPr="002F28BC" w:rsidRDefault="00B6613A" w:rsidP="00B6613A">
      <w:pPr>
        <w:autoSpaceDE w:val="0"/>
        <w:autoSpaceDN w:val="0"/>
        <w:adjustRightInd w:val="0"/>
        <w:jc w:val="center"/>
        <w:rPr>
          <w:rFonts w:ascii="Garamond" w:hAnsi="Garamond" w:cs="Arial"/>
          <w:b/>
          <w:bCs/>
          <w:sz w:val="24"/>
          <w:szCs w:val="24"/>
        </w:rPr>
      </w:pPr>
      <w:r w:rsidRPr="002F28BC">
        <w:rPr>
          <w:rFonts w:ascii="Garamond" w:hAnsi="Garamond" w:cs="Arial"/>
          <w:b/>
          <w:bCs/>
          <w:sz w:val="24"/>
          <w:szCs w:val="24"/>
        </w:rPr>
        <w:t>____________________________</w:t>
      </w:r>
    </w:p>
    <w:p w14:paraId="767203FB" w14:textId="6C75731A" w:rsidR="00B6613A" w:rsidRPr="002F28BC" w:rsidRDefault="00B6613A" w:rsidP="00B6613A">
      <w:pPr>
        <w:autoSpaceDE w:val="0"/>
        <w:autoSpaceDN w:val="0"/>
        <w:adjustRightInd w:val="0"/>
        <w:jc w:val="center"/>
        <w:rPr>
          <w:rFonts w:ascii="Garamond" w:hAnsi="Garamond" w:cs="Arial"/>
          <w:sz w:val="24"/>
          <w:szCs w:val="24"/>
        </w:rPr>
      </w:pPr>
      <w:r w:rsidRPr="002F28BC">
        <w:rPr>
          <w:rFonts w:ascii="Garamond" w:hAnsi="Garamond" w:cs="Arial"/>
          <w:sz w:val="24"/>
          <w:szCs w:val="24"/>
        </w:rPr>
        <w:t>Razão Social da Empresa</w:t>
      </w:r>
      <w:r w:rsidR="003B5ED8" w:rsidRPr="002F28BC">
        <w:rPr>
          <w:rFonts w:ascii="Garamond" w:hAnsi="Garamond" w:cs="Arial"/>
          <w:sz w:val="24"/>
          <w:szCs w:val="24"/>
        </w:rPr>
        <w:t xml:space="preserve"> </w:t>
      </w:r>
      <w:r w:rsidRPr="002F28BC">
        <w:rPr>
          <w:rFonts w:ascii="Garamond" w:hAnsi="Garamond" w:cs="Arial"/>
          <w:sz w:val="24"/>
          <w:szCs w:val="24"/>
        </w:rPr>
        <w:t>CNPJ</w:t>
      </w:r>
    </w:p>
    <w:p w14:paraId="0F0FAA0D" w14:textId="77777777" w:rsidR="00B6613A" w:rsidRPr="002F28BC" w:rsidRDefault="00B6613A" w:rsidP="00B6613A">
      <w:pPr>
        <w:autoSpaceDE w:val="0"/>
        <w:autoSpaceDN w:val="0"/>
        <w:adjustRightInd w:val="0"/>
        <w:jc w:val="center"/>
        <w:rPr>
          <w:rFonts w:ascii="Garamond" w:hAnsi="Garamond" w:cs="Arial"/>
          <w:b/>
          <w:bCs/>
          <w:sz w:val="24"/>
          <w:szCs w:val="24"/>
        </w:rPr>
      </w:pPr>
      <w:r w:rsidRPr="002F28BC">
        <w:rPr>
          <w:rFonts w:ascii="Garamond" w:hAnsi="Garamond" w:cs="Arial"/>
          <w:sz w:val="24"/>
          <w:szCs w:val="24"/>
        </w:rPr>
        <w:t>Nome/assinatura do Representante  do Declarante</w:t>
      </w:r>
    </w:p>
    <w:p w14:paraId="36B10FE4" w14:textId="77777777" w:rsidR="002B73E5" w:rsidRPr="002F28BC" w:rsidRDefault="002B73E5" w:rsidP="008612FF">
      <w:pPr>
        <w:autoSpaceDE w:val="0"/>
        <w:autoSpaceDN w:val="0"/>
        <w:adjustRightInd w:val="0"/>
        <w:jc w:val="center"/>
        <w:rPr>
          <w:rFonts w:ascii="Garamond" w:hAnsi="Garamond" w:cs="Arial"/>
          <w:b/>
          <w:bCs/>
          <w:sz w:val="24"/>
          <w:szCs w:val="24"/>
        </w:rPr>
      </w:pPr>
    </w:p>
    <w:p w14:paraId="59D76EA5" w14:textId="77777777" w:rsidR="000A7273" w:rsidRPr="002F28BC" w:rsidRDefault="000A7273" w:rsidP="008612FF">
      <w:pPr>
        <w:autoSpaceDE w:val="0"/>
        <w:autoSpaceDN w:val="0"/>
        <w:adjustRightInd w:val="0"/>
        <w:jc w:val="center"/>
        <w:rPr>
          <w:rFonts w:ascii="Garamond" w:hAnsi="Garamond" w:cs="Arial"/>
          <w:b/>
          <w:bCs/>
          <w:sz w:val="24"/>
          <w:szCs w:val="24"/>
        </w:rPr>
      </w:pPr>
    </w:p>
    <w:p w14:paraId="353AC11A" w14:textId="77777777" w:rsidR="000A7273" w:rsidRPr="002F28BC" w:rsidRDefault="000A7273" w:rsidP="00BB0DFE">
      <w:pPr>
        <w:autoSpaceDE w:val="0"/>
        <w:autoSpaceDN w:val="0"/>
        <w:adjustRightInd w:val="0"/>
        <w:rPr>
          <w:rFonts w:ascii="Garamond" w:hAnsi="Garamond" w:cs="Arial"/>
          <w:b/>
          <w:bCs/>
          <w:sz w:val="24"/>
          <w:szCs w:val="24"/>
        </w:rPr>
      </w:pPr>
    </w:p>
    <w:p w14:paraId="4CFE96A0" w14:textId="2B0EE468" w:rsidR="000A7273" w:rsidRPr="002F28BC" w:rsidRDefault="00A554C3" w:rsidP="000A7273">
      <w:pPr>
        <w:autoSpaceDE w:val="0"/>
        <w:autoSpaceDN w:val="0"/>
        <w:adjustRightInd w:val="0"/>
        <w:jc w:val="center"/>
        <w:rPr>
          <w:rFonts w:ascii="Garamond" w:hAnsi="Garamond" w:cs="Arial"/>
          <w:b/>
          <w:bCs/>
          <w:sz w:val="24"/>
          <w:szCs w:val="24"/>
        </w:rPr>
      </w:pPr>
      <w:r w:rsidRPr="002F28BC">
        <w:rPr>
          <w:rFonts w:ascii="Garamond" w:hAnsi="Garamond" w:cs="Arial"/>
          <w:b/>
          <w:bCs/>
          <w:sz w:val="24"/>
          <w:szCs w:val="24"/>
        </w:rPr>
        <w:t xml:space="preserve">PREGÃO ELETRÔNICO Nº </w:t>
      </w:r>
      <w:r w:rsidR="001F293D">
        <w:rPr>
          <w:rFonts w:ascii="Garamond" w:hAnsi="Garamond" w:cs="Arial"/>
          <w:b/>
          <w:bCs/>
          <w:sz w:val="24"/>
          <w:szCs w:val="24"/>
        </w:rPr>
        <w:t>011</w:t>
      </w:r>
      <w:r w:rsidR="007E3641" w:rsidRPr="002F28BC">
        <w:rPr>
          <w:rFonts w:ascii="Garamond" w:hAnsi="Garamond" w:cs="Arial"/>
          <w:b/>
          <w:bCs/>
          <w:sz w:val="24"/>
          <w:szCs w:val="24"/>
        </w:rPr>
        <w:t>/2022</w:t>
      </w:r>
      <w:r w:rsidR="000A7273" w:rsidRPr="002F28BC">
        <w:rPr>
          <w:rFonts w:ascii="Garamond" w:hAnsi="Garamond" w:cs="Arial"/>
          <w:b/>
          <w:sz w:val="24"/>
          <w:szCs w:val="24"/>
        </w:rPr>
        <w:t>- PMSM</w:t>
      </w:r>
    </w:p>
    <w:p w14:paraId="5DE91BFF" w14:textId="77777777" w:rsidR="008612FF" w:rsidRPr="002F28BC" w:rsidRDefault="008612FF" w:rsidP="008612FF">
      <w:pPr>
        <w:autoSpaceDE w:val="0"/>
        <w:autoSpaceDN w:val="0"/>
        <w:adjustRightInd w:val="0"/>
        <w:jc w:val="center"/>
        <w:rPr>
          <w:rFonts w:ascii="Garamond" w:hAnsi="Garamond" w:cs="Arial"/>
          <w:b/>
          <w:bCs/>
          <w:sz w:val="24"/>
          <w:szCs w:val="24"/>
        </w:rPr>
      </w:pPr>
      <w:r w:rsidRPr="002F28BC">
        <w:rPr>
          <w:rFonts w:ascii="Garamond" w:hAnsi="Garamond" w:cs="Arial"/>
          <w:b/>
          <w:bCs/>
          <w:sz w:val="24"/>
          <w:szCs w:val="24"/>
        </w:rPr>
        <w:t>SISTEMA DE REGISTRO DE PREÇOS – SRP</w:t>
      </w:r>
    </w:p>
    <w:p w14:paraId="2AEDF329" w14:textId="77777777" w:rsidR="008612FF" w:rsidRPr="002F28BC" w:rsidRDefault="008612FF" w:rsidP="00EE5E64">
      <w:pPr>
        <w:jc w:val="center"/>
        <w:rPr>
          <w:rFonts w:ascii="Garamond" w:hAnsi="Garamond" w:cs="Arial"/>
          <w:b/>
          <w:bCs/>
          <w:sz w:val="24"/>
          <w:szCs w:val="24"/>
        </w:rPr>
      </w:pPr>
    </w:p>
    <w:p w14:paraId="3DADAAED" w14:textId="2981FB0B" w:rsidR="008612FF" w:rsidRPr="002F28BC" w:rsidRDefault="00712CEF" w:rsidP="00EE5E64">
      <w:pPr>
        <w:jc w:val="center"/>
        <w:rPr>
          <w:rFonts w:ascii="Garamond" w:hAnsi="Garamond" w:cs="Arial"/>
          <w:b/>
          <w:bCs/>
          <w:sz w:val="24"/>
          <w:szCs w:val="24"/>
        </w:rPr>
      </w:pPr>
      <w:r w:rsidRPr="002F28BC">
        <w:rPr>
          <w:rFonts w:ascii="Garamond" w:hAnsi="Garamond" w:cs="Arial"/>
          <w:b/>
          <w:bCs/>
          <w:sz w:val="24"/>
          <w:szCs w:val="24"/>
        </w:rPr>
        <w:t>ANEXO I</w:t>
      </w:r>
      <w:r w:rsidR="00BA49A4" w:rsidRPr="002F28BC">
        <w:rPr>
          <w:rFonts w:ascii="Garamond" w:hAnsi="Garamond" w:cs="Arial"/>
          <w:b/>
          <w:bCs/>
          <w:sz w:val="24"/>
          <w:szCs w:val="24"/>
        </w:rPr>
        <w:t>II</w:t>
      </w:r>
    </w:p>
    <w:p w14:paraId="23C907B9" w14:textId="77777777" w:rsidR="008612FF" w:rsidRPr="002F28BC" w:rsidRDefault="008612FF" w:rsidP="00EE5E64">
      <w:pPr>
        <w:jc w:val="center"/>
        <w:rPr>
          <w:rFonts w:ascii="Garamond" w:hAnsi="Garamond" w:cs="Arial"/>
          <w:b/>
          <w:bCs/>
          <w:sz w:val="24"/>
          <w:szCs w:val="24"/>
        </w:rPr>
      </w:pPr>
    </w:p>
    <w:p w14:paraId="52DA3DF3" w14:textId="7683E9CF" w:rsidR="001F395B" w:rsidRPr="002F28BC" w:rsidRDefault="001F395B" w:rsidP="00EE5E64">
      <w:pPr>
        <w:jc w:val="center"/>
        <w:rPr>
          <w:rFonts w:ascii="Garamond" w:hAnsi="Garamond" w:cs="Arial"/>
          <w:b/>
          <w:bCs/>
          <w:sz w:val="24"/>
          <w:szCs w:val="24"/>
        </w:rPr>
      </w:pPr>
      <w:r w:rsidRPr="002F28BC">
        <w:rPr>
          <w:rFonts w:ascii="Garamond" w:hAnsi="Garamond" w:cs="Arial"/>
          <w:b/>
          <w:bCs/>
          <w:sz w:val="24"/>
          <w:szCs w:val="24"/>
        </w:rPr>
        <w:t>DECLARAÇÃO EM CUMPRIMENTO AO DISPOSTO NO</w:t>
      </w:r>
    </w:p>
    <w:p w14:paraId="19876759" w14:textId="77777777" w:rsidR="001F395B" w:rsidRPr="002F28BC" w:rsidRDefault="001F395B" w:rsidP="00EE5E64">
      <w:pPr>
        <w:jc w:val="center"/>
        <w:rPr>
          <w:rFonts w:ascii="Garamond" w:hAnsi="Garamond" w:cs="Arial"/>
          <w:b/>
          <w:bCs/>
          <w:sz w:val="24"/>
          <w:szCs w:val="24"/>
        </w:rPr>
      </w:pPr>
      <w:r w:rsidRPr="002F28BC">
        <w:rPr>
          <w:rFonts w:ascii="Garamond" w:hAnsi="Garamond" w:cs="Arial"/>
          <w:b/>
          <w:bCs/>
          <w:sz w:val="24"/>
          <w:szCs w:val="24"/>
        </w:rPr>
        <w:t>INCISO XXXIII DO ART. 7º DA CONSTITUIÇÃO FEDERAL</w:t>
      </w:r>
    </w:p>
    <w:p w14:paraId="7A949386" w14:textId="77777777" w:rsidR="001F395B" w:rsidRPr="002F28BC" w:rsidRDefault="001F395B" w:rsidP="00EE5E64">
      <w:pPr>
        <w:jc w:val="both"/>
        <w:rPr>
          <w:rFonts w:ascii="Garamond" w:hAnsi="Garamond" w:cs="Arial"/>
          <w:b/>
          <w:bCs/>
          <w:sz w:val="24"/>
          <w:szCs w:val="24"/>
        </w:rPr>
      </w:pPr>
    </w:p>
    <w:p w14:paraId="6624E305" w14:textId="1174706D" w:rsidR="00D9301C" w:rsidRPr="002F28BC" w:rsidRDefault="00D9301C" w:rsidP="00D9301C">
      <w:pPr>
        <w:jc w:val="both"/>
        <w:rPr>
          <w:rFonts w:ascii="Garamond" w:hAnsi="Garamond" w:cs="Arial"/>
          <w:b/>
          <w:sz w:val="24"/>
          <w:szCs w:val="24"/>
        </w:rPr>
      </w:pPr>
      <w:r w:rsidRPr="002F28BC">
        <w:rPr>
          <w:rFonts w:ascii="Garamond" w:hAnsi="Garamond" w:cs="Arial"/>
          <w:b/>
          <w:bCs/>
          <w:sz w:val="24"/>
          <w:szCs w:val="24"/>
        </w:rPr>
        <w:t xml:space="preserve">Processo Administrativo nº </w:t>
      </w:r>
      <w:r w:rsidR="001F293D">
        <w:rPr>
          <w:rFonts w:ascii="Garamond" w:hAnsi="Garamond" w:cs="Arial"/>
          <w:b/>
          <w:bCs/>
          <w:color w:val="000000"/>
          <w:sz w:val="24"/>
          <w:szCs w:val="24"/>
        </w:rPr>
        <w:t>3103221105</w:t>
      </w:r>
      <w:r w:rsidR="00A154A1" w:rsidRPr="002F28BC">
        <w:rPr>
          <w:rFonts w:ascii="Garamond" w:hAnsi="Garamond" w:cs="Arial"/>
          <w:b/>
          <w:bCs/>
          <w:color w:val="000000"/>
          <w:sz w:val="24"/>
          <w:szCs w:val="24"/>
        </w:rPr>
        <w:t xml:space="preserve">/2022 </w:t>
      </w:r>
      <w:r w:rsidR="00B939B9" w:rsidRPr="002F28BC">
        <w:rPr>
          <w:rFonts w:ascii="Garamond" w:hAnsi="Garamond" w:cs="Arial"/>
          <w:b/>
          <w:bCs/>
          <w:color w:val="000000"/>
          <w:sz w:val="24"/>
          <w:szCs w:val="24"/>
        </w:rPr>
        <w:t>-PMSM</w:t>
      </w:r>
      <w:r w:rsidR="00B939B9" w:rsidRPr="002F28BC">
        <w:rPr>
          <w:rFonts w:ascii="Garamond" w:hAnsi="Garamond" w:cs="Arial"/>
          <w:b/>
          <w:bCs/>
          <w:sz w:val="24"/>
          <w:szCs w:val="24"/>
        </w:rPr>
        <w:t xml:space="preserve"> </w:t>
      </w:r>
      <w:r w:rsidRPr="002F28BC">
        <w:rPr>
          <w:rFonts w:ascii="Garamond" w:hAnsi="Garamond" w:cs="Arial"/>
          <w:b/>
          <w:sz w:val="24"/>
          <w:szCs w:val="24"/>
        </w:rPr>
        <w:t xml:space="preserve"> </w:t>
      </w:r>
    </w:p>
    <w:p w14:paraId="30261F45" w14:textId="000AD433" w:rsidR="00D9301C" w:rsidRPr="002F28BC" w:rsidRDefault="00A554C3" w:rsidP="00D9301C">
      <w:pPr>
        <w:jc w:val="both"/>
        <w:rPr>
          <w:rFonts w:ascii="Garamond" w:hAnsi="Garamond" w:cs="Arial"/>
          <w:sz w:val="24"/>
          <w:szCs w:val="24"/>
        </w:rPr>
      </w:pPr>
      <w:r w:rsidRPr="002F28BC">
        <w:rPr>
          <w:rFonts w:ascii="Garamond" w:hAnsi="Garamond" w:cs="Arial"/>
          <w:b/>
          <w:bCs/>
          <w:sz w:val="24"/>
          <w:szCs w:val="24"/>
        </w:rPr>
        <w:t xml:space="preserve">PREGÃO ELETRÔNICO Nº </w:t>
      </w:r>
      <w:r w:rsidR="009E4706" w:rsidRPr="002F28BC">
        <w:rPr>
          <w:rFonts w:ascii="Garamond" w:hAnsi="Garamond" w:cs="Arial"/>
          <w:b/>
          <w:bCs/>
          <w:sz w:val="24"/>
          <w:szCs w:val="24"/>
        </w:rPr>
        <w:t>0</w:t>
      </w:r>
      <w:r w:rsidR="001F293D">
        <w:rPr>
          <w:rFonts w:ascii="Garamond" w:hAnsi="Garamond" w:cs="Arial"/>
          <w:b/>
          <w:bCs/>
          <w:sz w:val="24"/>
          <w:szCs w:val="24"/>
        </w:rPr>
        <w:t>11</w:t>
      </w:r>
      <w:r w:rsidR="00A154A1" w:rsidRPr="002F28BC">
        <w:rPr>
          <w:rFonts w:ascii="Garamond" w:hAnsi="Garamond" w:cs="Arial"/>
          <w:b/>
          <w:bCs/>
          <w:sz w:val="24"/>
          <w:szCs w:val="24"/>
        </w:rPr>
        <w:t>/2022</w:t>
      </w:r>
      <w:r w:rsidR="00D9301C" w:rsidRPr="002F28BC">
        <w:rPr>
          <w:rFonts w:ascii="Garamond" w:hAnsi="Garamond" w:cs="Arial"/>
          <w:b/>
          <w:bCs/>
          <w:sz w:val="24"/>
          <w:szCs w:val="24"/>
        </w:rPr>
        <w:t>-PMSM</w:t>
      </w:r>
    </w:p>
    <w:p w14:paraId="792AAEC6" w14:textId="77777777" w:rsidR="001F395B" w:rsidRPr="002F28BC" w:rsidRDefault="001F395B" w:rsidP="00EE5E64">
      <w:pPr>
        <w:jc w:val="both"/>
        <w:rPr>
          <w:rFonts w:ascii="Garamond" w:hAnsi="Garamond" w:cs="Arial"/>
          <w:sz w:val="24"/>
          <w:szCs w:val="24"/>
        </w:rPr>
      </w:pPr>
    </w:p>
    <w:p w14:paraId="757FE221" w14:textId="77777777" w:rsidR="001F395B" w:rsidRPr="002F28BC" w:rsidRDefault="001F395B" w:rsidP="00EE5E64">
      <w:pPr>
        <w:jc w:val="both"/>
        <w:rPr>
          <w:rFonts w:ascii="Garamond" w:hAnsi="Garamond" w:cs="Arial"/>
          <w:sz w:val="24"/>
          <w:szCs w:val="24"/>
        </w:rPr>
      </w:pPr>
      <w:r w:rsidRPr="002F28BC">
        <w:rPr>
          <w:rFonts w:ascii="Garamond" w:hAnsi="Garamond" w:cs="Arial"/>
          <w:sz w:val="24"/>
          <w:szCs w:val="24"/>
        </w:rPr>
        <w:t>____________(nome da empresa)______________, CNPJ nº ___________, sediada em _________(endereço completo)__________, por intermédio de seu representante legal Sr(a) _________________________, portador(a) da Carteira de Identidade nº ________________ e do CPF nº ________________, DECLARA, para fins do disposto no inciso V do art. 27 da Lei no 8.666, de 21 de junho de 1993, acrescido pela Lei no 9.854, de 27 de outubro de 1999, que não emprega menor de 18 (dezoito) anos em trabalho noturno, perigoso ou insalubre e não emprega menor de 16 (dezesseis) anos.</w:t>
      </w:r>
    </w:p>
    <w:p w14:paraId="46130419" w14:textId="77777777" w:rsidR="001F395B" w:rsidRPr="002F28BC" w:rsidRDefault="001F395B" w:rsidP="00EE5E64">
      <w:pPr>
        <w:jc w:val="both"/>
        <w:rPr>
          <w:rFonts w:ascii="Garamond" w:hAnsi="Garamond" w:cs="Arial"/>
          <w:sz w:val="24"/>
          <w:szCs w:val="24"/>
        </w:rPr>
      </w:pPr>
      <w:r w:rsidRPr="002F28BC">
        <w:rPr>
          <w:rFonts w:ascii="Garamond" w:hAnsi="Garamond" w:cs="Arial"/>
          <w:sz w:val="24"/>
          <w:szCs w:val="24"/>
        </w:rPr>
        <w:t>Ressalva: emprega menor, a partir de 14 (quatorze) anos, na condição de aprendiz (   ).</w:t>
      </w:r>
    </w:p>
    <w:p w14:paraId="62911383" w14:textId="77777777" w:rsidR="001F395B" w:rsidRPr="002F28BC" w:rsidRDefault="001F395B" w:rsidP="00EE5E64">
      <w:pPr>
        <w:jc w:val="both"/>
        <w:rPr>
          <w:rFonts w:ascii="Garamond" w:hAnsi="Garamond" w:cs="Arial"/>
          <w:sz w:val="24"/>
          <w:szCs w:val="24"/>
        </w:rPr>
      </w:pPr>
      <w:r w:rsidRPr="002F28BC">
        <w:rPr>
          <w:rFonts w:ascii="Garamond" w:hAnsi="Garamond" w:cs="Arial"/>
          <w:sz w:val="24"/>
          <w:szCs w:val="24"/>
        </w:rPr>
        <w:t>(Observação: em caso afirmativo, assinalar a ressalva acima).</w:t>
      </w:r>
    </w:p>
    <w:p w14:paraId="72A68006" w14:textId="77777777" w:rsidR="001F395B" w:rsidRPr="002F28BC" w:rsidRDefault="001F395B" w:rsidP="00EE5E64">
      <w:pPr>
        <w:jc w:val="both"/>
        <w:rPr>
          <w:rFonts w:ascii="Garamond" w:hAnsi="Garamond" w:cs="Arial"/>
          <w:sz w:val="24"/>
          <w:szCs w:val="24"/>
        </w:rPr>
      </w:pPr>
    </w:p>
    <w:p w14:paraId="788A548C" w14:textId="5955F97C" w:rsidR="001F395B" w:rsidRPr="002F28BC" w:rsidRDefault="001F395B" w:rsidP="008612FF">
      <w:pPr>
        <w:jc w:val="center"/>
        <w:rPr>
          <w:rFonts w:ascii="Garamond" w:hAnsi="Garamond" w:cs="Arial"/>
          <w:sz w:val="24"/>
          <w:szCs w:val="24"/>
        </w:rPr>
      </w:pPr>
      <w:r w:rsidRPr="002F28BC">
        <w:rPr>
          <w:rFonts w:ascii="Garamond" w:hAnsi="Garamond" w:cs="Arial"/>
          <w:sz w:val="24"/>
          <w:szCs w:val="24"/>
        </w:rPr>
        <w:t>......................(.....), ......</w:t>
      </w:r>
      <w:r w:rsidR="00A154A1" w:rsidRPr="002F28BC">
        <w:rPr>
          <w:rFonts w:ascii="Garamond" w:hAnsi="Garamond" w:cs="Arial"/>
          <w:sz w:val="24"/>
          <w:szCs w:val="24"/>
        </w:rPr>
        <w:t>. de ................... de 2022</w:t>
      </w:r>
      <w:r w:rsidRPr="002F28BC">
        <w:rPr>
          <w:rFonts w:ascii="Garamond" w:hAnsi="Garamond" w:cs="Arial"/>
          <w:sz w:val="24"/>
          <w:szCs w:val="24"/>
        </w:rPr>
        <w:t>.</w:t>
      </w:r>
    </w:p>
    <w:p w14:paraId="6DDA6E20" w14:textId="77777777" w:rsidR="001F395B" w:rsidRPr="002F28BC" w:rsidRDefault="001F395B" w:rsidP="00EE5E64">
      <w:pPr>
        <w:jc w:val="both"/>
        <w:rPr>
          <w:rFonts w:ascii="Garamond" w:hAnsi="Garamond" w:cs="Arial"/>
          <w:sz w:val="24"/>
          <w:szCs w:val="24"/>
        </w:rPr>
      </w:pPr>
    </w:p>
    <w:p w14:paraId="6FBFB7C9" w14:textId="77777777" w:rsidR="00BC1A06" w:rsidRPr="002F28BC" w:rsidRDefault="00BC1A06" w:rsidP="00EE5E64">
      <w:pPr>
        <w:jc w:val="both"/>
        <w:rPr>
          <w:rFonts w:ascii="Garamond" w:hAnsi="Garamond" w:cs="Arial"/>
          <w:sz w:val="24"/>
          <w:szCs w:val="24"/>
        </w:rPr>
      </w:pPr>
    </w:p>
    <w:p w14:paraId="28FA8518" w14:textId="77777777" w:rsidR="001F395B" w:rsidRPr="002F28BC" w:rsidRDefault="001F395B" w:rsidP="00EE5E64">
      <w:pPr>
        <w:jc w:val="both"/>
        <w:rPr>
          <w:rFonts w:ascii="Garamond" w:hAnsi="Garamond" w:cs="Arial"/>
          <w:sz w:val="24"/>
          <w:szCs w:val="24"/>
        </w:rPr>
      </w:pPr>
    </w:p>
    <w:p w14:paraId="37828519" w14:textId="77777777" w:rsidR="008612FF" w:rsidRPr="002F28BC" w:rsidRDefault="008612FF" w:rsidP="008612FF">
      <w:pPr>
        <w:autoSpaceDE w:val="0"/>
        <w:autoSpaceDN w:val="0"/>
        <w:adjustRightInd w:val="0"/>
        <w:jc w:val="center"/>
        <w:rPr>
          <w:rFonts w:ascii="Garamond" w:hAnsi="Garamond" w:cs="Arial"/>
          <w:b/>
          <w:bCs/>
          <w:sz w:val="24"/>
          <w:szCs w:val="24"/>
        </w:rPr>
      </w:pPr>
      <w:r w:rsidRPr="002F28BC">
        <w:rPr>
          <w:rFonts w:ascii="Garamond" w:hAnsi="Garamond" w:cs="Arial"/>
          <w:b/>
          <w:bCs/>
          <w:sz w:val="24"/>
          <w:szCs w:val="24"/>
        </w:rPr>
        <w:t>____________________________</w:t>
      </w:r>
    </w:p>
    <w:p w14:paraId="2538E01B" w14:textId="77777777" w:rsidR="008612FF" w:rsidRPr="002F28BC" w:rsidRDefault="008612FF" w:rsidP="008612FF">
      <w:pPr>
        <w:autoSpaceDE w:val="0"/>
        <w:autoSpaceDN w:val="0"/>
        <w:adjustRightInd w:val="0"/>
        <w:jc w:val="center"/>
        <w:rPr>
          <w:rFonts w:ascii="Garamond" w:hAnsi="Garamond" w:cs="Arial"/>
          <w:sz w:val="24"/>
          <w:szCs w:val="24"/>
        </w:rPr>
      </w:pPr>
      <w:r w:rsidRPr="002F28BC">
        <w:rPr>
          <w:rFonts w:ascii="Garamond" w:hAnsi="Garamond" w:cs="Arial"/>
          <w:sz w:val="24"/>
          <w:szCs w:val="24"/>
        </w:rPr>
        <w:t>Razão Social da Empresa</w:t>
      </w:r>
    </w:p>
    <w:p w14:paraId="11FA455A" w14:textId="77777777" w:rsidR="008612FF" w:rsidRPr="002F28BC" w:rsidRDefault="008612FF" w:rsidP="008612FF">
      <w:pPr>
        <w:autoSpaceDE w:val="0"/>
        <w:autoSpaceDN w:val="0"/>
        <w:adjustRightInd w:val="0"/>
        <w:jc w:val="center"/>
        <w:rPr>
          <w:rFonts w:ascii="Garamond" w:hAnsi="Garamond" w:cs="Arial"/>
          <w:sz w:val="24"/>
          <w:szCs w:val="24"/>
        </w:rPr>
      </w:pPr>
      <w:r w:rsidRPr="002F28BC">
        <w:rPr>
          <w:rFonts w:ascii="Garamond" w:hAnsi="Garamond" w:cs="Arial"/>
          <w:sz w:val="24"/>
          <w:szCs w:val="24"/>
        </w:rPr>
        <w:t>CNPJ</w:t>
      </w:r>
    </w:p>
    <w:p w14:paraId="4943437E" w14:textId="77777777" w:rsidR="008612FF" w:rsidRPr="002F28BC" w:rsidRDefault="008612FF" w:rsidP="008612FF">
      <w:pPr>
        <w:autoSpaceDE w:val="0"/>
        <w:autoSpaceDN w:val="0"/>
        <w:adjustRightInd w:val="0"/>
        <w:jc w:val="center"/>
        <w:rPr>
          <w:rFonts w:ascii="Garamond" w:hAnsi="Garamond" w:cs="Arial"/>
          <w:b/>
          <w:bCs/>
          <w:sz w:val="24"/>
          <w:szCs w:val="24"/>
        </w:rPr>
      </w:pPr>
      <w:r w:rsidRPr="002F28BC">
        <w:rPr>
          <w:rFonts w:ascii="Garamond" w:hAnsi="Garamond" w:cs="Arial"/>
          <w:sz w:val="24"/>
          <w:szCs w:val="24"/>
        </w:rPr>
        <w:t>Nome/assinatura do Representante  do Declarante</w:t>
      </w:r>
    </w:p>
    <w:p w14:paraId="348122A6" w14:textId="77777777" w:rsidR="008612FF" w:rsidRPr="002F28BC" w:rsidRDefault="008612FF" w:rsidP="008612FF">
      <w:pPr>
        <w:jc w:val="both"/>
        <w:rPr>
          <w:rFonts w:ascii="Garamond" w:hAnsi="Garamond" w:cs="Arial"/>
          <w:sz w:val="24"/>
          <w:szCs w:val="24"/>
        </w:rPr>
      </w:pPr>
    </w:p>
    <w:p w14:paraId="2DD0B2ED" w14:textId="77777777" w:rsidR="001F395B" w:rsidRPr="002F28BC" w:rsidRDefault="001F395B" w:rsidP="00EE5E64">
      <w:pPr>
        <w:jc w:val="both"/>
        <w:rPr>
          <w:rFonts w:ascii="Garamond" w:hAnsi="Garamond" w:cs="Arial"/>
          <w:sz w:val="24"/>
          <w:szCs w:val="24"/>
        </w:rPr>
      </w:pPr>
    </w:p>
    <w:p w14:paraId="3A6CF355" w14:textId="77777777" w:rsidR="001F395B" w:rsidRPr="002F28BC" w:rsidRDefault="001F395B" w:rsidP="00EE5E64">
      <w:pPr>
        <w:jc w:val="both"/>
        <w:rPr>
          <w:rFonts w:ascii="Garamond" w:hAnsi="Garamond" w:cs="Arial"/>
          <w:sz w:val="24"/>
          <w:szCs w:val="24"/>
        </w:rPr>
      </w:pPr>
    </w:p>
    <w:p w14:paraId="00BFD76E" w14:textId="77777777" w:rsidR="001F395B" w:rsidRPr="002F28BC" w:rsidRDefault="001F395B" w:rsidP="00EE5E64">
      <w:pPr>
        <w:jc w:val="both"/>
        <w:rPr>
          <w:rFonts w:ascii="Garamond" w:hAnsi="Garamond" w:cs="Arial"/>
          <w:sz w:val="24"/>
          <w:szCs w:val="24"/>
        </w:rPr>
      </w:pPr>
    </w:p>
    <w:p w14:paraId="5AB83861" w14:textId="77777777" w:rsidR="001F395B" w:rsidRPr="002F28BC" w:rsidRDefault="001F395B" w:rsidP="00EE5E64">
      <w:pPr>
        <w:jc w:val="both"/>
        <w:rPr>
          <w:rFonts w:ascii="Garamond" w:hAnsi="Garamond" w:cs="Arial"/>
          <w:sz w:val="24"/>
          <w:szCs w:val="24"/>
        </w:rPr>
      </w:pPr>
    </w:p>
    <w:p w14:paraId="6857BB87" w14:textId="77777777" w:rsidR="001F395B" w:rsidRPr="002F28BC" w:rsidRDefault="001F395B" w:rsidP="00EE5E64">
      <w:pPr>
        <w:jc w:val="both"/>
        <w:rPr>
          <w:rFonts w:ascii="Garamond" w:hAnsi="Garamond" w:cs="Arial"/>
          <w:sz w:val="24"/>
          <w:szCs w:val="24"/>
        </w:rPr>
      </w:pPr>
    </w:p>
    <w:p w14:paraId="08C20AA1" w14:textId="77777777" w:rsidR="001F395B" w:rsidRPr="002F28BC" w:rsidRDefault="001F395B" w:rsidP="00EE5E64">
      <w:pPr>
        <w:jc w:val="both"/>
        <w:rPr>
          <w:rFonts w:ascii="Garamond" w:hAnsi="Garamond" w:cs="Arial"/>
          <w:sz w:val="24"/>
          <w:szCs w:val="24"/>
        </w:rPr>
      </w:pPr>
    </w:p>
    <w:p w14:paraId="171E7B23" w14:textId="77777777" w:rsidR="001F395B" w:rsidRPr="002F28BC" w:rsidRDefault="001F395B" w:rsidP="00EE5E64">
      <w:pPr>
        <w:jc w:val="both"/>
        <w:rPr>
          <w:rFonts w:ascii="Garamond" w:hAnsi="Garamond" w:cs="Arial"/>
          <w:sz w:val="24"/>
          <w:szCs w:val="24"/>
        </w:rPr>
      </w:pPr>
    </w:p>
    <w:p w14:paraId="0766AD7C" w14:textId="77777777" w:rsidR="001F395B" w:rsidRPr="002F28BC" w:rsidRDefault="001F395B" w:rsidP="00EE5E64">
      <w:pPr>
        <w:jc w:val="both"/>
        <w:rPr>
          <w:rFonts w:ascii="Garamond" w:hAnsi="Garamond" w:cs="Arial"/>
          <w:sz w:val="24"/>
          <w:szCs w:val="24"/>
        </w:rPr>
      </w:pPr>
    </w:p>
    <w:p w14:paraId="091A1144" w14:textId="77777777" w:rsidR="001F395B" w:rsidRPr="002F28BC" w:rsidRDefault="001F395B" w:rsidP="00EE5E64">
      <w:pPr>
        <w:jc w:val="both"/>
        <w:rPr>
          <w:rFonts w:ascii="Garamond" w:hAnsi="Garamond" w:cs="Arial"/>
          <w:sz w:val="24"/>
          <w:szCs w:val="24"/>
        </w:rPr>
      </w:pPr>
    </w:p>
    <w:p w14:paraId="48151F6A" w14:textId="77777777" w:rsidR="001F395B" w:rsidRPr="002F28BC" w:rsidRDefault="001F395B" w:rsidP="00EE5E64">
      <w:pPr>
        <w:jc w:val="both"/>
        <w:rPr>
          <w:rFonts w:ascii="Garamond" w:hAnsi="Garamond" w:cs="Arial"/>
          <w:sz w:val="24"/>
          <w:szCs w:val="24"/>
        </w:rPr>
      </w:pPr>
    </w:p>
    <w:p w14:paraId="6D630ACF" w14:textId="77777777" w:rsidR="001F395B" w:rsidRPr="002F28BC" w:rsidRDefault="001F395B" w:rsidP="00EE5E64">
      <w:pPr>
        <w:jc w:val="both"/>
        <w:rPr>
          <w:rFonts w:ascii="Garamond" w:hAnsi="Garamond" w:cs="Arial"/>
          <w:sz w:val="24"/>
          <w:szCs w:val="24"/>
        </w:rPr>
      </w:pPr>
    </w:p>
    <w:p w14:paraId="0BA29738" w14:textId="77777777" w:rsidR="001F395B" w:rsidRPr="002F28BC" w:rsidRDefault="001F395B" w:rsidP="00EE5E64">
      <w:pPr>
        <w:jc w:val="both"/>
        <w:rPr>
          <w:rFonts w:ascii="Garamond" w:hAnsi="Garamond" w:cs="Arial"/>
          <w:sz w:val="24"/>
          <w:szCs w:val="24"/>
        </w:rPr>
      </w:pPr>
    </w:p>
    <w:p w14:paraId="77900819" w14:textId="77777777" w:rsidR="001F395B" w:rsidRPr="002F28BC" w:rsidRDefault="001F395B" w:rsidP="00EE5E64">
      <w:pPr>
        <w:jc w:val="both"/>
        <w:rPr>
          <w:rFonts w:ascii="Garamond" w:hAnsi="Garamond" w:cs="Arial"/>
          <w:sz w:val="24"/>
          <w:szCs w:val="24"/>
        </w:rPr>
      </w:pPr>
    </w:p>
    <w:p w14:paraId="6B938F3B" w14:textId="0AC012BF" w:rsidR="001F395B" w:rsidRPr="002F28BC" w:rsidRDefault="001F395B" w:rsidP="00EE5E64">
      <w:pPr>
        <w:jc w:val="both"/>
        <w:rPr>
          <w:rFonts w:ascii="Garamond" w:hAnsi="Garamond" w:cs="Arial"/>
          <w:sz w:val="24"/>
          <w:szCs w:val="24"/>
        </w:rPr>
      </w:pPr>
    </w:p>
    <w:p w14:paraId="059BE1D0" w14:textId="77777777" w:rsidR="005A36EA" w:rsidRPr="002F28BC" w:rsidRDefault="005A36EA" w:rsidP="00EE5E64">
      <w:pPr>
        <w:jc w:val="both"/>
        <w:rPr>
          <w:rFonts w:ascii="Garamond" w:hAnsi="Garamond" w:cs="Arial"/>
          <w:sz w:val="24"/>
          <w:szCs w:val="24"/>
        </w:rPr>
      </w:pPr>
    </w:p>
    <w:p w14:paraId="33145C4B" w14:textId="19D8EEAB" w:rsidR="001F395B" w:rsidRPr="002F28BC" w:rsidRDefault="001F395B" w:rsidP="00EE5E64">
      <w:pPr>
        <w:jc w:val="both"/>
        <w:rPr>
          <w:rFonts w:ascii="Garamond" w:hAnsi="Garamond" w:cs="Arial"/>
          <w:sz w:val="24"/>
          <w:szCs w:val="24"/>
        </w:rPr>
      </w:pPr>
    </w:p>
    <w:p w14:paraId="518483C1" w14:textId="77777777" w:rsidR="001B60E3" w:rsidRPr="002F28BC" w:rsidRDefault="001B60E3" w:rsidP="00EE5E64">
      <w:pPr>
        <w:jc w:val="both"/>
        <w:rPr>
          <w:rFonts w:ascii="Garamond" w:hAnsi="Garamond" w:cs="Arial"/>
          <w:sz w:val="24"/>
          <w:szCs w:val="24"/>
        </w:rPr>
      </w:pPr>
    </w:p>
    <w:p w14:paraId="63BF669E" w14:textId="77777777" w:rsidR="001B60E3" w:rsidRPr="002F28BC" w:rsidRDefault="001B60E3" w:rsidP="00EE5E64">
      <w:pPr>
        <w:jc w:val="both"/>
        <w:rPr>
          <w:rFonts w:ascii="Garamond" w:hAnsi="Garamond" w:cs="Arial"/>
          <w:sz w:val="24"/>
          <w:szCs w:val="24"/>
        </w:rPr>
      </w:pPr>
    </w:p>
    <w:p w14:paraId="3248E758" w14:textId="77777777" w:rsidR="00194565" w:rsidRPr="002F28BC" w:rsidRDefault="00194565" w:rsidP="00EE5E64">
      <w:pPr>
        <w:jc w:val="both"/>
        <w:rPr>
          <w:rFonts w:ascii="Garamond" w:hAnsi="Garamond" w:cs="Arial"/>
          <w:sz w:val="24"/>
          <w:szCs w:val="24"/>
        </w:rPr>
      </w:pPr>
    </w:p>
    <w:p w14:paraId="5DE548F9" w14:textId="26D942D1" w:rsidR="000A7273" w:rsidRPr="002F28BC" w:rsidRDefault="00A554C3" w:rsidP="000A7273">
      <w:pPr>
        <w:autoSpaceDE w:val="0"/>
        <w:autoSpaceDN w:val="0"/>
        <w:adjustRightInd w:val="0"/>
        <w:jc w:val="center"/>
        <w:rPr>
          <w:rFonts w:ascii="Garamond" w:hAnsi="Garamond" w:cs="Arial"/>
          <w:b/>
          <w:bCs/>
          <w:sz w:val="24"/>
          <w:szCs w:val="24"/>
        </w:rPr>
      </w:pPr>
      <w:r w:rsidRPr="002F28BC">
        <w:rPr>
          <w:rFonts w:ascii="Garamond" w:hAnsi="Garamond" w:cs="Arial"/>
          <w:b/>
          <w:bCs/>
          <w:sz w:val="24"/>
          <w:szCs w:val="24"/>
        </w:rPr>
        <w:t xml:space="preserve">PREGÃO ELETRÔNICO Nº </w:t>
      </w:r>
      <w:r w:rsidR="001F293D">
        <w:rPr>
          <w:rFonts w:ascii="Garamond" w:hAnsi="Garamond" w:cs="Arial"/>
          <w:b/>
          <w:bCs/>
          <w:sz w:val="24"/>
          <w:szCs w:val="24"/>
        </w:rPr>
        <w:t>011</w:t>
      </w:r>
      <w:r w:rsidR="00A154A1" w:rsidRPr="002F28BC">
        <w:rPr>
          <w:rFonts w:ascii="Garamond" w:hAnsi="Garamond" w:cs="Arial"/>
          <w:b/>
          <w:bCs/>
          <w:sz w:val="24"/>
          <w:szCs w:val="24"/>
        </w:rPr>
        <w:t>/2022</w:t>
      </w:r>
      <w:r w:rsidR="000A7273" w:rsidRPr="002F28BC">
        <w:rPr>
          <w:rFonts w:ascii="Garamond" w:hAnsi="Garamond" w:cs="Arial"/>
          <w:b/>
          <w:sz w:val="24"/>
          <w:szCs w:val="24"/>
        </w:rPr>
        <w:t>- PMSM</w:t>
      </w:r>
    </w:p>
    <w:p w14:paraId="38328CB9" w14:textId="77777777" w:rsidR="00BA49A4" w:rsidRPr="002F28BC" w:rsidRDefault="00BA49A4" w:rsidP="00BA49A4">
      <w:pPr>
        <w:autoSpaceDE w:val="0"/>
        <w:autoSpaceDN w:val="0"/>
        <w:adjustRightInd w:val="0"/>
        <w:jc w:val="center"/>
        <w:rPr>
          <w:rFonts w:ascii="Garamond" w:hAnsi="Garamond" w:cs="Arial"/>
          <w:b/>
          <w:bCs/>
          <w:sz w:val="24"/>
          <w:szCs w:val="24"/>
        </w:rPr>
      </w:pPr>
      <w:r w:rsidRPr="002F28BC">
        <w:rPr>
          <w:rFonts w:ascii="Garamond" w:hAnsi="Garamond" w:cs="Arial"/>
          <w:b/>
          <w:bCs/>
          <w:sz w:val="24"/>
          <w:szCs w:val="24"/>
        </w:rPr>
        <w:t>SISTEMA DE REGISTRO DE PREÇOS – SRP</w:t>
      </w:r>
    </w:p>
    <w:p w14:paraId="2F258662" w14:textId="77777777" w:rsidR="001F395B" w:rsidRPr="002F28BC" w:rsidRDefault="001F395B" w:rsidP="00EE5E64">
      <w:pPr>
        <w:jc w:val="both"/>
        <w:rPr>
          <w:rFonts w:ascii="Garamond" w:hAnsi="Garamond" w:cs="Arial"/>
          <w:b/>
          <w:bCs/>
          <w:sz w:val="24"/>
          <w:szCs w:val="24"/>
        </w:rPr>
      </w:pPr>
    </w:p>
    <w:p w14:paraId="5ACEEC93" w14:textId="4F56A1D0" w:rsidR="00BA49A4" w:rsidRPr="002F28BC" w:rsidRDefault="00712CEF" w:rsidP="00EE5E64">
      <w:pPr>
        <w:jc w:val="center"/>
        <w:rPr>
          <w:rFonts w:ascii="Garamond" w:hAnsi="Garamond" w:cs="Arial"/>
          <w:b/>
          <w:bCs/>
          <w:sz w:val="24"/>
          <w:szCs w:val="24"/>
        </w:rPr>
      </w:pPr>
      <w:r w:rsidRPr="002F28BC">
        <w:rPr>
          <w:rFonts w:ascii="Garamond" w:hAnsi="Garamond" w:cs="Arial"/>
          <w:b/>
          <w:bCs/>
          <w:sz w:val="24"/>
          <w:szCs w:val="24"/>
        </w:rPr>
        <w:t xml:space="preserve">ANEXO </w:t>
      </w:r>
      <w:r w:rsidR="00BA49A4" w:rsidRPr="002F28BC">
        <w:rPr>
          <w:rFonts w:ascii="Garamond" w:hAnsi="Garamond" w:cs="Arial"/>
          <w:b/>
          <w:bCs/>
          <w:sz w:val="24"/>
          <w:szCs w:val="24"/>
        </w:rPr>
        <w:t>I</w:t>
      </w:r>
      <w:r w:rsidRPr="002F28BC">
        <w:rPr>
          <w:rFonts w:ascii="Garamond" w:hAnsi="Garamond" w:cs="Arial"/>
          <w:b/>
          <w:bCs/>
          <w:sz w:val="24"/>
          <w:szCs w:val="24"/>
        </w:rPr>
        <w:t xml:space="preserve">V </w:t>
      </w:r>
    </w:p>
    <w:p w14:paraId="498A7D4E" w14:textId="77777777" w:rsidR="00BA49A4" w:rsidRPr="002F28BC" w:rsidRDefault="00BA49A4" w:rsidP="00EE5E64">
      <w:pPr>
        <w:jc w:val="center"/>
        <w:rPr>
          <w:rFonts w:ascii="Garamond" w:hAnsi="Garamond" w:cs="Arial"/>
          <w:b/>
          <w:bCs/>
          <w:sz w:val="24"/>
          <w:szCs w:val="24"/>
        </w:rPr>
      </w:pPr>
    </w:p>
    <w:p w14:paraId="4DA12EF9" w14:textId="53FE389E" w:rsidR="00BC1A06" w:rsidRPr="002F28BC" w:rsidRDefault="00712CEF" w:rsidP="00EE5E64">
      <w:pPr>
        <w:jc w:val="center"/>
        <w:rPr>
          <w:rFonts w:ascii="Garamond" w:hAnsi="Garamond" w:cs="Arial"/>
          <w:b/>
          <w:bCs/>
          <w:sz w:val="24"/>
          <w:szCs w:val="24"/>
        </w:rPr>
      </w:pPr>
      <w:r w:rsidRPr="002F28BC">
        <w:rPr>
          <w:rFonts w:ascii="Garamond" w:hAnsi="Garamond" w:cs="Arial"/>
          <w:b/>
          <w:bCs/>
          <w:sz w:val="24"/>
          <w:szCs w:val="24"/>
        </w:rPr>
        <w:t>DECLARAÇÃO DE CUMPRIMENTO AOS REQUISITOS DE HABILITAÇÃO</w:t>
      </w:r>
    </w:p>
    <w:p w14:paraId="3B93EA56" w14:textId="77777777" w:rsidR="00BC1A06" w:rsidRPr="002F28BC" w:rsidRDefault="00BC1A06" w:rsidP="00EE5E64">
      <w:pPr>
        <w:jc w:val="both"/>
        <w:rPr>
          <w:rFonts w:ascii="Garamond" w:hAnsi="Garamond" w:cs="Arial"/>
          <w:b/>
          <w:bCs/>
          <w:sz w:val="24"/>
          <w:szCs w:val="24"/>
        </w:rPr>
      </w:pPr>
    </w:p>
    <w:p w14:paraId="60FB62A0" w14:textId="6BFDAF19" w:rsidR="00A154A1" w:rsidRPr="002F28BC" w:rsidRDefault="00A154A1" w:rsidP="00A154A1">
      <w:pPr>
        <w:jc w:val="both"/>
        <w:rPr>
          <w:rFonts w:ascii="Garamond" w:hAnsi="Garamond" w:cs="Arial"/>
          <w:b/>
          <w:sz w:val="24"/>
          <w:szCs w:val="24"/>
        </w:rPr>
      </w:pPr>
      <w:r w:rsidRPr="002F28BC">
        <w:rPr>
          <w:rFonts w:ascii="Garamond" w:hAnsi="Garamond" w:cs="Arial"/>
          <w:b/>
          <w:bCs/>
          <w:sz w:val="24"/>
          <w:szCs w:val="24"/>
        </w:rPr>
        <w:t xml:space="preserve">Processo Administrativo nº </w:t>
      </w:r>
      <w:r w:rsidR="001F293D">
        <w:rPr>
          <w:rFonts w:ascii="Garamond" w:hAnsi="Garamond" w:cs="Arial"/>
          <w:b/>
          <w:bCs/>
          <w:color w:val="000000"/>
          <w:sz w:val="24"/>
          <w:szCs w:val="24"/>
        </w:rPr>
        <w:t>3103221105</w:t>
      </w:r>
      <w:r w:rsidRPr="002F28BC">
        <w:rPr>
          <w:rFonts w:ascii="Garamond" w:hAnsi="Garamond" w:cs="Arial"/>
          <w:b/>
          <w:bCs/>
          <w:color w:val="000000"/>
          <w:sz w:val="24"/>
          <w:szCs w:val="24"/>
        </w:rPr>
        <w:t>/2022 -PMSM</w:t>
      </w:r>
      <w:r w:rsidRPr="002F28BC">
        <w:rPr>
          <w:rFonts w:ascii="Garamond" w:hAnsi="Garamond" w:cs="Arial"/>
          <w:b/>
          <w:bCs/>
          <w:sz w:val="24"/>
          <w:szCs w:val="24"/>
        </w:rPr>
        <w:t xml:space="preserve"> </w:t>
      </w:r>
      <w:r w:rsidRPr="002F28BC">
        <w:rPr>
          <w:rFonts w:ascii="Garamond" w:hAnsi="Garamond" w:cs="Arial"/>
          <w:b/>
          <w:sz w:val="24"/>
          <w:szCs w:val="24"/>
        </w:rPr>
        <w:t xml:space="preserve"> </w:t>
      </w:r>
    </w:p>
    <w:p w14:paraId="2703905C" w14:textId="2C6267D3" w:rsidR="00A154A1" w:rsidRPr="002F28BC" w:rsidRDefault="001F293D" w:rsidP="00A154A1">
      <w:pPr>
        <w:jc w:val="both"/>
        <w:rPr>
          <w:rFonts w:ascii="Garamond" w:hAnsi="Garamond" w:cs="Arial"/>
          <w:sz w:val="24"/>
          <w:szCs w:val="24"/>
        </w:rPr>
      </w:pPr>
      <w:r>
        <w:rPr>
          <w:rFonts w:ascii="Garamond" w:hAnsi="Garamond" w:cs="Arial"/>
          <w:b/>
          <w:bCs/>
          <w:sz w:val="24"/>
          <w:szCs w:val="24"/>
        </w:rPr>
        <w:t>PREGÃO ELETRÔNICO Nº 011</w:t>
      </w:r>
      <w:r w:rsidR="00A154A1" w:rsidRPr="002F28BC">
        <w:rPr>
          <w:rFonts w:ascii="Garamond" w:hAnsi="Garamond" w:cs="Arial"/>
          <w:b/>
          <w:bCs/>
          <w:sz w:val="24"/>
          <w:szCs w:val="24"/>
        </w:rPr>
        <w:t>/2022-PMSM</w:t>
      </w:r>
    </w:p>
    <w:p w14:paraId="2FE1F842" w14:textId="77777777" w:rsidR="00BC1A06" w:rsidRPr="002F28BC" w:rsidRDefault="00BC1A06" w:rsidP="00EE5E64">
      <w:pPr>
        <w:jc w:val="both"/>
        <w:rPr>
          <w:rFonts w:ascii="Garamond" w:hAnsi="Garamond" w:cs="Arial"/>
          <w:sz w:val="24"/>
          <w:szCs w:val="24"/>
        </w:rPr>
      </w:pPr>
    </w:p>
    <w:p w14:paraId="0AFDBC32" w14:textId="77777777" w:rsidR="00BC1A06" w:rsidRPr="002F28BC" w:rsidRDefault="00BC1A06" w:rsidP="00EE5E64">
      <w:pPr>
        <w:jc w:val="both"/>
        <w:rPr>
          <w:rFonts w:ascii="Garamond" w:hAnsi="Garamond" w:cs="Arial"/>
          <w:sz w:val="24"/>
          <w:szCs w:val="24"/>
        </w:rPr>
      </w:pPr>
    </w:p>
    <w:p w14:paraId="432970D4" w14:textId="3FE26BFF" w:rsidR="00BC1A06" w:rsidRPr="002F28BC" w:rsidRDefault="00712CEF" w:rsidP="00EE5E64">
      <w:pPr>
        <w:jc w:val="both"/>
        <w:rPr>
          <w:rFonts w:ascii="Garamond" w:hAnsi="Garamond" w:cs="Arial"/>
          <w:sz w:val="24"/>
          <w:szCs w:val="24"/>
        </w:rPr>
      </w:pPr>
      <w:r w:rsidRPr="002F28BC">
        <w:rPr>
          <w:rFonts w:ascii="Garamond" w:hAnsi="Garamond" w:cs="Arial"/>
          <w:sz w:val="24"/>
          <w:szCs w:val="24"/>
        </w:rPr>
        <w:tab/>
        <w:t>A empresa abaixo relacionada, por seu representante legal indicado, declara que cumpre plenamente os requisitos de habilitação através dos documentos de habilitação.</w:t>
      </w:r>
    </w:p>
    <w:p w14:paraId="4ACA47AA" w14:textId="77777777" w:rsidR="00BA49A4" w:rsidRPr="002F28BC" w:rsidRDefault="00BA49A4" w:rsidP="00EE5E64">
      <w:pPr>
        <w:jc w:val="both"/>
        <w:rPr>
          <w:rFonts w:ascii="Garamond" w:hAnsi="Garamond" w:cs="Arial"/>
          <w:sz w:val="24"/>
          <w:szCs w:val="24"/>
        </w:rPr>
      </w:pPr>
    </w:p>
    <w:p w14:paraId="27DA445E" w14:textId="163E1AA0" w:rsidR="00BC1A06" w:rsidRPr="002F28BC" w:rsidRDefault="00BA49A4" w:rsidP="00BA49A4">
      <w:pPr>
        <w:jc w:val="center"/>
        <w:rPr>
          <w:rFonts w:ascii="Garamond" w:hAnsi="Garamond" w:cs="Arial"/>
          <w:sz w:val="24"/>
          <w:szCs w:val="24"/>
        </w:rPr>
      </w:pPr>
      <w:r w:rsidRPr="002F28BC">
        <w:rPr>
          <w:rFonts w:ascii="Garamond" w:hAnsi="Garamond" w:cs="Arial"/>
          <w:sz w:val="24"/>
          <w:szCs w:val="24"/>
        </w:rPr>
        <w:t>________________</w:t>
      </w:r>
      <w:r w:rsidR="00A154A1" w:rsidRPr="002F28BC">
        <w:rPr>
          <w:rFonts w:ascii="Garamond" w:hAnsi="Garamond" w:cs="Arial"/>
          <w:sz w:val="24"/>
          <w:szCs w:val="24"/>
        </w:rPr>
        <w:t>, ____ de _____________ de 2022</w:t>
      </w:r>
      <w:r w:rsidR="00712CEF" w:rsidRPr="002F28BC">
        <w:rPr>
          <w:rFonts w:ascii="Garamond" w:hAnsi="Garamond" w:cs="Arial"/>
          <w:sz w:val="24"/>
          <w:szCs w:val="24"/>
        </w:rPr>
        <w:t>.</w:t>
      </w:r>
    </w:p>
    <w:p w14:paraId="7B7D8B55" w14:textId="77777777" w:rsidR="00BC1A06" w:rsidRPr="002F28BC" w:rsidRDefault="00BC1A06" w:rsidP="00EE5E64">
      <w:pPr>
        <w:jc w:val="both"/>
        <w:rPr>
          <w:rFonts w:ascii="Garamond" w:hAnsi="Garamond" w:cs="Arial"/>
          <w:sz w:val="24"/>
          <w:szCs w:val="24"/>
        </w:rPr>
      </w:pPr>
    </w:p>
    <w:tbl>
      <w:tblPr>
        <w:tblW w:w="10062" w:type="dxa"/>
        <w:tblInd w:w="-108" w:type="dxa"/>
        <w:tblLook w:val="04A0" w:firstRow="1" w:lastRow="0" w:firstColumn="1" w:lastColumn="0" w:noHBand="0" w:noVBand="1"/>
      </w:tblPr>
      <w:tblGrid>
        <w:gridCol w:w="10062"/>
      </w:tblGrid>
      <w:tr w:rsidR="00BC1A06" w:rsidRPr="002F28BC" w14:paraId="3035E4B4" w14:textId="77777777">
        <w:tc>
          <w:tcPr>
            <w:tcW w:w="10062" w:type="dxa"/>
            <w:tcBorders>
              <w:bottom w:val="single" w:sz="2" w:space="0" w:color="000000"/>
            </w:tcBorders>
            <w:shd w:val="clear" w:color="auto" w:fill="auto"/>
          </w:tcPr>
          <w:p w14:paraId="1A573D22" w14:textId="77777777" w:rsidR="00BC1A06" w:rsidRPr="002F28BC" w:rsidRDefault="00BC1A06" w:rsidP="00EE5E64">
            <w:pPr>
              <w:jc w:val="both"/>
              <w:rPr>
                <w:rFonts w:ascii="Garamond" w:hAnsi="Garamond" w:cs="Arial"/>
                <w:sz w:val="24"/>
                <w:szCs w:val="24"/>
              </w:rPr>
            </w:pPr>
          </w:p>
          <w:p w14:paraId="1FD10191" w14:textId="77777777" w:rsidR="00BC1A06" w:rsidRPr="002F28BC" w:rsidRDefault="00712CEF" w:rsidP="00EE5E64">
            <w:pPr>
              <w:jc w:val="both"/>
              <w:rPr>
                <w:rFonts w:ascii="Garamond" w:hAnsi="Garamond" w:cs="Arial"/>
                <w:sz w:val="24"/>
                <w:szCs w:val="24"/>
              </w:rPr>
            </w:pPr>
            <w:r w:rsidRPr="002F28BC">
              <w:rPr>
                <w:rFonts w:ascii="Garamond" w:hAnsi="Garamond" w:cs="Arial"/>
                <w:sz w:val="24"/>
                <w:szCs w:val="24"/>
              </w:rPr>
              <w:t>EMPRESA:</w:t>
            </w:r>
          </w:p>
        </w:tc>
      </w:tr>
      <w:tr w:rsidR="00BC1A06" w:rsidRPr="002F28BC" w14:paraId="159ABB5E" w14:textId="77777777">
        <w:tc>
          <w:tcPr>
            <w:tcW w:w="10062" w:type="dxa"/>
            <w:tcBorders>
              <w:top w:val="single" w:sz="2" w:space="0" w:color="000000"/>
              <w:bottom w:val="single" w:sz="2" w:space="0" w:color="000000"/>
            </w:tcBorders>
            <w:shd w:val="clear" w:color="auto" w:fill="auto"/>
          </w:tcPr>
          <w:p w14:paraId="1E939CBE" w14:textId="77777777" w:rsidR="00BC1A06" w:rsidRPr="002F28BC" w:rsidRDefault="00BC1A06" w:rsidP="00EE5E64">
            <w:pPr>
              <w:jc w:val="both"/>
              <w:rPr>
                <w:rFonts w:ascii="Garamond" w:hAnsi="Garamond" w:cs="Arial"/>
                <w:sz w:val="24"/>
                <w:szCs w:val="24"/>
              </w:rPr>
            </w:pPr>
          </w:p>
          <w:p w14:paraId="1FF0E637" w14:textId="77777777" w:rsidR="00BC1A06" w:rsidRPr="002F28BC" w:rsidRDefault="00BC1A06" w:rsidP="00EE5E64">
            <w:pPr>
              <w:jc w:val="both"/>
              <w:rPr>
                <w:rFonts w:ascii="Garamond" w:hAnsi="Garamond" w:cs="Arial"/>
                <w:sz w:val="24"/>
                <w:szCs w:val="24"/>
              </w:rPr>
            </w:pPr>
          </w:p>
          <w:p w14:paraId="77BC8081" w14:textId="77777777" w:rsidR="00BC1A06" w:rsidRPr="002F28BC" w:rsidRDefault="00712CEF" w:rsidP="00EE5E64">
            <w:pPr>
              <w:jc w:val="both"/>
              <w:rPr>
                <w:rFonts w:ascii="Garamond" w:hAnsi="Garamond" w:cs="Arial"/>
                <w:sz w:val="24"/>
                <w:szCs w:val="24"/>
              </w:rPr>
            </w:pPr>
            <w:r w:rsidRPr="002F28BC">
              <w:rPr>
                <w:rFonts w:ascii="Garamond" w:hAnsi="Garamond" w:cs="Arial"/>
                <w:sz w:val="24"/>
                <w:szCs w:val="24"/>
              </w:rPr>
              <w:t>REPRESENTAÇÃO LEGAL:</w:t>
            </w:r>
          </w:p>
        </w:tc>
      </w:tr>
      <w:tr w:rsidR="00BC1A06" w:rsidRPr="002F28BC" w14:paraId="709B48C0" w14:textId="77777777">
        <w:tc>
          <w:tcPr>
            <w:tcW w:w="10062" w:type="dxa"/>
            <w:tcBorders>
              <w:top w:val="single" w:sz="2" w:space="0" w:color="000000"/>
              <w:bottom w:val="single" w:sz="2" w:space="0" w:color="000000"/>
            </w:tcBorders>
            <w:shd w:val="clear" w:color="auto" w:fill="auto"/>
          </w:tcPr>
          <w:p w14:paraId="6C12CB34" w14:textId="77777777" w:rsidR="00BC1A06" w:rsidRPr="002F28BC" w:rsidRDefault="00BC1A06" w:rsidP="00EE5E64">
            <w:pPr>
              <w:jc w:val="both"/>
              <w:rPr>
                <w:rFonts w:ascii="Garamond" w:hAnsi="Garamond" w:cs="Arial"/>
                <w:sz w:val="24"/>
                <w:szCs w:val="24"/>
              </w:rPr>
            </w:pPr>
          </w:p>
          <w:p w14:paraId="280A83BA" w14:textId="77777777" w:rsidR="00BC1A06" w:rsidRPr="002F28BC" w:rsidRDefault="00BC1A06" w:rsidP="00EE5E64">
            <w:pPr>
              <w:jc w:val="both"/>
              <w:rPr>
                <w:rFonts w:ascii="Garamond" w:hAnsi="Garamond" w:cs="Arial"/>
                <w:sz w:val="24"/>
                <w:szCs w:val="24"/>
              </w:rPr>
            </w:pPr>
          </w:p>
          <w:p w14:paraId="366C3789" w14:textId="77777777" w:rsidR="00BC1A06" w:rsidRPr="002F28BC" w:rsidRDefault="00712CEF" w:rsidP="00EE5E64">
            <w:pPr>
              <w:jc w:val="both"/>
              <w:rPr>
                <w:rFonts w:ascii="Garamond" w:hAnsi="Garamond" w:cs="Arial"/>
                <w:sz w:val="24"/>
                <w:szCs w:val="24"/>
              </w:rPr>
            </w:pPr>
            <w:r w:rsidRPr="002F28BC">
              <w:rPr>
                <w:rFonts w:ascii="Garamond" w:hAnsi="Garamond" w:cs="Arial"/>
                <w:sz w:val="24"/>
                <w:szCs w:val="24"/>
              </w:rPr>
              <w:t>CARGO:</w:t>
            </w:r>
          </w:p>
        </w:tc>
      </w:tr>
      <w:tr w:rsidR="00BC1A06" w:rsidRPr="002F28BC" w14:paraId="24B5272A" w14:textId="77777777">
        <w:tc>
          <w:tcPr>
            <w:tcW w:w="10062" w:type="dxa"/>
            <w:tcBorders>
              <w:top w:val="single" w:sz="2" w:space="0" w:color="000000"/>
              <w:bottom w:val="single" w:sz="2" w:space="0" w:color="000000"/>
            </w:tcBorders>
            <w:shd w:val="clear" w:color="auto" w:fill="auto"/>
          </w:tcPr>
          <w:p w14:paraId="1042E09E" w14:textId="77777777" w:rsidR="00BC1A06" w:rsidRPr="002F28BC" w:rsidRDefault="00BC1A06" w:rsidP="00EE5E64">
            <w:pPr>
              <w:jc w:val="both"/>
              <w:rPr>
                <w:rFonts w:ascii="Garamond" w:hAnsi="Garamond" w:cs="Arial"/>
                <w:sz w:val="24"/>
                <w:szCs w:val="24"/>
              </w:rPr>
            </w:pPr>
          </w:p>
          <w:p w14:paraId="70AFD268" w14:textId="77777777" w:rsidR="00BC1A06" w:rsidRPr="002F28BC" w:rsidRDefault="00BC1A06" w:rsidP="00EE5E64">
            <w:pPr>
              <w:jc w:val="both"/>
              <w:rPr>
                <w:rFonts w:ascii="Garamond" w:hAnsi="Garamond" w:cs="Arial"/>
                <w:sz w:val="24"/>
                <w:szCs w:val="24"/>
              </w:rPr>
            </w:pPr>
          </w:p>
          <w:p w14:paraId="2427C4C9" w14:textId="77777777" w:rsidR="00BC1A06" w:rsidRPr="002F28BC" w:rsidRDefault="00712CEF" w:rsidP="00EE5E64">
            <w:pPr>
              <w:jc w:val="both"/>
              <w:rPr>
                <w:rFonts w:ascii="Garamond" w:hAnsi="Garamond" w:cs="Arial"/>
                <w:sz w:val="24"/>
                <w:szCs w:val="24"/>
              </w:rPr>
            </w:pPr>
            <w:r w:rsidRPr="002F28BC">
              <w:rPr>
                <w:rFonts w:ascii="Garamond" w:hAnsi="Garamond" w:cs="Arial"/>
                <w:sz w:val="24"/>
                <w:szCs w:val="24"/>
              </w:rPr>
              <w:t>RG e CPF(MF):</w:t>
            </w:r>
          </w:p>
        </w:tc>
      </w:tr>
      <w:tr w:rsidR="00BC1A06" w:rsidRPr="002F28BC" w14:paraId="2F0A8244" w14:textId="77777777">
        <w:tc>
          <w:tcPr>
            <w:tcW w:w="10062" w:type="dxa"/>
            <w:tcBorders>
              <w:top w:val="single" w:sz="2" w:space="0" w:color="000000"/>
              <w:bottom w:val="single" w:sz="2" w:space="0" w:color="000000"/>
            </w:tcBorders>
            <w:shd w:val="clear" w:color="auto" w:fill="auto"/>
          </w:tcPr>
          <w:p w14:paraId="54AC4F6C" w14:textId="77777777" w:rsidR="00BC1A06" w:rsidRPr="002F28BC" w:rsidRDefault="00BC1A06" w:rsidP="00EE5E64">
            <w:pPr>
              <w:jc w:val="both"/>
              <w:rPr>
                <w:rFonts w:ascii="Garamond" w:hAnsi="Garamond" w:cs="Arial"/>
                <w:sz w:val="24"/>
                <w:szCs w:val="24"/>
              </w:rPr>
            </w:pPr>
          </w:p>
          <w:p w14:paraId="716FC1EA" w14:textId="77777777" w:rsidR="00BC1A06" w:rsidRPr="002F28BC" w:rsidRDefault="00BC1A06" w:rsidP="00EE5E64">
            <w:pPr>
              <w:jc w:val="both"/>
              <w:rPr>
                <w:rFonts w:ascii="Garamond" w:hAnsi="Garamond" w:cs="Arial"/>
                <w:sz w:val="24"/>
                <w:szCs w:val="24"/>
              </w:rPr>
            </w:pPr>
          </w:p>
          <w:p w14:paraId="676F2C7C" w14:textId="77777777" w:rsidR="00BC1A06" w:rsidRPr="002F28BC" w:rsidRDefault="00712CEF" w:rsidP="00EE5E64">
            <w:pPr>
              <w:jc w:val="both"/>
              <w:rPr>
                <w:rFonts w:ascii="Garamond" w:hAnsi="Garamond" w:cs="Arial"/>
                <w:sz w:val="24"/>
                <w:szCs w:val="24"/>
              </w:rPr>
            </w:pPr>
            <w:r w:rsidRPr="002F28BC">
              <w:rPr>
                <w:rFonts w:ascii="Garamond" w:hAnsi="Garamond" w:cs="Arial"/>
                <w:sz w:val="24"/>
                <w:szCs w:val="24"/>
              </w:rPr>
              <w:t>ASSINATURA:</w:t>
            </w:r>
          </w:p>
        </w:tc>
      </w:tr>
    </w:tbl>
    <w:p w14:paraId="41342FCA" w14:textId="77777777" w:rsidR="00BC1A06" w:rsidRPr="002F28BC" w:rsidRDefault="00BC1A06" w:rsidP="00EE5E64">
      <w:pPr>
        <w:jc w:val="both"/>
        <w:rPr>
          <w:rFonts w:ascii="Garamond" w:hAnsi="Garamond" w:cs="Arial"/>
          <w:sz w:val="24"/>
          <w:szCs w:val="24"/>
        </w:rPr>
      </w:pPr>
    </w:p>
    <w:p w14:paraId="0A1A1DFF" w14:textId="77777777" w:rsidR="00BC1A06" w:rsidRPr="002F28BC" w:rsidRDefault="00BC1A06" w:rsidP="00EE5E64">
      <w:pPr>
        <w:jc w:val="both"/>
        <w:rPr>
          <w:rFonts w:ascii="Garamond" w:hAnsi="Garamond" w:cs="Arial"/>
          <w:sz w:val="24"/>
          <w:szCs w:val="24"/>
        </w:rPr>
      </w:pPr>
    </w:p>
    <w:p w14:paraId="26FD694C" w14:textId="77777777" w:rsidR="00BC1A06" w:rsidRPr="002F28BC" w:rsidRDefault="00BC1A06" w:rsidP="00EE5E64">
      <w:pPr>
        <w:jc w:val="both"/>
        <w:rPr>
          <w:rFonts w:ascii="Garamond" w:hAnsi="Garamond" w:cs="Arial"/>
          <w:sz w:val="24"/>
          <w:szCs w:val="24"/>
        </w:rPr>
      </w:pPr>
    </w:p>
    <w:p w14:paraId="62BD6226" w14:textId="77777777" w:rsidR="00564865" w:rsidRPr="002F28BC" w:rsidRDefault="00564865" w:rsidP="00EE5E64">
      <w:pPr>
        <w:jc w:val="both"/>
        <w:rPr>
          <w:rFonts w:ascii="Garamond" w:hAnsi="Garamond" w:cs="Arial"/>
          <w:sz w:val="24"/>
          <w:szCs w:val="24"/>
        </w:rPr>
      </w:pPr>
    </w:p>
    <w:p w14:paraId="166B27F8" w14:textId="77777777" w:rsidR="00564865" w:rsidRPr="002F28BC" w:rsidRDefault="00564865" w:rsidP="00EE5E64">
      <w:pPr>
        <w:jc w:val="both"/>
        <w:rPr>
          <w:rFonts w:ascii="Garamond" w:hAnsi="Garamond" w:cs="Arial"/>
          <w:sz w:val="24"/>
          <w:szCs w:val="24"/>
        </w:rPr>
      </w:pPr>
    </w:p>
    <w:p w14:paraId="27E9189B" w14:textId="77777777" w:rsidR="00BC1A06" w:rsidRPr="002F28BC" w:rsidRDefault="00BC1A06" w:rsidP="00EE5E64">
      <w:pPr>
        <w:jc w:val="both"/>
        <w:rPr>
          <w:rFonts w:ascii="Garamond" w:hAnsi="Garamond" w:cs="Arial"/>
          <w:sz w:val="24"/>
          <w:szCs w:val="24"/>
        </w:rPr>
      </w:pPr>
    </w:p>
    <w:p w14:paraId="3461BF09" w14:textId="77777777" w:rsidR="00EE5E64" w:rsidRPr="002F28BC" w:rsidRDefault="00EE5E64" w:rsidP="00EE5E64">
      <w:pPr>
        <w:jc w:val="both"/>
        <w:rPr>
          <w:rFonts w:ascii="Garamond" w:hAnsi="Garamond" w:cs="Arial"/>
          <w:sz w:val="24"/>
          <w:szCs w:val="24"/>
        </w:rPr>
      </w:pPr>
    </w:p>
    <w:p w14:paraId="24EA961C" w14:textId="77777777" w:rsidR="00EE5E64" w:rsidRPr="002F28BC" w:rsidRDefault="00EE5E64" w:rsidP="00EE5E64">
      <w:pPr>
        <w:jc w:val="both"/>
        <w:rPr>
          <w:rFonts w:ascii="Garamond" w:hAnsi="Garamond" w:cs="Arial"/>
          <w:sz w:val="24"/>
          <w:szCs w:val="24"/>
        </w:rPr>
      </w:pPr>
    </w:p>
    <w:p w14:paraId="568D81D8" w14:textId="77777777" w:rsidR="00EE5E64" w:rsidRPr="002F28BC" w:rsidRDefault="00EE5E64" w:rsidP="00EE5E64">
      <w:pPr>
        <w:jc w:val="both"/>
        <w:rPr>
          <w:rFonts w:ascii="Garamond" w:hAnsi="Garamond" w:cs="Arial"/>
          <w:sz w:val="24"/>
          <w:szCs w:val="24"/>
        </w:rPr>
      </w:pPr>
    </w:p>
    <w:p w14:paraId="0DBB14DD" w14:textId="77777777" w:rsidR="00EE5E64" w:rsidRPr="002F28BC" w:rsidRDefault="00EE5E64" w:rsidP="00EE5E64">
      <w:pPr>
        <w:jc w:val="both"/>
        <w:rPr>
          <w:rFonts w:ascii="Garamond" w:hAnsi="Garamond" w:cs="Arial"/>
          <w:sz w:val="24"/>
          <w:szCs w:val="24"/>
        </w:rPr>
      </w:pPr>
    </w:p>
    <w:p w14:paraId="5D1C0A25" w14:textId="77777777" w:rsidR="00EE5E64" w:rsidRPr="002F28BC" w:rsidRDefault="00EE5E64" w:rsidP="00EE5E64">
      <w:pPr>
        <w:jc w:val="both"/>
        <w:rPr>
          <w:rFonts w:ascii="Garamond" w:hAnsi="Garamond" w:cs="Arial"/>
          <w:sz w:val="24"/>
          <w:szCs w:val="24"/>
        </w:rPr>
      </w:pPr>
    </w:p>
    <w:p w14:paraId="17BE1F8F" w14:textId="77777777" w:rsidR="00EE5E64" w:rsidRPr="002F28BC" w:rsidRDefault="00EE5E64" w:rsidP="00EE5E64">
      <w:pPr>
        <w:jc w:val="both"/>
        <w:rPr>
          <w:rFonts w:ascii="Garamond" w:hAnsi="Garamond" w:cs="Arial"/>
          <w:sz w:val="24"/>
          <w:szCs w:val="24"/>
        </w:rPr>
      </w:pPr>
    </w:p>
    <w:p w14:paraId="73CD7CEC" w14:textId="77777777" w:rsidR="00EE5E64" w:rsidRPr="002F28BC" w:rsidRDefault="00EE5E64" w:rsidP="00EE5E64">
      <w:pPr>
        <w:jc w:val="both"/>
        <w:rPr>
          <w:rFonts w:ascii="Garamond" w:hAnsi="Garamond" w:cs="Arial"/>
          <w:sz w:val="24"/>
          <w:szCs w:val="24"/>
        </w:rPr>
      </w:pPr>
    </w:p>
    <w:p w14:paraId="402D51EC" w14:textId="77777777" w:rsidR="000A7273" w:rsidRPr="002F28BC" w:rsidRDefault="000A7273" w:rsidP="00EE5E64">
      <w:pPr>
        <w:jc w:val="both"/>
        <w:rPr>
          <w:rFonts w:ascii="Garamond" w:hAnsi="Garamond" w:cs="Arial"/>
          <w:sz w:val="24"/>
          <w:szCs w:val="24"/>
        </w:rPr>
      </w:pPr>
    </w:p>
    <w:p w14:paraId="25AC9FEE" w14:textId="77777777" w:rsidR="000A7273" w:rsidRPr="002F28BC" w:rsidRDefault="000A7273" w:rsidP="00EE5E64">
      <w:pPr>
        <w:jc w:val="both"/>
        <w:rPr>
          <w:rFonts w:ascii="Garamond" w:hAnsi="Garamond" w:cs="Arial"/>
          <w:sz w:val="24"/>
          <w:szCs w:val="24"/>
        </w:rPr>
      </w:pPr>
    </w:p>
    <w:p w14:paraId="6A803517" w14:textId="1113D5D7" w:rsidR="000A7273" w:rsidRPr="002F28BC" w:rsidRDefault="00A554C3" w:rsidP="000A7273">
      <w:pPr>
        <w:autoSpaceDE w:val="0"/>
        <w:autoSpaceDN w:val="0"/>
        <w:adjustRightInd w:val="0"/>
        <w:jc w:val="center"/>
        <w:rPr>
          <w:rFonts w:ascii="Garamond" w:hAnsi="Garamond" w:cs="Arial"/>
          <w:b/>
          <w:bCs/>
          <w:sz w:val="24"/>
          <w:szCs w:val="24"/>
        </w:rPr>
      </w:pPr>
      <w:r w:rsidRPr="002F28BC">
        <w:rPr>
          <w:rFonts w:ascii="Garamond" w:hAnsi="Garamond" w:cs="Arial"/>
          <w:b/>
          <w:bCs/>
          <w:sz w:val="24"/>
          <w:szCs w:val="24"/>
        </w:rPr>
        <w:t xml:space="preserve">PREGÃO ELETRÔNICO Nº </w:t>
      </w:r>
      <w:r w:rsidR="001F293D">
        <w:rPr>
          <w:rFonts w:ascii="Garamond" w:hAnsi="Garamond" w:cs="Arial"/>
          <w:b/>
          <w:bCs/>
          <w:sz w:val="24"/>
          <w:szCs w:val="24"/>
        </w:rPr>
        <w:t>011</w:t>
      </w:r>
      <w:r w:rsidR="00A154A1" w:rsidRPr="002F28BC">
        <w:rPr>
          <w:rFonts w:ascii="Garamond" w:hAnsi="Garamond" w:cs="Arial"/>
          <w:b/>
          <w:bCs/>
          <w:sz w:val="24"/>
          <w:szCs w:val="24"/>
        </w:rPr>
        <w:t>/2022</w:t>
      </w:r>
      <w:r w:rsidR="000A7273" w:rsidRPr="002F28BC">
        <w:rPr>
          <w:rFonts w:ascii="Garamond" w:hAnsi="Garamond" w:cs="Arial"/>
          <w:b/>
          <w:sz w:val="24"/>
          <w:szCs w:val="24"/>
        </w:rPr>
        <w:t>- PMSM</w:t>
      </w:r>
    </w:p>
    <w:p w14:paraId="70D37C7A" w14:textId="77777777" w:rsidR="00792CB8" w:rsidRPr="002F28BC" w:rsidRDefault="00792CB8" w:rsidP="00792CB8">
      <w:pPr>
        <w:autoSpaceDE w:val="0"/>
        <w:autoSpaceDN w:val="0"/>
        <w:adjustRightInd w:val="0"/>
        <w:spacing w:after="120"/>
        <w:jc w:val="center"/>
        <w:rPr>
          <w:rFonts w:ascii="Garamond" w:hAnsi="Garamond" w:cs="Arial"/>
          <w:b/>
          <w:bCs/>
          <w:sz w:val="24"/>
          <w:szCs w:val="24"/>
        </w:rPr>
      </w:pPr>
      <w:r w:rsidRPr="002F28BC">
        <w:rPr>
          <w:rFonts w:ascii="Garamond" w:hAnsi="Garamond" w:cs="Arial"/>
          <w:b/>
          <w:bCs/>
          <w:sz w:val="24"/>
          <w:szCs w:val="24"/>
        </w:rPr>
        <w:t>SISTEMA DE REGISTRO DE PREÇOS – SRP</w:t>
      </w:r>
    </w:p>
    <w:p w14:paraId="4F8121C7" w14:textId="00D3ACE9" w:rsidR="00BC1A06" w:rsidRPr="002F28BC" w:rsidRDefault="00712CEF" w:rsidP="00792CB8">
      <w:pPr>
        <w:spacing w:after="120"/>
        <w:jc w:val="center"/>
        <w:rPr>
          <w:rFonts w:ascii="Garamond" w:hAnsi="Garamond" w:cs="Arial"/>
          <w:b/>
          <w:bCs/>
          <w:sz w:val="24"/>
          <w:szCs w:val="24"/>
        </w:rPr>
      </w:pPr>
      <w:r w:rsidRPr="002F28BC">
        <w:rPr>
          <w:rFonts w:ascii="Garamond" w:hAnsi="Garamond" w:cs="Arial"/>
          <w:b/>
          <w:bCs/>
          <w:sz w:val="24"/>
          <w:szCs w:val="24"/>
        </w:rPr>
        <w:t>ANEXO V</w:t>
      </w:r>
    </w:p>
    <w:p w14:paraId="27F9ABE8" w14:textId="77777777" w:rsidR="00081312" w:rsidRPr="002F28BC" w:rsidRDefault="00712CEF" w:rsidP="00792CB8">
      <w:pPr>
        <w:jc w:val="center"/>
        <w:rPr>
          <w:rFonts w:ascii="Garamond" w:hAnsi="Garamond" w:cs="Arial"/>
          <w:b/>
          <w:bCs/>
          <w:sz w:val="24"/>
          <w:szCs w:val="24"/>
        </w:rPr>
      </w:pPr>
      <w:r w:rsidRPr="002F28BC">
        <w:rPr>
          <w:rFonts w:ascii="Garamond" w:hAnsi="Garamond" w:cs="Arial"/>
          <w:b/>
          <w:bCs/>
          <w:sz w:val="24"/>
          <w:szCs w:val="24"/>
        </w:rPr>
        <w:t>TERMO DE OPÇÃO PELO TRATAMENTO DIFERENCIADO E FAVORECIDO</w:t>
      </w:r>
    </w:p>
    <w:p w14:paraId="3044AA3D" w14:textId="77777777" w:rsidR="00BC1A06" w:rsidRPr="002F28BC" w:rsidRDefault="00712CEF" w:rsidP="00792CB8">
      <w:pPr>
        <w:jc w:val="center"/>
        <w:rPr>
          <w:rFonts w:ascii="Garamond" w:hAnsi="Garamond" w:cs="Arial"/>
          <w:b/>
          <w:bCs/>
          <w:sz w:val="24"/>
          <w:szCs w:val="24"/>
        </w:rPr>
      </w:pPr>
      <w:r w:rsidRPr="002F28BC">
        <w:rPr>
          <w:rFonts w:ascii="Garamond" w:hAnsi="Garamond" w:cs="Arial"/>
          <w:b/>
          <w:bCs/>
          <w:sz w:val="24"/>
          <w:szCs w:val="24"/>
        </w:rPr>
        <w:t>INSTITUÍDO PELA LEI COMPLEMENTAR N° 123/2006 E ALTERAÇÕES</w:t>
      </w:r>
    </w:p>
    <w:p w14:paraId="5543C086" w14:textId="77777777" w:rsidR="00BC1A06" w:rsidRPr="002F28BC" w:rsidRDefault="00BC1A06" w:rsidP="00792CB8">
      <w:pPr>
        <w:spacing w:after="120"/>
        <w:jc w:val="both"/>
        <w:rPr>
          <w:rFonts w:ascii="Garamond" w:hAnsi="Garamond" w:cs="Arial"/>
          <w:sz w:val="24"/>
          <w:szCs w:val="24"/>
        </w:rPr>
      </w:pPr>
    </w:p>
    <w:p w14:paraId="233DB0C5" w14:textId="77777777" w:rsidR="00BC1A06" w:rsidRPr="002F28BC" w:rsidRDefault="00BC1A06" w:rsidP="00EE5E64">
      <w:pPr>
        <w:jc w:val="both"/>
        <w:rPr>
          <w:rFonts w:ascii="Garamond" w:hAnsi="Garamond" w:cs="Arial"/>
          <w:sz w:val="24"/>
          <w:szCs w:val="24"/>
        </w:rPr>
      </w:pPr>
    </w:p>
    <w:p w14:paraId="45962D05" w14:textId="1DDBF9C9" w:rsidR="00BC1A06" w:rsidRPr="002F28BC" w:rsidRDefault="006300AB" w:rsidP="00EE5E64">
      <w:pPr>
        <w:jc w:val="both"/>
        <w:rPr>
          <w:rFonts w:ascii="Garamond" w:hAnsi="Garamond" w:cs="Arial"/>
          <w:b/>
          <w:sz w:val="24"/>
          <w:szCs w:val="24"/>
        </w:rPr>
      </w:pPr>
      <w:r w:rsidRPr="002F28BC">
        <w:rPr>
          <w:rFonts w:ascii="Garamond" w:hAnsi="Garamond" w:cs="Arial"/>
          <w:sz w:val="24"/>
          <w:szCs w:val="24"/>
        </w:rPr>
        <w:t>EU, ________________________, CPF Nº.</w:t>
      </w:r>
      <w:r w:rsidR="00081312" w:rsidRPr="002F28BC">
        <w:rPr>
          <w:rFonts w:ascii="Garamond" w:hAnsi="Garamond" w:cs="Arial"/>
          <w:sz w:val="24"/>
          <w:szCs w:val="24"/>
        </w:rPr>
        <w:t xml:space="preserve"> </w:t>
      </w:r>
      <w:r w:rsidRPr="002F28BC">
        <w:rPr>
          <w:rFonts w:ascii="Garamond" w:hAnsi="Garamond" w:cs="Arial"/>
          <w:sz w:val="24"/>
          <w:szCs w:val="24"/>
        </w:rPr>
        <w:t xml:space="preserve">___, </w:t>
      </w:r>
      <w:r w:rsidR="00081312" w:rsidRPr="002F28BC">
        <w:rPr>
          <w:rFonts w:ascii="Garamond" w:hAnsi="Garamond" w:cs="Arial"/>
          <w:sz w:val="24"/>
          <w:szCs w:val="24"/>
        </w:rPr>
        <w:t xml:space="preserve"> </w:t>
      </w:r>
      <w:r w:rsidRPr="002F28BC">
        <w:rPr>
          <w:rFonts w:ascii="Garamond" w:hAnsi="Garamond" w:cs="Arial"/>
          <w:sz w:val="24"/>
          <w:szCs w:val="24"/>
        </w:rPr>
        <w:t>IDENTIDADE Nº. EXPEDIDA</w:t>
      </w:r>
      <w:r w:rsidR="00081312" w:rsidRPr="002F28BC">
        <w:rPr>
          <w:rFonts w:ascii="Garamond" w:hAnsi="Garamond" w:cs="Arial"/>
          <w:sz w:val="24"/>
          <w:szCs w:val="24"/>
        </w:rPr>
        <w:t xml:space="preserve"> </w:t>
      </w:r>
      <w:r w:rsidRPr="002F28BC">
        <w:rPr>
          <w:rFonts w:ascii="Garamond" w:hAnsi="Garamond" w:cs="Arial"/>
          <w:sz w:val="24"/>
          <w:szCs w:val="24"/>
        </w:rPr>
        <w:t>PELO(A)________________, NA FORMA DE  REPRESENTANTE LEGAL DA</w:t>
      </w:r>
      <w:r w:rsidR="00081312" w:rsidRPr="002F28BC">
        <w:rPr>
          <w:rFonts w:ascii="Garamond" w:hAnsi="Garamond" w:cs="Arial"/>
          <w:sz w:val="24"/>
          <w:szCs w:val="24"/>
        </w:rPr>
        <w:t xml:space="preserve"> </w:t>
      </w:r>
      <w:r w:rsidRPr="002F28BC">
        <w:rPr>
          <w:rFonts w:ascii="Garamond" w:hAnsi="Garamond" w:cs="Arial"/>
          <w:sz w:val="24"/>
          <w:szCs w:val="24"/>
        </w:rPr>
        <w:t>EMPRESA, CNPJ DECLARO PARA FINS DE COMPROVAÇÃO AO PROCESSO</w:t>
      </w:r>
      <w:r w:rsidR="00081312" w:rsidRPr="002F28BC">
        <w:rPr>
          <w:rFonts w:ascii="Garamond" w:hAnsi="Garamond" w:cs="Arial"/>
          <w:sz w:val="24"/>
          <w:szCs w:val="24"/>
        </w:rPr>
        <w:t xml:space="preserve"> </w:t>
      </w:r>
      <w:r w:rsidRPr="002F28BC">
        <w:rPr>
          <w:rFonts w:ascii="Garamond" w:hAnsi="Garamond" w:cs="Arial"/>
          <w:sz w:val="24"/>
          <w:szCs w:val="24"/>
        </w:rPr>
        <w:t>LICITATÓRIO</w:t>
      </w:r>
      <w:r w:rsidR="00081312" w:rsidRPr="002F28BC">
        <w:rPr>
          <w:rFonts w:ascii="Garamond" w:hAnsi="Garamond" w:cs="Arial"/>
          <w:sz w:val="24"/>
          <w:szCs w:val="24"/>
        </w:rPr>
        <w:t xml:space="preserve"> Nº </w:t>
      </w:r>
      <w:r w:rsidR="00A154A1" w:rsidRPr="002F28BC">
        <w:rPr>
          <w:rFonts w:ascii="Garamond" w:hAnsi="Garamond" w:cs="Arial"/>
          <w:b/>
          <w:bCs/>
          <w:sz w:val="24"/>
          <w:szCs w:val="24"/>
        </w:rPr>
        <w:t xml:space="preserve">Processo Administrativo nº </w:t>
      </w:r>
      <w:r w:rsidR="001F293D">
        <w:rPr>
          <w:rFonts w:ascii="Garamond" w:hAnsi="Garamond" w:cs="Arial"/>
          <w:b/>
          <w:bCs/>
          <w:color w:val="000000"/>
          <w:sz w:val="24"/>
          <w:szCs w:val="24"/>
        </w:rPr>
        <w:t>3103221105</w:t>
      </w:r>
      <w:r w:rsidR="00A154A1" w:rsidRPr="002F28BC">
        <w:rPr>
          <w:rFonts w:ascii="Garamond" w:hAnsi="Garamond" w:cs="Arial"/>
          <w:b/>
          <w:bCs/>
          <w:color w:val="000000"/>
          <w:sz w:val="24"/>
          <w:szCs w:val="24"/>
        </w:rPr>
        <w:t>/2022 -PMSM</w:t>
      </w:r>
      <w:r w:rsidRPr="002F28BC">
        <w:rPr>
          <w:rFonts w:ascii="Garamond" w:hAnsi="Garamond" w:cs="Arial"/>
          <w:sz w:val="24"/>
          <w:szCs w:val="24"/>
        </w:rPr>
        <w:t xml:space="preserve">, PERTINENTE AO  </w:t>
      </w:r>
      <w:r w:rsidR="00A554C3" w:rsidRPr="002F28BC">
        <w:rPr>
          <w:rFonts w:ascii="Garamond" w:hAnsi="Garamond" w:cs="Arial"/>
          <w:sz w:val="24"/>
          <w:szCs w:val="24"/>
        </w:rPr>
        <w:t xml:space="preserve">PREGÃO ELETRÔNICO Nº </w:t>
      </w:r>
      <w:r w:rsidR="004D1E82" w:rsidRPr="002F28BC">
        <w:rPr>
          <w:rFonts w:ascii="Garamond" w:hAnsi="Garamond" w:cs="Arial"/>
          <w:sz w:val="24"/>
          <w:szCs w:val="24"/>
        </w:rPr>
        <w:t>07</w:t>
      </w:r>
      <w:r w:rsidR="00A154A1" w:rsidRPr="002F28BC">
        <w:rPr>
          <w:rFonts w:ascii="Garamond" w:hAnsi="Garamond" w:cs="Arial"/>
          <w:sz w:val="24"/>
          <w:szCs w:val="24"/>
        </w:rPr>
        <w:t>/2022</w:t>
      </w:r>
      <w:r w:rsidRPr="002F28BC">
        <w:rPr>
          <w:rFonts w:ascii="Garamond" w:hAnsi="Garamond" w:cs="Arial"/>
          <w:sz w:val="24"/>
          <w:szCs w:val="24"/>
        </w:rPr>
        <w:t>, QUE NÃO INCIDIMOS NAS VEDAÇÕES IMPOSTAS NO § 4° E QUE</w:t>
      </w:r>
      <w:r w:rsidR="003B5E2E" w:rsidRPr="002F28BC">
        <w:rPr>
          <w:rFonts w:ascii="Garamond" w:hAnsi="Garamond" w:cs="Arial"/>
          <w:sz w:val="24"/>
          <w:szCs w:val="24"/>
        </w:rPr>
        <w:t xml:space="preserve"> </w:t>
      </w:r>
      <w:r w:rsidRPr="002F28BC">
        <w:rPr>
          <w:rFonts w:ascii="Garamond" w:hAnsi="Garamond" w:cs="Arial"/>
          <w:sz w:val="24"/>
          <w:szCs w:val="24"/>
        </w:rPr>
        <w:t>ATENDEMOS ÀS EXIGÊNCIAS DOS INCISOS I E II, TUDO DO ART. 3° DA LEI</w:t>
      </w:r>
      <w:r w:rsidR="00081312" w:rsidRPr="002F28BC">
        <w:rPr>
          <w:rFonts w:ascii="Garamond" w:hAnsi="Garamond" w:cs="Arial"/>
          <w:sz w:val="24"/>
          <w:szCs w:val="24"/>
        </w:rPr>
        <w:t xml:space="preserve"> </w:t>
      </w:r>
      <w:r w:rsidRPr="002F28BC">
        <w:rPr>
          <w:rFonts w:ascii="Garamond" w:hAnsi="Garamond" w:cs="Arial"/>
          <w:sz w:val="24"/>
          <w:szCs w:val="24"/>
        </w:rPr>
        <w:t>COMPLEMENTAR N° 123/2006 E ALTERAÇÕES, E QUE CONSEQUENTEMENTE A NOSSA EMPRESA É  CONSIDERADA COMO  MICROEMPRE</w:t>
      </w:r>
      <w:r w:rsidR="005B3ACB" w:rsidRPr="002F28BC">
        <w:rPr>
          <w:rFonts w:ascii="Garamond" w:hAnsi="Garamond" w:cs="Arial"/>
          <w:sz w:val="24"/>
          <w:szCs w:val="24"/>
        </w:rPr>
        <w:t>ENDEDOR</w:t>
      </w:r>
      <w:r w:rsidRPr="002F28BC">
        <w:rPr>
          <w:rFonts w:ascii="Garamond" w:hAnsi="Garamond" w:cs="Arial"/>
          <w:sz w:val="24"/>
          <w:szCs w:val="24"/>
        </w:rPr>
        <w:t xml:space="preserve"> INDIVIDUAL – MEI OU MICROEMPRESA – ME OU EMPRESA DE PEQUENO PORTE – EPP, CONFORME DOCUMENTAÇÃO COMPROBATÓRIA EM ANEXO.</w:t>
      </w:r>
    </w:p>
    <w:p w14:paraId="2D49F248" w14:textId="77777777" w:rsidR="00BC1A06" w:rsidRPr="002F28BC" w:rsidRDefault="00BC1A06" w:rsidP="00EE5E64">
      <w:pPr>
        <w:jc w:val="both"/>
        <w:rPr>
          <w:rFonts w:ascii="Garamond" w:hAnsi="Garamond" w:cs="Arial"/>
          <w:sz w:val="24"/>
          <w:szCs w:val="24"/>
        </w:rPr>
      </w:pPr>
    </w:p>
    <w:p w14:paraId="08E0895A" w14:textId="77777777" w:rsidR="00BC1A06" w:rsidRPr="002F28BC" w:rsidRDefault="00712CEF" w:rsidP="00EE5E64">
      <w:pPr>
        <w:jc w:val="both"/>
        <w:rPr>
          <w:rFonts w:ascii="Garamond" w:hAnsi="Garamond" w:cs="Arial"/>
          <w:sz w:val="24"/>
          <w:szCs w:val="24"/>
        </w:rPr>
      </w:pPr>
      <w:r w:rsidRPr="002F28BC">
        <w:rPr>
          <w:rFonts w:ascii="Garamond" w:hAnsi="Garamond" w:cs="Arial"/>
          <w:sz w:val="24"/>
          <w:szCs w:val="24"/>
        </w:rPr>
        <w:tab/>
      </w:r>
      <w:r w:rsidRPr="002F28BC">
        <w:rPr>
          <w:rFonts w:ascii="Garamond" w:hAnsi="Garamond" w:cs="Arial"/>
          <w:sz w:val="24"/>
          <w:szCs w:val="24"/>
        </w:rPr>
        <w:tab/>
      </w:r>
      <w:r w:rsidRPr="002F28BC">
        <w:rPr>
          <w:rFonts w:ascii="Garamond" w:hAnsi="Garamond" w:cs="Arial"/>
          <w:sz w:val="24"/>
          <w:szCs w:val="24"/>
        </w:rPr>
        <w:tab/>
      </w:r>
      <w:r w:rsidRPr="002F28BC">
        <w:rPr>
          <w:rFonts w:ascii="Garamond" w:hAnsi="Garamond" w:cs="Arial"/>
          <w:sz w:val="24"/>
          <w:szCs w:val="24"/>
        </w:rPr>
        <w:tab/>
      </w:r>
      <w:r w:rsidRPr="002F28BC">
        <w:rPr>
          <w:rFonts w:ascii="Garamond" w:hAnsi="Garamond" w:cs="Arial"/>
          <w:sz w:val="24"/>
          <w:szCs w:val="24"/>
        </w:rPr>
        <w:tab/>
      </w:r>
      <w:r w:rsidRPr="002F28BC">
        <w:rPr>
          <w:rFonts w:ascii="Garamond" w:hAnsi="Garamond" w:cs="Arial"/>
          <w:sz w:val="24"/>
          <w:szCs w:val="24"/>
        </w:rPr>
        <w:tab/>
      </w:r>
      <w:r w:rsidRPr="002F28BC">
        <w:rPr>
          <w:rFonts w:ascii="Garamond" w:hAnsi="Garamond" w:cs="Arial"/>
          <w:sz w:val="24"/>
          <w:szCs w:val="24"/>
        </w:rPr>
        <w:tab/>
      </w:r>
      <w:r w:rsidRPr="002F28BC">
        <w:rPr>
          <w:rFonts w:ascii="Garamond" w:hAnsi="Garamond" w:cs="Arial"/>
          <w:sz w:val="24"/>
          <w:szCs w:val="24"/>
        </w:rPr>
        <w:tab/>
      </w:r>
    </w:p>
    <w:p w14:paraId="29020954" w14:textId="4C9E6020" w:rsidR="00BC1A06" w:rsidRPr="002F28BC" w:rsidRDefault="00A154A1" w:rsidP="0094299A">
      <w:pPr>
        <w:jc w:val="center"/>
        <w:rPr>
          <w:rFonts w:ascii="Garamond" w:hAnsi="Garamond" w:cs="Arial"/>
          <w:sz w:val="24"/>
          <w:szCs w:val="24"/>
        </w:rPr>
      </w:pPr>
      <w:r w:rsidRPr="002F28BC">
        <w:rPr>
          <w:rFonts w:ascii="Garamond" w:hAnsi="Garamond" w:cs="Arial"/>
          <w:sz w:val="24"/>
          <w:szCs w:val="24"/>
        </w:rPr>
        <w:t>Local, __ de _____ de 2022</w:t>
      </w:r>
      <w:r w:rsidR="00712CEF" w:rsidRPr="002F28BC">
        <w:rPr>
          <w:rFonts w:ascii="Garamond" w:hAnsi="Garamond" w:cs="Arial"/>
          <w:sz w:val="24"/>
          <w:szCs w:val="24"/>
        </w:rPr>
        <w:t>.</w:t>
      </w:r>
    </w:p>
    <w:p w14:paraId="4E2CA7DE" w14:textId="77777777" w:rsidR="00BC1A06" w:rsidRPr="002F28BC" w:rsidRDefault="00BC1A06" w:rsidP="0094299A">
      <w:pPr>
        <w:jc w:val="center"/>
        <w:rPr>
          <w:rFonts w:ascii="Garamond" w:hAnsi="Garamond" w:cs="Arial"/>
          <w:sz w:val="24"/>
          <w:szCs w:val="24"/>
        </w:rPr>
      </w:pPr>
    </w:p>
    <w:p w14:paraId="2230CD03" w14:textId="77777777" w:rsidR="00BC1A06" w:rsidRPr="002F28BC" w:rsidRDefault="00BC1A06" w:rsidP="0094299A">
      <w:pPr>
        <w:jc w:val="center"/>
        <w:rPr>
          <w:rFonts w:ascii="Garamond" w:hAnsi="Garamond" w:cs="Arial"/>
          <w:sz w:val="24"/>
          <w:szCs w:val="24"/>
        </w:rPr>
      </w:pPr>
    </w:p>
    <w:p w14:paraId="4535AC01" w14:textId="77777777" w:rsidR="00BC1A06" w:rsidRPr="002F28BC" w:rsidRDefault="00712CEF" w:rsidP="0094299A">
      <w:pPr>
        <w:jc w:val="center"/>
        <w:rPr>
          <w:rFonts w:ascii="Garamond" w:hAnsi="Garamond" w:cs="Arial"/>
          <w:sz w:val="24"/>
          <w:szCs w:val="24"/>
        </w:rPr>
      </w:pPr>
      <w:r w:rsidRPr="002F28BC">
        <w:rPr>
          <w:rFonts w:ascii="Garamond" w:hAnsi="Garamond" w:cs="Arial"/>
          <w:sz w:val="24"/>
          <w:szCs w:val="24"/>
        </w:rPr>
        <w:t>CARIMBO DA EMPRESA COM CNPJ</w:t>
      </w:r>
    </w:p>
    <w:p w14:paraId="371479E1" w14:textId="77777777" w:rsidR="00BC1A06" w:rsidRPr="002F28BC" w:rsidRDefault="00BC1A06" w:rsidP="0094299A">
      <w:pPr>
        <w:jc w:val="center"/>
        <w:rPr>
          <w:rFonts w:ascii="Garamond" w:hAnsi="Garamond" w:cs="Arial"/>
          <w:sz w:val="24"/>
          <w:szCs w:val="24"/>
        </w:rPr>
      </w:pPr>
    </w:p>
    <w:p w14:paraId="27948C93" w14:textId="77777777" w:rsidR="00BC1A06" w:rsidRPr="002F28BC" w:rsidRDefault="00BC1A06" w:rsidP="00EE5E64">
      <w:pPr>
        <w:jc w:val="both"/>
        <w:rPr>
          <w:rFonts w:ascii="Garamond" w:hAnsi="Garamond" w:cs="Arial"/>
          <w:sz w:val="24"/>
          <w:szCs w:val="24"/>
        </w:rPr>
      </w:pPr>
    </w:p>
    <w:p w14:paraId="533A9254" w14:textId="0BE6B213" w:rsidR="00BC1A06" w:rsidRPr="002F28BC" w:rsidRDefault="00712CEF" w:rsidP="00DA00F2">
      <w:pPr>
        <w:jc w:val="center"/>
        <w:rPr>
          <w:rFonts w:ascii="Garamond" w:hAnsi="Garamond" w:cs="Arial"/>
          <w:sz w:val="24"/>
          <w:szCs w:val="24"/>
        </w:rPr>
      </w:pPr>
      <w:r w:rsidRPr="002F28BC">
        <w:rPr>
          <w:rFonts w:ascii="Garamond" w:hAnsi="Garamond" w:cs="Arial"/>
          <w:sz w:val="24"/>
          <w:szCs w:val="24"/>
        </w:rPr>
        <w:t>Representante Legal</w:t>
      </w:r>
    </w:p>
    <w:p w14:paraId="090C8CB7" w14:textId="77777777" w:rsidR="00BC1A06" w:rsidRPr="002F28BC" w:rsidRDefault="00712CEF" w:rsidP="00DA00F2">
      <w:pPr>
        <w:jc w:val="center"/>
        <w:rPr>
          <w:rFonts w:ascii="Garamond" w:hAnsi="Garamond" w:cs="Arial"/>
          <w:sz w:val="24"/>
          <w:szCs w:val="24"/>
        </w:rPr>
      </w:pPr>
      <w:r w:rsidRPr="002F28BC">
        <w:rPr>
          <w:rFonts w:ascii="Garamond" w:hAnsi="Garamond" w:cs="Arial"/>
          <w:sz w:val="24"/>
          <w:szCs w:val="24"/>
        </w:rPr>
        <w:t>Assinatura</w:t>
      </w:r>
    </w:p>
    <w:p w14:paraId="417F070C" w14:textId="77777777" w:rsidR="00BC1A06" w:rsidRPr="002F28BC" w:rsidRDefault="00BC1A06" w:rsidP="00EE5E64">
      <w:pPr>
        <w:jc w:val="both"/>
        <w:rPr>
          <w:rFonts w:ascii="Garamond" w:hAnsi="Garamond" w:cs="Arial"/>
          <w:sz w:val="24"/>
          <w:szCs w:val="24"/>
        </w:rPr>
      </w:pPr>
    </w:p>
    <w:p w14:paraId="1197D0FA" w14:textId="77777777" w:rsidR="00BC1A06" w:rsidRPr="002F28BC" w:rsidRDefault="00BC1A06" w:rsidP="00EE5E64">
      <w:pPr>
        <w:jc w:val="both"/>
        <w:rPr>
          <w:rFonts w:ascii="Garamond" w:hAnsi="Garamond" w:cs="Arial"/>
          <w:sz w:val="24"/>
          <w:szCs w:val="24"/>
        </w:rPr>
      </w:pPr>
    </w:p>
    <w:p w14:paraId="0838CA2F" w14:textId="77777777" w:rsidR="00BC1A06" w:rsidRPr="002F28BC" w:rsidRDefault="00BC1A06" w:rsidP="00EE5E64">
      <w:pPr>
        <w:jc w:val="both"/>
        <w:rPr>
          <w:rFonts w:ascii="Garamond" w:hAnsi="Garamond" w:cs="Arial"/>
          <w:sz w:val="24"/>
          <w:szCs w:val="24"/>
        </w:rPr>
      </w:pPr>
    </w:p>
    <w:p w14:paraId="05B12BDE" w14:textId="77777777" w:rsidR="00EE5E64" w:rsidRPr="002F28BC" w:rsidRDefault="00EE5E64" w:rsidP="00EE5E64">
      <w:pPr>
        <w:jc w:val="both"/>
        <w:rPr>
          <w:rFonts w:ascii="Garamond" w:hAnsi="Garamond" w:cs="Arial"/>
          <w:sz w:val="24"/>
          <w:szCs w:val="24"/>
        </w:rPr>
      </w:pPr>
    </w:p>
    <w:p w14:paraId="78EC9F5D" w14:textId="77777777" w:rsidR="00EE5E64" w:rsidRPr="002F28BC" w:rsidRDefault="00EE5E64" w:rsidP="00EE5E64">
      <w:pPr>
        <w:jc w:val="both"/>
        <w:rPr>
          <w:rFonts w:ascii="Garamond" w:hAnsi="Garamond" w:cs="Arial"/>
          <w:sz w:val="24"/>
          <w:szCs w:val="24"/>
        </w:rPr>
      </w:pPr>
    </w:p>
    <w:p w14:paraId="28AAAA13" w14:textId="77777777" w:rsidR="00BC1A06" w:rsidRPr="002F28BC" w:rsidRDefault="00BC1A06" w:rsidP="00EE5E64">
      <w:pPr>
        <w:jc w:val="both"/>
        <w:rPr>
          <w:rFonts w:ascii="Garamond" w:hAnsi="Garamond" w:cs="Arial"/>
          <w:sz w:val="24"/>
          <w:szCs w:val="24"/>
        </w:rPr>
      </w:pPr>
    </w:p>
    <w:p w14:paraId="364B54F9" w14:textId="77777777" w:rsidR="007C7114" w:rsidRPr="002F28BC" w:rsidRDefault="007C7114" w:rsidP="00EE5E64">
      <w:pPr>
        <w:jc w:val="both"/>
        <w:rPr>
          <w:rFonts w:ascii="Garamond" w:hAnsi="Garamond" w:cs="Arial"/>
          <w:sz w:val="24"/>
          <w:szCs w:val="24"/>
        </w:rPr>
      </w:pPr>
    </w:p>
    <w:p w14:paraId="34CD47A7" w14:textId="77777777" w:rsidR="00792CB8" w:rsidRPr="002F28BC" w:rsidRDefault="00792CB8" w:rsidP="00EE5E64">
      <w:pPr>
        <w:jc w:val="center"/>
        <w:rPr>
          <w:rFonts w:ascii="Garamond" w:hAnsi="Garamond" w:cs="Arial"/>
          <w:sz w:val="24"/>
          <w:szCs w:val="24"/>
        </w:rPr>
      </w:pPr>
    </w:p>
    <w:p w14:paraId="6C55EB21" w14:textId="77777777" w:rsidR="00DA00F2" w:rsidRPr="002F28BC" w:rsidRDefault="00DA00F2" w:rsidP="00EE5E64">
      <w:pPr>
        <w:jc w:val="center"/>
        <w:rPr>
          <w:rFonts w:ascii="Garamond" w:hAnsi="Garamond" w:cs="Arial"/>
          <w:sz w:val="24"/>
          <w:szCs w:val="24"/>
        </w:rPr>
      </w:pPr>
    </w:p>
    <w:p w14:paraId="372A347E" w14:textId="77777777" w:rsidR="00DA00F2" w:rsidRPr="002F28BC" w:rsidRDefault="00DA00F2" w:rsidP="00EE5E64">
      <w:pPr>
        <w:jc w:val="center"/>
        <w:rPr>
          <w:rFonts w:ascii="Garamond" w:hAnsi="Garamond" w:cs="Arial"/>
          <w:sz w:val="24"/>
          <w:szCs w:val="24"/>
        </w:rPr>
      </w:pPr>
    </w:p>
    <w:p w14:paraId="692CA801" w14:textId="77777777" w:rsidR="00DA00F2" w:rsidRPr="002F28BC" w:rsidRDefault="00DA00F2" w:rsidP="00EE5E64">
      <w:pPr>
        <w:jc w:val="center"/>
        <w:rPr>
          <w:rFonts w:ascii="Garamond" w:hAnsi="Garamond" w:cs="Arial"/>
          <w:sz w:val="24"/>
          <w:szCs w:val="24"/>
        </w:rPr>
      </w:pPr>
    </w:p>
    <w:p w14:paraId="71360D38" w14:textId="77777777" w:rsidR="00DA00F2" w:rsidRPr="002F28BC" w:rsidRDefault="00DA00F2" w:rsidP="00EE5E64">
      <w:pPr>
        <w:jc w:val="center"/>
        <w:rPr>
          <w:rFonts w:ascii="Garamond" w:hAnsi="Garamond" w:cs="Arial"/>
          <w:sz w:val="24"/>
          <w:szCs w:val="24"/>
        </w:rPr>
      </w:pPr>
    </w:p>
    <w:p w14:paraId="45D668FF" w14:textId="77777777" w:rsidR="009E4706" w:rsidRPr="002F28BC" w:rsidRDefault="009E4706" w:rsidP="00EE5E64">
      <w:pPr>
        <w:jc w:val="center"/>
        <w:rPr>
          <w:rFonts w:ascii="Garamond" w:hAnsi="Garamond" w:cs="Arial"/>
          <w:sz w:val="24"/>
          <w:szCs w:val="24"/>
        </w:rPr>
      </w:pPr>
    </w:p>
    <w:p w14:paraId="4D86C691" w14:textId="77777777" w:rsidR="009E4706" w:rsidRPr="002F28BC" w:rsidRDefault="009E4706" w:rsidP="00EE5E64">
      <w:pPr>
        <w:jc w:val="center"/>
        <w:rPr>
          <w:rFonts w:ascii="Garamond" w:hAnsi="Garamond" w:cs="Arial"/>
          <w:sz w:val="24"/>
          <w:szCs w:val="24"/>
        </w:rPr>
      </w:pPr>
    </w:p>
    <w:p w14:paraId="72DA829E" w14:textId="77777777" w:rsidR="00A154A1" w:rsidRPr="002F28BC" w:rsidRDefault="00A154A1" w:rsidP="00EE5E64">
      <w:pPr>
        <w:jc w:val="center"/>
        <w:rPr>
          <w:rFonts w:ascii="Garamond" w:hAnsi="Garamond" w:cs="Arial"/>
          <w:sz w:val="24"/>
          <w:szCs w:val="24"/>
        </w:rPr>
      </w:pPr>
    </w:p>
    <w:p w14:paraId="467C90E7" w14:textId="77777777" w:rsidR="009E4706" w:rsidRPr="002F28BC" w:rsidRDefault="009E4706" w:rsidP="00EE5E64">
      <w:pPr>
        <w:jc w:val="center"/>
        <w:rPr>
          <w:rFonts w:ascii="Garamond" w:hAnsi="Garamond" w:cs="Arial"/>
          <w:sz w:val="24"/>
          <w:szCs w:val="24"/>
        </w:rPr>
      </w:pPr>
    </w:p>
    <w:p w14:paraId="33CFBACC" w14:textId="77777777" w:rsidR="009E4706" w:rsidRPr="002F28BC" w:rsidRDefault="009E4706" w:rsidP="00EE5E64">
      <w:pPr>
        <w:jc w:val="center"/>
        <w:rPr>
          <w:rFonts w:ascii="Garamond" w:hAnsi="Garamond" w:cs="Arial"/>
          <w:sz w:val="24"/>
          <w:szCs w:val="24"/>
        </w:rPr>
      </w:pPr>
    </w:p>
    <w:p w14:paraId="5381A612" w14:textId="76488F14" w:rsidR="000A7273" w:rsidRPr="002F28BC" w:rsidRDefault="00A554C3" w:rsidP="000A7273">
      <w:pPr>
        <w:autoSpaceDE w:val="0"/>
        <w:autoSpaceDN w:val="0"/>
        <w:adjustRightInd w:val="0"/>
        <w:jc w:val="center"/>
        <w:rPr>
          <w:rFonts w:ascii="Garamond" w:hAnsi="Garamond" w:cs="Arial"/>
          <w:b/>
          <w:bCs/>
          <w:sz w:val="24"/>
          <w:szCs w:val="24"/>
        </w:rPr>
      </w:pPr>
      <w:r w:rsidRPr="002F28BC">
        <w:rPr>
          <w:rFonts w:ascii="Garamond" w:hAnsi="Garamond" w:cs="Arial"/>
          <w:b/>
          <w:bCs/>
          <w:sz w:val="24"/>
          <w:szCs w:val="24"/>
        </w:rPr>
        <w:t xml:space="preserve">PREGÃO ELETRÔNICO Nº </w:t>
      </w:r>
      <w:r w:rsidR="001F293D">
        <w:rPr>
          <w:rFonts w:ascii="Garamond" w:hAnsi="Garamond" w:cs="Arial"/>
          <w:b/>
          <w:bCs/>
          <w:sz w:val="24"/>
          <w:szCs w:val="24"/>
        </w:rPr>
        <w:t>011</w:t>
      </w:r>
      <w:r w:rsidR="00A154A1" w:rsidRPr="002F28BC">
        <w:rPr>
          <w:rFonts w:ascii="Garamond" w:hAnsi="Garamond" w:cs="Arial"/>
          <w:b/>
          <w:bCs/>
          <w:sz w:val="24"/>
          <w:szCs w:val="24"/>
        </w:rPr>
        <w:t>/2022</w:t>
      </w:r>
      <w:r w:rsidR="000A7273" w:rsidRPr="002F28BC">
        <w:rPr>
          <w:rFonts w:ascii="Garamond" w:hAnsi="Garamond" w:cs="Arial"/>
          <w:b/>
          <w:sz w:val="24"/>
          <w:szCs w:val="24"/>
        </w:rPr>
        <w:t>- PMSM</w:t>
      </w:r>
    </w:p>
    <w:p w14:paraId="2304308B" w14:textId="77777777" w:rsidR="00792CB8" w:rsidRPr="002F28BC" w:rsidRDefault="00792CB8" w:rsidP="00792CB8">
      <w:pPr>
        <w:autoSpaceDE w:val="0"/>
        <w:autoSpaceDN w:val="0"/>
        <w:adjustRightInd w:val="0"/>
        <w:spacing w:after="120"/>
        <w:jc w:val="center"/>
        <w:rPr>
          <w:rFonts w:ascii="Garamond" w:hAnsi="Garamond" w:cs="Arial"/>
          <w:b/>
          <w:bCs/>
          <w:sz w:val="24"/>
          <w:szCs w:val="24"/>
        </w:rPr>
      </w:pPr>
      <w:r w:rsidRPr="002F28BC">
        <w:rPr>
          <w:rFonts w:ascii="Garamond" w:hAnsi="Garamond" w:cs="Arial"/>
          <w:b/>
          <w:bCs/>
          <w:sz w:val="24"/>
          <w:szCs w:val="24"/>
        </w:rPr>
        <w:t>SISTEMA DE REGISTRO DE PREÇOS – SRP</w:t>
      </w:r>
    </w:p>
    <w:p w14:paraId="0E5880F9" w14:textId="77777777" w:rsidR="008C01A5" w:rsidRPr="002F28BC" w:rsidRDefault="008C01A5" w:rsidP="008C01A5">
      <w:pPr>
        <w:autoSpaceDE w:val="0"/>
        <w:autoSpaceDN w:val="0"/>
        <w:adjustRightInd w:val="0"/>
        <w:jc w:val="center"/>
        <w:rPr>
          <w:rFonts w:ascii="Garamond" w:hAnsi="Garamond" w:cs="Arial"/>
          <w:b/>
          <w:bCs/>
          <w:color w:val="FF0000"/>
          <w:sz w:val="24"/>
          <w:szCs w:val="24"/>
        </w:rPr>
      </w:pPr>
      <w:r w:rsidRPr="002F28BC">
        <w:rPr>
          <w:rFonts w:ascii="Garamond" w:hAnsi="Garamond" w:cs="Arial"/>
          <w:b/>
          <w:bCs/>
          <w:color w:val="FF0000"/>
          <w:sz w:val="24"/>
          <w:szCs w:val="24"/>
        </w:rPr>
        <w:t>(USAR PAPEL TIMBRADO DA EMPRESA)</w:t>
      </w:r>
    </w:p>
    <w:p w14:paraId="108B5F2F" w14:textId="77777777" w:rsidR="00792CB8" w:rsidRPr="002F28BC" w:rsidRDefault="00792CB8" w:rsidP="00EE5E64">
      <w:pPr>
        <w:jc w:val="center"/>
        <w:rPr>
          <w:rFonts w:ascii="Garamond" w:hAnsi="Garamond" w:cs="Arial"/>
          <w:sz w:val="24"/>
          <w:szCs w:val="24"/>
        </w:rPr>
      </w:pPr>
    </w:p>
    <w:p w14:paraId="0307A589" w14:textId="461D2872" w:rsidR="00BC1A06" w:rsidRPr="002F28BC" w:rsidRDefault="00712CEF" w:rsidP="00EE5E64">
      <w:pPr>
        <w:jc w:val="center"/>
        <w:rPr>
          <w:rFonts w:ascii="Garamond" w:hAnsi="Garamond" w:cs="Arial"/>
          <w:b/>
          <w:bCs/>
          <w:sz w:val="24"/>
          <w:szCs w:val="24"/>
        </w:rPr>
      </w:pPr>
      <w:r w:rsidRPr="002F28BC">
        <w:rPr>
          <w:rFonts w:ascii="Garamond" w:hAnsi="Garamond" w:cs="Arial"/>
          <w:b/>
          <w:bCs/>
          <w:sz w:val="24"/>
          <w:szCs w:val="24"/>
        </w:rPr>
        <w:t>ANEXO VI</w:t>
      </w:r>
    </w:p>
    <w:p w14:paraId="57661A69" w14:textId="77777777" w:rsidR="006300AB" w:rsidRPr="002F28BC" w:rsidRDefault="006300AB" w:rsidP="00EE5E64">
      <w:pPr>
        <w:jc w:val="center"/>
        <w:rPr>
          <w:rFonts w:ascii="Garamond" w:hAnsi="Garamond" w:cs="Arial"/>
          <w:b/>
          <w:bCs/>
          <w:sz w:val="24"/>
          <w:szCs w:val="24"/>
        </w:rPr>
      </w:pPr>
    </w:p>
    <w:p w14:paraId="03101D58" w14:textId="77777777" w:rsidR="00BC1A06" w:rsidRPr="002F28BC" w:rsidRDefault="00712CEF" w:rsidP="00EE5E64">
      <w:pPr>
        <w:jc w:val="center"/>
        <w:rPr>
          <w:rFonts w:ascii="Garamond" w:hAnsi="Garamond" w:cs="Arial"/>
          <w:b/>
          <w:bCs/>
          <w:sz w:val="24"/>
          <w:szCs w:val="24"/>
        </w:rPr>
      </w:pPr>
      <w:r w:rsidRPr="002F28BC">
        <w:rPr>
          <w:rFonts w:ascii="Garamond" w:hAnsi="Garamond" w:cs="Arial"/>
          <w:b/>
          <w:bCs/>
          <w:sz w:val="24"/>
          <w:szCs w:val="24"/>
        </w:rPr>
        <w:br/>
        <w:t>MODELO DE DECLARAÇÃO DE INEXISTÊNCIA DE VÍNCULO EMPREGATÍCIO</w:t>
      </w:r>
      <w:r w:rsidRPr="002F28BC">
        <w:rPr>
          <w:rFonts w:ascii="Garamond" w:hAnsi="Garamond" w:cs="Arial"/>
          <w:b/>
          <w:bCs/>
          <w:sz w:val="24"/>
          <w:szCs w:val="24"/>
        </w:rPr>
        <w:br/>
      </w:r>
    </w:p>
    <w:p w14:paraId="1C42725E" w14:textId="77777777" w:rsidR="00BC1A06" w:rsidRPr="002F28BC" w:rsidRDefault="00BC1A06" w:rsidP="00EE5E64">
      <w:pPr>
        <w:jc w:val="both"/>
        <w:rPr>
          <w:rFonts w:ascii="Garamond" w:hAnsi="Garamond" w:cs="Arial"/>
          <w:sz w:val="24"/>
          <w:szCs w:val="24"/>
        </w:rPr>
      </w:pPr>
    </w:p>
    <w:p w14:paraId="3C2A38DF" w14:textId="70FD7B38" w:rsidR="00BC1A06" w:rsidRPr="002F28BC" w:rsidRDefault="00712CEF" w:rsidP="00EE5E64">
      <w:pPr>
        <w:jc w:val="both"/>
        <w:rPr>
          <w:rFonts w:ascii="Garamond" w:hAnsi="Garamond" w:cs="Arial"/>
          <w:sz w:val="24"/>
          <w:szCs w:val="24"/>
        </w:rPr>
      </w:pPr>
      <w:r w:rsidRPr="002F28BC">
        <w:rPr>
          <w:rFonts w:ascii="Garamond" w:hAnsi="Garamond" w:cs="Arial"/>
          <w:sz w:val="24"/>
          <w:szCs w:val="24"/>
        </w:rPr>
        <w:t xml:space="preserve">A empresa ________(razão social)_________, inscrita no CNPJ/MF sob o nº ___________________, situada à ______ (endereço completo), para fins de participação no </w:t>
      </w:r>
      <w:r w:rsidR="00A554C3" w:rsidRPr="002F28BC">
        <w:rPr>
          <w:rFonts w:ascii="Garamond" w:hAnsi="Garamond" w:cs="Arial"/>
          <w:sz w:val="24"/>
          <w:szCs w:val="24"/>
        </w:rPr>
        <w:t xml:space="preserve">PREGÃO ELETRÔNICO Nº </w:t>
      </w:r>
      <w:r w:rsidR="001F293D">
        <w:rPr>
          <w:rFonts w:ascii="Garamond" w:hAnsi="Garamond" w:cs="Arial"/>
          <w:sz w:val="24"/>
          <w:szCs w:val="24"/>
        </w:rPr>
        <w:t>011</w:t>
      </w:r>
      <w:r w:rsidR="00A154A1" w:rsidRPr="002F28BC">
        <w:rPr>
          <w:rFonts w:ascii="Garamond" w:hAnsi="Garamond" w:cs="Arial"/>
          <w:sz w:val="24"/>
          <w:szCs w:val="24"/>
        </w:rPr>
        <w:t>/2022</w:t>
      </w:r>
      <w:r w:rsidRPr="002F28BC">
        <w:rPr>
          <w:rFonts w:ascii="Garamond" w:hAnsi="Garamond" w:cs="Arial"/>
          <w:sz w:val="24"/>
          <w:szCs w:val="24"/>
        </w:rPr>
        <w:t xml:space="preserve">, DECLARA, sob as penas da Lei, que os integrantes do seu quadro societário  não possui(em) qualquer tipo de vínculo empregatício (servidor efetivo, comissionado ou contratado) com a </w:t>
      </w:r>
      <w:r w:rsidR="009F27AF" w:rsidRPr="002F28BC">
        <w:rPr>
          <w:rFonts w:ascii="Garamond" w:hAnsi="Garamond" w:cs="Arial"/>
          <w:sz w:val="24"/>
          <w:szCs w:val="24"/>
        </w:rPr>
        <w:t>PREFEITURA MUNICIPAL DE SANTANA DO MARANHÃO - MA</w:t>
      </w:r>
      <w:r w:rsidRPr="002F28BC">
        <w:rPr>
          <w:rFonts w:ascii="Garamond" w:hAnsi="Garamond" w:cs="Arial"/>
          <w:sz w:val="24"/>
          <w:szCs w:val="24"/>
        </w:rPr>
        <w:t xml:space="preserve"> e com as demais Unidades Jurisdicionadas do Município.</w:t>
      </w:r>
    </w:p>
    <w:p w14:paraId="3AD4A0BF" w14:textId="77777777" w:rsidR="00BC1A06" w:rsidRPr="002F28BC" w:rsidRDefault="00BC1A06" w:rsidP="00EE5E64">
      <w:pPr>
        <w:jc w:val="both"/>
        <w:rPr>
          <w:rFonts w:ascii="Garamond" w:hAnsi="Garamond" w:cs="Arial"/>
          <w:sz w:val="24"/>
          <w:szCs w:val="24"/>
        </w:rPr>
      </w:pPr>
    </w:p>
    <w:p w14:paraId="0A27A225" w14:textId="06440E93" w:rsidR="00BC1A06" w:rsidRPr="002F28BC" w:rsidRDefault="00712CEF" w:rsidP="0094299A">
      <w:pPr>
        <w:jc w:val="center"/>
        <w:rPr>
          <w:rFonts w:ascii="Garamond" w:hAnsi="Garamond" w:cs="Arial"/>
          <w:sz w:val="24"/>
          <w:szCs w:val="24"/>
        </w:rPr>
      </w:pPr>
      <w:r w:rsidRPr="002F28BC">
        <w:rPr>
          <w:rFonts w:ascii="Garamond" w:hAnsi="Garamond" w:cs="Arial"/>
          <w:sz w:val="24"/>
          <w:szCs w:val="24"/>
        </w:rPr>
        <w:t>_____</w:t>
      </w:r>
      <w:r w:rsidR="00A154A1" w:rsidRPr="002F28BC">
        <w:rPr>
          <w:rFonts w:ascii="Garamond" w:hAnsi="Garamond" w:cs="Arial"/>
          <w:sz w:val="24"/>
          <w:szCs w:val="24"/>
        </w:rPr>
        <w:t>___, ___ de ____________ de 2022</w:t>
      </w:r>
    </w:p>
    <w:p w14:paraId="2D84285B" w14:textId="77777777" w:rsidR="00BC1A06" w:rsidRPr="002F28BC" w:rsidRDefault="00BC1A06" w:rsidP="0094299A">
      <w:pPr>
        <w:jc w:val="center"/>
        <w:rPr>
          <w:rFonts w:ascii="Garamond" w:hAnsi="Garamond" w:cs="Arial"/>
          <w:sz w:val="24"/>
          <w:szCs w:val="24"/>
        </w:rPr>
      </w:pPr>
    </w:p>
    <w:p w14:paraId="420CE667" w14:textId="77777777" w:rsidR="00BC1A06" w:rsidRPr="002F28BC" w:rsidRDefault="00BC1A06" w:rsidP="0094299A">
      <w:pPr>
        <w:jc w:val="center"/>
        <w:rPr>
          <w:rFonts w:ascii="Garamond" w:hAnsi="Garamond" w:cs="Arial"/>
          <w:sz w:val="24"/>
          <w:szCs w:val="24"/>
        </w:rPr>
      </w:pPr>
    </w:p>
    <w:p w14:paraId="03EFD1DE" w14:textId="77777777" w:rsidR="00BC1A06" w:rsidRPr="002F28BC" w:rsidRDefault="00BC1A06" w:rsidP="0094299A">
      <w:pPr>
        <w:jc w:val="center"/>
        <w:rPr>
          <w:rFonts w:ascii="Garamond" w:hAnsi="Garamond" w:cs="Arial"/>
          <w:sz w:val="24"/>
          <w:szCs w:val="24"/>
        </w:rPr>
      </w:pPr>
    </w:p>
    <w:p w14:paraId="2252D9F6" w14:textId="003CC6ED" w:rsidR="00BC1A06" w:rsidRPr="002F28BC" w:rsidRDefault="00712CEF" w:rsidP="0094299A">
      <w:pPr>
        <w:jc w:val="center"/>
        <w:rPr>
          <w:rFonts w:ascii="Garamond" w:hAnsi="Garamond" w:cs="Arial"/>
          <w:sz w:val="24"/>
          <w:szCs w:val="24"/>
        </w:rPr>
      </w:pPr>
      <w:r w:rsidRPr="002F28BC">
        <w:rPr>
          <w:rFonts w:ascii="Garamond" w:hAnsi="Garamond" w:cs="Arial"/>
          <w:sz w:val="24"/>
          <w:szCs w:val="24"/>
        </w:rPr>
        <w:t>Representante legal d</w:t>
      </w:r>
      <w:r w:rsidR="00F31CCB" w:rsidRPr="002F28BC">
        <w:rPr>
          <w:rFonts w:ascii="Garamond" w:hAnsi="Garamond" w:cs="Arial"/>
          <w:sz w:val="24"/>
          <w:szCs w:val="24"/>
        </w:rPr>
        <w:t>a licitante</w:t>
      </w:r>
    </w:p>
    <w:p w14:paraId="5F808191" w14:textId="77777777" w:rsidR="00BC1A06" w:rsidRPr="002F28BC" w:rsidRDefault="00712CEF" w:rsidP="0094299A">
      <w:pPr>
        <w:jc w:val="center"/>
        <w:rPr>
          <w:rFonts w:ascii="Garamond" w:hAnsi="Garamond" w:cs="Arial"/>
          <w:sz w:val="24"/>
          <w:szCs w:val="24"/>
        </w:rPr>
      </w:pPr>
      <w:r w:rsidRPr="002F28BC">
        <w:rPr>
          <w:rFonts w:ascii="Garamond" w:hAnsi="Garamond" w:cs="Arial"/>
          <w:sz w:val="24"/>
          <w:szCs w:val="24"/>
        </w:rPr>
        <w:t>CPF nº ____________</w:t>
      </w:r>
    </w:p>
    <w:p w14:paraId="5FF7714A" w14:textId="77777777" w:rsidR="00BC1A06" w:rsidRPr="002F28BC" w:rsidRDefault="00BC1A06" w:rsidP="0094299A">
      <w:pPr>
        <w:jc w:val="center"/>
        <w:rPr>
          <w:rFonts w:ascii="Garamond" w:hAnsi="Garamond" w:cs="Arial"/>
          <w:sz w:val="24"/>
          <w:szCs w:val="24"/>
        </w:rPr>
      </w:pPr>
    </w:p>
    <w:p w14:paraId="32C20704" w14:textId="77777777" w:rsidR="00BC1A06" w:rsidRPr="002F28BC" w:rsidRDefault="00BC1A06" w:rsidP="00EE5E64">
      <w:pPr>
        <w:jc w:val="both"/>
        <w:rPr>
          <w:rFonts w:ascii="Garamond" w:hAnsi="Garamond" w:cs="Arial"/>
          <w:sz w:val="24"/>
          <w:szCs w:val="24"/>
        </w:rPr>
      </w:pPr>
    </w:p>
    <w:p w14:paraId="5893E3D7" w14:textId="77777777" w:rsidR="00BC1A06" w:rsidRPr="002F28BC" w:rsidRDefault="00BC1A06" w:rsidP="00EE5E64">
      <w:pPr>
        <w:jc w:val="both"/>
        <w:rPr>
          <w:rFonts w:ascii="Garamond" w:hAnsi="Garamond" w:cs="Arial"/>
          <w:sz w:val="24"/>
          <w:szCs w:val="24"/>
        </w:rPr>
      </w:pPr>
    </w:p>
    <w:p w14:paraId="3C98A292" w14:textId="77777777" w:rsidR="00BC1A06" w:rsidRPr="002F28BC" w:rsidRDefault="00BC1A06" w:rsidP="00EE5E64">
      <w:pPr>
        <w:jc w:val="both"/>
        <w:rPr>
          <w:rFonts w:ascii="Garamond" w:hAnsi="Garamond" w:cs="Arial"/>
          <w:sz w:val="24"/>
          <w:szCs w:val="24"/>
        </w:rPr>
      </w:pPr>
    </w:p>
    <w:p w14:paraId="46A1915B" w14:textId="77777777" w:rsidR="00BC1A06" w:rsidRPr="002F28BC" w:rsidRDefault="00BC1A06" w:rsidP="00EE5E64">
      <w:pPr>
        <w:jc w:val="both"/>
        <w:rPr>
          <w:rFonts w:ascii="Garamond" w:hAnsi="Garamond" w:cs="Arial"/>
          <w:sz w:val="24"/>
          <w:szCs w:val="24"/>
        </w:rPr>
      </w:pPr>
    </w:p>
    <w:p w14:paraId="3F52337D" w14:textId="77777777" w:rsidR="00BC1A06" w:rsidRPr="002F28BC" w:rsidRDefault="00BC1A06" w:rsidP="00EE5E64">
      <w:pPr>
        <w:jc w:val="both"/>
        <w:rPr>
          <w:rFonts w:ascii="Garamond" w:hAnsi="Garamond" w:cs="Arial"/>
          <w:sz w:val="24"/>
          <w:szCs w:val="24"/>
        </w:rPr>
      </w:pPr>
    </w:p>
    <w:p w14:paraId="4F8E1DAC" w14:textId="77777777" w:rsidR="00BC1A06" w:rsidRPr="002F28BC" w:rsidRDefault="00BC1A06" w:rsidP="00EE5E64">
      <w:pPr>
        <w:jc w:val="both"/>
        <w:rPr>
          <w:rFonts w:ascii="Garamond" w:hAnsi="Garamond" w:cs="Arial"/>
          <w:sz w:val="24"/>
          <w:szCs w:val="24"/>
        </w:rPr>
      </w:pPr>
    </w:p>
    <w:p w14:paraId="1A153278" w14:textId="77777777" w:rsidR="006300AB" w:rsidRPr="002F28BC" w:rsidRDefault="006300AB" w:rsidP="00EE5E64">
      <w:pPr>
        <w:jc w:val="both"/>
        <w:rPr>
          <w:rFonts w:ascii="Garamond" w:hAnsi="Garamond" w:cs="Arial"/>
          <w:sz w:val="24"/>
          <w:szCs w:val="24"/>
        </w:rPr>
      </w:pPr>
    </w:p>
    <w:p w14:paraId="3A3DD70C" w14:textId="77777777" w:rsidR="006300AB" w:rsidRPr="002F28BC" w:rsidRDefault="006300AB" w:rsidP="00EE5E64">
      <w:pPr>
        <w:jc w:val="both"/>
        <w:rPr>
          <w:rFonts w:ascii="Garamond" w:hAnsi="Garamond" w:cs="Arial"/>
          <w:sz w:val="24"/>
          <w:szCs w:val="24"/>
        </w:rPr>
      </w:pPr>
    </w:p>
    <w:p w14:paraId="716FBCB3" w14:textId="77777777" w:rsidR="006300AB" w:rsidRPr="002F28BC" w:rsidRDefault="006300AB" w:rsidP="00EE5E64">
      <w:pPr>
        <w:jc w:val="both"/>
        <w:rPr>
          <w:rFonts w:ascii="Garamond" w:hAnsi="Garamond" w:cs="Arial"/>
          <w:sz w:val="24"/>
          <w:szCs w:val="24"/>
        </w:rPr>
      </w:pPr>
    </w:p>
    <w:p w14:paraId="66A71AF5" w14:textId="77777777" w:rsidR="006300AB" w:rsidRPr="002F28BC" w:rsidRDefault="006300AB" w:rsidP="00EE5E64">
      <w:pPr>
        <w:jc w:val="both"/>
        <w:rPr>
          <w:rFonts w:ascii="Garamond" w:hAnsi="Garamond" w:cs="Arial"/>
          <w:sz w:val="24"/>
          <w:szCs w:val="24"/>
        </w:rPr>
      </w:pPr>
    </w:p>
    <w:p w14:paraId="33C213A1" w14:textId="77777777" w:rsidR="006300AB" w:rsidRPr="002F28BC" w:rsidRDefault="006300AB" w:rsidP="00EE5E64">
      <w:pPr>
        <w:jc w:val="both"/>
        <w:rPr>
          <w:rFonts w:ascii="Garamond" w:hAnsi="Garamond" w:cs="Arial"/>
          <w:sz w:val="24"/>
          <w:szCs w:val="24"/>
        </w:rPr>
      </w:pPr>
    </w:p>
    <w:p w14:paraId="3777CD2C" w14:textId="77777777" w:rsidR="006300AB" w:rsidRPr="002F28BC" w:rsidRDefault="006300AB" w:rsidP="00EE5E64">
      <w:pPr>
        <w:jc w:val="both"/>
        <w:rPr>
          <w:rFonts w:ascii="Garamond" w:hAnsi="Garamond" w:cs="Arial"/>
          <w:sz w:val="24"/>
          <w:szCs w:val="24"/>
        </w:rPr>
      </w:pPr>
    </w:p>
    <w:p w14:paraId="0A06E7FB" w14:textId="77777777" w:rsidR="00EE5E64" w:rsidRPr="002F28BC" w:rsidRDefault="00EE5E64" w:rsidP="00EE5E64">
      <w:pPr>
        <w:jc w:val="both"/>
        <w:rPr>
          <w:rFonts w:ascii="Garamond" w:hAnsi="Garamond" w:cs="Arial"/>
          <w:sz w:val="24"/>
          <w:szCs w:val="24"/>
        </w:rPr>
      </w:pPr>
    </w:p>
    <w:p w14:paraId="45FE373D" w14:textId="77777777" w:rsidR="00EE5E64" w:rsidRPr="002F28BC" w:rsidRDefault="00EE5E64" w:rsidP="00EE5E64">
      <w:pPr>
        <w:jc w:val="both"/>
        <w:rPr>
          <w:rFonts w:ascii="Garamond" w:hAnsi="Garamond" w:cs="Arial"/>
          <w:sz w:val="24"/>
          <w:szCs w:val="24"/>
        </w:rPr>
      </w:pPr>
    </w:p>
    <w:p w14:paraId="4499FBB2" w14:textId="77777777" w:rsidR="00EE5E64" w:rsidRPr="002F28BC" w:rsidRDefault="00EE5E64" w:rsidP="00EE5E64">
      <w:pPr>
        <w:jc w:val="both"/>
        <w:rPr>
          <w:rFonts w:ascii="Garamond" w:hAnsi="Garamond" w:cs="Arial"/>
          <w:sz w:val="24"/>
          <w:szCs w:val="24"/>
        </w:rPr>
      </w:pPr>
    </w:p>
    <w:p w14:paraId="6259C204" w14:textId="77777777" w:rsidR="00EE5E64" w:rsidRPr="002F28BC" w:rsidRDefault="00EE5E64" w:rsidP="00EE5E64">
      <w:pPr>
        <w:jc w:val="both"/>
        <w:rPr>
          <w:rFonts w:ascii="Garamond" w:hAnsi="Garamond" w:cs="Arial"/>
          <w:sz w:val="24"/>
          <w:szCs w:val="24"/>
        </w:rPr>
      </w:pPr>
    </w:p>
    <w:p w14:paraId="2874F1F1" w14:textId="62B63CE3" w:rsidR="00BC1A06" w:rsidRPr="002F28BC" w:rsidRDefault="00BC1A06" w:rsidP="00EE5E64">
      <w:pPr>
        <w:jc w:val="both"/>
        <w:rPr>
          <w:rFonts w:ascii="Garamond" w:hAnsi="Garamond" w:cs="Arial"/>
          <w:sz w:val="24"/>
          <w:szCs w:val="24"/>
        </w:rPr>
      </w:pPr>
    </w:p>
    <w:p w14:paraId="044AC20F" w14:textId="43037B03" w:rsidR="00792CB8" w:rsidRPr="002F28BC" w:rsidRDefault="00792CB8" w:rsidP="00EE5E64">
      <w:pPr>
        <w:jc w:val="both"/>
        <w:rPr>
          <w:rFonts w:ascii="Garamond" w:hAnsi="Garamond" w:cs="Arial"/>
          <w:sz w:val="24"/>
          <w:szCs w:val="24"/>
        </w:rPr>
      </w:pPr>
    </w:p>
    <w:p w14:paraId="78DBD74E" w14:textId="77777777" w:rsidR="00C125DA" w:rsidRPr="002F28BC" w:rsidRDefault="00C125DA" w:rsidP="00EE5E64">
      <w:pPr>
        <w:jc w:val="both"/>
        <w:rPr>
          <w:rFonts w:ascii="Garamond" w:hAnsi="Garamond" w:cs="Arial"/>
          <w:sz w:val="24"/>
          <w:szCs w:val="24"/>
        </w:rPr>
      </w:pPr>
    </w:p>
    <w:p w14:paraId="24DFB390" w14:textId="77777777" w:rsidR="00C125DA" w:rsidRPr="002F28BC" w:rsidRDefault="00C125DA" w:rsidP="00EE5E64">
      <w:pPr>
        <w:jc w:val="both"/>
        <w:rPr>
          <w:rFonts w:ascii="Garamond" w:hAnsi="Garamond" w:cs="Arial"/>
          <w:sz w:val="24"/>
          <w:szCs w:val="24"/>
        </w:rPr>
      </w:pPr>
    </w:p>
    <w:p w14:paraId="34F86844" w14:textId="77777777" w:rsidR="00C125DA" w:rsidRPr="002F28BC" w:rsidRDefault="00C125DA" w:rsidP="00EE5E64">
      <w:pPr>
        <w:jc w:val="both"/>
        <w:rPr>
          <w:rFonts w:ascii="Garamond" w:hAnsi="Garamond" w:cs="Arial"/>
          <w:sz w:val="24"/>
          <w:szCs w:val="24"/>
        </w:rPr>
      </w:pPr>
    </w:p>
    <w:p w14:paraId="7792F974" w14:textId="42D47F8A" w:rsidR="00792CB8" w:rsidRPr="002F28BC" w:rsidRDefault="00792CB8" w:rsidP="00EE5E64">
      <w:pPr>
        <w:jc w:val="both"/>
        <w:rPr>
          <w:rFonts w:ascii="Garamond" w:hAnsi="Garamond" w:cs="Arial"/>
          <w:sz w:val="24"/>
          <w:szCs w:val="24"/>
        </w:rPr>
      </w:pPr>
    </w:p>
    <w:p w14:paraId="6D2DA281" w14:textId="77777777" w:rsidR="005A36EA" w:rsidRPr="002F28BC" w:rsidRDefault="005A36EA" w:rsidP="00EE5E64">
      <w:pPr>
        <w:jc w:val="both"/>
        <w:rPr>
          <w:rFonts w:ascii="Garamond" w:hAnsi="Garamond" w:cs="Arial"/>
          <w:sz w:val="24"/>
          <w:szCs w:val="24"/>
        </w:rPr>
      </w:pPr>
    </w:p>
    <w:p w14:paraId="2D3210E6" w14:textId="4BD09DCD" w:rsidR="000A7273" w:rsidRPr="002F28BC" w:rsidRDefault="00A554C3" w:rsidP="000A7273">
      <w:pPr>
        <w:autoSpaceDE w:val="0"/>
        <w:autoSpaceDN w:val="0"/>
        <w:adjustRightInd w:val="0"/>
        <w:jc w:val="center"/>
        <w:rPr>
          <w:rFonts w:ascii="Garamond" w:hAnsi="Garamond" w:cs="Arial"/>
          <w:b/>
          <w:bCs/>
          <w:sz w:val="24"/>
          <w:szCs w:val="24"/>
        </w:rPr>
      </w:pPr>
      <w:r w:rsidRPr="002F28BC">
        <w:rPr>
          <w:rFonts w:ascii="Garamond" w:hAnsi="Garamond" w:cs="Arial"/>
          <w:b/>
          <w:bCs/>
          <w:sz w:val="24"/>
          <w:szCs w:val="24"/>
        </w:rPr>
        <w:t xml:space="preserve">PREGÃO ELETRÔNICO Nº </w:t>
      </w:r>
      <w:r w:rsidR="001F293D">
        <w:rPr>
          <w:rFonts w:ascii="Garamond" w:hAnsi="Garamond" w:cs="Arial"/>
          <w:b/>
          <w:bCs/>
          <w:sz w:val="24"/>
          <w:szCs w:val="24"/>
        </w:rPr>
        <w:t>011</w:t>
      </w:r>
      <w:r w:rsidR="00A154A1" w:rsidRPr="002F28BC">
        <w:rPr>
          <w:rFonts w:ascii="Garamond" w:hAnsi="Garamond" w:cs="Arial"/>
          <w:b/>
          <w:bCs/>
          <w:sz w:val="24"/>
          <w:szCs w:val="24"/>
        </w:rPr>
        <w:t>/2022</w:t>
      </w:r>
      <w:r w:rsidR="000A7273" w:rsidRPr="002F28BC">
        <w:rPr>
          <w:rFonts w:ascii="Garamond" w:hAnsi="Garamond" w:cs="Arial"/>
          <w:b/>
          <w:sz w:val="24"/>
          <w:szCs w:val="24"/>
        </w:rPr>
        <w:t>- PMSM</w:t>
      </w:r>
    </w:p>
    <w:p w14:paraId="5194ED84" w14:textId="77777777" w:rsidR="00EC2F1D" w:rsidRPr="002F28BC" w:rsidRDefault="00EC2F1D" w:rsidP="00EC2F1D">
      <w:pPr>
        <w:autoSpaceDE w:val="0"/>
        <w:autoSpaceDN w:val="0"/>
        <w:adjustRightInd w:val="0"/>
        <w:spacing w:after="120"/>
        <w:jc w:val="center"/>
        <w:rPr>
          <w:rFonts w:ascii="Garamond" w:hAnsi="Garamond" w:cs="Arial"/>
          <w:b/>
          <w:bCs/>
          <w:sz w:val="24"/>
          <w:szCs w:val="24"/>
        </w:rPr>
      </w:pPr>
      <w:r w:rsidRPr="002F28BC">
        <w:rPr>
          <w:rFonts w:ascii="Garamond" w:hAnsi="Garamond" w:cs="Arial"/>
          <w:b/>
          <w:bCs/>
          <w:sz w:val="24"/>
          <w:szCs w:val="24"/>
        </w:rPr>
        <w:t>SISTEMA DE REGISTRO DE PREÇOS – SRP</w:t>
      </w:r>
    </w:p>
    <w:p w14:paraId="23D5E0FC" w14:textId="77777777" w:rsidR="006300AB" w:rsidRPr="002F28BC" w:rsidRDefault="006300AB" w:rsidP="00EE5E64">
      <w:pPr>
        <w:jc w:val="both"/>
        <w:rPr>
          <w:rFonts w:ascii="Garamond" w:hAnsi="Garamond" w:cs="Arial"/>
          <w:sz w:val="24"/>
          <w:szCs w:val="24"/>
        </w:rPr>
      </w:pPr>
    </w:p>
    <w:p w14:paraId="5F24E2A3" w14:textId="77777777" w:rsidR="00BC1A06" w:rsidRPr="002F28BC" w:rsidRDefault="00712CEF" w:rsidP="00EE5E64">
      <w:pPr>
        <w:jc w:val="center"/>
        <w:rPr>
          <w:rFonts w:ascii="Garamond" w:hAnsi="Garamond" w:cs="Arial"/>
          <w:b/>
          <w:bCs/>
          <w:sz w:val="24"/>
          <w:szCs w:val="24"/>
        </w:rPr>
      </w:pPr>
      <w:r w:rsidRPr="002F28BC">
        <w:rPr>
          <w:rFonts w:ascii="Garamond" w:hAnsi="Garamond" w:cs="Arial"/>
          <w:b/>
          <w:bCs/>
          <w:sz w:val="24"/>
          <w:szCs w:val="24"/>
        </w:rPr>
        <w:t>ANEXO VII</w:t>
      </w:r>
    </w:p>
    <w:p w14:paraId="799A515A" w14:textId="77777777" w:rsidR="00EC2F1D" w:rsidRPr="002F28BC" w:rsidRDefault="00EC2F1D" w:rsidP="00EE5E64">
      <w:pPr>
        <w:jc w:val="center"/>
        <w:rPr>
          <w:rFonts w:ascii="Garamond" w:hAnsi="Garamond" w:cs="Arial"/>
          <w:sz w:val="24"/>
          <w:szCs w:val="24"/>
        </w:rPr>
      </w:pPr>
    </w:p>
    <w:p w14:paraId="1102983F" w14:textId="77777777" w:rsidR="00EC2F1D" w:rsidRPr="002F28BC" w:rsidRDefault="00EC2F1D" w:rsidP="00EC2F1D">
      <w:pPr>
        <w:pStyle w:val="Corpodetexto"/>
        <w:jc w:val="center"/>
        <w:rPr>
          <w:rFonts w:ascii="Garamond" w:hAnsi="Garamond" w:cs="Arial"/>
          <w:b/>
          <w:iCs/>
          <w:sz w:val="24"/>
          <w:szCs w:val="24"/>
        </w:rPr>
      </w:pPr>
      <w:r w:rsidRPr="002F28BC">
        <w:rPr>
          <w:rFonts w:ascii="Garamond" w:hAnsi="Garamond" w:cs="Arial"/>
          <w:b/>
          <w:iCs/>
          <w:sz w:val="24"/>
          <w:szCs w:val="24"/>
        </w:rPr>
        <w:t>MINUTA DO CONTRATO</w:t>
      </w:r>
    </w:p>
    <w:p w14:paraId="2B97564B" w14:textId="77777777" w:rsidR="00EC2F1D" w:rsidRPr="002F28BC" w:rsidRDefault="00EC2F1D" w:rsidP="00EC2F1D">
      <w:pPr>
        <w:pStyle w:val="Corpodetexto"/>
        <w:jc w:val="center"/>
        <w:rPr>
          <w:rFonts w:ascii="Garamond" w:hAnsi="Garamond" w:cs="Arial"/>
          <w:b/>
          <w:iCs/>
          <w:sz w:val="24"/>
          <w:szCs w:val="24"/>
        </w:rPr>
      </w:pPr>
    </w:p>
    <w:p w14:paraId="67D657EE" w14:textId="3CEA79DB" w:rsidR="00EC2F1D" w:rsidRPr="002F28BC" w:rsidRDefault="00EC2F1D" w:rsidP="00EC2F1D">
      <w:pPr>
        <w:pStyle w:val="Corpodetexto"/>
        <w:rPr>
          <w:rFonts w:ascii="Garamond" w:hAnsi="Garamond" w:cs="Arial"/>
          <w:b/>
          <w:iCs/>
          <w:sz w:val="24"/>
          <w:szCs w:val="24"/>
          <w:lang w:val="pt-BR"/>
        </w:rPr>
      </w:pPr>
      <w:r w:rsidRPr="002F28BC">
        <w:rPr>
          <w:rFonts w:ascii="Garamond" w:hAnsi="Garamond" w:cs="Arial"/>
          <w:b/>
          <w:iCs/>
          <w:sz w:val="24"/>
          <w:szCs w:val="24"/>
        </w:rPr>
        <w:t>CONTRATO</w:t>
      </w:r>
      <w:r w:rsidR="00A154A1" w:rsidRPr="002F28BC">
        <w:rPr>
          <w:rFonts w:ascii="Garamond" w:hAnsi="Garamond" w:cs="Arial"/>
          <w:b/>
          <w:iCs/>
          <w:sz w:val="24"/>
          <w:szCs w:val="24"/>
          <w:lang w:val="pt-BR"/>
        </w:rPr>
        <w:t xml:space="preserve"> Nº ___/2022</w:t>
      </w:r>
      <w:r w:rsidRPr="002F28BC">
        <w:rPr>
          <w:rFonts w:ascii="Garamond" w:hAnsi="Garamond" w:cs="Arial"/>
          <w:b/>
          <w:iCs/>
          <w:sz w:val="24"/>
          <w:szCs w:val="24"/>
          <w:lang w:val="pt-BR"/>
        </w:rPr>
        <w:t>-PM</w:t>
      </w:r>
      <w:r w:rsidR="001B1B1C" w:rsidRPr="002F28BC">
        <w:rPr>
          <w:rFonts w:ascii="Garamond" w:hAnsi="Garamond" w:cs="Arial"/>
          <w:b/>
          <w:iCs/>
          <w:sz w:val="24"/>
          <w:szCs w:val="24"/>
          <w:lang w:val="pt-BR"/>
        </w:rPr>
        <w:t>SM</w:t>
      </w:r>
    </w:p>
    <w:p w14:paraId="24F839C0" w14:textId="77777777" w:rsidR="00EC2F1D" w:rsidRPr="002F28BC" w:rsidRDefault="00EC2F1D" w:rsidP="00EC2F1D">
      <w:pPr>
        <w:pStyle w:val="Corpodetexto"/>
        <w:rPr>
          <w:rFonts w:ascii="Garamond" w:hAnsi="Garamond" w:cs="Arial"/>
          <w:b/>
          <w:iCs/>
          <w:sz w:val="24"/>
          <w:szCs w:val="24"/>
          <w:lang w:val="pt-BR"/>
        </w:rPr>
      </w:pPr>
    </w:p>
    <w:p w14:paraId="61CC50FE" w14:textId="6D16C89B" w:rsidR="00EC2F1D" w:rsidRPr="002F28BC" w:rsidRDefault="00267673" w:rsidP="00EC2F1D">
      <w:pPr>
        <w:ind w:left="3969"/>
        <w:jc w:val="both"/>
        <w:rPr>
          <w:rFonts w:ascii="Garamond" w:hAnsi="Garamond" w:cs="Arial"/>
          <w:b/>
          <w:color w:val="000000"/>
          <w:sz w:val="24"/>
          <w:szCs w:val="24"/>
        </w:rPr>
      </w:pPr>
      <w:r w:rsidRPr="002F28BC">
        <w:rPr>
          <w:rFonts w:ascii="Garamond" w:hAnsi="Garamond" w:cs="Arial"/>
          <w:iCs/>
          <w:sz w:val="24"/>
          <w:szCs w:val="24"/>
        </w:rPr>
        <w:t>CONTRATO DE SERVIÇ</w:t>
      </w:r>
      <w:r w:rsidR="008D4C73" w:rsidRPr="002F28BC">
        <w:rPr>
          <w:rFonts w:ascii="Garamond" w:hAnsi="Garamond" w:cs="Arial"/>
          <w:iCs/>
          <w:sz w:val="24"/>
          <w:szCs w:val="24"/>
        </w:rPr>
        <w:t>O</w:t>
      </w:r>
      <w:r w:rsidR="00EC2F1D" w:rsidRPr="002F28BC">
        <w:rPr>
          <w:rFonts w:ascii="Garamond" w:hAnsi="Garamond" w:cs="Arial"/>
          <w:iCs/>
          <w:sz w:val="24"/>
          <w:szCs w:val="24"/>
        </w:rPr>
        <w:t xml:space="preserve"> QUE ENTRE SI CELEBRAM A </w:t>
      </w:r>
      <w:r w:rsidR="00EC2F1D" w:rsidRPr="002F28BC">
        <w:rPr>
          <w:rFonts w:ascii="Garamond" w:hAnsi="Garamond" w:cs="Arial"/>
          <w:b/>
          <w:iCs/>
          <w:sz w:val="24"/>
          <w:szCs w:val="24"/>
        </w:rPr>
        <w:t>PREFEITURA MUNICIPAL DE SANTANA DO MARANHÃO</w:t>
      </w:r>
      <w:r w:rsidR="00EC2F1D" w:rsidRPr="002F28BC">
        <w:rPr>
          <w:rFonts w:ascii="Garamond" w:hAnsi="Garamond" w:cs="Arial"/>
          <w:iCs/>
          <w:sz w:val="24"/>
          <w:szCs w:val="24"/>
        </w:rPr>
        <w:t xml:space="preserve">, E A EMPRESA </w:t>
      </w:r>
      <w:r w:rsidR="00EC2F1D" w:rsidRPr="002F28BC">
        <w:rPr>
          <w:rFonts w:ascii="Garamond" w:hAnsi="Garamond" w:cs="Arial"/>
          <w:color w:val="000000"/>
          <w:sz w:val="24"/>
          <w:szCs w:val="24"/>
        </w:rPr>
        <w:t>________________________________________</w:t>
      </w:r>
      <w:r w:rsidR="00F53A06" w:rsidRPr="002F28BC">
        <w:rPr>
          <w:rFonts w:ascii="Garamond" w:hAnsi="Garamond" w:cs="Arial"/>
          <w:color w:val="000000"/>
          <w:sz w:val="24"/>
          <w:szCs w:val="24"/>
        </w:rPr>
        <w:t>_____</w:t>
      </w:r>
      <w:r w:rsidR="00EC2F1D" w:rsidRPr="002F28BC">
        <w:rPr>
          <w:rFonts w:ascii="Garamond" w:hAnsi="Garamond" w:cs="Arial"/>
          <w:color w:val="000000"/>
          <w:sz w:val="24"/>
          <w:szCs w:val="24"/>
        </w:rPr>
        <w:t>__</w:t>
      </w:r>
      <w:r w:rsidRPr="002F28BC">
        <w:rPr>
          <w:rFonts w:ascii="Garamond" w:hAnsi="Garamond" w:cs="Arial"/>
          <w:color w:val="000000"/>
          <w:sz w:val="24"/>
          <w:szCs w:val="24"/>
        </w:rPr>
        <w:t xml:space="preserve"> NA FORMA ABAIXO</w:t>
      </w:r>
      <w:r w:rsidR="00EC2F1D" w:rsidRPr="002F28BC">
        <w:rPr>
          <w:rFonts w:ascii="Garamond" w:hAnsi="Garamond" w:cs="Arial"/>
          <w:b/>
          <w:color w:val="000000"/>
          <w:sz w:val="24"/>
          <w:szCs w:val="24"/>
        </w:rPr>
        <w:t>.</w:t>
      </w:r>
    </w:p>
    <w:p w14:paraId="1E1AD4A7" w14:textId="77777777" w:rsidR="00267673" w:rsidRPr="002F28BC" w:rsidRDefault="00267673" w:rsidP="00EC2F1D">
      <w:pPr>
        <w:ind w:left="3969"/>
        <w:jc w:val="both"/>
        <w:rPr>
          <w:rFonts w:ascii="Garamond" w:hAnsi="Garamond" w:cs="Arial"/>
          <w:color w:val="000000"/>
          <w:sz w:val="24"/>
          <w:szCs w:val="24"/>
        </w:rPr>
      </w:pPr>
    </w:p>
    <w:p w14:paraId="764BFCBB" w14:textId="77777777" w:rsidR="00EC2F1D" w:rsidRPr="002F28BC" w:rsidRDefault="00EC2F1D" w:rsidP="00EC2F1D">
      <w:pPr>
        <w:pStyle w:val="Corpodetexto"/>
        <w:ind w:left="4253"/>
        <w:jc w:val="both"/>
        <w:rPr>
          <w:rFonts w:ascii="Garamond" w:hAnsi="Garamond" w:cs="Arial"/>
          <w:iCs/>
          <w:sz w:val="24"/>
          <w:szCs w:val="24"/>
          <w:lang w:val="pt-BR"/>
        </w:rPr>
      </w:pPr>
    </w:p>
    <w:p w14:paraId="5C2B97AE" w14:textId="76E240E1" w:rsidR="00EC2F1D" w:rsidRPr="002F28BC" w:rsidRDefault="00EC2F1D" w:rsidP="00A154A1">
      <w:pPr>
        <w:jc w:val="both"/>
        <w:rPr>
          <w:rFonts w:ascii="Garamond" w:hAnsi="Garamond" w:cs="Arial"/>
          <w:b/>
          <w:sz w:val="24"/>
          <w:szCs w:val="24"/>
        </w:rPr>
      </w:pPr>
      <w:r w:rsidRPr="002F28BC">
        <w:rPr>
          <w:rFonts w:ascii="Garamond" w:hAnsi="Garamond" w:cs="Arial"/>
          <w:iCs/>
          <w:sz w:val="24"/>
          <w:szCs w:val="24"/>
        </w:rPr>
        <w:t xml:space="preserve">A </w:t>
      </w:r>
      <w:r w:rsidRPr="002F28BC">
        <w:rPr>
          <w:rFonts w:ascii="Garamond" w:hAnsi="Garamond" w:cs="Arial"/>
          <w:b/>
          <w:iCs/>
          <w:sz w:val="24"/>
          <w:szCs w:val="24"/>
        </w:rPr>
        <w:t>Prefeitura Municipal de Santana do Maranhão</w:t>
      </w:r>
      <w:r w:rsidRPr="002F28BC">
        <w:rPr>
          <w:rFonts w:ascii="Garamond" w:hAnsi="Garamond" w:cs="Arial"/>
          <w:iCs/>
          <w:sz w:val="24"/>
          <w:szCs w:val="24"/>
        </w:rPr>
        <w:t xml:space="preserve">, </w:t>
      </w:r>
      <w:r w:rsidRPr="002F28BC">
        <w:rPr>
          <w:rFonts w:ascii="Garamond" w:hAnsi="Garamond" w:cs="Arial"/>
          <w:sz w:val="24"/>
          <w:szCs w:val="24"/>
        </w:rPr>
        <w:t>ente de Direito Público,</w:t>
      </w:r>
      <w:r w:rsidRPr="002F28BC">
        <w:rPr>
          <w:rFonts w:ascii="Garamond" w:hAnsi="Garamond" w:cs="Arial"/>
          <w:iCs/>
          <w:sz w:val="24"/>
          <w:szCs w:val="24"/>
        </w:rPr>
        <w:t xml:space="preserve"> situada à </w:t>
      </w:r>
      <w:r w:rsidRPr="002F28BC">
        <w:rPr>
          <w:rFonts w:ascii="Garamond" w:hAnsi="Garamond"/>
          <w:color w:val="000000" w:themeColor="text1"/>
          <w:sz w:val="24"/>
          <w:szCs w:val="24"/>
        </w:rPr>
        <w:t>Avenida Governadora Roseana Sarney, nº 1.000, Centro,</w:t>
      </w:r>
      <w:r w:rsidRPr="002F28BC">
        <w:rPr>
          <w:rFonts w:ascii="Garamond" w:hAnsi="Garamond" w:cs="Arial"/>
          <w:iCs/>
          <w:sz w:val="24"/>
          <w:szCs w:val="24"/>
        </w:rPr>
        <w:t xml:space="preserve"> </w:t>
      </w:r>
      <w:r w:rsidRPr="002F28BC">
        <w:rPr>
          <w:rFonts w:ascii="Garamond" w:hAnsi="Garamond" w:cs="Arial"/>
          <w:sz w:val="24"/>
          <w:szCs w:val="24"/>
        </w:rPr>
        <w:t>Santana do Maranhão, inscrita no</w:t>
      </w:r>
      <w:r w:rsidRPr="002F28BC">
        <w:rPr>
          <w:rFonts w:ascii="Garamond" w:hAnsi="Garamond" w:cs="Arial"/>
          <w:iCs/>
          <w:sz w:val="24"/>
          <w:szCs w:val="24"/>
        </w:rPr>
        <w:t xml:space="preserve"> CNPJ sob o n.º 01.612.830/0001-32, doravante denominada </w:t>
      </w:r>
      <w:r w:rsidRPr="002F28BC">
        <w:rPr>
          <w:rFonts w:ascii="Garamond" w:hAnsi="Garamond" w:cs="Arial"/>
          <w:b/>
          <w:iCs/>
          <w:sz w:val="24"/>
          <w:szCs w:val="24"/>
        </w:rPr>
        <w:t>CONTRATANTE</w:t>
      </w:r>
      <w:r w:rsidRPr="002F28BC">
        <w:rPr>
          <w:rFonts w:ascii="Garamond" w:hAnsi="Garamond" w:cs="Arial"/>
          <w:iCs/>
          <w:sz w:val="24"/>
          <w:szCs w:val="24"/>
        </w:rPr>
        <w:t xml:space="preserve">, neste ato, representado pelo Sr. _____________________, brasileiro, residente neste Município, RG nº ___________ e CPF n.º ___________, e de outro, a empresa ____________________________, doravante denominada </w:t>
      </w:r>
      <w:r w:rsidRPr="002F28BC">
        <w:rPr>
          <w:rFonts w:ascii="Garamond" w:hAnsi="Garamond" w:cs="Arial"/>
          <w:b/>
          <w:iCs/>
          <w:sz w:val="24"/>
          <w:szCs w:val="24"/>
        </w:rPr>
        <w:t>CONTRATADA</w:t>
      </w:r>
      <w:r w:rsidRPr="002F28BC">
        <w:rPr>
          <w:rFonts w:ascii="Garamond" w:hAnsi="Garamond" w:cs="Arial"/>
          <w:iCs/>
          <w:sz w:val="24"/>
          <w:szCs w:val="24"/>
        </w:rPr>
        <w:t xml:space="preserve">, situada na _________________, CNPJ n.º _____________, Inscrição Estadual nº _____________, neste ato representado por ________________, RG. nº __________, CPF n.º ___________, firmam o presente </w:t>
      </w:r>
      <w:r w:rsidRPr="002F28BC">
        <w:rPr>
          <w:rFonts w:ascii="Garamond" w:hAnsi="Garamond" w:cs="Arial"/>
          <w:b/>
          <w:iCs/>
          <w:sz w:val="24"/>
          <w:szCs w:val="24"/>
        </w:rPr>
        <w:t>CONTRATO</w:t>
      </w:r>
      <w:r w:rsidRPr="002F28BC">
        <w:rPr>
          <w:rFonts w:ascii="Garamond" w:hAnsi="Garamond" w:cs="Arial"/>
          <w:iCs/>
          <w:sz w:val="24"/>
          <w:szCs w:val="24"/>
        </w:rPr>
        <w:t xml:space="preserve"> de </w:t>
      </w:r>
      <w:r w:rsidR="004D1E82" w:rsidRPr="002F28BC">
        <w:rPr>
          <w:rFonts w:ascii="Garamond" w:hAnsi="Garamond" w:cs="Arial"/>
          <w:iCs/>
          <w:sz w:val="24"/>
          <w:szCs w:val="24"/>
        </w:rPr>
        <w:t>serviço</w:t>
      </w:r>
      <w:r w:rsidRPr="002F28BC">
        <w:rPr>
          <w:rFonts w:ascii="Garamond" w:hAnsi="Garamond" w:cs="Arial"/>
          <w:iCs/>
          <w:sz w:val="24"/>
          <w:szCs w:val="24"/>
        </w:rPr>
        <w:t xml:space="preserve">, conforme consta do Processo Administrativo n.º </w:t>
      </w:r>
      <w:r w:rsidR="00A154A1" w:rsidRPr="002F28BC">
        <w:rPr>
          <w:rFonts w:ascii="Garamond" w:hAnsi="Garamond" w:cs="Arial"/>
          <w:b/>
          <w:bCs/>
          <w:sz w:val="24"/>
          <w:szCs w:val="24"/>
        </w:rPr>
        <w:t xml:space="preserve">Processo Administrativo nº </w:t>
      </w:r>
      <w:r w:rsidR="001F293D">
        <w:rPr>
          <w:rFonts w:ascii="Garamond" w:hAnsi="Garamond" w:cs="Arial"/>
          <w:b/>
          <w:bCs/>
          <w:color w:val="000000"/>
          <w:sz w:val="24"/>
          <w:szCs w:val="24"/>
        </w:rPr>
        <w:t>3103221105</w:t>
      </w:r>
      <w:r w:rsidR="00A154A1" w:rsidRPr="002F28BC">
        <w:rPr>
          <w:rFonts w:ascii="Garamond" w:hAnsi="Garamond" w:cs="Arial"/>
          <w:b/>
          <w:bCs/>
          <w:color w:val="000000"/>
          <w:sz w:val="24"/>
          <w:szCs w:val="24"/>
        </w:rPr>
        <w:t>/2022 -PMSM</w:t>
      </w:r>
      <w:r w:rsidRPr="002F28BC">
        <w:rPr>
          <w:rFonts w:ascii="Garamond" w:hAnsi="Garamond" w:cs="Arial"/>
          <w:iCs/>
          <w:sz w:val="24"/>
          <w:szCs w:val="24"/>
        </w:rPr>
        <w:t xml:space="preserve">, referente ao </w:t>
      </w:r>
      <w:r w:rsidR="00A554C3" w:rsidRPr="002F28BC">
        <w:rPr>
          <w:rFonts w:ascii="Garamond" w:hAnsi="Garamond" w:cs="Arial"/>
          <w:iCs/>
          <w:sz w:val="24"/>
          <w:szCs w:val="24"/>
        </w:rPr>
        <w:t xml:space="preserve">PREGÃO ELETRÔNICO Nº </w:t>
      </w:r>
      <w:r w:rsidR="001F293D">
        <w:rPr>
          <w:rFonts w:ascii="Garamond" w:hAnsi="Garamond" w:cs="Arial"/>
          <w:iCs/>
          <w:sz w:val="24"/>
          <w:szCs w:val="24"/>
        </w:rPr>
        <w:t>011</w:t>
      </w:r>
      <w:r w:rsidR="00C50609" w:rsidRPr="002F28BC">
        <w:rPr>
          <w:rFonts w:ascii="Garamond" w:hAnsi="Garamond" w:cs="Arial"/>
          <w:iCs/>
          <w:sz w:val="24"/>
          <w:szCs w:val="24"/>
        </w:rPr>
        <w:t>/2</w:t>
      </w:r>
      <w:r w:rsidR="00A154A1" w:rsidRPr="002F28BC">
        <w:rPr>
          <w:rFonts w:ascii="Garamond" w:hAnsi="Garamond" w:cs="Arial"/>
          <w:iCs/>
          <w:sz w:val="24"/>
          <w:szCs w:val="24"/>
        </w:rPr>
        <w:t>022</w:t>
      </w:r>
      <w:r w:rsidRPr="002F28BC">
        <w:rPr>
          <w:rFonts w:ascii="Garamond" w:hAnsi="Garamond" w:cs="Arial"/>
          <w:iCs/>
          <w:color w:val="000000"/>
          <w:sz w:val="24"/>
          <w:szCs w:val="24"/>
        </w:rPr>
        <w:t xml:space="preserve"> -</w:t>
      </w:r>
      <w:r w:rsidRPr="002F28BC">
        <w:rPr>
          <w:rFonts w:ascii="Garamond" w:hAnsi="Garamond" w:cs="Arial"/>
          <w:sz w:val="24"/>
          <w:szCs w:val="24"/>
        </w:rPr>
        <w:t xml:space="preserve"> PMSM</w:t>
      </w:r>
      <w:r w:rsidRPr="002F28BC">
        <w:rPr>
          <w:rFonts w:ascii="Garamond" w:hAnsi="Garamond" w:cs="Arial"/>
          <w:iCs/>
          <w:sz w:val="24"/>
          <w:szCs w:val="24"/>
        </w:rPr>
        <w:t>, submetendo-se as partes às disposições constantes da Lei n.º 8.666/93, e suas alterações posteriores  e as cláusulas e condições seguintes:</w:t>
      </w:r>
    </w:p>
    <w:p w14:paraId="0F66D0E5" w14:textId="77777777" w:rsidR="00EC2F1D" w:rsidRPr="002F28BC" w:rsidRDefault="00EC2F1D" w:rsidP="00EC2F1D">
      <w:pPr>
        <w:pStyle w:val="Ttulo1"/>
        <w:spacing w:after="120"/>
        <w:ind w:left="0"/>
        <w:rPr>
          <w:rFonts w:ascii="Garamond" w:hAnsi="Garamond" w:cs="Arial"/>
          <w:iCs/>
          <w:sz w:val="24"/>
          <w:szCs w:val="24"/>
          <w:lang w:val="pt-BR"/>
        </w:rPr>
      </w:pPr>
      <w:r w:rsidRPr="002F28BC">
        <w:rPr>
          <w:rFonts w:ascii="Garamond" w:hAnsi="Garamond" w:cs="Arial"/>
          <w:iCs/>
          <w:sz w:val="24"/>
          <w:szCs w:val="24"/>
        </w:rPr>
        <w:t>CLÁUSULA PRIMEIRA – DO</w:t>
      </w:r>
      <w:r w:rsidRPr="002F28BC">
        <w:rPr>
          <w:rFonts w:ascii="Garamond" w:hAnsi="Garamond" w:cs="Arial"/>
          <w:iCs/>
          <w:sz w:val="24"/>
          <w:szCs w:val="24"/>
          <w:lang w:val="pt-BR"/>
        </w:rPr>
        <w:t xml:space="preserve"> </w:t>
      </w:r>
      <w:r w:rsidRPr="002F28BC">
        <w:rPr>
          <w:rFonts w:ascii="Garamond" w:hAnsi="Garamond" w:cs="Arial"/>
          <w:iCs/>
          <w:sz w:val="24"/>
          <w:szCs w:val="24"/>
        </w:rPr>
        <w:t>OBJETO</w:t>
      </w:r>
    </w:p>
    <w:p w14:paraId="76689D22" w14:textId="34540D33" w:rsidR="00EC2F1D" w:rsidRPr="002F28BC" w:rsidRDefault="00EC2F1D" w:rsidP="00D9567F">
      <w:pPr>
        <w:pStyle w:val="PargrafodaLista"/>
        <w:numPr>
          <w:ilvl w:val="1"/>
          <w:numId w:val="18"/>
        </w:numPr>
        <w:tabs>
          <w:tab w:val="left" w:pos="567"/>
        </w:tabs>
        <w:spacing w:after="120"/>
        <w:ind w:left="0" w:firstLine="0"/>
        <w:jc w:val="both"/>
        <w:rPr>
          <w:rFonts w:ascii="Garamond" w:hAnsi="Garamond" w:cs="Arial"/>
          <w:iCs/>
          <w:sz w:val="24"/>
          <w:szCs w:val="24"/>
        </w:rPr>
      </w:pPr>
      <w:r w:rsidRPr="002F28BC">
        <w:rPr>
          <w:rFonts w:ascii="Garamond" w:hAnsi="Garamond" w:cs="Arial"/>
          <w:iCs/>
          <w:sz w:val="24"/>
          <w:szCs w:val="24"/>
        </w:rPr>
        <w:t xml:space="preserve">O presente instrumento tem por objeto </w:t>
      </w:r>
      <w:r w:rsidR="001F293D">
        <w:rPr>
          <w:rFonts w:ascii="Garamond" w:hAnsi="Garamond" w:cs="Arial"/>
          <w:iCs/>
          <w:sz w:val="24"/>
          <w:szCs w:val="24"/>
        </w:rPr>
        <w:t xml:space="preserve">a </w:t>
      </w:r>
      <w:r w:rsidR="001F293D">
        <w:t xml:space="preserve">contratação de empresa para prestação de serviços </w:t>
      </w:r>
      <w:r w:rsidR="001F293D">
        <w:rPr>
          <w:rStyle w:val="Forte"/>
        </w:rPr>
        <w:t>de MANUTENÇÃO DO SOFTWARE PUBLICO I-EDUCAR, IMPLEMENTAÇÕES DE FERRAMENTAS INTEGRADAS BEM COMO, DIARIO ELETRONICO, SISTEMA DE ANALISE DE APRENDIZAGEM, PORTAL DOS PAIS E ALUNOS, APLICATIVOS DO DIARIO ONLINE E OFF-LINE. TREINAMENTOS, CAPACITAÇÕES PROFISSIONALIZANTES, CONSULTORIAS PEDAGOGICOS DE INTERESSE DA SECRETARIA MUNICIPAL DE EDUCAÇÃO DO MUNICIPIO DE SANTANA DO MARANHÃO – MA</w:t>
      </w:r>
      <w:r w:rsidRPr="002F28BC">
        <w:rPr>
          <w:rFonts w:ascii="Garamond" w:hAnsi="Garamond" w:cs="Arial"/>
          <w:iCs/>
          <w:sz w:val="24"/>
          <w:szCs w:val="24"/>
        </w:rPr>
        <w:t xml:space="preserve">, em conformidade com os itens registrados na </w:t>
      </w:r>
      <w:r w:rsidRPr="002F28BC">
        <w:rPr>
          <w:rFonts w:ascii="Garamond" w:hAnsi="Garamond" w:cs="Arial"/>
          <w:b/>
          <w:iCs/>
          <w:sz w:val="24"/>
          <w:szCs w:val="24"/>
        </w:rPr>
        <w:t xml:space="preserve">Ata de </w:t>
      </w:r>
      <w:r w:rsidR="007E3641" w:rsidRPr="002F28BC">
        <w:rPr>
          <w:rFonts w:ascii="Garamond" w:hAnsi="Garamond" w:cs="Arial"/>
          <w:b/>
          <w:iCs/>
          <w:sz w:val="24"/>
          <w:szCs w:val="24"/>
        </w:rPr>
        <w:t>Registro de Preços nº _____/2022</w:t>
      </w:r>
      <w:r w:rsidRPr="002F28BC">
        <w:rPr>
          <w:rFonts w:ascii="Garamond" w:hAnsi="Garamond" w:cs="Arial"/>
          <w:b/>
          <w:iCs/>
          <w:color w:val="000000"/>
          <w:sz w:val="24"/>
          <w:szCs w:val="24"/>
        </w:rPr>
        <w:t>-</w:t>
      </w:r>
      <w:r w:rsidRPr="002F28BC">
        <w:rPr>
          <w:rFonts w:ascii="Garamond" w:hAnsi="Garamond" w:cs="Arial"/>
          <w:b/>
          <w:sz w:val="24"/>
          <w:szCs w:val="24"/>
        </w:rPr>
        <w:t>PMSM</w:t>
      </w:r>
      <w:r w:rsidRPr="002F28BC">
        <w:rPr>
          <w:rFonts w:ascii="Garamond" w:hAnsi="Garamond" w:cs="Arial"/>
          <w:sz w:val="24"/>
          <w:szCs w:val="24"/>
        </w:rPr>
        <w:t>, e da proposta apresentada pela</w:t>
      </w:r>
      <w:r w:rsidRPr="002F28BC">
        <w:rPr>
          <w:rFonts w:ascii="Garamond" w:hAnsi="Garamond" w:cs="Arial"/>
          <w:iCs/>
          <w:sz w:val="24"/>
          <w:szCs w:val="24"/>
        </w:rPr>
        <w:t xml:space="preserve"> </w:t>
      </w:r>
      <w:r w:rsidRPr="002F28BC">
        <w:rPr>
          <w:rFonts w:ascii="Garamond" w:hAnsi="Garamond" w:cs="Arial"/>
          <w:b/>
          <w:bCs/>
          <w:iCs/>
          <w:sz w:val="24"/>
          <w:szCs w:val="24"/>
        </w:rPr>
        <w:t>CONTRATADA</w:t>
      </w:r>
      <w:r w:rsidRPr="002F28BC">
        <w:rPr>
          <w:rFonts w:ascii="Garamond" w:hAnsi="Garamond" w:cs="Arial"/>
          <w:iCs/>
          <w:sz w:val="24"/>
          <w:szCs w:val="24"/>
        </w:rPr>
        <w:t>.</w:t>
      </w:r>
    </w:p>
    <w:p w14:paraId="06007BBA" w14:textId="77777777" w:rsidR="003E097F" w:rsidRPr="002F28BC" w:rsidRDefault="003E097F" w:rsidP="003E097F">
      <w:pPr>
        <w:pStyle w:val="PargrafodaLista"/>
        <w:tabs>
          <w:tab w:val="left" w:pos="567"/>
        </w:tabs>
        <w:spacing w:after="120"/>
        <w:ind w:left="0"/>
        <w:jc w:val="both"/>
        <w:rPr>
          <w:rFonts w:ascii="Garamond" w:hAnsi="Garamond" w:cs="Arial"/>
          <w:iCs/>
          <w:sz w:val="24"/>
          <w:szCs w:val="24"/>
        </w:rPr>
      </w:pPr>
    </w:p>
    <w:p w14:paraId="2661072E" w14:textId="77777777" w:rsidR="00EC2F1D" w:rsidRPr="002F28BC" w:rsidRDefault="00EC2F1D" w:rsidP="00795BF3">
      <w:pPr>
        <w:pBdr>
          <w:top w:val="single" w:sz="4" w:space="1" w:color="auto"/>
          <w:left w:val="single" w:sz="4" w:space="0" w:color="auto"/>
          <w:bottom w:val="single" w:sz="4" w:space="1" w:color="auto"/>
          <w:right w:val="single" w:sz="4" w:space="0" w:color="auto"/>
        </w:pBdr>
        <w:jc w:val="center"/>
        <w:rPr>
          <w:rFonts w:ascii="Garamond" w:hAnsi="Garamond" w:cs="Arial"/>
          <w:b/>
          <w:bCs/>
          <w:iCs/>
          <w:sz w:val="24"/>
          <w:szCs w:val="24"/>
        </w:rPr>
      </w:pPr>
      <w:r w:rsidRPr="002F28BC">
        <w:rPr>
          <w:rFonts w:ascii="Garamond" w:hAnsi="Garamond" w:cs="Arial"/>
          <w:b/>
          <w:bCs/>
          <w:iCs/>
          <w:sz w:val="24"/>
          <w:szCs w:val="24"/>
        </w:rPr>
        <w:t>TRANSCREVER DA PROPOSTA ADJUDICADA</w:t>
      </w:r>
    </w:p>
    <w:p w14:paraId="735D43DA" w14:textId="77777777" w:rsidR="00EC2F1D" w:rsidRPr="002F28BC" w:rsidRDefault="00EC2F1D" w:rsidP="00813645">
      <w:pPr>
        <w:spacing w:after="120"/>
        <w:jc w:val="both"/>
        <w:rPr>
          <w:rFonts w:ascii="Garamond" w:hAnsi="Garamond" w:cs="Arial"/>
          <w:b/>
          <w:iCs/>
          <w:sz w:val="24"/>
          <w:szCs w:val="24"/>
        </w:rPr>
      </w:pPr>
    </w:p>
    <w:p w14:paraId="51E36566" w14:textId="40B1AA86" w:rsidR="008D4C73" w:rsidRPr="002F28BC" w:rsidRDefault="008D4C73" w:rsidP="00813645">
      <w:pPr>
        <w:spacing w:after="120"/>
        <w:jc w:val="both"/>
        <w:rPr>
          <w:rFonts w:ascii="Garamond" w:hAnsi="Garamond" w:cs="Arial"/>
          <w:b/>
          <w:iCs/>
          <w:sz w:val="24"/>
          <w:szCs w:val="24"/>
        </w:rPr>
      </w:pPr>
      <w:r w:rsidRPr="002F28BC">
        <w:rPr>
          <w:rFonts w:ascii="Garamond" w:hAnsi="Garamond" w:cs="Arial"/>
          <w:b/>
          <w:iCs/>
          <w:sz w:val="24"/>
          <w:szCs w:val="24"/>
        </w:rPr>
        <w:t>CLÁUSULA SE</w:t>
      </w:r>
      <w:r w:rsidR="00A0062A" w:rsidRPr="002F28BC">
        <w:rPr>
          <w:rFonts w:ascii="Garamond" w:hAnsi="Garamond" w:cs="Arial"/>
          <w:b/>
          <w:iCs/>
          <w:sz w:val="24"/>
          <w:szCs w:val="24"/>
        </w:rPr>
        <w:t>GUNDA - DA FORMA DE EXECUÇÃO DO SERVIÇOS</w:t>
      </w:r>
    </w:p>
    <w:p w14:paraId="1BB5DA31" w14:textId="10443764" w:rsidR="008D4C73" w:rsidRPr="002F28BC" w:rsidRDefault="008D4C73" w:rsidP="00813645">
      <w:pPr>
        <w:autoSpaceDE w:val="0"/>
        <w:autoSpaceDN w:val="0"/>
        <w:adjustRightInd w:val="0"/>
        <w:spacing w:after="120"/>
        <w:ind w:firstLine="1080"/>
        <w:jc w:val="both"/>
        <w:rPr>
          <w:rFonts w:ascii="Garamond" w:hAnsi="Garamond" w:cs="Arial"/>
          <w:b/>
          <w:bCs/>
          <w:color w:val="000000"/>
          <w:sz w:val="24"/>
          <w:szCs w:val="24"/>
        </w:rPr>
      </w:pPr>
      <w:r w:rsidRPr="002F28BC">
        <w:rPr>
          <w:rFonts w:ascii="Garamond" w:hAnsi="Garamond" w:cs="Arial"/>
          <w:sz w:val="24"/>
          <w:szCs w:val="24"/>
        </w:rPr>
        <w:t xml:space="preserve">A </w:t>
      </w:r>
      <w:r w:rsidRPr="002F28BC">
        <w:rPr>
          <w:rFonts w:ascii="Garamond" w:hAnsi="Garamond" w:cs="Arial"/>
          <w:b/>
          <w:sz w:val="24"/>
          <w:szCs w:val="24"/>
        </w:rPr>
        <w:t xml:space="preserve">CONTRATADA </w:t>
      </w:r>
      <w:r w:rsidRPr="002F28BC">
        <w:rPr>
          <w:rFonts w:ascii="Garamond" w:hAnsi="Garamond" w:cs="Arial"/>
          <w:sz w:val="24"/>
          <w:szCs w:val="24"/>
        </w:rPr>
        <w:t xml:space="preserve">obriga-se a fornecer os </w:t>
      </w:r>
      <w:r w:rsidR="00813645" w:rsidRPr="002F28BC">
        <w:rPr>
          <w:rFonts w:ascii="Garamond" w:hAnsi="Garamond" w:cs="Arial"/>
          <w:sz w:val="24"/>
          <w:szCs w:val="24"/>
        </w:rPr>
        <w:t>produtos</w:t>
      </w:r>
      <w:r w:rsidR="003E097F" w:rsidRPr="002F28BC">
        <w:rPr>
          <w:rFonts w:ascii="Garamond" w:hAnsi="Garamond" w:cs="Arial"/>
          <w:sz w:val="24"/>
          <w:szCs w:val="24"/>
        </w:rPr>
        <w:t>/prestar serviço</w:t>
      </w:r>
      <w:r w:rsidRPr="002F28BC">
        <w:rPr>
          <w:rFonts w:ascii="Garamond" w:hAnsi="Garamond" w:cs="Arial"/>
          <w:sz w:val="24"/>
          <w:szCs w:val="24"/>
        </w:rPr>
        <w:t xml:space="preserve"> de acordo com a necessidade da </w:t>
      </w:r>
      <w:r w:rsidRPr="002F28BC">
        <w:rPr>
          <w:rFonts w:ascii="Garamond" w:hAnsi="Garamond" w:cs="Arial"/>
          <w:b/>
          <w:sz w:val="24"/>
          <w:szCs w:val="24"/>
        </w:rPr>
        <w:t>CONTRATANTE</w:t>
      </w:r>
      <w:r w:rsidRPr="002F28BC">
        <w:rPr>
          <w:rFonts w:ascii="Garamond" w:hAnsi="Garamond" w:cs="Arial"/>
          <w:sz w:val="24"/>
          <w:szCs w:val="24"/>
        </w:rPr>
        <w:t xml:space="preserve"> em até 05 (cinco) dias, após o recebimento da Ordem de Fornecimento</w:t>
      </w:r>
      <w:r w:rsidR="003E097F" w:rsidRPr="002F28BC">
        <w:rPr>
          <w:rFonts w:ascii="Garamond" w:hAnsi="Garamond" w:cs="Arial"/>
          <w:sz w:val="24"/>
          <w:szCs w:val="24"/>
        </w:rPr>
        <w:t>/Serviço</w:t>
      </w:r>
      <w:r w:rsidRPr="002F28BC">
        <w:rPr>
          <w:rFonts w:ascii="Garamond" w:hAnsi="Garamond" w:cs="Arial"/>
          <w:sz w:val="24"/>
          <w:szCs w:val="24"/>
        </w:rPr>
        <w:t xml:space="preserve">, emitido pela </w:t>
      </w:r>
      <w:r w:rsidRPr="002F28BC">
        <w:rPr>
          <w:rFonts w:ascii="Garamond" w:hAnsi="Garamond" w:cs="Arial"/>
          <w:b/>
          <w:sz w:val="24"/>
          <w:szCs w:val="24"/>
        </w:rPr>
        <w:t>CONTRATANTE</w:t>
      </w:r>
      <w:r w:rsidRPr="002F28BC">
        <w:rPr>
          <w:rFonts w:ascii="Garamond" w:hAnsi="Garamond" w:cs="Arial"/>
          <w:sz w:val="24"/>
          <w:szCs w:val="24"/>
        </w:rPr>
        <w:t>,</w:t>
      </w:r>
      <w:r w:rsidRPr="002F28BC">
        <w:rPr>
          <w:rFonts w:ascii="Garamond" w:hAnsi="Garamond" w:cs="Arial"/>
          <w:bCs/>
          <w:sz w:val="24"/>
          <w:szCs w:val="24"/>
        </w:rPr>
        <w:t xml:space="preserve"> acompanhado das respectivas Notas Fiscais: </w:t>
      </w:r>
    </w:p>
    <w:p w14:paraId="2A803F00" w14:textId="77777777" w:rsidR="008D4C73" w:rsidRPr="002F28BC" w:rsidRDefault="008D4C73" w:rsidP="00813645">
      <w:pPr>
        <w:autoSpaceDE w:val="0"/>
        <w:autoSpaceDN w:val="0"/>
        <w:adjustRightInd w:val="0"/>
        <w:spacing w:after="120"/>
        <w:jc w:val="both"/>
        <w:rPr>
          <w:rFonts w:ascii="Garamond" w:hAnsi="Garamond" w:cs="Arial"/>
          <w:b/>
          <w:bCs/>
          <w:color w:val="000000"/>
          <w:sz w:val="24"/>
          <w:szCs w:val="24"/>
        </w:rPr>
      </w:pPr>
      <w:r w:rsidRPr="002F28BC">
        <w:rPr>
          <w:rFonts w:ascii="Garamond" w:hAnsi="Garamond" w:cs="Arial"/>
          <w:b/>
          <w:bCs/>
          <w:color w:val="000000"/>
          <w:sz w:val="24"/>
          <w:szCs w:val="24"/>
        </w:rPr>
        <w:t xml:space="preserve">PARÁGRAFO PRIMEIRO </w:t>
      </w:r>
    </w:p>
    <w:p w14:paraId="14FDBB7E" w14:textId="376A94C4" w:rsidR="008D4C73" w:rsidRPr="002F28BC" w:rsidRDefault="008D4C73" w:rsidP="00813645">
      <w:pPr>
        <w:autoSpaceDE w:val="0"/>
        <w:autoSpaceDN w:val="0"/>
        <w:adjustRightInd w:val="0"/>
        <w:spacing w:after="120"/>
        <w:ind w:firstLine="993"/>
        <w:jc w:val="both"/>
        <w:rPr>
          <w:rFonts w:ascii="Garamond" w:hAnsi="Garamond" w:cs="Arial"/>
          <w:b/>
          <w:bCs/>
          <w:color w:val="000000"/>
          <w:sz w:val="24"/>
          <w:szCs w:val="24"/>
        </w:rPr>
      </w:pPr>
      <w:r w:rsidRPr="002F28BC">
        <w:rPr>
          <w:rFonts w:ascii="Garamond" w:hAnsi="Garamond" w:cs="Arial"/>
          <w:bCs/>
          <w:sz w:val="24"/>
          <w:szCs w:val="24"/>
        </w:rPr>
        <w:t xml:space="preserve">A empresa fica obrigada a entregar os </w:t>
      </w:r>
      <w:r w:rsidR="00813645" w:rsidRPr="002F28BC">
        <w:rPr>
          <w:rFonts w:ascii="Garamond" w:hAnsi="Garamond" w:cs="Arial"/>
          <w:bCs/>
          <w:sz w:val="24"/>
          <w:szCs w:val="24"/>
        </w:rPr>
        <w:t>produtos</w:t>
      </w:r>
      <w:r w:rsidR="003E097F" w:rsidRPr="002F28BC">
        <w:rPr>
          <w:rFonts w:ascii="Garamond" w:hAnsi="Garamond" w:cs="Arial"/>
          <w:bCs/>
          <w:sz w:val="24"/>
          <w:szCs w:val="24"/>
        </w:rPr>
        <w:t>/executar os serviços</w:t>
      </w:r>
      <w:r w:rsidRPr="002F28BC">
        <w:rPr>
          <w:rFonts w:ascii="Garamond" w:hAnsi="Garamond" w:cs="Arial"/>
          <w:bCs/>
          <w:sz w:val="24"/>
          <w:szCs w:val="24"/>
        </w:rPr>
        <w:t>, n</w:t>
      </w:r>
      <w:r w:rsidR="00BC4CC9" w:rsidRPr="002F28BC">
        <w:rPr>
          <w:rFonts w:ascii="Garamond" w:hAnsi="Garamond" w:cs="Arial"/>
          <w:bCs/>
          <w:sz w:val="24"/>
          <w:szCs w:val="24"/>
        </w:rPr>
        <w:t>o almoxarifado d</w:t>
      </w:r>
      <w:r w:rsidR="003E097F" w:rsidRPr="002F28BC">
        <w:rPr>
          <w:rFonts w:ascii="Garamond" w:hAnsi="Garamond" w:cs="Arial"/>
          <w:bCs/>
          <w:sz w:val="24"/>
          <w:szCs w:val="24"/>
        </w:rPr>
        <w:t>a Secretaria Municipal de XXX</w:t>
      </w:r>
      <w:r w:rsidRPr="002F28BC">
        <w:rPr>
          <w:rFonts w:ascii="Garamond" w:hAnsi="Garamond" w:cs="Arial"/>
          <w:sz w:val="24"/>
          <w:szCs w:val="24"/>
        </w:rPr>
        <w:t xml:space="preserve"> </w:t>
      </w:r>
      <w:r w:rsidRPr="002F28BC">
        <w:rPr>
          <w:rFonts w:ascii="Garamond" w:hAnsi="Garamond" w:cs="Arial"/>
          <w:bCs/>
          <w:sz w:val="24"/>
          <w:szCs w:val="24"/>
        </w:rPr>
        <w:t>de segunda a sexta-feira acompanhado das respectivas notas fiscais.</w:t>
      </w:r>
    </w:p>
    <w:p w14:paraId="7BEE1AA6" w14:textId="77777777" w:rsidR="008D4C73" w:rsidRPr="002F28BC" w:rsidRDefault="008D4C73" w:rsidP="00813645">
      <w:pPr>
        <w:autoSpaceDE w:val="0"/>
        <w:autoSpaceDN w:val="0"/>
        <w:adjustRightInd w:val="0"/>
        <w:spacing w:after="120"/>
        <w:jc w:val="both"/>
        <w:rPr>
          <w:rFonts w:ascii="Garamond" w:hAnsi="Garamond" w:cs="Arial"/>
          <w:b/>
          <w:bCs/>
          <w:color w:val="000000"/>
          <w:sz w:val="24"/>
          <w:szCs w:val="24"/>
        </w:rPr>
      </w:pPr>
      <w:r w:rsidRPr="002F28BC">
        <w:rPr>
          <w:rFonts w:ascii="Garamond" w:hAnsi="Garamond" w:cs="Arial"/>
          <w:b/>
          <w:bCs/>
          <w:color w:val="000000"/>
          <w:sz w:val="24"/>
          <w:szCs w:val="24"/>
        </w:rPr>
        <w:t xml:space="preserve">PARÁGRAFO SEGUNDO </w:t>
      </w:r>
    </w:p>
    <w:p w14:paraId="78814025" w14:textId="22A5BB66" w:rsidR="008D4C73" w:rsidRPr="002F28BC" w:rsidRDefault="008D4C73" w:rsidP="00813645">
      <w:pPr>
        <w:autoSpaceDE w:val="0"/>
        <w:autoSpaceDN w:val="0"/>
        <w:adjustRightInd w:val="0"/>
        <w:spacing w:after="120"/>
        <w:ind w:firstLine="1134"/>
        <w:jc w:val="both"/>
        <w:rPr>
          <w:rFonts w:ascii="Garamond" w:hAnsi="Garamond" w:cs="Arial"/>
          <w:sz w:val="24"/>
          <w:szCs w:val="24"/>
        </w:rPr>
      </w:pPr>
      <w:r w:rsidRPr="002F28BC">
        <w:rPr>
          <w:rFonts w:ascii="Garamond" w:hAnsi="Garamond" w:cs="Arial"/>
          <w:sz w:val="24"/>
          <w:szCs w:val="24"/>
        </w:rPr>
        <w:t xml:space="preserve">Poderão ser rejeitados os </w:t>
      </w:r>
      <w:r w:rsidR="00813645" w:rsidRPr="002F28BC">
        <w:rPr>
          <w:rFonts w:ascii="Garamond" w:hAnsi="Garamond" w:cs="Arial"/>
          <w:sz w:val="24"/>
          <w:szCs w:val="24"/>
        </w:rPr>
        <w:t>produtos</w:t>
      </w:r>
      <w:r w:rsidR="00A0062A" w:rsidRPr="002F28BC">
        <w:rPr>
          <w:rFonts w:ascii="Garamond" w:hAnsi="Garamond" w:cs="Arial"/>
          <w:sz w:val="24"/>
          <w:szCs w:val="24"/>
        </w:rPr>
        <w:t xml:space="preserve">/serviços </w:t>
      </w:r>
      <w:r w:rsidRPr="002F28BC">
        <w:rPr>
          <w:rFonts w:ascii="Garamond" w:hAnsi="Garamond" w:cs="Arial"/>
          <w:sz w:val="24"/>
          <w:szCs w:val="24"/>
        </w:rPr>
        <w:t>em desacordo com as determinações do presente Edital e seus anexos.</w:t>
      </w:r>
    </w:p>
    <w:p w14:paraId="1186D6BC" w14:textId="77777777" w:rsidR="008D4C73" w:rsidRPr="002F28BC" w:rsidRDefault="008D4C73" w:rsidP="008D4C73">
      <w:pPr>
        <w:autoSpaceDE w:val="0"/>
        <w:autoSpaceDN w:val="0"/>
        <w:adjustRightInd w:val="0"/>
        <w:spacing w:after="120"/>
        <w:jc w:val="both"/>
        <w:rPr>
          <w:rFonts w:ascii="Garamond" w:hAnsi="Garamond" w:cs="Arial"/>
          <w:b/>
          <w:bCs/>
          <w:color w:val="000000"/>
          <w:sz w:val="24"/>
          <w:szCs w:val="24"/>
        </w:rPr>
      </w:pPr>
      <w:r w:rsidRPr="002F28BC">
        <w:rPr>
          <w:rFonts w:ascii="Garamond" w:hAnsi="Garamond" w:cs="Arial"/>
          <w:b/>
          <w:bCs/>
          <w:color w:val="000000"/>
          <w:sz w:val="24"/>
          <w:szCs w:val="24"/>
        </w:rPr>
        <w:t xml:space="preserve">PARÁGRAFO TERCEIRO </w:t>
      </w:r>
    </w:p>
    <w:p w14:paraId="7CE8B78B" w14:textId="57F92CC4" w:rsidR="008D4C73" w:rsidRPr="002F28BC" w:rsidRDefault="008D4C73" w:rsidP="00813645">
      <w:pPr>
        <w:autoSpaceDE w:val="0"/>
        <w:autoSpaceDN w:val="0"/>
        <w:adjustRightInd w:val="0"/>
        <w:spacing w:after="120"/>
        <w:jc w:val="both"/>
        <w:rPr>
          <w:rFonts w:ascii="Garamond" w:hAnsi="Garamond" w:cs="Arial"/>
          <w:b/>
          <w:bCs/>
          <w:color w:val="000000"/>
          <w:sz w:val="24"/>
          <w:szCs w:val="24"/>
        </w:rPr>
      </w:pPr>
      <w:r w:rsidRPr="002F28BC">
        <w:rPr>
          <w:rFonts w:ascii="Garamond" w:hAnsi="Garamond" w:cs="Arial"/>
          <w:sz w:val="24"/>
          <w:szCs w:val="24"/>
        </w:rPr>
        <w:t xml:space="preserve">A Contratada obriga-se a entregar os </w:t>
      </w:r>
      <w:r w:rsidR="00813645" w:rsidRPr="002F28BC">
        <w:rPr>
          <w:rFonts w:ascii="Garamond" w:hAnsi="Garamond" w:cs="Arial"/>
          <w:sz w:val="24"/>
          <w:szCs w:val="24"/>
        </w:rPr>
        <w:t>produtos</w:t>
      </w:r>
      <w:r w:rsidR="003E097F" w:rsidRPr="002F28BC">
        <w:rPr>
          <w:rFonts w:ascii="Garamond" w:hAnsi="Garamond" w:cs="Arial"/>
          <w:sz w:val="24"/>
          <w:szCs w:val="24"/>
        </w:rPr>
        <w:t xml:space="preserve">/prestar os serviços </w:t>
      </w:r>
      <w:r w:rsidRPr="002F28BC">
        <w:rPr>
          <w:rFonts w:ascii="Garamond" w:hAnsi="Garamond" w:cs="Arial"/>
          <w:sz w:val="24"/>
          <w:szCs w:val="24"/>
        </w:rPr>
        <w:t>a que se refere este contrato de acordo estritamente com as especificações nele descritas, sendo de sua inteira responsabilidade a substituição dos mesmos quando constatado pela autoridade competente, no seu recebimento, não estarem em conformidade com as referidas especificações, nos termos do art. 69, da Lei nº 8.666/93.</w:t>
      </w:r>
    </w:p>
    <w:p w14:paraId="06D65A1E" w14:textId="77777777" w:rsidR="008D4C73" w:rsidRPr="002F28BC" w:rsidRDefault="008D4C73" w:rsidP="008D4C73">
      <w:pPr>
        <w:tabs>
          <w:tab w:val="left" w:pos="426"/>
        </w:tabs>
        <w:spacing w:after="120"/>
        <w:jc w:val="both"/>
        <w:rPr>
          <w:rFonts w:ascii="Garamond" w:hAnsi="Garamond" w:cs="Arial"/>
          <w:color w:val="000000"/>
          <w:sz w:val="24"/>
          <w:szCs w:val="24"/>
        </w:rPr>
      </w:pPr>
      <w:r w:rsidRPr="002F28BC">
        <w:rPr>
          <w:rFonts w:ascii="Garamond" w:hAnsi="Garamond" w:cs="Arial"/>
          <w:b/>
          <w:iCs/>
          <w:sz w:val="24"/>
          <w:szCs w:val="24"/>
        </w:rPr>
        <w:t xml:space="preserve">CLÁUSULA TERCEIRA DOS </w:t>
      </w:r>
      <w:r w:rsidRPr="002F28BC">
        <w:rPr>
          <w:rFonts w:ascii="Garamond" w:hAnsi="Garamond" w:cs="Arial"/>
          <w:b/>
          <w:bCs/>
          <w:sz w:val="24"/>
          <w:szCs w:val="24"/>
        </w:rPr>
        <w:t>CRITÉRIOS DE ACEITABILIDADE</w:t>
      </w:r>
    </w:p>
    <w:p w14:paraId="684BE5DF" w14:textId="1D89EFAD" w:rsidR="008D4C73" w:rsidRPr="002F28BC" w:rsidRDefault="008D4C73" w:rsidP="00813645">
      <w:pPr>
        <w:tabs>
          <w:tab w:val="left" w:pos="426"/>
        </w:tabs>
        <w:spacing w:after="120"/>
        <w:jc w:val="both"/>
        <w:rPr>
          <w:rFonts w:ascii="Garamond" w:hAnsi="Garamond" w:cs="Arial"/>
          <w:color w:val="000000"/>
          <w:sz w:val="24"/>
          <w:szCs w:val="24"/>
        </w:rPr>
      </w:pPr>
      <w:r w:rsidRPr="002F28BC">
        <w:rPr>
          <w:rFonts w:ascii="Garamond" w:hAnsi="Garamond" w:cs="Arial"/>
          <w:sz w:val="24"/>
          <w:szCs w:val="24"/>
        </w:rPr>
        <w:t xml:space="preserve">A simples entrega dos </w:t>
      </w:r>
      <w:r w:rsidR="00813645" w:rsidRPr="002F28BC">
        <w:rPr>
          <w:rFonts w:ascii="Garamond" w:hAnsi="Garamond" w:cs="Arial"/>
          <w:sz w:val="24"/>
          <w:szCs w:val="24"/>
        </w:rPr>
        <w:t>produtos</w:t>
      </w:r>
      <w:r w:rsidR="003E097F" w:rsidRPr="002F28BC">
        <w:rPr>
          <w:rFonts w:ascii="Garamond" w:hAnsi="Garamond" w:cs="Arial"/>
          <w:sz w:val="24"/>
          <w:szCs w:val="24"/>
        </w:rPr>
        <w:t>/prestar os serviços</w:t>
      </w:r>
      <w:r w:rsidRPr="002F28BC">
        <w:rPr>
          <w:rFonts w:ascii="Garamond" w:hAnsi="Garamond" w:cs="Arial"/>
          <w:sz w:val="24"/>
          <w:szCs w:val="24"/>
        </w:rPr>
        <w:t xml:space="preserve">, objeto deste contrato não implica na sua aceitação definitiva, o que ocorrerá após a vistoria e comprovação da conformidade, conforme abaixo descrito: </w:t>
      </w:r>
    </w:p>
    <w:p w14:paraId="42BE85F6" w14:textId="0FCBF978" w:rsidR="008D4C73" w:rsidRPr="002F28BC" w:rsidRDefault="00813645" w:rsidP="00813645">
      <w:pPr>
        <w:tabs>
          <w:tab w:val="left" w:pos="426"/>
        </w:tabs>
        <w:spacing w:after="120"/>
        <w:jc w:val="both"/>
        <w:rPr>
          <w:rFonts w:ascii="Garamond" w:hAnsi="Garamond" w:cs="Arial"/>
          <w:color w:val="000000"/>
          <w:sz w:val="24"/>
          <w:szCs w:val="24"/>
        </w:rPr>
      </w:pPr>
      <w:r w:rsidRPr="002F28BC">
        <w:rPr>
          <w:rFonts w:ascii="Garamond" w:hAnsi="Garamond" w:cs="Arial"/>
          <w:b/>
          <w:bCs/>
          <w:sz w:val="24"/>
          <w:szCs w:val="24"/>
        </w:rPr>
        <w:t xml:space="preserve">I - </w:t>
      </w:r>
      <w:r w:rsidR="008D4C73" w:rsidRPr="002F28BC">
        <w:rPr>
          <w:rFonts w:ascii="Garamond" w:hAnsi="Garamond" w:cs="Arial"/>
          <w:b/>
          <w:bCs/>
          <w:sz w:val="24"/>
          <w:szCs w:val="24"/>
        </w:rPr>
        <w:t xml:space="preserve">Provisoriamente, </w:t>
      </w:r>
      <w:r w:rsidR="008D4C73" w:rsidRPr="002F28BC">
        <w:rPr>
          <w:rFonts w:ascii="Garamond" w:hAnsi="Garamond" w:cs="Arial"/>
          <w:sz w:val="24"/>
          <w:szCs w:val="24"/>
        </w:rPr>
        <w:t>a partir da entrega</w:t>
      </w:r>
      <w:r w:rsidR="007562AF" w:rsidRPr="002F28BC">
        <w:rPr>
          <w:rFonts w:ascii="Garamond" w:hAnsi="Garamond" w:cs="Arial"/>
          <w:sz w:val="24"/>
          <w:szCs w:val="24"/>
        </w:rPr>
        <w:t>/</w:t>
      </w:r>
      <w:r w:rsidR="00775C1A" w:rsidRPr="002F28BC">
        <w:rPr>
          <w:rFonts w:ascii="Garamond" w:hAnsi="Garamond" w:cs="Arial"/>
          <w:sz w:val="24"/>
          <w:szCs w:val="24"/>
        </w:rPr>
        <w:t>prestação</w:t>
      </w:r>
      <w:r w:rsidR="008D4C73" w:rsidRPr="002F28BC">
        <w:rPr>
          <w:rFonts w:ascii="Garamond" w:hAnsi="Garamond" w:cs="Arial"/>
          <w:sz w:val="24"/>
          <w:szCs w:val="24"/>
        </w:rPr>
        <w:t xml:space="preserve">, para efeito da verificação da conformidade com as especificações, constantes neste contrato. </w:t>
      </w:r>
    </w:p>
    <w:p w14:paraId="22260210" w14:textId="6C973B4F" w:rsidR="008D4C73" w:rsidRPr="002F28BC" w:rsidRDefault="00813645" w:rsidP="00813645">
      <w:pPr>
        <w:tabs>
          <w:tab w:val="left" w:pos="426"/>
        </w:tabs>
        <w:spacing w:after="120"/>
        <w:jc w:val="both"/>
        <w:rPr>
          <w:rFonts w:ascii="Garamond" w:hAnsi="Garamond" w:cs="Arial"/>
          <w:color w:val="000000"/>
          <w:sz w:val="24"/>
          <w:szCs w:val="24"/>
        </w:rPr>
      </w:pPr>
      <w:r w:rsidRPr="002F28BC">
        <w:rPr>
          <w:rFonts w:ascii="Garamond" w:hAnsi="Garamond" w:cs="Arial"/>
          <w:b/>
          <w:bCs/>
          <w:sz w:val="24"/>
          <w:szCs w:val="24"/>
        </w:rPr>
        <w:t xml:space="preserve">II - </w:t>
      </w:r>
      <w:r w:rsidR="008D4C73" w:rsidRPr="002F28BC">
        <w:rPr>
          <w:rFonts w:ascii="Garamond" w:hAnsi="Garamond" w:cs="Arial"/>
          <w:b/>
          <w:bCs/>
          <w:sz w:val="24"/>
          <w:szCs w:val="24"/>
        </w:rPr>
        <w:t xml:space="preserve">Definitivamente, </w:t>
      </w:r>
      <w:r w:rsidR="008D4C73" w:rsidRPr="002F28BC">
        <w:rPr>
          <w:rFonts w:ascii="Garamond" w:hAnsi="Garamond" w:cs="Arial"/>
          <w:sz w:val="24"/>
          <w:szCs w:val="24"/>
        </w:rPr>
        <w:t>após a verificação da conformidade com as especificações constantes, neste contrato, e sua consequente aceitação:</w:t>
      </w:r>
    </w:p>
    <w:p w14:paraId="6A4B3FDF" w14:textId="175C4039" w:rsidR="00813645" w:rsidRPr="002F28BC" w:rsidRDefault="008D4C73" w:rsidP="00D9567F">
      <w:pPr>
        <w:pStyle w:val="Default"/>
        <w:numPr>
          <w:ilvl w:val="0"/>
          <w:numId w:val="19"/>
        </w:numPr>
        <w:tabs>
          <w:tab w:val="left" w:pos="284"/>
        </w:tabs>
        <w:suppressAutoHyphens w:val="0"/>
        <w:autoSpaceDE w:val="0"/>
        <w:autoSpaceDN w:val="0"/>
        <w:adjustRightInd w:val="0"/>
        <w:spacing w:after="120"/>
        <w:ind w:left="0" w:firstLine="0"/>
        <w:jc w:val="both"/>
        <w:textAlignment w:val="auto"/>
        <w:rPr>
          <w:rFonts w:ascii="Garamond" w:hAnsi="Garamond"/>
        </w:rPr>
      </w:pPr>
      <w:r w:rsidRPr="002F28BC">
        <w:rPr>
          <w:rFonts w:ascii="Garamond" w:hAnsi="Garamond"/>
        </w:rPr>
        <w:t xml:space="preserve">Em caso de conformidade, o servidor designado atestará a efetivação da entrega dos </w:t>
      </w:r>
      <w:r w:rsidR="0017314B" w:rsidRPr="002F28BC">
        <w:rPr>
          <w:rFonts w:ascii="Garamond" w:hAnsi="Garamond"/>
        </w:rPr>
        <w:t>produtos</w:t>
      </w:r>
      <w:r w:rsidR="007562AF" w:rsidRPr="002F28BC">
        <w:rPr>
          <w:rFonts w:ascii="Garamond" w:hAnsi="Garamond"/>
        </w:rPr>
        <w:t>/prestar os serviços</w:t>
      </w:r>
      <w:r w:rsidRPr="002F28BC">
        <w:rPr>
          <w:rFonts w:ascii="Garamond" w:hAnsi="Garamond"/>
        </w:rPr>
        <w:t xml:space="preserve"> no verso da Nota Fiscal e a encaminhará ao Setor Financeiro da </w:t>
      </w:r>
      <w:r w:rsidRPr="002F28BC">
        <w:rPr>
          <w:rFonts w:ascii="Garamond" w:hAnsi="Garamond"/>
          <w:b/>
        </w:rPr>
        <w:t>CONTRATANTE</w:t>
      </w:r>
      <w:r w:rsidRPr="002F28BC">
        <w:rPr>
          <w:rFonts w:ascii="Garamond" w:hAnsi="Garamond"/>
        </w:rPr>
        <w:t>, para fins de pagamento</w:t>
      </w:r>
      <w:r w:rsidR="00813645" w:rsidRPr="002F28BC">
        <w:rPr>
          <w:rFonts w:ascii="Garamond" w:hAnsi="Garamond"/>
        </w:rPr>
        <w:t>;</w:t>
      </w:r>
    </w:p>
    <w:p w14:paraId="0FBD3475" w14:textId="5256EC14" w:rsidR="008D4C73" w:rsidRPr="002F28BC" w:rsidRDefault="008D4C73" w:rsidP="00D9567F">
      <w:pPr>
        <w:pStyle w:val="Default"/>
        <w:numPr>
          <w:ilvl w:val="0"/>
          <w:numId w:val="19"/>
        </w:numPr>
        <w:tabs>
          <w:tab w:val="left" w:pos="284"/>
        </w:tabs>
        <w:suppressAutoHyphens w:val="0"/>
        <w:autoSpaceDE w:val="0"/>
        <w:autoSpaceDN w:val="0"/>
        <w:adjustRightInd w:val="0"/>
        <w:spacing w:after="120"/>
        <w:ind w:left="0" w:firstLine="0"/>
        <w:jc w:val="both"/>
        <w:textAlignment w:val="auto"/>
        <w:rPr>
          <w:rFonts w:ascii="Garamond" w:hAnsi="Garamond"/>
        </w:rPr>
      </w:pPr>
      <w:r w:rsidRPr="002F28BC">
        <w:rPr>
          <w:rFonts w:ascii="Garamond" w:hAnsi="Garamond"/>
        </w:rPr>
        <w:t>Em caso de não conformidade, o servidor designado devolverá</w:t>
      </w:r>
      <w:r w:rsidR="0017314B" w:rsidRPr="002F28BC">
        <w:rPr>
          <w:rFonts w:ascii="Garamond" w:hAnsi="Garamond"/>
        </w:rPr>
        <w:t xml:space="preserve"> os</w:t>
      </w:r>
      <w:r w:rsidRPr="002F28BC">
        <w:rPr>
          <w:rFonts w:ascii="Garamond" w:hAnsi="Garamond"/>
        </w:rPr>
        <w:t xml:space="preserve"> </w:t>
      </w:r>
      <w:r w:rsidR="00BC4CC9" w:rsidRPr="002F28BC">
        <w:rPr>
          <w:rFonts w:ascii="Garamond" w:hAnsi="Garamond"/>
        </w:rPr>
        <w:t>produtos acompanhados</w:t>
      </w:r>
      <w:r w:rsidRPr="002F28BC">
        <w:rPr>
          <w:rFonts w:ascii="Garamond" w:hAnsi="Garamond"/>
        </w:rPr>
        <w:t xml:space="preserve"> da Nota Fiscal, para as devidas correções. </w:t>
      </w:r>
    </w:p>
    <w:p w14:paraId="61C89810" w14:textId="77777777" w:rsidR="009D2290" w:rsidRPr="002F28BC" w:rsidRDefault="008D4C73" w:rsidP="009D2290">
      <w:pPr>
        <w:tabs>
          <w:tab w:val="left" w:pos="426"/>
        </w:tabs>
        <w:spacing w:after="120"/>
        <w:jc w:val="both"/>
        <w:rPr>
          <w:rFonts w:ascii="Garamond" w:hAnsi="Garamond" w:cs="Arial"/>
          <w:b/>
          <w:sz w:val="24"/>
          <w:szCs w:val="24"/>
        </w:rPr>
      </w:pPr>
      <w:r w:rsidRPr="002F28BC">
        <w:rPr>
          <w:rFonts w:ascii="Garamond" w:hAnsi="Garamond" w:cs="Arial"/>
          <w:b/>
          <w:sz w:val="24"/>
          <w:szCs w:val="24"/>
        </w:rPr>
        <w:t>PARÁGRAFO PRIMEIRO</w:t>
      </w:r>
    </w:p>
    <w:p w14:paraId="29E04C42" w14:textId="77777777" w:rsidR="009D2290" w:rsidRPr="002F28BC" w:rsidRDefault="009D2290" w:rsidP="009D2290">
      <w:pPr>
        <w:tabs>
          <w:tab w:val="left" w:pos="426"/>
        </w:tabs>
        <w:spacing w:after="120"/>
        <w:jc w:val="both"/>
        <w:rPr>
          <w:rFonts w:ascii="Garamond" w:hAnsi="Garamond" w:cs="Arial"/>
          <w:b/>
          <w:sz w:val="24"/>
          <w:szCs w:val="24"/>
        </w:rPr>
      </w:pPr>
      <w:r w:rsidRPr="002F28BC">
        <w:rPr>
          <w:rFonts w:ascii="Garamond" w:hAnsi="Garamond" w:cs="Arial"/>
          <w:sz w:val="24"/>
          <w:szCs w:val="24"/>
        </w:rPr>
        <w:t xml:space="preserve">Os produtos deverão estar contidos em embalagens próprias, sem qualquer violação ou danificação, obedecendo aos respectivos prazos de validade, das marcas oferecidas. </w:t>
      </w:r>
    </w:p>
    <w:p w14:paraId="22BEDF0E" w14:textId="77777777" w:rsidR="009D2290" w:rsidRPr="002F28BC" w:rsidRDefault="009D2290" w:rsidP="009D2290">
      <w:pPr>
        <w:tabs>
          <w:tab w:val="left" w:pos="426"/>
        </w:tabs>
        <w:spacing w:after="120"/>
        <w:jc w:val="both"/>
        <w:rPr>
          <w:rFonts w:ascii="Garamond" w:hAnsi="Garamond" w:cs="Arial"/>
          <w:b/>
          <w:sz w:val="24"/>
          <w:szCs w:val="24"/>
        </w:rPr>
      </w:pPr>
      <w:r w:rsidRPr="002F28BC">
        <w:rPr>
          <w:rFonts w:ascii="Garamond" w:hAnsi="Garamond" w:cs="Arial"/>
          <w:sz w:val="24"/>
          <w:szCs w:val="24"/>
        </w:rPr>
        <w:t xml:space="preserve">Os produtos serão recebidos e aceitos e/ou serviços prestados após inspeção realizada pelo </w:t>
      </w:r>
      <w:r w:rsidRPr="002F28BC">
        <w:rPr>
          <w:rFonts w:ascii="Garamond" w:hAnsi="Garamond" w:cs="Arial"/>
          <w:b/>
          <w:sz w:val="24"/>
          <w:szCs w:val="24"/>
        </w:rPr>
        <w:t>FISCAL DE CONTRATO</w:t>
      </w:r>
      <w:r w:rsidRPr="002F28BC">
        <w:rPr>
          <w:rFonts w:ascii="Garamond" w:hAnsi="Garamond" w:cs="Arial"/>
          <w:sz w:val="24"/>
          <w:szCs w:val="24"/>
        </w:rPr>
        <w:t xml:space="preserve"> ou pelo servidor encarregado pelo recebimento, podendo ser rejeitados caso não atendam ao quantitativo solicitado ou não estejam em perfeitas condições para a utilização. </w:t>
      </w:r>
    </w:p>
    <w:p w14:paraId="0F2FD0CD" w14:textId="0F7FE1D9" w:rsidR="009D2290" w:rsidRPr="002F28BC" w:rsidRDefault="009D2290" w:rsidP="009D2290">
      <w:pPr>
        <w:tabs>
          <w:tab w:val="left" w:pos="426"/>
        </w:tabs>
        <w:spacing w:after="120"/>
        <w:jc w:val="both"/>
        <w:rPr>
          <w:rFonts w:ascii="Garamond" w:hAnsi="Garamond" w:cs="Arial"/>
          <w:b/>
          <w:sz w:val="24"/>
          <w:szCs w:val="24"/>
        </w:rPr>
      </w:pPr>
      <w:r w:rsidRPr="002F28BC">
        <w:rPr>
          <w:rFonts w:ascii="Garamond" w:hAnsi="Garamond" w:cs="Arial"/>
          <w:sz w:val="24"/>
          <w:szCs w:val="24"/>
        </w:rPr>
        <w:t xml:space="preserve">Os produtos/serviços contendo baixa qualidade, ou que estejam em desacordo com as especificações contidas no Termo de Referência e Proposta da contratada, serão rejeitados pela </w:t>
      </w:r>
      <w:r w:rsidRPr="002F28BC">
        <w:rPr>
          <w:rFonts w:ascii="Garamond" w:hAnsi="Garamond" w:cs="Arial"/>
          <w:b/>
          <w:sz w:val="24"/>
          <w:szCs w:val="24"/>
        </w:rPr>
        <w:t>CONTRATANTE</w:t>
      </w:r>
      <w:r w:rsidRPr="002F28BC">
        <w:rPr>
          <w:rFonts w:ascii="Garamond" w:hAnsi="Garamond" w:cs="Arial"/>
          <w:sz w:val="24"/>
          <w:szCs w:val="24"/>
        </w:rPr>
        <w:t xml:space="preserve">. </w:t>
      </w:r>
    </w:p>
    <w:p w14:paraId="386A0265" w14:textId="25EE26BD" w:rsidR="009D2290" w:rsidRPr="002F28BC" w:rsidRDefault="009F2AE2" w:rsidP="009F2AE2">
      <w:pPr>
        <w:widowControl/>
        <w:autoSpaceDE w:val="0"/>
        <w:autoSpaceDN w:val="0"/>
        <w:adjustRightInd w:val="0"/>
        <w:spacing w:after="60"/>
        <w:rPr>
          <w:rFonts w:ascii="Garamond" w:hAnsi="Garamond" w:cs="Arial"/>
          <w:color w:val="000000"/>
          <w:sz w:val="24"/>
          <w:szCs w:val="24"/>
        </w:rPr>
      </w:pPr>
      <w:r w:rsidRPr="002F28BC">
        <w:rPr>
          <w:rFonts w:ascii="Garamond" w:hAnsi="Garamond" w:cs="Arial"/>
          <w:b/>
          <w:bCs/>
          <w:color w:val="000000"/>
          <w:sz w:val="24"/>
          <w:szCs w:val="24"/>
        </w:rPr>
        <w:t xml:space="preserve">CLÁUSULA QUARTA </w:t>
      </w:r>
      <w:r w:rsidR="009D2290" w:rsidRPr="002F28BC">
        <w:rPr>
          <w:rFonts w:ascii="Garamond" w:hAnsi="Garamond" w:cs="Arial"/>
          <w:b/>
          <w:bCs/>
          <w:color w:val="000000"/>
          <w:sz w:val="24"/>
          <w:szCs w:val="24"/>
        </w:rPr>
        <w:t>OBRIGAÇÕES DA CONTRATADA</w:t>
      </w:r>
    </w:p>
    <w:p w14:paraId="55EA9FD3" w14:textId="77777777" w:rsidR="009D2290" w:rsidRPr="002F28BC" w:rsidRDefault="009D2290" w:rsidP="009F2AE2">
      <w:pPr>
        <w:widowControl/>
        <w:tabs>
          <w:tab w:val="left" w:pos="567"/>
        </w:tabs>
        <w:autoSpaceDE w:val="0"/>
        <w:autoSpaceDN w:val="0"/>
        <w:adjustRightInd w:val="0"/>
        <w:spacing w:after="60"/>
        <w:jc w:val="both"/>
        <w:rPr>
          <w:rFonts w:ascii="Garamond" w:hAnsi="Garamond" w:cs="Arial"/>
          <w:sz w:val="24"/>
          <w:szCs w:val="24"/>
        </w:rPr>
      </w:pPr>
      <w:r w:rsidRPr="002F28BC">
        <w:rPr>
          <w:rFonts w:ascii="Garamond" w:hAnsi="Garamond" w:cs="Arial"/>
          <w:sz w:val="24"/>
          <w:szCs w:val="24"/>
        </w:rPr>
        <w:t xml:space="preserve">Visando o cumprimento do objeto deste Contrato, a </w:t>
      </w:r>
      <w:r w:rsidRPr="002F28BC">
        <w:rPr>
          <w:rFonts w:ascii="Garamond" w:hAnsi="Garamond" w:cs="Arial"/>
          <w:b/>
          <w:sz w:val="24"/>
          <w:szCs w:val="24"/>
        </w:rPr>
        <w:t>CONTRATADA</w:t>
      </w:r>
      <w:r w:rsidRPr="002F28BC">
        <w:rPr>
          <w:rFonts w:ascii="Garamond" w:hAnsi="Garamond" w:cs="Arial"/>
          <w:sz w:val="24"/>
          <w:szCs w:val="24"/>
        </w:rPr>
        <w:t xml:space="preserve"> se obriga a:</w:t>
      </w:r>
    </w:p>
    <w:p w14:paraId="39011A0E" w14:textId="6888B77A" w:rsidR="001F293D" w:rsidRDefault="001F293D" w:rsidP="001F293D">
      <w:pPr>
        <w:pStyle w:val="Ttulo310"/>
        <w:tabs>
          <w:tab w:val="left" w:pos="610"/>
        </w:tabs>
        <w:kinsoku w:val="0"/>
        <w:overflowPunct w:val="0"/>
        <w:outlineLvl w:val="9"/>
        <w:rPr>
          <w:rFonts w:ascii="Garamond" w:hAnsi="Garamond" w:cs="Tahoma"/>
          <w:color w:val="363636"/>
          <w:w w:val="105"/>
          <w:sz w:val="24"/>
          <w:szCs w:val="24"/>
        </w:rPr>
      </w:pPr>
    </w:p>
    <w:p w14:paraId="034C8F4D" w14:textId="77777777" w:rsidR="005C12A4" w:rsidRPr="00B41206" w:rsidRDefault="005C12A4" w:rsidP="005C12A4">
      <w:pPr>
        <w:widowControl/>
        <w:shd w:val="clear" w:color="auto" w:fill="FFFFFF" w:themeFill="background1"/>
        <w:tabs>
          <w:tab w:val="left" w:pos="-567"/>
          <w:tab w:val="left" w:pos="0"/>
        </w:tabs>
        <w:ind w:right="-993"/>
        <w:jc w:val="both"/>
        <w:rPr>
          <w:rFonts w:cstheme="minorHAnsi"/>
          <w:sz w:val="24"/>
          <w:szCs w:val="24"/>
        </w:rPr>
      </w:pPr>
      <w:r w:rsidRPr="00B41206">
        <w:rPr>
          <w:rFonts w:cstheme="minorHAnsi"/>
          <w:sz w:val="24"/>
          <w:szCs w:val="24"/>
        </w:rPr>
        <w:t xml:space="preserve">Fornecer os produtos </w:t>
      </w:r>
      <w:r>
        <w:rPr>
          <w:rFonts w:cstheme="minorHAnsi"/>
          <w:sz w:val="24"/>
          <w:szCs w:val="24"/>
        </w:rPr>
        <w:t xml:space="preserve">ou serviços </w:t>
      </w:r>
      <w:r w:rsidRPr="00B41206">
        <w:rPr>
          <w:rFonts w:cstheme="minorHAnsi"/>
          <w:sz w:val="24"/>
          <w:szCs w:val="24"/>
        </w:rPr>
        <w:t xml:space="preserve">para Secretaria Requisitante, observando rigorosamente as especificações e exigências estabelecidas no Termo de Referência; </w:t>
      </w:r>
    </w:p>
    <w:p w14:paraId="2B223EFC" w14:textId="77777777" w:rsidR="005C12A4" w:rsidRPr="00B41206" w:rsidRDefault="005C12A4" w:rsidP="005C12A4">
      <w:pPr>
        <w:widowControl/>
        <w:shd w:val="clear" w:color="auto" w:fill="FFFFFF" w:themeFill="background1"/>
        <w:tabs>
          <w:tab w:val="left" w:pos="-567"/>
          <w:tab w:val="left" w:pos="0"/>
        </w:tabs>
        <w:ind w:right="-993"/>
        <w:jc w:val="both"/>
        <w:rPr>
          <w:rFonts w:cstheme="minorHAnsi"/>
          <w:sz w:val="24"/>
          <w:szCs w:val="24"/>
        </w:rPr>
      </w:pPr>
      <w:r w:rsidRPr="00B41206">
        <w:rPr>
          <w:rFonts w:cstheme="minorHAnsi"/>
          <w:sz w:val="24"/>
          <w:szCs w:val="24"/>
        </w:rPr>
        <w:t xml:space="preserve">Substituir os produtos </w:t>
      </w:r>
      <w:r>
        <w:rPr>
          <w:rFonts w:cstheme="minorHAnsi"/>
          <w:sz w:val="24"/>
          <w:szCs w:val="24"/>
        </w:rPr>
        <w:t xml:space="preserve">ou serviços </w:t>
      </w:r>
      <w:r w:rsidRPr="00B41206">
        <w:rPr>
          <w:rFonts w:cstheme="minorHAnsi"/>
          <w:sz w:val="24"/>
          <w:szCs w:val="24"/>
        </w:rPr>
        <w:t>entregues</w:t>
      </w:r>
      <w:r>
        <w:rPr>
          <w:rFonts w:cstheme="minorHAnsi"/>
          <w:sz w:val="24"/>
          <w:szCs w:val="24"/>
        </w:rPr>
        <w:t xml:space="preserve"> ou executados</w:t>
      </w:r>
      <w:r w:rsidRPr="00B41206">
        <w:rPr>
          <w:rFonts w:cstheme="minorHAnsi"/>
          <w:sz w:val="24"/>
          <w:szCs w:val="24"/>
        </w:rPr>
        <w:t xml:space="preserve"> com eventuais defeitos de fabricação ou </w:t>
      </w:r>
      <w:r>
        <w:rPr>
          <w:rFonts w:cstheme="minorHAnsi"/>
          <w:sz w:val="24"/>
          <w:szCs w:val="24"/>
        </w:rPr>
        <w:t xml:space="preserve">serviços prestados </w:t>
      </w:r>
      <w:r w:rsidRPr="00B41206">
        <w:rPr>
          <w:rFonts w:cstheme="minorHAnsi"/>
          <w:sz w:val="24"/>
          <w:szCs w:val="24"/>
        </w:rPr>
        <w:t>que apresentar eventual alteração de suas características dentro de seus prazos de validade, quando for o caso, sem qualquer ônus adicional para a Prefeitura Municipal de Santana do Maranhão/MA, no prazo máximo de 0</w:t>
      </w:r>
      <w:r>
        <w:rPr>
          <w:rFonts w:cstheme="minorHAnsi"/>
          <w:sz w:val="24"/>
          <w:szCs w:val="24"/>
        </w:rPr>
        <w:t>2</w:t>
      </w:r>
      <w:r w:rsidRPr="00B41206">
        <w:rPr>
          <w:rFonts w:cstheme="minorHAnsi"/>
          <w:sz w:val="24"/>
          <w:szCs w:val="24"/>
        </w:rPr>
        <w:t xml:space="preserve"> (</w:t>
      </w:r>
      <w:r>
        <w:rPr>
          <w:rFonts w:cstheme="minorHAnsi"/>
          <w:sz w:val="24"/>
          <w:szCs w:val="24"/>
        </w:rPr>
        <w:t>dois</w:t>
      </w:r>
      <w:r w:rsidRPr="00B41206">
        <w:rPr>
          <w:rFonts w:cstheme="minorHAnsi"/>
          <w:sz w:val="24"/>
          <w:szCs w:val="24"/>
        </w:rPr>
        <w:t xml:space="preserve">) dias, a contar da data de recebimento da notificação dos produtos </w:t>
      </w:r>
      <w:r>
        <w:rPr>
          <w:rFonts w:cstheme="minorHAnsi"/>
          <w:sz w:val="24"/>
          <w:szCs w:val="24"/>
        </w:rPr>
        <w:t xml:space="preserve">ou serviços </w:t>
      </w:r>
      <w:r w:rsidRPr="00B41206">
        <w:rPr>
          <w:rFonts w:cstheme="minorHAnsi"/>
          <w:sz w:val="24"/>
          <w:szCs w:val="24"/>
        </w:rPr>
        <w:t>exigido neste Termo de Referência;</w:t>
      </w:r>
    </w:p>
    <w:p w14:paraId="5BD7245C" w14:textId="77777777" w:rsidR="005C12A4" w:rsidRPr="00B41206" w:rsidRDefault="005C12A4" w:rsidP="005C12A4">
      <w:pPr>
        <w:widowControl/>
        <w:shd w:val="clear" w:color="auto" w:fill="FFFFFF" w:themeFill="background1"/>
        <w:tabs>
          <w:tab w:val="left" w:pos="-567"/>
          <w:tab w:val="left" w:pos="0"/>
        </w:tabs>
        <w:ind w:right="-993"/>
        <w:jc w:val="both"/>
        <w:rPr>
          <w:rFonts w:cstheme="minorHAnsi"/>
          <w:sz w:val="24"/>
          <w:szCs w:val="24"/>
        </w:rPr>
      </w:pPr>
      <w:r w:rsidRPr="00B41206">
        <w:rPr>
          <w:rFonts w:cstheme="minorHAnsi"/>
          <w:sz w:val="24"/>
          <w:szCs w:val="24"/>
        </w:rPr>
        <w:t>Comunicar à Administração do CONTRATANTE qualquer anormalidade constatada e prestar os esclarecimentos solicitados;</w:t>
      </w:r>
    </w:p>
    <w:p w14:paraId="679AD3F5" w14:textId="77777777" w:rsidR="005C12A4" w:rsidRPr="00B41206" w:rsidRDefault="005C12A4" w:rsidP="005C12A4">
      <w:pPr>
        <w:widowControl/>
        <w:shd w:val="clear" w:color="auto" w:fill="FFFFFF" w:themeFill="background1"/>
        <w:tabs>
          <w:tab w:val="left" w:pos="-567"/>
          <w:tab w:val="left" w:pos="0"/>
        </w:tabs>
        <w:ind w:right="-993"/>
        <w:jc w:val="both"/>
        <w:rPr>
          <w:rFonts w:cstheme="minorHAnsi"/>
          <w:sz w:val="24"/>
          <w:szCs w:val="24"/>
        </w:rPr>
      </w:pPr>
      <w:r w:rsidRPr="00B41206">
        <w:rPr>
          <w:rFonts w:cstheme="minorHAnsi"/>
          <w:sz w:val="24"/>
          <w:szCs w:val="24"/>
        </w:rPr>
        <w:t>Cumprir fielmente o Contrato e, que a aquisição avençada seja realizada de forma que atenda os interesses da Administração;</w:t>
      </w:r>
    </w:p>
    <w:p w14:paraId="39C2457B" w14:textId="77777777" w:rsidR="005C12A4" w:rsidRPr="00B41206" w:rsidRDefault="005C12A4" w:rsidP="005C12A4">
      <w:pPr>
        <w:widowControl/>
        <w:shd w:val="clear" w:color="auto" w:fill="FFFFFF" w:themeFill="background1"/>
        <w:tabs>
          <w:tab w:val="left" w:pos="-567"/>
          <w:tab w:val="left" w:pos="0"/>
        </w:tabs>
        <w:ind w:right="-993"/>
        <w:jc w:val="both"/>
        <w:rPr>
          <w:rFonts w:cstheme="minorHAnsi"/>
          <w:sz w:val="24"/>
          <w:szCs w:val="24"/>
        </w:rPr>
      </w:pPr>
      <w:r w:rsidRPr="00B41206">
        <w:rPr>
          <w:rFonts w:cstheme="minorHAnsi"/>
          <w:sz w:val="24"/>
          <w:szCs w:val="24"/>
        </w:rPr>
        <w:t xml:space="preserve">Fornecer todos os produtos </w:t>
      </w:r>
      <w:r>
        <w:rPr>
          <w:rFonts w:cstheme="minorHAnsi"/>
          <w:sz w:val="24"/>
          <w:szCs w:val="24"/>
        </w:rPr>
        <w:t xml:space="preserve">ou serviços </w:t>
      </w:r>
      <w:r w:rsidRPr="00B41206">
        <w:rPr>
          <w:rFonts w:cstheme="minorHAnsi"/>
          <w:sz w:val="24"/>
          <w:szCs w:val="24"/>
        </w:rPr>
        <w:t>contratado, assumindo inteira responsabilidade pela execução dos mesmos;</w:t>
      </w:r>
    </w:p>
    <w:p w14:paraId="6CF0539A" w14:textId="77777777" w:rsidR="005C12A4" w:rsidRPr="00B41206" w:rsidRDefault="005C12A4" w:rsidP="005C12A4">
      <w:pPr>
        <w:widowControl/>
        <w:shd w:val="clear" w:color="auto" w:fill="FFFFFF" w:themeFill="background1"/>
        <w:tabs>
          <w:tab w:val="left" w:pos="-567"/>
          <w:tab w:val="left" w:pos="0"/>
        </w:tabs>
        <w:ind w:right="-993"/>
        <w:jc w:val="both"/>
        <w:rPr>
          <w:rFonts w:cstheme="minorHAnsi"/>
          <w:sz w:val="24"/>
          <w:szCs w:val="24"/>
        </w:rPr>
      </w:pPr>
      <w:r w:rsidRPr="00B41206">
        <w:rPr>
          <w:rFonts w:cstheme="minorHAnsi"/>
          <w:sz w:val="24"/>
          <w:szCs w:val="24"/>
        </w:rPr>
        <w:t>Os entregadores deverão estar devidamente identificados com o nome da empresa, uniformizados (camisa, sapato, calça, crachá, boné) possuindo boa conduta e relacionamento no local de entrega;</w:t>
      </w:r>
    </w:p>
    <w:p w14:paraId="5AC42591" w14:textId="77777777" w:rsidR="005C12A4" w:rsidRPr="00B41206" w:rsidRDefault="005C12A4" w:rsidP="005C12A4">
      <w:pPr>
        <w:widowControl/>
        <w:shd w:val="clear" w:color="auto" w:fill="FFFFFF" w:themeFill="background1"/>
        <w:tabs>
          <w:tab w:val="left" w:pos="-567"/>
          <w:tab w:val="left" w:pos="0"/>
        </w:tabs>
        <w:ind w:right="-993"/>
        <w:jc w:val="both"/>
        <w:rPr>
          <w:rFonts w:cstheme="minorHAnsi"/>
          <w:sz w:val="24"/>
          <w:szCs w:val="24"/>
        </w:rPr>
      </w:pPr>
      <w:r w:rsidRPr="00B41206">
        <w:rPr>
          <w:rFonts w:cstheme="minorHAnsi"/>
          <w:sz w:val="24"/>
          <w:szCs w:val="24"/>
        </w:rPr>
        <w:t xml:space="preserve">Manter em seu quadro, profissionais comprovadamente capacitados e que integram a relação da equipe técnica apresentada por ocasião da licitação ou que mantenham as características técnicas daquela, de modo a assegurar a boa qualidade dos produtos a ser fornecido; </w:t>
      </w:r>
    </w:p>
    <w:p w14:paraId="31E217CC" w14:textId="77777777" w:rsidR="005C12A4" w:rsidRPr="00B41206" w:rsidRDefault="005C12A4" w:rsidP="005C12A4">
      <w:pPr>
        <w:widowControl/>
        <w:shd w:val="clear" w:color="auto" w:fill="FFFFFF" w:themeFill="background1"/>
        <w:tabs>
          <w:tab w:val="left" w:pos="-567"/>
          <w:tab w:val="left" w:pos="0"/>
        </w:tabs>
        <w:ind w:right="-993"/>
        <w:jc w:val="both"/>
        <w:rPr>
          <w:rFonts w:cstheme="minorHAnsi"/>
          <w:color w:val="000000" w:themeColor="text1"/>
          <w:sz w:val="24"/>
          <w:szCs w:val="24"/>
        </w:rPr>
      </w:pPr>
      <w:r w:rsidRPr="00B41206">
        <w:rPr>
          <w:rFonts w:cstheme="minorHAnsi"/>
          <w:color w:val="000000" w:themeColor="text1"/>
          <w:sz w:val="24"/>
          <w:szCs w:val="24"/>
        </w:rPr>
        <w:t xml:space="preserve">Acatar e atender as reclamações quanto às especificações e qualidade dos </w:t>
      </w:r>
      <w:r w:rsidRPr="00B41206">
        <w:rPr>
          <w:rFonts w:cstheme="minorHAnsi"/>
          <w:sz w:val="24"/>
          <w:szCs w:val="24"/>
        </w:rPr>
        <w:t>produtos</w:t>
      </w:r>
      <w:r>
        <w:rPr>
          <w:rFonts w:cstheme="minorHAnsi"/>
          <w:sz w:val="24"/>
          <w:szCs w:val="24"/>
        </w:rPr>
        <w:t xml:space="preserve"> ou serviços</w:t>
      </w:r>
      <w:r w:rsidRPr="00B41206">
        <w:rPr>
          <w:rFonts w:cstheme="minorHAnsi"/>
          <w:color w:val="000000" w:themeColor="text1"/>
          <w:sz w:val="24"/>
          <w:szCs w:val="24"/>
        </w:rPr>
        <w:t xml:space="preserve"> fornecidos, sanando eventuais deficiências no prazo de 4</w:t>
      </w:r>
      <w:r>
        <w:rPr>
          <w:rFonts w:cstheme="minorHAnsi"/>
          <w:color w:val="000000" w:themeColor="text1"/>
          <w:sz w:val="24"/>
          <w:szCs w:val="24"/>
        </w:rPr>
        <w:t>8</w:t>
      </w:r>
      <w:r w:rsidRPr="00B41206">
        <w:rPr>
          <w:rFonts w:cstheme="minorHAnsi"/>
          <w:color w:val="000000" w:themeColor="text1"/>
          <w:sz w:val="24"/>
          <w:szCs w:val="24"/>
        </w:rPr>
        <w:t xml:space="preserve"> (quar</w:t>
      </w:r>
      <w:r>
        <w:rPr>
          <w:rFonts w:cstheme="minorHAnsi"/>
          <w:color w:val="000000" w:themeColor="text1"/>
          <w:sz w:val="24"/>
          <w:szCs w:val="24"/>
        </w:rPr>
        <w:t xml:space="preserve">enta e </w:t>
      </w:r>
      <w:r w:rsidRPr="00B41206">
        <w:rPr>
          <w:rFonts w:cstheme="minorHAnsi"/>
          <w:color w:val="000000" w:themeColor="text1"/>
          <w:sz w:val="24"/>
          <w:szCs w:val="24"/>
        </w:rPr>
        <w:t>o</w:t>
      </w:r>
      <w:r>
        <w:rPr>
          <w:rFonts w:cstheme="minorHAnsi"/>
          <w:color w:val="000000" w:themeColor="text1"/>
          <w:sz w:val="24"/>
          <w:szCs w:val="24"/>
        </w:rPr>
        <w:t>ito</w:t>
      </w:r>
      <w:r w:rsidRPr="00B41206">
        <w:rPr>
          <w:rFonts w:cstheme="minorHAnsi"/>
          <w:color w:val="000000" w:themeColor="text1"/>
          <w:sz w:val="24"/>
          <w:szCs w:val="24"/>
        </w:rPr>
        <w:t>) horas, a contar da notificação da contratada, às suas custas, sem prejuízo da aplicação das penalidades, o que não atenda às especificações do contrato e cumprimento dos prazos previamente estabelecidos;</w:t>
      </w:r>
    </w:p>
    <w:p w14:paraId="49B7CB12" w14:textId="77777777" w:rsidR="005C12A4" w:rsidRPr="00B41206" w:rsidRDefault="005C12A4" w:rsidP="005C12A4">
      <w:pPr>
        <w:widowControl/>
        <w:shd w:val="clear" w:color="auto" w:fill="FFFFFF" w:themeFill="background1"/>
        <w:tabs>
          <w:tab w:val="left" w:pos="0"/>
        </w:tabs>
        <w:ind w:right="-993"/>
        <w:jc w:val="both"/>
        <w:rPr>
          <w:rFonts w:cstheme="minorHAnsi"/>
          <w:sz w:val="24"/>
          <w:szCs w:val="24"/>
        </w:rPr>
      </w:pPr>
      <w:r w:rsidRPr="00B41206">
        <w:rPr>
          <w:rFonts w:cstheme="minorHAnsi"/>
          <w:sz w:val="24"/>
          <w:szCs w:val="24"/>
        </w:rPr>
        <w:t xml:space="preserve">Providenciar para que os produtos </w:t>
      </w:r>
      <w:r>
        <w:rPr>
          <w:rFonts w:cstheme="minorHAnsi"/>
          <w:sz w:val="24"/>
          <w:szCs w:val="24"/>
        </w:rPr>
        <w:t xml:space="preserve">ou serviços </w:t>
      </w:r>
      <w:r w:rsidRPr="00B41206">
        <w:rPr>
          <w:rFonts w:cstheme="minorHAnsi"/>
          <w:sz w:val="24"/>
          <w:szCs w:val="24"/>
        </w:rPr>
        <w:t xml:space="preserve">sejam fornecidos </w:t>
      </w:r>
      <w:r>
        <w:rPr>
          <w:rFonts w:cstheme="minorHAnsi"/>
          <w:sz w:val="24"/>
          <w:szCs w:val="24"/>
        </w:rPr>
        <w:t xml:space="preserve">ou executados </w:t>
      </w:r>
      <w:r w:rsidRPr="00B41206">
        <w:rPr>
          <w:rFonts w:cstheme="minorHAnsi"/>
          <w:sz w:val="24"/>
          <w:szCs w:val="24"/>
        </w:rPr>
        <w:t xml:space="preserve">de maneira adequada e em consonância com as normas de segurança estabelecidas em legislação própria; </w:t>
      </w:r>
    </w:p>
    <w:p w14:paraId="2AF642D6" w14:textId="77777777" w:rsidR="005C12A4" w:rsidRPr="00B41206" w:rsidRDefault="005C12A4" w:rsidP="005C12A4">
      <w:pPr>
        <w:widowControl/>
        <w:shd w:val="clear" w:color="auto" w:fill="FFFFFF" w:themeFill="background1"/>
        <w:tabs>
          <w:tab w:val="left" w:pos="0"/>
        </w:tabs>
        <w:ind w:right="-993"/>
        <w:jc w:val="both"/>
        <w:rPr>
          <w:rFonts w:cstheme="minorHAnsi"/>
          <w:sz w:val="24"/>
          <w:szCs w:val="24"/>
        </w:rPr>
      </w:pPr>
      <w:r w:rsidRPr="00B41206">
        <w:rPr>
          <w:rFonts w:cstheme="minorHAnsi"/>
          <w:sz w:val="24"/>
          <w:szCs w:val="24"/>
        </w:rPr>
        <w:t>Responsabilizarem-se por todos os tributos, contribuições fiscais e parafiscais que incidam ou venham a incidir, direta e indiretamente, sobre os produtos fornecidos</w:t>
      </w:r>
      <w:r>
        <w:rPr>
          <w:rFonts w:cstheme="minorHAnsi"/>
          <w:sz w:val="24"/>
          <w:szCs w:val="24"/>
        </w:rPr>
        <w:t xml:space="preserve"> ou serviços executados</w:t>
      </w:r>
      <w:r w:rsidRPr="00B41206">
        <w:rPr>
          <w:rFonts w:cstheme="minorHAnsi"/>
          <w:sz w:val="24"/>
          <w:szCs w:val="24"/>
        </w:rPr>
        <w:t>, e demais custos inerentes ao fornecimento dos produtos</w:t>
      </w:r>
      <w:r>
        <w:rPr>
          <w:rFonts w:cstheme="minorHAnsi"/>
          <w:sz w:val="24"/>
          <w:szCs w:val="24"/>
        </w:rPr>
        <w:t xml:space="preserve"> e serviço</w:t>
      </w:r>
      <w:r w:rsidRPr="00B41206">
        <w:rPr>
          <w:rFonts w:cstheme="minorHAnsi"/>
          <w:sz w:val="24"/>
          <w:szCs w:val="24"/>
        </w:rPr>
        <w:t xml:space="preserve">; e, ainda, apresentar os documentos fiscais dos produtos </w:t>
      </w:r>
      <w:r>
        <w:rPr>
          <w:rFonts w:cstheme="minorHAnsi"/>
          <w:sz w:val="24"/>
          <w:szCs w:val="24"/>
        </w:rPr>
        <w:t xml:space="preserve">ou serviços </w:t>
      </w:r>
      <w:r w:rsidRPr="00B41206">
        <w:rPr>
          <w:rFonts w:cstheme="minorHAnsi"/>
          <w:sz w:val="24"/>
          <w:szCs w:val="24"/>
        </w:rPr>
        <w:t xml:space="preserve">em conformidade com a legislação vigente; </w:t>
      </w:r>
    </w:p>
    <w:p w14:paraId="446EE8A7" w14:textId="77777777" w:rsidR="005C12A4" w:rsidRPr="00B41206" w:rsidRDefault="005C12A4" w:rsidP="005C12A4">
      <w:pPr>
        <w:widowControl/>
        <w:shd w:val="clear" w:color="auto" w:fill="FFFFFF" w:themeFill="background1"/>
        <w:tabs>
          <w:tab w:val="left" w:pos="-567"/>
          <w:tab w:val="left" w:pos="0"/>
        </w:tabs>
        <w:ind w:right="-993"/>
        <w:jc w:val="both"/>
        <w:rPr>
          <w:rFonts w:cstheme="minorHAnsi"/>
          <w:sz w:val="24"/>
          <w:szCs w:val="24"/>
        </w:rPr>
      </w:pPr>
      <w:r w:rsidRPr="00B41206">
        <w:rPr>
          <w:rFonts w:cstheme="minorHAnsi"/>
          <w:sz w:val="24"/>
          <w:szCs w:val="24"/>
        </w:rPr>
        <w:t>Aceitar, nas mesmas condições contratuais, os acréscimos ou supressões que se fizerem na vigência do contrato, objeto do presente instrumento até 25% (vinte cinco por cento) do valor inicial atualizado do Contrato, observado o art. 65 da Lei n.º 8.666/93;</w:t>
      </w:r>
    </w:p>
    <w:p w14:paraId="6DE0317F" w14:textId="77777777" w:rsidR="005C12A4" w:rsidRPr="00B41206" w:rsidRDefault="005C12A4" w:rsidP="005C12A4">
      <w:pPr>
        <w:widowControl/>
        <w:shd w:val="clear" w:color="auto" w:fill="FFFFFF" w:themeFill="background1"/>
        <w:tabs>
          <w:tab w:val="left" w:pos="0"/>
        </w:tabs>
        <w:ind w:right="-993"/>
        <w:jc w:val="both"/>
        <w:rPr>
          <w:rFonts w:cstheme="minorHAnsi"/>
          <w:sz w:val="24"/>
          <w:szCs w:val="24"/>
        </w:rPr>
      </w:pPr>
      <w:r w:rsidRPr="00B41206">
        <w:rPr>
          <w:rFonts w:cstheme="minorHAnsi"/>
          <w:sz w:val="24"/>
          <w:szCs w:val="24"/>
        </w:rPr>
        <w:t>Fornecer os produtos</w:t>
      </w:r>
      <w:r>
        <w:rPr>
          <w:rFonts w:cstheme="minorHAnsi"/>
          <w:sz w:val="24"/>
          <w:szCs w:val="24"/>
        </w:rPr>
        <w:t xml:space="preserve"> ou serviços</w:t>
      </w:r>
      <w:r w:rsidRPr="00B41206">
        <w:rPr>
          <w:rFonts w:cstheme="minorHAnsi"/>
          <w:sz w:val="24"/>
          <w:szCs w:val="24"/>
        </w:rPr>
        <w:t xml:space="preserve"> através de pessoas idôneas, assumindo total responsabilidade por quaisquer danos ou fatos que venham a cometer no desempenho de suas funções, podendo a Prefeitura Municipal de Santana do Maranhão/MA solicitar a substituição daqueles cujos produtos </w:t>
      </w:r>
      <w:r>
        <w:rPr>
          <w:rFonts w:cstheme="minorHAnsi"/>
          <w:sz w:val="24"/>
          <w:szCs w:val="24"/>
        </w:rPr>
        <w:t xml:space="preserve">ou serviços </w:t>
      </w:r>
      <w:r w:rsidRPr="00B41206">
        <w:rPr>
          <w:rFonts w:cstheme="minorHAnsi"/>
          <w:sz w:val="24"/>
          <w:szCs w:val="24"/>
        </w:rPr>
        <w:t>sejam julgados inconvenientes;</w:t>
      </w:r>
    </w:p>
    <w:p w14:paraId="4CD7C561" w14:textId="77777777" w:rsidR="005C12A4" w:rsidRPr="00B41206" w:rsidRDefault="005C12A4" w:rsidP="005C12A4">
      <w:pPr>
        <w:widowControl/>
        <w:shd w:val="clear" w:color="auto" w:fill="FFFFFF" w:themeFill="background1"/>
        <w:tabs>
          <w:tab w:val="left" w:pos="-567"/>
          <w:tab w:val="left" w:pos="0"/>
        </w:tabs>
        <w:ind w:right="-993"/>
        <w:jc w:val="both"/>
        <w:rPr>
          <w:rFonts w:cstheme="minorHAnsi"/>
          <w:sz w:val="24"/>
          <w:szCs w:val="24"/>
        </w:rPr>
      </w:pPr>
      <w:r w:rsidRPr="00B41206">
        <w:rPr>
          <w:rFonts w:cstheme="minorHAnsi"/>
          <w:sz w:val="24"/>
          <w:szCs w:val="24"/>
        </w:rPr>
        <w:t>Substituir os profissionais nos casos de impedimentos fortuitos, de maneira que não se prejudiquem o bom andamento e o bom f</w:t>
      </w:r>
      <w:r>
        <w:rPr>
          <w:rFonts w:cstheme="minorHAnsi"/>
          <w:sz w:val="24"/>
          <w:szCs w:val="24"/>
        </w:rPr>
        <w:t>uncionamento dos trabalhos</w:t>
      </w:r>
      <w:r w:rsidRPr="00B41206">
        <w:rPr>
          <w:rFonts w:cstheme="minorHAnsi"/>
          <w:sz w:val="24"/>
          <w:szCs w:val="24"/>
        </w:rPr>
        <w:t>;</w:t>
      </w:r>
    </w:p>
    <w:p w14:paraId="0CBBF7FA" w14:textId="77777777" w:rsidR="005C12A4" w:rsidRPr="00B41206" w:rsidRDefault="005C12A4" w:rsidP="005C12A4">
      <w:pPr>
        <w:widowControl/>
        <w:shd w:val="clear" w:color="auto" w:fill="FFFFFF" w:themeFill="background1"/>
        <w:tabs>
          <w:tab w:val="left" w:pos="-567"/>
          <w:tab w:val="left" w:pos="0"/>
        </w:tabs>
        <w:ind w:right="-993"/>
        <w:jc w:val="both"/>
        <w:rPr>
          <w:rFonts w:cstheme="minorHAnsi"/>
          <w:sz w:val="24"/>
          <w:szCs w:val="24"/>
        </w:rPr>
      </w:pPr>
      <w:r w:rsidRPr="00B41206">
        <w:rPr>
          <w:rFonts w:cstheme="minorHAnsi"/>
          <w:sz w:val="24"/>
          <w:szCs w:val="24"/>
        </w:rPr>
        <w:t>Facilitar a ação da FISCALIZAÇÃO na inspeção do contrato, prestando, prontamente, os esclarecimentos que forem solicitados pela CONTRATANTE, permitindo o livre acesso dos que dela forem incumbidos a quaisquer dependências e locais de trabalho fornecendo-lhes relatórios e quaisquer informações e documentos que pelos mesmos lhe vierem a ser solicitados, bem como a atender as exigências que forem feitas;</w:t>
      </w:r>
    </w:p>
    <w:p w14:paraId="2224EE37" w14:textId="77777777" w:rsidR="005C12A4" w:rsidRPr="00B41206" w:rsidRDefault="005C12A4" w:rsidP="005C12A4">
      <w:pPr>
        <w:widowControl/>
        <w:shd w:val="clear" w:color="auto" w:fill="FFFFFF" w:themeFill="background1"/>
        <w:tabs>
          <w:tab w:val="left" w:pos="-567"/>
          <w:tab w:val="left" w:pos="0"/>
        </w:tabs>
        <w:ind w:right="-993"/>
        <w:jc w:val="both"/>
        <w:rPr>
          <w:rFonts w:cstheme="minorHAnsi"/>
          <w:sz w:val="24"/>
          <w:szCs w:val="24"/>
        </w:rPr>
      </w:pPr>
      <w:r w:rsidRPr="00B41206">
        <w:rPr>
          <w:rFonts w:cstheme="minorHAnsi"/>
          <w:sz w:val="24"/>
          <w:szCs w:val="24"/>
        </w:rPr>
        <w:t>Assumir inteira responsabilidade civil, administrativa e penal por quaisquer danos e prejuízos, oriundos de atos praticados por seus empregados ou prepostos, durante a execução do Contrato;</w:t>
      </w:r>
    </w:p>
    <w:p w14:paraId="7DD376E3" w14:textId="77777777" w:rsidR="005C12A4" w:rsidRPr="00B41206" w:rsidRDefault="005C12A4" w:rsidP="005C12A4">
      <w:pPr>
        <w:widowControl/>
        <w:shd w:val="clear" w:color="auto" w:fill="FFFFFF" w:themeFill="background1"/>
        <w:tabs>
          <w:tab w:val="left" w:pos="-567"/>
          <w:tab w:val="left" w:pos="0"/>
        </w:tabs>
        <w:ind w:right="-993"/>
        <w:jc w:val="both"/>
        <w:rPr>
          <w:rFonts w:cstheme="minorHAnsi"/>
          <w:sz w:val="24"/>
          <w:szCs w:val="24"/>
        </w:rPr>
      </w:pPr>
      <w:r w:rsidRPr="00B41206">
        <w:rPr>
          <w:rFonts w:cstheme="minorHAnsi"/>
          <w:sz w:val="24"/>
          <w:szCs w:val="24"/>
        </w:rPr>
        <w:t>Responder perante a Prefeitura Municipal de Santana do Maranhão/MA, mesmo no caso de ausência ou omissão da FISCALIZAÇÃO, indenizando-a devidamente por quaisquer atos ou fatos lesivos aos seus interesses, que possam interferir na execução do Contrato, quer sejam eles praticados por empregados, prepostos ou mandatários seus. A responsabilidade se estenderá a danos causados a terceiros, devendo a CONTRATADA adotar medidas preventivas contra esses danos, com fiel observância das normas emanadas das autoridades competentes e das disposições legais vigentes;</w:t>
      </w:r>
    </w:p>
    <w:p w14:paraId="3484EA89" w14:textId="77777777" w:rsidR="005C12A4" w:rsidRPr="00B41206" w:rsidRDefault="005C12A4" w:rsidP="005C12A4">
      <w:pPr>
        <w:widowControl/>
        <w:shd w:val="clear" w:color="auto" w:fill="FFFFFF" w:themeFill="background1"/>
        <w:tabs>
          <w:tab w:val="left" w:pos="-567"/>
          <w:tab w:val="left" w:pos="0"/>
        </w:tabs>
        <w:ind w:right="-993"/>
        <w:jc w:val="both"/>
        <w:rPr>
          <w:rFonts w:cstheme="minorHAnsi"/>
          <w:sz w:val="24"/>
          <w:szCs w:val="24"/>
        </w:rPr>
      </w:pPr>
      <w:r w:rsidRPr="00B41206">
        <w:rPr>
          <w:rFonts w:cstheme="minorHAnsi"/>
          <w:sz w:val="24"/>
          <w:szCs w:val="24"/>
        </w:rPr>
        <w:t>Responder perante as leis vigentes, pelo sigilo dos documentos manuseados, sendo que a CONTRATADA não deverá, mesmo após o término do CONTRATO, sem consentimento prévio por escrito da CONTRATANTE, fazer uso de quaisquer documentos ou informações especificadas no parágrafo anterior, a não ser para fins de execução do CONTRATO;</w:t>
      </w:r>
    </w:p>
    <w:p w14:paraId="6A265E36" w14:textId="77777777" w:rsidR="005C12A4" w:rsidRPr="00B41206" w:rsidRDefault="005C12A4" w:rsidP="005C12A4">
      <w:pPr>
        <w:widowControl/>
        <w:shd w:val="clear" w:color="auto" w:fill="FFFFFF" w:themeFill="background1"/>
        <w:tabs>
          <w:tab w:val="left" w:pos="-567"/>
          <w:tab w:val="left" w:pos="0"/>
        </w:tabs>
        <w:ind w:right="-993"/>
        <w:jc w:val="both"/>
        <w:rPr>
          <w:rFonts w:cstheme="minorHAnsi"/>
          <w:sz w:val="24"/>
          <w:szCs w:val="24"/>
        </w:rPr>
      </w:pPr>
      <w:r w:rsidRPr="00B41206">
        <w:rPr>
          <w:rFonts w:cstheme="minorHAnsi"/>
          <w:sz w:val="24"/>
          <w:szCs w:val="24"/>
        </w:rPr>
        <w:t xml:space="preserve">Pagar seus empregados no prazo previsto em lei, sendo também de sua responsabilidade o pagamento de todos os tributos que, direta ou indiretamente, incidam sobre os produtos </w:t>
      </w:r>
      <w:r>
        <w:rPr>
          <w:rFonts w:cstheme="minorHAnsi"/>
          <w:sz w:val="24"/>
          <w:szCs w:val="24"/>
        </w:rPr>
        <w:t xml:space="preserve">ou serviços </w:t>
      </w:r>
      <w:r w:rsidRPr="00B41206">
        <w:rPr>
          <w:rFonts w:cstheme="minorHAnsi"/>
          <w:sz w:val="24"/>
          <w:szCs w:val="24"/>
        </w:rPr>
        <w:t>contratado inclusive as contribuições previdenciárias fiscais e parafiscais, FGTS, PIS, emolumentos, seguros de acidentes de trabalho etc, ficando excluída qualquer solidariedade da Prefeitura Municipal de Santana do Maranhão/MA</w:t>
      </w:r>
      <w:r>
        <w:rPr>
          <w:rFonts w:cstheme="minorHAnsi"/>
          <w:sz w:val="24"/>
          <w:szCs w:val="24"/>
        </w:rPr>
        <w:t>,</w:t>
      </w:r>
      <w:r w:rsidRPr="00B41206">
        <w:rPr>
          <w:rFonts w:cstheme="minorHAnsi"/>
          <w:sz w:val="24"/>
          <w:szCs w:val="24"/>
        </w:rPr>
        <w:t xml:space="preserve"> por eventuais autuações administrativas e/ou judiciais uma vez que a inadimplência da CONTRATADA com referência às suas obrigações não se transfere a Prefeitura Municipal de Santana do Maranhão/MA;</w:t>
      </w:r>
    </w:p>
    <w:p w14:paraId="5CF932A7" w14:textId="77777777" w:rsidR="005C12A4" w:rsidRPr="00B41206" w:rsidRDefault="005C12A4" w:rsidP="005C12A4">
      <w:pPr>
        <w:widowControl/>
        <w:shd w:val="clear" w:color="auto" w:fill="FFFFFF" w:themeFill="background1"/>
        <w:tabs>
          <w:tab w:val="left" w:pos="-567"/>
          <w:tab w:val="left" w:pos="0"/>
        </w:tabs>
        <w:ind w:left="-709" w:right="-993"/>
        <w:jc w:val="both"/>
        <w:rPr>
          <w:rFonts w:cstheme="minorHAnsi"/>
          <w:sz w:val="24"/>
          <w:szCs w:val="24"/>
        </w:rPr>
      </w:pPr>
      <w:r w:rsidRPr="00B41206">
        <w:rPr>
          <w:rFonts w:cstheme="minorHAnsi"/>
          <w:sz w:val="24"/>
          <w:szCs w:val="24"/>
        </w:rPr>
        <w:t>Responder, com relação aos seus empregados ou prepostos, pelas obrigações decorrentes da legislação trabalhista, social ou previdenciária, neste particular de conformidade com o disposto no art. 4º. da Lei nº 9.032/95, que alterou o artigo 71 da Lei nº 8.666/93;</w:t>
      </w:r>
    </w:p>
    <w:p w14:paraId="5F19263B" w14:textId="77777777" w:rsidR="005C12A4" w:rsidRPr="00B41206" w:rsidRDefault="005C12A4" w:rsidP="005C12A4">
      <w:pPr>
        <w:widowControl/>
        <w:shd w:val="clear" w:color="auto" w:fill="FFFFFF" w:themeFill="background1"/>
        <w:tabs>
          <w:tab w:val="left" w:pos="-567"/>
          <w:tab w:val="left" w:pos="0"/>
        </w:tabs>
        <w:ind w:left="-709" w:right="-993"/>
        <w:jc w:val="both"/>
        <w:rPr>
          <w:rFonts w:cstheme="minorHAnsi"/>
          <w:sz w:val="24"/>
          <w:szCs w:val="24"/>
        </w:rPr>
      </w:pPr>
      <w:r w:rsidRPr="00B41206">
        <w:rPr>
          <w:rFonts w:cstheme="minorHAnsi"/>
          <w:sz w:val="24"/>
          <w:szCs w:val="24"/>
        </w:rPr>
        <w:t>Disponibilizar, a qualquer tempo, toda documentação referente ao pagamento dos tributos, seguros, encargos sociais, trabalhistas e previdenciários relacionados com o objeto do CONTRATO;</w:t>
      </w:r>
    </w:p>
    <w:p w14:paraId="62DC7F0C" w14:textId="77777777" w:rsidR="005C12A4" w:rsidRPr="00B41206" w:rsidRDefault="005C12A4" w:rsidP="005C12A4">
      <w:pPr>
        <w:widowControl/>
        <w:shd w:val="clear" w:color="auto" w:fill="FFFFFF" w:themeFill="background1"/>
        <w:tabs>
          <w:tab w:val="left" w:pos="-567"/>
          <w:tab w:val="left" w:pos="0"/>
        </w:tabs>
        <w:ind w:left="-709" w:right="-993"/>
        <w:jc w:val="both"/>
        <w:rPr>
          <w:rFonts w:cstheme="minorHAnsi"/>
          <w:sz w:val="24"/>
          <w:szCs w:val="24"/>
        </w:rPr>
      </w:pPr>
      <w:r w:rsidRPr="00B41206">
        <w:rPr>
          <w:rFonts w:cstheme="minorHAnsi"/>
          <w:sz w:val="24"/>
          <w:szCs w:val="24"/>
        </w:rPr>
        <w:t>Não permitir a utilização de qualquer trabalho do menor de dezesseis anos, exceto na condição de aprendiz para os maiores de quatorze anos, nem permitir a utilização do trabalho do menor de dezoito anos em trabalho noturno, perigoso ou insalubre;</w:t>
      </w:r>
    </w:p>
    <w:p w14:paraId="16592E22" w14:textId="77777777" w:rsidR="005C12A4" w:rsidRDefault="005C12A4" w:rsidP="005C12A4">
      <w:pPr>
        <w:widowControl/>
        <w:shd w:val="clear" w:color="auto" w:fill="FFFFFF" w:themeFill="background1"/>
        <w:tabs>
          <w:tab w:val="left" w:pos="-567"/>
          <w:tab w:val="left" w:pos="0"/>
        </w:tabs>
        <w:ind w:left="-709" w:right="-993"/>
        <w:jc w:val="both"/>
        <w:rPr>
          <w:rFonts w:cstheme="minorHAnsi"/>
          <w:color w:val="000000"/>
          <w:sz w:val="24"/>
          <w:szCs w:val="24"/>
        </w:rPr>
      </w:pPr>
      <w:r w:rsidRPr="00B41206">
        <w:rPr>
          <w:rFonts w:cstheme="minorHAnsi"/>
          <w:color w:val="000000"/>
          <w:sz w:val="24"/>
          <w:szCs w:val="24"/>
        </w:rPr>
        <w:t>Arcar com o ônus decorrente de eventual equívoco no dimensionamento dos quantitativos de sua proposta, devendo complementá-los, caso o previsto inicialmente em sua proposta não seja satisfatório para o atendimento ao objeto da licitação, exceto quando ocorrer algum dos eventos arrolados nos incisos do § 1º do art. 57 da Lei nº 8.666, de 1993.</w:t>
      </w:r>
    </w:p>
    <w:p w14:paraId="4751EB2A" w14:textId="764B845F" w:rsidR="005C12A4" w:rsidRPr="00B41206" w:rsidRDefault="005C12A4" w:rsidP="005C12A4">
      <w:pPr>
        <w:widowControl/>
        <w:shd w:val="clear" w:color="auto" w:fill="FFFFFF" w:themeFill="background1"/>
        <w:tabs>
          <w:tab w:val="left" w:pos="-567"/>
          <w:tab w:val="left" w:pos="0"/>
        </w:tabs>
        <w:ind w:left="-709" w:right="-993"/>
        <w:jc w:val="both"/>
        <w:rPr>
          <w:rFonts w:cstheme="minorHAnsi"/>
          <w:sz w:val="24"/>
          <w:szCs w:val="24"/>
        </w:rPr>
      </w:pPr>
      <w:r w:rsidRPr="00B41206">
        <w:rPr>
          <w:rFonts w:cstheme="minorHAnsi"/>
          <w:sz w:val="24"/>
          <w:szCs w:val="24"/>
        </w:rPr>
        <w:t>Responder, pecuniariamente, por todos os danos e/ou prejuízos que forem causados à União, Estado, Município ou terceiros, decorrentes da contratação;</w:t>
      </w:r>
    </w:p>
    <w:p w14:paraId="2CB7775C" w14:textId="77777777" w:rsidR="005C12A4" w:rsidRPr="00B41206" w:rsidRDefault="005C12A4" w:rsidP="005C12A4">
      <w:pPr>
        <w:widowControl/>
        <w:shd w:val="clear" w:color="auto" w:fill="FFFFFF" w:themeFill="background1"/>
        <w:tabs>
          <w:tab w:val="left" w:pos="-567"/>
          <w:tab w:val="left" w:pos="0"/>
        </w:tabs>
        <w:ind w:left="-709" w:right="-993"/>
        <w:jc w:val="both"/>
        <w:rPr>
          <w:rFonts w:cstheme="minorHAnsi"/>
          <w:sz w:val="24"/>
          <w:szCs w:val="24"/>
        </w:rPr>
      </w:pPr>
      <w:r w:rsidRPr="00B41206">
        <w:rPr>
          <w:rFonts w:cstheme="minorHAnsi"/>
          <w:sz w:val="24"/>
          <w:szCs w:val="24"/>
        </w:rPr>
        <w:t>Respeitar as normas de segurança e medicina do trabalho, previstas na Consolidação das Leis do Trabalho e legislação pertinente;</w:t>
      </w:r>
    </w:p>
    <w:p w14:paraId="156ADABE" w14:textId="77777777" w:rsidR="005C12A4" w:rsidRPr="00B41206" w:rsidRDefault="005C12A4" w:rsidP="005C12A4">
      <w:pPr>
        <w:widowControl/>
        <w:shd w:val="clear" w:color="auto" w:fill="FFFFFF" w:themeFill="background1"/>
        <w:tabs>
          <w:tab w:val="left" w:pos="-567"/>
          <w:tab w:val="left" w:pos="0"/>
        </w:tabs>
        <w:ind w:left="-709" w:right="-993"/>
        <w:jc w:val="both"/>
        <w:rPr>
          <w:rFonts w:cstheme="minorHAnsi"/>
          <w:sz w:val="24"/>
          <w:szCs w:val="24"/>
        </w:rPr>
      </w:pPr>
      <w:r w:rsidRPr="00B41206">
        <w:rPr>
          <w:rFonts w:cstheme="minorHAnsi"/>
          <w:sz w:val="24"/>
          <w:szCs w:val="24"/>
        </w:rPr>
        <w:t>Manter durante toda a execução do contrato em compatibilidade com as obrigações por ele assumidas, todas as condições de habilitação e qualificação exigidas na licitação;</w:t>
      </w:r>
    </w:p>
    <w:p w14:paraId="4E17D4D3" w14:textId="681C91CE" w:rsidR="005C12A4" w:rsidRDefault="005C12A4" w:rsidP="005C12A4">
      <w:pPr>
        <w:widowControl/>
        <w:shd w:val="clear" w:color="auto" w:fill="FFFFFF" w:themeFill="background1"/>
        <w:tabs>
          <w:tab w:val="left" w:pos="-567"/>
          <w:tab w:val="left" w:pos="0"/>
        </w:tabs>
        <w:ind w:left="-709" w:right="-993"/>
        <w:jc w:val="both"/>
        <w:rPr>
          <w:rFonts w:cstheme="minorHAnsi"/>
          <w:color w:val="000000"/>
          <w:sz w:val="24"/>
          <w:szCs w:val="24"/>
        </w:rPr>
      </w:pPr>
      <w:r w:rsidRPr="00B41206">
        <w:rPr>
          <w:rFonts w:cstheme="minorHAnsi"/>
          <w:color w:val="000000"/>
          <w:sz w:val="24"/>
          <w:szCs w:val="24"/>
        </w:rPr>
        <w:t xml:space="preserve">Responsabilizar-se pelos vícios e danos decorrentes da execução do objeto, de acordo com os artigos </w:t>
      </w:r>
      <w:r w:rsidRPr="00B41206">
        <w:rPr>
          <w:rFonts w:cstheme="minorHAnsi"/>
          <w:sz w:val="24"/>
          <w:szCs w:val="24"/>
        </w:rPr>
        <w:t>12, 13 e</w:t>
      </w:r>
      <w:r>
        <w:rPr>
          <w:rFonts w:cstheme="minorHAnsi"/>
          <w:sz w:val="24"/>
          <w:szCs w:val="24"/>
        </w:rPr>
        <w:t xml:space="preserve"> </w:t>
      </w:r>
      <w:r w:rsidRPr="00B41206">
        <w:rPr>
          <w:rFonts w:cstheme="minorHAnsi"/>
          <w:sz w:val="24"/>
          <w:szCs w:val="24"/>
        </w:rPr>
        <w:t>17 a 27</w:t>
      </w:r>
      <w:r w:rsidRPr="00B41206">
        <w:rPr>
          <w:rFonts w:cstheme="minorHAnsi"/>
          <w:color w:val="000000"/>
          <w:sz w:val="24"/>
          <w:szCs w:val="24"/>
        </w:rPr>
        <w:t>, do Código de Defesa do Consumidor (Lei nº 8.078, de 1990), ficando a Contratante autorizada a descontar da garantia, caso exigido no edital, ou dos pagamentos devidos à Contratada, o valor correspondente aos danos sofridos.</w:t>
      </w:r>
    </w:p>
    <w:p w14:paraId="2B128645" w14:textId="77777777" w:rsidR="005C12A4" w:rsidRDefault="005C12A4" w:rsidP="005C12A4">
      <w:pPr>
        <w:widowControl/>
        <w:shd w:val="clear" w:color="auto" w:fill="FFFFFF" w:themeFill="background1"/>
        <w:tabs>
          <w:tab w:val="left" w:pos="-567"/>
          <w:tab w:val="left" w:pos="0"/>
        </w:tabs>
        <w:ind w:left="-709" w:right="-993"/>
        <w:jc w:val="both"/>
        <w:rPr>
          <w:rFonts w:cstheme="minorHAnsi"/>
          <w:color w:val="000000"/>
          <w:sz w:val="24"/>
          <w:szCs w:val="24"/>
        </w:rPr>
      </w:pPr>
    </w:p>
    <w:p w14:paraId="00B5D744" w14:textId="38AFECEA" w:rsidR="005C12A4" w:rsidRDefault="005C12A4" w:rsidP="005C12A4">
      <w:pPr>
        <w:widowControl/>
        <w:shd w:val="clear" w:color="auto" w:fill="FFFFFF" w:themeFill="background1"/>
        <w:tabs>
          <w:tab w:val="left" w:pos="-567"/>
          <w:tab w:val="left" w:pos="0"/>
        </w:tabs>
        <w:ind w:left="-709" w:right="-993"/>
        <w:jc w:val="both"/>
        <w:rPr>
          <w:rFonts w:cstheme="minorHAnsi"/>
          <w:color w:val="000000"/>
          <w:sz w:val="24"/>
          <w:szCs w:val="24"/>
        </w:rPr>
      </w:pPr>
      <w:r>
        <w:rPr>
          <w:rFonts w:cstheme="minorHAnsi"/>
          <w:color w:val="000000"/>
          <w:sz w:val="24"/>
          <w:szCs w:val="24"/>
        </w:rPr>
        <w:t>CLÁUSULA QUINTA:</w:t>
      </w:r>
    </w:p>
    <w:p w14:paraId="50209EAE" w14:textId="77777777" w:rsidR="005C12A4" w:rsidRDefault="005C12A4" w:rsidP="005C12A4">
      <w:pPr>
        <w:widowControl/>
        <w:shd w:val="clear" w:color="auto" w:fill="FFFFFF" w:themeFill="background1"/>
        <w:tabs>
          <w:tab w:val="left" w:pos="-567"/>
          <w:tab w:val="left" w:pos="0"/>
        </w:tabs>
        <w:ind w:left="-709" w:right="-993"/>
        <w:jc w:val="both"/>
        <w:rPr>
          <w:rFonts w:cstheme="minorHAnsi"/>
          <w:color w:val="000000"/>
          <w:sz w:val="24"/>
          <w:szCs w:val="24"/>
        </w:rPr>
      </w:pPr>
    </w:p>
    <w:p w14:paraId="1F91AC2C" w14:textId="77777777" w:rsidR="005C12A4" w:rsidRPr="00B41206" w:rsidRDefault="005C12A4" w:rsidP="005C12A4">
      <w:pPr>
        <w:widowControl/>
        <w:shd w:val="clear" w:color="auto" w:fill="FFFFFF" w:themeFill="background1"/>
        <w:tabs>
          <w:tab w:val="left" w:pos="-567"/>
          <w:tab w:val="left" w:pos="0"/>
        </w:tabs>
        <w:ind w:left="-709" w:right="-993"/>
        <w:contextualSpacing/>
        <w:rPr>
          <w:rFonts w:cstheme="minorHAnsi"/>
          <w:b/>
          <w:bCs/>
          <w:sz w:val="24"/>
          <w:szCs w:val="24"/>
          <w:u w:val="single"/>
        </w:rPr>
      </w:pPr>
      <w:r w:rsidRPr="00B41206">
        <w:rPr>
          <w:rFonts w:cstheme="minorHAnsi"/>
          <w:b/>
          <w:bCs/>
          <w:sz w:val="24"/>
          <w:szCs w:val="24"/>
          <w:u w:val="single"/>
        </w:rPr>
        <w:t>OBRIGAÇÕES DA CONTRATANTE</w:t>
      </w:r>
    </w:p>
    <w:p w14:paraId="3286DFBD" w14:textId="77777777" w:rsidR="005C12A4" w:rsidRPr="00B41206" w:rsidRDefault="005C12A4" w:rsidP="005C12A4">
      <w:pPr>
        <w:widowControl/>
        <w:shd w:val="clear" w:color="auto" w:fill="FFFFFF" w:themeFill="background1"/>
        <w:tabs>
          <w:tab w:val="left" w:pos="-567"/>
          <w:tab w:val="left" w:pos="0"/>
        </w:tabs>
        <w:autoSpaceDE w:val="0"/>
        <w:autoSpaceDN w:val="0"/>
        <w:adjustRightInd w:val="0"/>
        <w:ind w:left="-709" w:right="-993"/>
        <w:jc w:val="both"/>
        <w:rPr>
          <w:rFonts w:eastAsia="Calibri" w:cstheme="minorHAnsi"/>
          <w:b/>
          <w:sz w:val="24"/>
          <w:szCs w:val="24"/>
        </w:rPr>
      </w:pPr>
      <w:r w:rsidRPr="00B41206">
        <w:rPr>
          <w:rFonts w:cstheme="minorHAnsi"/>
          <w:sz w:val="24"/>
          <w:szCs w:val="24"/>
        </w:rPr>
        <w:t>Responsabilizar-se pela lavratura do respectivo contrato e emissão da ordem de fornecimento, com base nas disposições da Lei 8.666/93 e suas alterações;</w:t>
      </w:r>
    </w:p>
    <w:p w14:paraId="7B4221A2" w14:textId="77777777" w:rsidR="005C12A4" w:rsidRPr="00B41206" w:rsidRDefault="005C12A4" w:rsidP="005C12A4">
      <w:pPr>
        <w:widowControl/>
        <w:shd w:val="clear" w:color="auto" w:fill="FFFFFF" w:themeFill="background1"/>
        <w:tabs>
          <w:tab w:val="left" w:pos="-567"/>
          <w:tab w:val="left" w:pos="0"/>
        </w:tabs>
        <w:autoSpaceDE w:val="0"/>
        <w:autoSpaceDN w:val="0"/>
        <w:adjustRightInd w:val="0"/>
        <w:ind w:left="-709" w:right="-993"/>
        <w:jc w:val="both"/>
        <w:rPr>
          <w:rFonts w:eastAsia="Calibri" w:cstheme="minorHAnsi"/>
          <w:b/>
          <w:sz w:val="24"/>
          <w:szCs w:val="24"/>
        </w:rPr>
      </w:pPr>
      <w:r w:rsidRPr="00B41206">
        <w:rPr>
          <w:rFonts w:cstheme="minorHAnsi"/>
          <w:sz w:val="24"/>
          <w:szCs w:val="24"/>
        </w:rPr>
        <w:t>Assegurar os recursos orçamentários e financeiros para custear a prestação;</w:t>
      </w:r>
    </w:p>
    <w:p w14:paraId="33114B19" w14:textId="77777777" w:rsidR="005C12A4" w:rsidRPr="00B41206" w:rsidRDefault="005C12A4" w:rsidP="005C12A4">
      <w:pPr>
        <w:widowControl/>
        <w:shd w:val="clear" w:color="auto" w:fill="FFFFFF" w:themeFill="background1"/>
        <w:tabs>
          <w:tab w:val="left" w:pos="-567"/>
          <w:tab w:val="left" w:pos="0"/>
          <w:tab w:val="left" w:pos="284"/>
        </w:tabs>
        <w:autoSpaceDE w:val="0"/>
        <w:autoSpaceDN w:val="0"/>
        <w:adjustRightInd w:val="0"/>
        <w:ind w:left="-709" w:right="-993"/>
        <w:jc w:val="both"/>
        <w:rPr>
          <w:rFonts w:eastAsia="Calibri" w:cstheme="minorHAnsi"/>
          <w:b/>
          <w:sz w:val="24"/>
          <w:szCs w:val="24"/>
        </w:rPr>
      </w:pPr>
      <w:r w:rsidRPr="00B41206">
        <w:rPr>
          <w:rFonts w:cstheme="minorHAnsi"/>
          <w:sz w:val="24"/>
          <w:szCs w:val="24"/>
        </w:rPr>
        <w:t>Efetuar o pagamento dos Documentos de Cobrança, no prazo acertado nas condições de pagamento, desde que os mesmos sejam apresentados na conformidade nas normas contratuais e observem as exigências da legislação aplicável;</w:t>
      </w:r>
    </w:p>
    <w:p w14:paraId="397AD2AD" w14:textId="77777777" w:rsidR="005C12A4" w:rsidRPr="00B41206" w:rsidRDefault="005C12A4" w:rsidP="005C12A4">
      <w:pPr>
        <w:widowControl/>
        <w:shd w:val="clear" w:color="auto" w:fill="FFFFFF" w:themeFill="background1"/>
        <w:tabs>
          <w:tab w:val="left" w:pos="-567"/>
          <w:tab w:val="left" w:pos="0"/>
        </w:tabs>
        <w:autoSpaceDE w:val="0"/>
        <w:autoSpaceDN w:val="0"/>
        <w:adjustRightInd w:val="0"/>
        <w:ind w:left="-709" w:right="-993"/>
        <w:jc w:val="both"/>
        <w:rPr>
          <w:rFonts w:eastAsia="Calibri" w:cstheme="minorHAnsi"/>
          <w:b/>
          <w:sz w:val="24"/>
          <w:szCs w:val="24"/>
        </w:rPr>
      </w:pPr>
      <w:r w:rsidRPr="00B41206">
        <w:rPr>
          <w:rFonts w:cstheme="minorHAnsi"/>
          <w:sz w:val="24"/>
          <w:szCs w:val="24"/>
        </w:rPr>
        <w:t xml:space="preserve">Permitir o livre acesso dos empregados, encarregados e/ou prepostos da </w:t>
      </w:r>
      <w:r w:rsidRPr="00B41206">
        <w:rPr>
          <w:rFonts w:cstheme="minorHAnsi"/>
          <w:b/>
          <w:bCs/>
          <w:sz w:val="24"/>
          <w:szCs w:val="24"/>
        </w:rPr>
        <w:t>CONTRATADA</w:t>
      </w:r>
      <w:r w:rsidRPr="00B41206">
        <w:rPr>
          <w:rFonts w:cstheme="minorHAnsi"/>
          <w:sz w:val="24"/>
          <w:szCs w:val="24"/>
        </w:rPr>
        <w:t xml:space="preserve"> para a execução do contrato;</w:t>
      </w:r>
    </w:p>
    <w:p w14:paraId="3AF894C4" w14:textId="77777777" w:rsidR="005C12A4" w:rsidRDefault="005C12A4" w:rsidP="005C12A4">
      <w:pPr>
        <w:widowControl/>
        <w:shd w:val="clear" w:color="auto" w:fill="FFFFFF" w:themeFill="background1"/>
        <w:tabs>
          <w:tab w:val="left" w:pos="-567"/>
          <w:tab w:val="left" w:pos="0"/>
        </w:tabs>
        <w:autoSpaceDE w:val="0"/>
        <w:autoSpaceDN w:val="0"/>
        <w:adjustRightInd w:val="0"/>
        <w:ind w:left="-709" w:right="-993"/>
        <w:jc w:val="both"/>
        <w:rPr>
          <w:rFonts w:eastAsia="Calibri" w:cstheme="minorHAnsi"/>
          <w:b/>
          <w:sz w:val="24"/>
          <w:szCs w:val="24"/>
        </w:rPr>
      </w:pPr>
      <w:r w:rsidRPr="00B41206">
        <w:rPr>
          <w:rFonts w:cstheme="minorHAnsi"/>
          <w:sz w:val="24"/>
          <w:szCs w:val="24"/>
        </w:rPr>
        <w:t xml:space="preserve">Prestar as informações e os esclarecimentos que venham a ser solicitados pelos empregados, encarregados e/ou prepostos da </w:t>
      </w:r>
      <w:r w:rsidRPr="00B41206">
        <w:rPr>
          <w:rFonts w:cstheme="minorHAnsi"/>
          <w:b/>
          <w:bCs/>
          <w:sz w:val="24"/>
          <w:szCs w:val="24"/>
        </w:rPr>
        <w:t>CONTRATADA</w:t>
      </w:r>
      <w:r w:rsidRPr="00B41206">
        <w:rPr>
          <w:rFonts w:cstheme="minorHAnsi"/>
          <w:sz w:val="24"/>
          <w:szCs w:val="24"/>
        </w:rPr>
        <w:t>, desde que inerentes ao objeto do Contrato;</w:t>
      </w:r>
    </w:p>
    <w:p w14:paraId="36845CD3" w14:textId="6D6FEBEB" w:rsidR="005C12A4" w:rsidRPr="00B41206" w:rsidRDefault="005C12A4" w:rsidP="005C12A4">
      <w:pPr>
        <w:widowControl/>
        <w:shd w:val="clear" w:color="auto" w:fill="FFFFFF" w:themeFill="background1"/>
        <w:tabs>
          <w:tab w:val="left" w:pos="-567"/>
          <w:tab w:val="left" w:pos="0"/>
        </w:tabs>
        <w:autoSpaceDE w:val="0"/>
        <w:autoSpaceDN w:val="0"/>
        <w:adjustRightInd w:val="0"/>
        <w:ind w:left="-709" w:right="-993"/>
        <w:jc w:val="both"/>
        <w:rPr>
          <w:rFonts w:eastAsia="Calibri" w:cstheme="minorHAnsi"/>
          <w:b/>
          <w:sz w:val="24"/>
          <w:szCs w:val="24"/>
        </w:rPr>
      </w:pPr>
      <w:r w:rsidRPr="00B41206">
        <w:rPr>
          <w:rFonts w:cstheme="minorHAnsi"/>
          <w:sz w:val="24"/>
          <w:szCs w:val="24"/>
        </w:rPr>
        <w:t xml:space="preserve">Acompanhar a execução do fornecimento dos produtos </w:t>
      </w:r>
      <w:r>
        <w:rPr>
          <w:rFonts w:cstheme="minorHAnsi"/>
          <w:sz w:val="24"/>
          <w:szCs w:val="24"/>
        </w:rPr>
        <w:t xml:space="preserve">ou serviços </w:t>
      </w:r>
      <w:r w:rsidRPr="00B41206">
        <w:rPr>
          <w:rFonts w:cstheme="minorHAnsi"/>
          <w:sz w:val="24"/>
          <w:szCs w:val="24"/>
        </w:rPr>
        <w:t xml:space="preserve">do objeto contratado, bem como atestar nas notas fiscais/fatura a efetiva prestação do objeto contratado e o seu aceite; </w:t>
      </w:r>
    </w:p>
    <w:p w14:paraId="0EE9E505" w14:textId="77777777" w:rsidR="005C12A4" w:rsidRPr="00B41206" w:rsidRDefault="005C12A4" w:rsidP="005C12A4">
      <w:pPr>
        <w:widowControl/>
        <w:shd w:val="clear" w:color="auto" w:fill="FFFFFF" w:themeFill="background1"/>
        <w:tabs>
          <w:tab w:val="left" w:pos="-567"/>
          <w:tab w:val="left" w:pos="0"/>
        </w:tabs>
        <w:autoSpaceDE w:val="0"/>
        <w:autoSpaceDN w:val="0"/>
        <w:adjustRightInd w:val="0"/>
        <w:ind w:left="-709" w:right="-993"/>
        <w:jc w:val="both"/>
        <w:rPr>
          <w:rFonts w:eastAsia="Calibri" w:cstheme="minorHAnsi"/>
          <w:b/>
          <w:sz w:val="24"/>
          <w:szCs w:val="24"/>
        </w:rPr>
      </w:pPr>
      <w:r w:rsidRPr="00B41206">
        <w:rPr>
          <w:rFonts w:cstheme="minorHAnsi"/>
          <w:sz w:val="24"/>
          <w:szCs w:val="24"/>
        </w:rPr>
        <w:t>Aplicar as sanções regulamentares e contratuais, se necessário;</w:t>
      </w:r>
    </w:p>
    <w:p w14:paraId="3E03A68A" w14:textId="77777777" w:rsidR="005C12A4" w:rsidRPr="00B41206" w:rsidRDefault="005C12A4" w:rsidP="005C12A4">
      <w:pPr>
        <w:widowControl/>
        <w:shd w:val="clear" w:color="auto" w:fill="FFFFFF" w:themeFill="background1"/>
        <w:tabs>
          <w:tab w:val="left" w:pos="-567"/>
          <w:tab w:val="left" w:pos="0"/>
        </w:tabs>
        <w:autoSpaceDE w:val="0"/>
        <w:autoSpaceDN w:val="0"/>
        <w:adjustRightInd w:val="0"/>
        <w:ind w:left="-709" w:right="-993"/>
        <w:jc w:val="both"/>
        <w:rPr>
          <w:rFonts w:eastAsia="Calibri" w:cstheme="minorHAnsi"/>
          <w:b/>
          <w:sz w:val="24"/>
          <w:szCs w:val="24"/>
        </w:rPr>
      </w:pPr>
      <w:r w:rsidRPr="00B41206">
        <w:rPr>
          <w:rFonts w:cstheme="minorHAnsi"/>
          <w:sz w:val="24"/>
          <w:szCs w:val="24"/>
        </w:rPr>
        <w:t xml:space="preserve">Comunicar à Contratada as eventuais irregularidades observadas no fornecimento dos produtos </w:t>
      </w:r>
      <w:r>
        <w:rPr>
          <w:rFonts w:cstheme="minorHAnsi"/>
          <w:sz w:val="24"/>
          <w:szCs w:val="24"/>
        </w:rPr>
        <w:t xml:space="preserve">ou na execução dos serviços </w:t>
      </w:r>
      <w:r w:rsidRPr="00B41206">
        <w:rPr>
          <w:rFonts w:cstheme="minorHAnsi"/>
          <w:sz w:val="24"/>
          <w:szCs w:val="24"/>
        </w:rPr>
        <w:t xml:space="preserve">para adoção das providências saneadoras; </w:t>
      </w:r>
    </w:p>
    <w:p w14:paraId="2D18DF0A" w14:textId="77777777" w:rsidR="005C12A4" w:rsidRPr="00B41206" w:rsidRDefault="005C12A4" w:rsidP="005C12A4">
      <w:pPr>
        <w:widowControl/>
        <w:shd w:val="clear" w:color="auto" w:fill="FFFFFF" w:themeFill="background1"/>
        <w:tabs>
          <w:tab w:val="left" w:pos="-567"/>
          <w:tab w:val="left" w:pos="0"/>
        </w:tabs>
        <w:autoSpaceDE w:val="0"/>
        <w:autoSpaceDN w:val="0"/>
        <w:adjustRightInd w:val="0"/>
        <w:ind w:left="-709" w:right="-993"/>
        <w:jc w:val="both"/>
        <w:rPr>
          <w:rFonts w:eastAsia="Calibri" w:cstheme="minorHAnsi"/>
          <w:b/>
          <w:sz w:val="24"/>
          <w:szCs w:val="24"/>
        </w:rPr>
      </w:pPr>
      <w:r w:rsidRPr="00B41206">
        <w:rPr>
          <w:rFonts w:cstheme="minorHAnsi"/>
          <w:sz w:val="24"/>
          <w:szCs w:val="24"/>
        </w:rPr>
        <w:t>Acompanhar o fornecimento dos produtos</w:t>
      </w:r>
      <w:r>
        <w:rPr>
          <w:rFonts w:cstheme="minorHAnsi"/>
          <w:sz w:val="24"/>
          <w:szCs w:val="24"/>
        </w:rPr>
        <w:t xml:space="preserve"> ou serviços</w:t>
      </w:r>
      <w:r w:rsidRPr="00B41206">
        <w:rPr>
          <w:rFonts w:cstheme="minorHAnsi"/>
          <w:sz w:val="24"/>
          <w:szCs w:val="24"/>
        </w:rPr>
        <w:t xml:space="preserve">, por meio de fiscalização, a quem caberá, também, todos os contatos junto à Contratada; </w:t>
      </w:r>
    </w:p>
    <w:p w14:paraId="2E31537B" w14:textId="77777777" w:rsidR="005C12A4" w:rsidRPr="00B41206" w:rsidRDefault="005C12A4" w:rsidP="005C12A4">
      <w:pPr>
        <w:widowControl/>
        <w:shd w:val="clear" w:color="auto" w:fill="FFFFFF" w:themeFill="background1"/>
        <w:tabs>
          <w:tab w:val="left" w:pos="-567"/>
          <w:tab w:val="left" w:pos="0"/>
        </w:tabs>
        <w:autoSpaceDE w:val="0"/>
        <w:autoSpaceDN w:val="0"/>
        <w:adjustRightInd w:val="0"/>
        <w:ind w:left="-709" w:right="-993"/>
        <w:jc w:val="both"/>
        <w:rPr>
          <w:rFonts w:eastAsia="Calibri" w:cstheme="minorHAnsi"/>
          <w:b/>
          <w:sz w:val="24"/>
          <w:szCs w:val="24"/>
        </w:rPr>
      </w:pPr>
      <w:r w:rsidRPr="00B41206">
        <w:rPr>
          <w:rFonts w:cstheme="minorHAnsi"/>
          <w:sz w:val="24"/>
          <w:szCs w:val="24"/>
        </w:rPr>
        <w:t xml:space="preserve">Pela inexecução parcial ou total do objeto deste Contrato, a </w:t>
      </w:r>
      <w:r w:rsidRPr="00B41206">
        <w:rPr>
          <w:rFonts w:cstheme="minorHAnsi"/>
          <w:b/>
          <w:bCs/>
          <w:sz w:val="24"/>
          <w:szCs w:val="24"/>
        </w:rPr>
        <w:t xml:space="preserve">CONTRATANTE </w:t>
      </w:r>
      <w:r w:rsidRPr="00B41206">
        <w:rPr>
          <w:rFonts w:cstheme="minorHAnsi"/>
          <w:sz w:val="24"/>
          <w:szCs w:val="24"/>
        </w:rPr>
        <w:t xml:space="preserve">poderá aplicar à </w:t>
      </w:r>
      <w:r w:rsidRPr="00B41206">
        <w:rPr>
          <w:rFonts w:cstheme="minorHAnsi"/>
          <w:b/>
          <w:bCs/>
          <w:sz w:val="24"/>
          <w:szCs w:val="24"/>
        </w:rPr>
        <w:t>CONTRATADA</w:t>
      </w:r>
      <w:r w:rsidRPr="00B41206">
        <w:rPr>
          <w:rFonts w:cstheme="minorHAnsi"/>
          <w:sz w:val="24"/>
          <w:szCs w:val="24"/>
        </w:rPr>
        <w:t xml:space="preserve"> as penalidades de constantes do art. 86 e 87, da Lei nº 8.666/93 e alterações posteriores.</w:t>
      </w:r>
    </w:p>
    <w:p w14:paraId="10A46382" w14:textId="77777777" w:rsidR="005C12A4" w:rsidRDefault="005C12A4" w:rsidP="005C12A4">
      <w:pPr>
        <w:widowControl/>
        <w:shd w:val="clear" w:color="auto" w:fill="FFFFFF" w:themeFill="background1"/>
        <w:tabs>
          <w:tab w:val="left" w:pos="-567"/>
          <w:tab w:val="left" w:pos="0"/>
        </w:tabs>
        <w:autoSpaceDE w:val="0"/>
        <w:autoSpaceDN w:val="0"/>
        <w:adjustRightInd w:val="0"/>
        <w:ind w:left="-709" w:right="-993"/>
        <w:jc w:val="both"/>
        <w:rPr>
          <w:rFonts w:eastAsia="Calibri" w:cstheme="minorHAnsi"/>
          <w:b/>
          <w:sz w:val="24"/>
          <w:szCs w:val="24"/>
        </w:rPr>
      </w:pPr>
      <w:r w:rsidRPr="00B41206">
        <w:rPr>
          <w:rFonts w:cstheme="minorHAnsi"/>
          <w:sz w:val="24"/>
          <w:szCs w:val="24"/>
        </w:rPr>
        <w:t>A multa contratual fica estabelecida em 10% (dez por cento) do valor total do contrato;</w:t>
      </w:r>
    </w:p>
    <w:p w14:paraId="3620DA00" w14:textId="0D8A1DD7" w:rsidR="005C12A4" w:rsidRPr="00B41206" w:rsidRDefault="005C12A4" w:rsidP="005C12A4">
      <w:pPr>
        <w:widowControl/>
        <w:shd w:val="clear" w:color="auto" w:fill="FFFFFF" w:themeFill="background1"/>
        <w:tabs>
          <w:tab w:val="left" w:pos="-567"/>
          <w:tab w:val="left" w:pos="0"/>
        </w:tabs>
        <w:autoSpaceDE w:val="0"/>
        <w:autoSpaceDN w:val="0"/>
        <w:adjustRightInd w:val="0"/>
        <w:ind w:left="-709" w:right="-993"/>
        <w:jc w:val="both"/>
        <w:rPr>
          <w:rFonts w:eastAsia="Calibri" w:cstheme="minorHAnsi"/>
          <w:b/>
          <w:sz w:val="24"/>
          <w:szCs w:val="24"/>
        </w:rPr>
      </w:pPr>
      <w:r w:rsidRPr="00B41206">
        <w:rPr>
          <w:rFonts w:cstheme="minorHAnsi"/>
          <w:sz w:val="24"/>
          <w:szCs w:val="24"/>
        </w:rPr>
        <w:t>O atraso do fornecimento dos produtos</w:t>
      </w:r>
      <w:r>
        <w:rPr>
          <w:rFonts w:cstheme="minorHAnsi"/>
          <w:sz w:val="24"/>
          <w:szCs w:val="24"/>
        </w:rPr>
        <w:t xml:space="preserve"> ou serviços</w:t>
      </w:r>
      <w:r w:rsidRPr="00B41206">
        <w:rPr>
          <w:rFonts w:cstheme="minorHAnsi"/>
          <w:sz w:val="24"/>
          <w:szCs w:val="24"/>
        </w:rPr>
        <w:t xml:space="preserve"> implicará em multa diária de 0,5% (meio por cento) dos produtos não entregues </w:t>
      </w:r>
      <w:r>
        <w:rPr>
          <w:rFonts w:cstheme="minorHAnsi"/>
          <w:sz w:val="24"/>
          <w:szCs w:val="24"/>
        </w:rPr>
        <w:t xml:space="preserve">ou serviços não executados </w:t>
      </w:r>
      <w:r w:rsidRPr="00B41206">
        <w:rPr>
          <w:rFonts w:cstheme="minorHAnsi"/>
          <w:sz w:val="24"/>
          <w:szCs w:val="24"/>
        </w:rPr>
        <w:t xml:space="preserve">na data aprazada, incidindo igual multa no caso de fornecimento dos produtos </w:t>
      </w:r>
      <w:r>
        <w:rPr>
          <w:rFonts w:cstheme="minorHAnsi"/>
          <w:sz w:val="24"/>
          <w:szCs w:val="24"/>
        </w:rPr>
        <w:t xml:space="preserve">ou serviços </w:t>
      </w:r>
      <w:r w:rsidRPr="00B41206">
        <w:rPr>
          <w:rFonts w:cstheme="minorHAnsi"/>
          <w:sz w:val="24"/>
          <w:szCs w:val="24"/>
        </w:rPr>
        <w:t>divergentes</w:t>
      </w:r>
      <w:r>
        <w:rPr>
          <w:rFonts w:cstheme="minorHAnsi"/>
          <w:sz w:val="24"/>
          <w:szCs w:val="24"/>
        </w:rPr>
        <w:t xml:space="preserve"> </w:t>
      </w:r>
      <w:r w:rsidRPr="00B41206">
        <w:rPr>
          <w:rFonts w:cstheme="minorHAnsi"/>
          <w:sz w:val="24"/>
          <w:szCs w:val="24"/>
        </w:rPr>
        <w:t>das especificações;</w:t>
      </w:r>
    </w:p>
    <w:p w14:paraId="2557F9A2" w14:textId="77777777" w:rsidR="005C12A4" w:rsidRPr="00B41206" w:rsidRDefault="005C12A4" w:rsidP="005C12A4">
      <w:pPr>
        <w:widowControl/>
        <w:shd w:val="clear" w:color="auto" w:fill="FFFFFF" w:themeFill="background1"/>
        <w:tabs>
          <w:tab w:val="left" w:pos="-567"/>
          <w:tab w:val="left" w:pos="0"/>
        </w:tabs>
        <w:autoSpaceDE w:val="0"/>
        <w:autoSpaceDN w:val="0"/>
        <w:adjustRightInd w:val="0"/>
        <w:ind w:left="-709" w:right="-993"/>
        <w:jc w:val="both"/>
        <w:rPr>
          <w:rFonts w:eastAsia="Calibri" w:cstheme="minorHAnsi"/>
          <w:b/>
          <w:sz w:val="24"/>
          <w:szCs w:val="24"/>
        </w:rPr>
      </w:pPr>
      <w:r w:rsidRPr="00B41206">
        <w:rPr>
          <w:rFonts w:cstheme="minorHAnsi"/>
          <w:sz w:val="24"/>
          <w:szCs w:val="24"/>
        </w:rPr>
        <w:t xml:space="preserve">No segundo atraso </w:t>
      </w:r>
      <w:r>
        <w:rPr>
          <w:rFonts w:cstheme="minorHAnsi"/>
          <w:sz w:val="24"/>
          <w:szCs w:val="24"/>
        </w:rPr>
        <w:t>na execução dos serviços ou</w:t>
      </w:r>
      <w:r w:rsidRPr="00B41206">
        <w:rPr>
          <w:rFonts w:cstheme="minorHAnsi"/>
          <w:sz w:val="24"/>
          <w:szCs w:val="24"/>
        </w:rPr>
        <w:t xml:space="preserve"> fornecimento dos produtos, a</w:t>
      </w:r>
      <w:r w:rsidRPr="00B41206">
        <w:rPr>
          <w:rFonts w:cstheme="minorHAnsi"/>
          <w:b/>
          <w:bCs/>
          <w:sz w:val="24"/>
          <w:szCs w:val="24"/>
        </w:rPr>
        <w:t xml:space="preserve"> CONTRATANTE </w:t>
      </w:r>
      <w:r w:rsidRPr="00B41206">
        <w:rPr>
          <w:rFonts w:cstheme="minorHAnsi"/>
          <w:sz w:val="24"/>
          <w:szCs w:val="24"/>
        </w:rPr>
        <w:t>poderá além da multa aplicar cumulativamente a advertência e a partir do terceiro, fica facultada a aplicação da cumulada da suspensão de licitar e impedimento de contratar com a Administração.</w:t>
      </w:r>
    </w:p>
    <w:p w14:paraId="3B108834" w14:textId="77777777" w:rsidR="005C12A4" w:rsidRPr="00B41206" w:rsidRDefault="005C12A4" w:rsidP="005C12A4">
      <w:pPr>
        <w:widowControl/>
        <w:shd w:val="clear" w:color="auto" w:fill="FFFFFF" w:themeFill="background1"/>
        <w:tabs>
          <w:tab w:val="left" w:pos="-567"/>
          <w:tab w:val="left" w:pos="0"/>
        </w:tabs>
        <w:autoSpaceDE w:val="0"/>
        <w:autoSpaceDN w:val="0"/>
        <w:adjustRightInd w:val="0"/>
        <w:ind w:left="-709" w:right="-993"/>
        <w:jc w:val="both"/>
        <w:rPr>
          <w:rFonts w:eastAsia="Calibri" w:cstheme="minorHAnsi"/>
          <w:b/>
          <w:sz w:val="24"/>
          <w:szCs w:val="24"/>
        </w:rPr>
      </w:pPr>
      <w:r w:rsidRPr="00B41206">
        <w:rPr>
          <w:rFonts w:cstheme="minorHAnsi"/>
          <w:sz w:val="24"/>
          <w:szCs w:val="24"/>
        </w:rPr>
        <w:t xml:space="preserve">O valor das multas será descontado diretamente de quaisquer créditos porventura existentes em favor da </w:t>
      </w:r>
      <w:r w:rsidRPr="00B41206">
        <w:rPr>
          <w:rFonts w:cstheme="minorHAnsi"/>
          <w:b/>
          <w:bCs/>
          <w:sz w:val="24"/>
          <w:szCs w:val="24"/>
        </w:rPr>
        <w:t>CONTRATADA</w:t>
      </w:r>
      <w:r w:rsidRPr="00B41206">
        <w:rPr>
          <w:rFonts w:cstheme="minorHAnsi"/>
          <w:sz w:val="24"/>
          <w:szCs w:val="24"/>
        </w:rPr>
        <w:t xml:space="preserve">, junto quaisquer órgãos ou entidades integrantes da Administração Pública Municipal, a critério do </w:t>
      </w:r>
      <w:r w:rsidRPr="00B41206">
        <w:rPr>
          <w:rFonts w:cstheme="minorHAnsi"/>
          <w:b/>
          <w:bCs/>
          <w:sz w:val="24"/>
          <w:szCs w:val="24"/>
        </w:rPr>
        <w:t>CONTRATANTE.</w:t>
      </w:r>
    </w:p>
    <w:p w14:paraId="04461041" w14:textId="77777777" w:rsidR="005C12A4" w:rsidRPr="00B41206" w:rsidRDefault="005C12A4" w:rsidP="005C12A4">
      <w:pPr>
        <w:widowControl/>
        <w:shd w:val="clear" w:color="auto" w:fill="FFFFFF" w:themeFill="background1"/>
        <w:tabs>
          <w:tab w:val="left" w:pos="-567"/>
          <w:tab w:val="left" w:pos="0"/>
        </w:tabs>
        <w:autoSpaceDE w:val="0"/>
        <w:autoSpaceDN w:val="0"/>
        <w:adjustRightInd w:val="0"/>
        <w:ind w:left="-709" w:right="-993"/>
        <w:jc w:val="both"/>
        <w:rPr>
          <w:rFonts w:eastAsia="Calibri" w:cstheme="minorHAnsi"/>
          <w:b/>
          <w:sz w:val="24"/>
          <w:szCs w:val="24"/>
        </w:rPr>
      </w:pPr>
      <w:r w:rsidRPr="00B41206">
        <w:rPr>
          <w:rFonts w:cstheme="minorHAnsi"/>
          <w:color w:val="000000"/>
          <w:sz w:val="24"/>
          <w:szCs w:val="24"/>
        </w:rPr>
        <w:t>Efetuar as retenções tributárias devidas sobre o valor da Nota Fiscal/Fatura fornecida pela contratada.</w:t>
      </w:r>
    </w:p>
    <w:p w14:paraId="0EEA4D88" w14:textId="77777777" w:rsidR="005C12A4" w:rsidRPr="00B41206" w:rsidRDefault="005C12A4" w:rsidP="005C12A4">
      <w:pPr>
        <w:widowControl/>
        <w:shd w:val="clear" w:color="auto" w:fill="FFFFFF" w:themeFill="background1"/>
        <w:tabs>
          <w:tab w:val="left" w:pos="-567"/>
          <w:tab w:val="left" w:pos="0"/>
        </w:tabs>
        <w:autoSpaceDE w:val="0"/>
        <w:autoSpaceDN w:val="0"/>
        <w:adjustRightInd w:val="0"/>
        <w:ind w:left="-709" w:right="-993"/>
        <w:jc w:val="both"/>
        <w:rPr>
          <w:rFonts w:eastAsia="Calibri" w:cstheme="minorHAnsi"/>
          <w:b/>
          <w:sz w:val="24"/>
          <w:szCs w:val="24"/>
        </w:rPr>
      </w:pPr>
      <w:r w:rsidRPr="00B41206">
        <w:rPr>
          <w:rFonts w:cstheme="minorHAnsi"/>
          <w:sz w:val="24"/>
          <w:szCs w:val="24"/>
        </w:rPr>
        <w:t>Fazer cumprir os termos da Lei 8.666/93, no que diz respeito ao equilíbrio econômico financeiro durante a execução do contrato.</w:t>
      </w:r>
    </w:p>
    <w:p w14:paraId="4DAD0B8F" w14:textId="77777777" w:rsidR="005C12A4" w:rsidRPr="00B41206" w:rsidRDefault="005C12A4" w:rsidP="005C12A4">
      <w:pPr>
        <w:widowControl/>
        <w:shd w:val="clear" w:color="auto" w:fill="FFFFFF" w:themeFill="background1"/>
        <w:tabs>
          <w:tab w:val="left" w:pos="-567"/>
          <w:tab w:val="left" w:pos="0"/>
        </w:tabs>
        <w:autoSpaceDE w:val="0"/>
        <w:autoSpaceDN w:val="0"/>
        <w:adjustRightInd w:val="0"/>
        <w:ind w:left="-709" w:right="-993"/>
        <w:jc w:val="both"/>
        <w:rPr>
          <w:rFonts w:eastAsia="Calibri" w:cstheme="minorHAnsi"/>
          <w:b/>
          <w:sz w:val="24"/>
          <w:szCs w:val="24"/>
        </w:rPr>
      </w:pPr>
      <w:r w:rsidRPr="00B41206">
        <w:rPr>
          <w:rFonts w:eastAsia="Calibri" w:cstheme="minorHAnsi"/>
          <w:sz w:val="24"/>
          <w:szCs w:val="24"/>
        </w:rPr>
        <w:t>Modificar o contrato unilateralmente para melhor adequação às finalidades de interesse público, respeitados os direitos da CONTRATADA.</w:t>
      </w:r>
    </w:p>
    <w:p w14:paraId="02A14CC9" w14:textId="77777777" w:rsidR="005C12A4" w:rsidRPr="00B41206" w:rsidRDefault="005C12A4" w:rsidP="005C12A4">
      <w:pPr>
        <w:widowControl/>
        <w:shd w:val="clear" w:color="auto" w:fill="FFFFFF" w:themeFill="background1"/>
        <w:tabs>
          <w:tab w:val="left" w:pos="-567"/>
          <w:tab w:val="left" w:pos="0"/>
        </w:tabs>
        <w:autoSpaceDE w:val="0"/>
        <w:autoSpaceDN w:val="0"/>
        <w:adjustRightInd w:val="0"/>
        <w:ind w:left="-709" w:right="-993"/>
        <w:jc w:val="both"/>
        <w:rPr>
          <w:rFonts w:eastAsia="Calibri" w:cstheme="minorHAnsi"/>
          <w:b/>
          <w:sz w:val="24"/>
          <w:szCs w:val="24"/>
        </w:rPr>
      </w:pPr>
      <w:r w:rsidRPr="00B41206">
        <w:rPr>
          <w:rFonts w:eastAsia="Calibri" w:cstheme="minorHAnsi"/>
          <w:sz w:val="24"/>
          <w:szCs w:val="24"/>
        </w:rPr>
        <w:t>Rescindir unilateralmente o contrato, nos casos especificados no inciso I do artigo 79 da Lei 8.666/93.</w:t>
      </w:r>
    </w:p>
    <w:p w14:paraId="0E74529B" w14:textId="77777777" w:rsidR="005C12A4" w:rsidRPr="005C12A4" w:rsidRDefault="005C12A4" w:rsidP="005C12A4">
      <w:pPr>
        <w:widowControl/>
        <w:shd w:val="clear" w:color="auto" w:fill="FFFFFF" w:themeFill="background1"/>
        <w:tabs>
          <w:tab w:val="left" w:pos="-567"/>
          <w:tab w:val="left" w:pos="0"/>
        </w:tabs>
        <w:ind w:right="-993"/>
        <w:jc w:val="both"/>
        <w:rPr>
          <w:rFonts w:cstheme="minorHAnsi"/>
          <w:sz w:val="24"/>
          <w:szCs w:val="24"/>
        </w:rPr>
      </w:pPr>
      <w:bookmarkStart w:id="3" w:name="_GoBack"/>
      <w:bookmarkEnd w:id="3"/>
    </w:p>
    <w:p w14:paraId="4CAA741A" w14:textId="77777777" w:rsidR="00F23713" w:rsidRPr="002F28BC" w:rsidRDefault="00F23713" w:rsidP="009F2AE2">
      <w:pPr>
        <w:widowControl/>
        <w:autoSpaceDE w:val="0"/>
        <w:autoSpaceDN w:val="0"/>
        <w:adjustRightInd w:val="0"/>
        <w:spacing w:after="60"/>
        <w:jc w:val="both"/>
        <w:rPr>
          <w:rFonts w:ascii="Garamond" w:hAnsi="Garamond" w:cs="Arial"/>
          <w:sz w:val="24"/>
          <w:szCs w:val="24"/>
        </w:rPr>
      </w:pPr>
    </w:p>
    <w:p w14:paraId="4234E036" w14:textId="77777777" w:rsidR="00F23713" w:rsidRPr="002F28BC" w:rsidRDefault="00F23713" w:rsidP="009F2AE2">
      <w:pPr>
        <w:widowControl/>
        <w:autoSpaceDE w:val="0"/>
        <w:autoSpaceDN w:val="0"/>
        <w:adjustRightInd w:val="0"/>
        <w:spacing w:after="60"/>
        <w:jc w:val="both"/>
        <w:rPr>
          <w:rFonts w:ascii="Garamond" w:hAnsi="Garamond" w:cs="Arial"/>
          <w:sz w:val="24"/>
          <w:szCs w:val="24"/>
        </w:rPr>
      </w:pPr>
    </w:p>
    <w:p w14:paraId="5BA82AFA" w14:textId="5E35799C" w:rsidR="009D2290" w:rsidRPr="002F28BC" w:rsidRDefault="009F2AE2" w:rsidP="009F2AE2">
      <w:pPr>
        <w:widowControl/>
        <w:autoSpaceDE w:val="0"/>
        <w:autoSpaceDN w:val="0"/>
        <w:adjustRightInd w:val="0"/>
        <w:spacing w:after="60"/>
        <w:jc w:val="both"/>
        <w:rPr>
          <w:rFonts w:ascii="Garamond" w:hAnsi="Garamond" w:cs="Arial"/>
          <w:b/>
          <w:bCs/>
          <w:color w:val="000000"/>
          <w:sz w:val="24"/>
          <w:szCs w:val="24"/>
        </w:rPr>
      </w:pPr>
      <w:r w:rsidRPr="002F28BC">
        <w:rPr>
          <w:rFonts w:ascii="Garamond" w:hAnsi="Garamond" w:cs="Arial"/>
          <w:b/>
          <w:bCs/>
          <w:color w:val="000000"/>
          <w:sz w:val="24"/>
          <w:szCs w:val="24"/>
        </w:rPr>
        <w:t xml:space="preserve">CLÁUSULA SEXTA </w:t>
      </w:r>
      <w:r w:rsidR="002F28BC" w:rsidRPr="002F28BC">
        <w:rPr>
          <w:rFonts w:ascii="Garamond" w:hAnsi="Garamond" w:cs="Arial"/>
          <w:b/>
          <w:bCs/>
          <w:color w:val="000000"/>
          <w:sz w:val="24"/>
          <w:szCs w:val="24"/>
        </w:rPr>
        <w:t>DO PREÇO</w:t>
      </w:r>
    </w:p>
    <w:p w14:paraId="0F7EBBBA" w14:textId="77777777" w:rsidR="006B2397" w:rsidRPr="002F28BC" w:rsidRDefault="006B2397" w:rsidP="009F2AE2">
      <w:pPr>
        <w:widowControl/>
        <w:autoSpaceDE w:val="0"/>
        <w:autoSpaceDN w:val="0"/>
        <w:adjustRightInd w:val="0"/>
        <w:spacing w:after="60"/>
        <w:jc w:val="both"/>
        <w:rPr>
          <w:rFonts w:ascii="Garamond" w:hAnsi="Garamond" w:cs="Arial"/>
          <w:b/>
          <w:bCs/>
          <w:color w:val="000000"/>
          <w:sz w:val="24"/>
          <w:szCs w:val="24"/>
        </w:rPr>
      </w:pPr>
    </w:p>
    <w:p w14:paraId="4163F30B" w14:textId="12E34C9D" w:rsidR="006B2397" w:rsidRPr="002F28BC" w:rsidRDefault="006B2397" w:rsidP="006B2397">
      <w:pPr>
        <w:autoSpaceDE w:val="0"/>
        <w:autoSpaceDN w:val="0"/>
        <w:adjustRightInd w:val="0"/>
        <w:spacing w:after="120"/>
        <w:jc w:val="both"/>
        <w:rPr>
          <w:rFonts w:ascii="Garamond" w:hAnsi="Garamond" w:cs="Arial"/>
          <w:b/>
          <w:sz w:val="24"/>
          <w:szCs w:val="24"/>
        </w:rPr>
      </w:pPr>
      <w:r w:rsidRPr="002F28BC">
        <w:rPr>
          <w:rFonts w:ascii="Garamond" w:hAnsi="Garamond" w:cs="Arial"/>
          <w:b/>
          <w:sz w:val="24"/>
          <w:szCs w:val="24"/>
        </w:rPr>
        <w:t>Parágrafo Primeiro</w:t>
      </w:r>
      <w:r w:rsidRPr="002F28BC">
        <w:rPr>
          <w:rFonts w:ascii="Garamond" w:hAnsi="Garamond" w:cs="Arial"/>
          <w:sz w:val="24"/>
          <w:szCs w:val="24"/>
        </w:rPr>
        <w:t xml:space="preserve"> - </w:t>
      </w:r>
      <w:r w:rsidRPr="002F28BC">
        <w:rPr>
          <w:rFonts w:ascii="Garamond" w:hAnsi="Garamond" w:cs="Arial"/>
          <w:color w:val="000000"/>
          <w:sz w:val="24"/>
          <w:szCs w:val="24"/>
        </w:rPr>
        <w:t xml:space="preserve">Pela </w:t>
      </w:r>
      <w:r w:rsidRPr="002F28BC">
        <w:rPr>
          <w:rFonts w:ascii="Garamond" w:hAnsi="Garamond" w:cs="Arial"/>
          <w:color w:val="000000"/>
          <w:sz w:val="24"/>
          <w:szCs w:val="24"/>
          <w:lang w:val="pt-BR"/>
        </w:rPr>
        <w:t>prestação dos serviços,</w:t>
      </w:r>
      <w:r w:rsidRPr="002F28BC">
        <w:rPr>
          <w:rFonts w:ascii="Garamond" w:hAnsi="Garamond" w:cs="Arial"/>
          <w:color w:val="000000"/>
          <w:sz w:val="24"/>
          <w:szCs w:val="24"/>
        </w:rPr>
        <w:t xml:space="preserve"> objeto do presente contrato, a </w:t>
      </w:r>
      <w:r w:rsidRPr="002F28BC">
        <w:rPr>
          <w:rFonts w:ascii="Garamond" w:hAnsi="Garamond" w:cs="Arial"/>
          <w:b/>
          <w:color w:val="000000"/>
          <w:sz w:val="24"/>
          <w:szCs w:val="24"/>
        </w:rPr>
        <w:t>CONTRATANTE</w:t>
      </w:r>
      <w:r w:rsidRPr="002F28BC">
        <w:rPr>
          <w:rFonts w:ascii="Garamond" w:hAnsi="Garamond" w:cs="Arial"/>
          <w:color w:val="000000"/>
          <w:sz w:val="24"/>
          <w:szCs w:val="24"/>
        </w:rPr>
        <w:t xml:space="preserve"> pagará </w:t>
      </w:r>
      <w:r w:rsidRPr="002F28BC">
        <w:rPr>
          <w:rFonts w:ascii="Garamond" w:hAnsi="Garamond" w:cs="Arial"/>
          <w:color w:val="000000"/>
          <w:sz w:val="24"/>
          <w:szCs w:val="24"/>
          <w:lang w:val="pt-BR"/>
        </w:rPr>
        <w:t>à</w:t>
      </w:r>
      <w:r w:rsidRPr="002F28BC">
        <w:rPr>
          <w:rFonts w:ascii="Garamond" w:hAnsi="Garamond" w:cs="Arial"/>
          <w:color w:val="000000"/>
          <w:sz w:val="24"/>
          <w:szCs w:val="24"/>
        </w:rPr>
        <w:t xml:space="preserve"> </w:t>
      </w:r>
      <w:r w:rsidRPr="002F28BC">
        <w:rPr>
          <w:rFonts w:ascii="Garamond" w:hAnsi="Garamond" w:cs="Arial"/>
          <w:b/>
          <w:color w:val="000000"/>
          <w:sz w:val="24"/>
          <w:szCs w:val="24"/>
        </w:rPr>
        <w:t>CO</w:t>
      </w:r>
      <w:r w:rsidRPr="002F28BC">
        <w:rPr>
          <w:rFonts w:ascii="Garamond" w:hAnsi="Garamond" w:cs="Arial"/>
          <w:b/>
          <w:color w:val="000000"/>
          <w:sz w:val="24"/>
          <w:szCs w:val="24"/>
          <w:lang w:val="pt-BR"/>
        </w:rPr>
        <w:t>N</w:t>
      </w:r>
      <w:r w:rsidRPr="002F28BC">
        <w:rPr>
          <w:rFonts w:ascii="Garamond" w:hAnsi="Garamond" w:cs="Arial"/>
          <w:b/>
          <w:color w:val="000000"/>
          <w:sz w:val="24"/>
          <w:szCs w:val="24"/>
        </w:rPr>
        <w:t>TRATADA</w:t>
      </w:r>
      <w:r w:rsidRPr="002F28BC">
        <w:rPr>
          <w:rFonts w:ascii="Garamond" w:hAnsi="Garamond" w:cs="Arial"/>
          <w:color w:val="000000"/>
          <w:sz w:val="24"/>
          <w:szCs w:val="24"/>
        </w:rPr>
        <w:t xml:space="preserve"> </w:t>
      </w:r>
      <w:r w:rsidRPr="002F28BC">
        <w:rPr>
          <w:rFonts w:ascii="Garamond" w:hAnsi="Garamond" w:cs="Arial"/>
          <w:color w:val="000000"/>
          <w:sz w:val="24"/>
          <w:szCs w:val="24"/>
          <w:lang w:val="pt-BR"/>
        </w:rPr>
        <w:t xml:space="preserve">o valor </w:t>
      </w:r>
      <w:r w:rsidRPr="002F28BC">
        <w:rPr>
          <w:rFonts w:ascii="Garamond" w:hAnsi="Garamond" w:cs="Arial"/>
          <w:color w:val="000000"/>
          <w:sz w:val="24"/>
          <w:szCs w:val="24"/>
        </w:rPr>
        <w:t>global de R$ _______</w:t>
      </w:r>
      <w:r w:rsidRPr="002F28BC">
        <w:rPr>
          <w:rFonts w:ascii="Garamond" w:hAnsi="Garamond" w:cs="Arial"/>
          <w:sz w:val="24"/>
          <w:szCs w:val="24"/>
        </w:rPr>
        <w:t xml:space="preserve"> (__________)</w:t>
      </w:r>
      <w:r w:rsidRPr="002F28BC">
        <w:rPr>
          <w:rFonts w:ascii="Garamond" w:hAnsi="Garamond" w:cs="Arial"/>
          <w:color w:val="000000"/>
          <w:sz w:val="24"/>
          <w:szCs w:val="24"/>
        </w:rPr>
        <w:t>,</w:t>
      </w:r>
      <w:r w:rsidRPr="002F28BC">
        <w:rPr>
          <w:rFonts w:ascii="Garamond" w:hAnsi="Garamond" w:cs="Arial"/>
          <w:color w:val="000000"/>
          <w:sz w:val="24"/>
          <w:szCs w:val="24"/>
          <w:lang w:val="pt-BR"/>
        </w:rPr>
        <w:t xml:space="preserve"> </w:t>
      </w:r>
      <w:r w:rsidRPr="002F28BC">
        <w:rPr>
          <w:rFonts w:ascii="Garamond" w:hAnsi="Garamond" w:cs="Arial"/>
          <w:color w:val="000000"/>
          <w:sz w:val="24"/>
          <w:szCs w:val="24"/>
        </w:rPr>
        <w:t xml:space="preserve"> </w:t>
      </w:r>
      <w:r w:rsidRPr="002F28BC">
        <w:rPr>
          <w:rFonts w:ascii="Garamond" w:hAnsi="Garamond" w:cs="Arial"/>
          <w:sz w:val="24"/>
          <w:szCs w:val="24"/>
        </w:rPr>
        <w:t>mediante apresentação da Nota Fiscal discriminativa</w:t>
      </w:r>
      <w:r w:rsidRPr="002F28BC">
        <w:rPr>
          <w:rFonts w:ascii="Garamond" w:hAnsi="Garamond" w:cs="Arial"/>
          <w:color w:val="000000"/>
          <w:sz w:val="24"/>
          <w:szCs w:val="24"/>
        </w:rPr>
        <w:t>.</w:t>
      </w:r>
      <w:r w:rsidR="00A0473B" w:rsidRPr="002F28BC">
        <w:rPr>
          <w:rFonts w:ascii="Garamond" w:hAnsi="Garamond" w:cs="Arial"/>
          <w:color w:val="000000"/>
          <w:sz w:val="24"/>
          <w:szCs w:val="24"/>
        </w:rPr>
        <w:t xml:space="preserve"> Valor do ITEM</w:t>
      </w:r>
      <w:r w:rsidRPr="002F28BC">
        <w:rPr>
          <w:rFonts w:ascii="Garamond" w:hAnsi="Garamond" w:cs="Arial"/>
          <w:color w:val="000000"/>
          <w:sz w:val="24"/>
          <w:szCs w:val="24"/>
        </w:rPr>
        <w:t xml:space="preserve"> XXX R$ _________ (__________). </w:t>
      </w:r>
    </w:p>
    <w:p w14:paraId="68E398C1" w14:textId="77777777" w:rsidR="009D2290" w:rsidRPr="002F28BC" w:rsidRDefault="009D2290" w:rsidP="009F2AE2">
      <w:pPr>
        <w:widowControl/>
        <w:tabs>
          <w:tab w:val="left" w:pos="567"/>
        </w:tabs>
        <w:autoSpaceDE w:val="0"/>
        <w:autoSpaceDN w:val="0"/>
        <w:adjustRightInd w:val="0"/>
        <w:spacing w:after="60"/>
        <w:jc w:val="both"/>
        <w:rPr>
          <w:rFonts w:ascii="Garamond" w:hAnsi="Garamond" w:cs="Arial"/>
          <w:sz w:val="24"/>
          <w:szCs w:val="24"/>
        </w:rPr>
      </w:pPr>
      <w:r w:rsidRPr="002F28BC">
        <w:rPr>
          <w:rFonts w:ascii="Garamond" w:hAnsi="Garamond" w:cs="Arial"/>
          <w:sz w:val="24"/>
          <w:szCs w:val="24"/>
        </w:rPr>
        <w:t>A Nota Fiscal/Fatura deverá ser emitida, expressando os preços unitários e o valor total, sendo o faturamento incidente, único e exclusivamente, sobre a quantidade efetivamente entregue.</w:t>
      </w:r>
    </w:p>
    <w:p w14:paraId="7E681853" w14:textId="77777777" w:rsidR="009D2290" w:rsidRPr="002F28BC" w:rsidRDefault="009D2290" w:rsidP="009F2AE2">
      <w:pPr>
        <w:widowControl/>
        <w:tabs>
          <w:tab w:val="left" w:pos="567"/>
        </w:tabs>
        <w:autoSpaceDE w:val="0"/>
        <w:autoSpaceDN w:val="0"/>
        <w:adjustRightInd w:val="0"/>
        <w:spacing w:after="60"/>
        <w:jc w:val="both"/>
        <w:rPr>
          <w:rFonts w:ascii="Garamond" w:hAnsi="Garamond" w:cs="Arial"/>
          <w:sz w:val="24"/>
          <w:szCs w:val="24"/>
        </w:rPr>
      </w:pPr>
      <w:r w:rsidRPr="002F28BC">
        <w:rPr>
          <w:rFonts w:ascii="Garamond" w:hAnsi="Garamond" w:cs="Arial"/>
          <w:sz w:val="24"/>
          <w:szCs w:val="24"/>
        </w:rPr>
        <w:t xml:space="preserve">O pagamento será efetuado pela </w:t>
      </w:r>
      <w:r w:rsidRPr="002F28BC">
        <w:rPr>
          <w:rFonts w:ascii="Garamond" w:hAnsi="Garamond" w:cs="Arial"/>
          <w:b/>
          <w:bCs/>
          <w:sz w:val="24"/>
          <w:szCs w:val="24"/>
        </w:rPr>
        <w:t xml:space="preserve">CONTRATANTE, </w:t>
      </w:r>
      <w:r w:rsidRPr="002F28BC">
        <w:rPr>
          <w:rFonts w:ascii="Garamond" w:hAnsi="Garamond" w:cs="Arial"/>
          <w:sz w:val="24"/>
          <w:szCs w:val="24"/>
        </w:rPr>
        <w:t xml:space="preserve">à </w:t>
      </w:r>
      <w:r w:rsidRPr="002F28BC">
        <w:rPr>
          <w:rFonts w:ascii="Garamond" w:hAnsi="Garamond" w:cs="Arial"/>
          <w:b/>
          <w:bCs/>
          <w:sz w:val="24"/>
          <w:szCs w:val="24"/>
        </w:rPr>
        <w:t xml:space="preserve">CONTRATADA, </w:t>
      </w:r>
      <w:r w:rsidRPr="002F28BC">
        <w:rPr>
          <w:rFonts w:ascii="Garamond" w:hAnsi="Garamond" w:cs="Arial"/>
          <w:sz w:val="24"/>
          <w:szCs w:val="24"/>
        </w:rPr>
        <w:t xml:space="preserve">através de deposito em conta corrente, agência e banco indicados pela mesma. </w:t>
      </w:r>
    </w:p>
    <w:p w14:paraId="1F2BDAB8" w14:textId="77777777" w:rsidR="009F2AE2" w:rsidRPr="002F28BC" w:rsidRDefault="009D2290" w:rsidP="009F2AE2">
      <w:pPr>
        <w:widowControl/>
        <w:tabs>
          <w:tab w:val="left" w:pos="567"/>
        </w:tabs>
        <w:autoSpaceDE w:val="0"/>
        <w:autoSpaceDN w:val="0"/>
        <w:adjustRightInd w:val="0"/>
        <w:spacing w:after="60"/>
        <w:jc w:val="both"/>
        <w:rPr>
          <w:rFonts w:ascii="Garamond" w:hAnsi="Garamond" w:cs="Arial"/>
          <w:color w:val="000000"/>
          <w:sz w:val="24"/>
          <w:szCs w:val="24"/>
        </w:rPr>
      </w:pPr>
      <w:r w:rsidRPr="002F28BC">
        <w:rPr>
          <w:rFonts w:ascii="Garamond" w:hAnsi="Garamond" w:cs="Arial"/>
          <w:color w:val="000000"/>
          <w:sz w:val="24"/>
          <w:szCs w:val="24"/>
        </w:rPr>
        <w:t xml:space="preserve">Caso os pagamentos sejam efetuados após o prazo estabelecido no </w:t>
      </w:r>
      <w:r w:rsidRPr="002F28BC">
        <w:rPr>
          <w:rFonts w:ascii="Garamond" w:hAnsi="Garamond" w:cs="Arial"/>
          <w:b/>
          <w:color w:val="000000"/>
          <w:sz w:val="24"/>
          <w:szCs w:val="24"/>
        </w:rPr>
        <w:t>subitem 9.1</w:t>
      </w:r>
      <w:r w:rsidRPr="002F28BC">
        <w:rPr>
          <w:rFonts w:ascii="Garamond" w:hAnsi="Garamond" w:cs="Arial"/>
          <w:color w:val="000000"/>
          <w:sz w:val="24"/>
          <w:szCs w:val="24"/>
        </w:rPr>
        <w:t>, por culpa da Contratante, serão devidos encargos moratórios à taxa nominal de 6% a.a. (seis por cento ao ano), capitalizados diariamente em regime de juros simples, desde que, para tanto, não</w:t>
      </w:r>
      <w:r w:rsidR="009F2AE2" w:rsidRPr="002F28BC">
        <w:rPr>
          <w:rFonts w:ascii="Garamond" w:hAnsi="Garamond" w:cs="Arial"/>
          <w:color w:val="000000"/>
          <w:sz w:val="24"/>
          <w:szCs w:val="24"/>
        </w:rPr>
        <w:t xml:space="preserve"> tenha concorrido à Contratada.</w:t>
      </w:r>
    </w:p>
    <w:p w14:paraId="55ABD88E" w14:textId="70727818" w:rsidR="009D2290" w:rsidRPr="002F28BC" w:rsidRDefault="009D2290" w:rsidP="009F2AE2">
      <w:pPr>
        <w:widowControl/>
        <w:tabs>
          <w:tab w:val="left" w:pos="567"/>
        </w:tabs>
        <w:autoSpaceDE w:val="0"/>
        <w:autoSpaceDN w:val="0"/>
        <w:adjustRightInd w:val="0"/>
        <w:spacing w:after="60"/>
        <w:jc w:val="both"/>
        <w:rPr>
          <w:rFonts w:ascii="Garamond" w:hAnsi="Garamond" w:cs="Arial"/>
          <w:color w:val="000000"/>
          <w:sz w:val="24"/>
          <w:szCs w:val="24"/>
        </w:rPr>
      </w:pPr>
      <w:r w:rsidRPr="002F28BC">
        <w:rPr>
          <w:rFonts w:ascii="Garamond" w:hAnsi="Garamond" w:cs="Arial"/>
          <w:color w:val="000000"/>
          <w:sz w:val="24"/>
          <w:szCs w:val="24"/>
        </w:rPr>
        <w:t>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14:paraId="356A8B06" w14:textId="77777777" w:rsidR="00A82E55" w:rsidRPr="002F28BC" w:rsidRDefault="00A82E55" w:rsidP="009F2AE2">
      <w:pPr>
        <w:widowControl/>
        <w:tabs>
          <w:tab w:val="left" w:pos="567"/>
          <w:tab w:val="left" w:pos="709"/>
        </w:tabs>
        <w:autoSpaceDE w:val="0"/>
        <w:autoSpaceDN w:val="0"/>
        <w:adjustRightInd w:val="0"/>
        <w:spacing w:after="40"/>
        <w:jc w:val="both"/>
        <w:rPr>
          <w:rFonts w:ascii="Garamond" w:hAnsi="Garamond" w:cs="Arial"/>
          <w:b/>
          <w:sz w:val="24"/>
          <w:szCs w:val="24"/>
        </w:rPr>
      </w:pPr>
    </w:p>
    <w:p w14:paraId="6F73CFF8" w14:textId="58699338" w:rsidR="00A82E55" w:rsidRPr="002F28BC" w:rsidRDefault="00A82E55" w:rsidP="00A82E55">
      <w:pPr>
        <w:pStyle w:val="Ttulo5"/>
        <w:spacing w:before="0" w:after="120"/>
        <w:jc w:val="both"/>
        <w:rPr>
          <w:rFonts w:ascii="Garamond" w:hAnsi="Garamond" w:cs="Arial"/>
          <w:b/>
          <w:color w:val="auto"/>
          <w:sz w:val="24"/>
          <w:szCs w:val="24"/>
        </w:rPr>
      </w:pPr>
      <w:r w:rsidRPr="002F28BC">
        <w:rPr>
          <w:rFonts w:ascii="Garamond" w:hAnsi="Garamond" w:cs="Arial"/>
          <w:b/>
          <w:color w:val="auto"/>
          <w:sz w:val="24"/>
          <w:szCs w:val="24"/>
        </w:rPr>
        <w:t>CLÁUSULA SÉTIMA – DA VIGÊNCIA</w:t>
      </w:r>
    </w:p>
    <w:p w14:paraId="48FE4DC9" w14:textId="77777777" w:rsidR="00A82E55" w:rsidRPr="002F28BC" w:rsidRDefault="00A82E55" w:rsidP="00A82E55">
      <w:pPr>
        <w:pStyle w:val="PargrafodaLista"/>
        <w:tabs>
          <w:tab w:val="left" w:pos="567"/>
        </w:tabs>
        <w:autoSpaceDE w:val="0"/>
        <w:autoSpaceDN w:val="0"/>
        <w:adjustRightInd w:val="0"/>
        <w:spacing w:after="120"/>
        <w:ind w:left="0"/>
        <w:jc w:val="both"/>
        <w:rPr>
          <w:rFonts w:ascii="Garamond" w:hAnsi="Garamond" w:cs="Arial"/>
          <w:sz w:val="24"/>
          <w:szCs w:val="24"/>
        </w:rPr>
      </w:pPr>
      <w:r w:rsidRPr="002F28BC">
        <w:rPr>
          <w:rFonts w:ascii="Garamond" w:hAnsi="Garamond" w:cs="Arial"/>
          <w:sz w:val="24"/>
          <w:szCs w:val="24"/>
        </w:rPr>
        <w:t>O presente contrato entrará em vigor na data de sua assinatura pelo prazo de ___ (___) meses, com possibilidade de prorrogação, conforme disposto no art. 57, inciso II, da Lei Federal N.º 8666/1993, mediante Termo Aditivo.</w:t>
      </w:r>
    </w:p>
    <w:p w14:paraId="2AFEEF01" w14:textId="77777777" w:rsidR="00A82E55" w:rsidRPr="002F28BC" w:rsidRDefault="00A82E55" w:rsidP="00A82E55">
      <w:pPr>
        <w:pStyle w:val="PargrafodaLista"/>
        <w:tabs>
          <w:tab w:val="left" w:pos="567"/>
        </w:tabs>
        <w:autoSpaceDE w:val="0"/>
        <w:autoSpaceDN w:val="0"/>
        <w:adjustRightInd w:val="0"/>
        <w:spacing w:after="120"/>
        <w:ind w:left="0"/>
        <w:jc w:val="both"/>
        <w:rPr>
          <w:rFonts w:ascii="Garamond" w:hAnsi="Garamond" w:cs="Arial"/>
          <w:sz w:val="24"/>
          <w:szCs w:val="24"/>
        </w:rPr>
      </w:pPr>
    </w:p>
    <w:p w14:paraId="5EFAF90D" w14:textId="22371013" w:rsidR="00A82E55" w:rsidRPr="002F28BC" w:rsidRDefault="00A82E55" w:rsidP="00A82E55">
      <w:pPr>
        <w:pStyle w:val="Ttulo4"/>
        <w:spacing w:before="0" w:after="120"/>
        <w:ind w:left="0" w:firstLine="0"/>
        <w:jc w:val="both"/>
        <w:rPr>
          <w:rFonts w:ascii="Garamond" w:hAnsi="Garamond" w:cs="Arial"/>
          <w:b w:val="0"/>
          <w:i/>
          <w:iCs/>
          <w:szCs w:val="24"/>
        </w:rPr>
      </w:pPr>
      <w:r w:rsidRPr="002F28BC">
        <w:rPr>
          <w:rFonts w:ascii="Garamond" w:hAnsi="Garamond" w:cs="Arial"/>
          <w:szCs w:val="24"/>
        </w:rPr>
        <w:t>CLÁUSULA OITIVA – DO REAJUSTE</w:t>
      </w:r>
    </w:p>
    <w:p w14:paraId="5D314A2D" w14:textId="77777777" w:rsidR="00A82E55" w:rsidRPr="002F28BC" w:rsidRDefault="00A82E55" w:rsidP="00A82E55">
      <w:pPr>
        <w:pStyle w:val="PargrafodaLista"/>
        <w:tabs>
          <w:tab w:val="left" w:pos="567"/>
        </w:tabs>
        <w:spacing w:after="120"/>
        <w:ind w:left="0"/>
        <w:jc w:val="both"/>
        <w:rPr>
          <w:rFonts w:ascii="Garamond" w:hAnsi="Garamond" w:cs="Arial"/>
          <w:iCs/>
          <w:snapToGrid w:val="0"/>
          <w:sz w:val="24"/>
          <w:szCs w:val="24"/>
        </w:rPr>
      </w:pPr>
      <w:r w:rsidRPr="002F28BC">
        <w:rPr>
          <w:rFonts w:ascii="Garamond" w:hAnsi="Garamond" w:cs="Arial"/>
          <w:iCs/>
          <w:snapToGrid w:val="0"/>
          <w:sz w:val="24"/>
          <w:szCs w:val="24"/>
        </w:rPr>
        <w:t>O valor do presente Contrato não poderá ser reajustado durante o prazo de sua vigência. Decorrido o interregno de 01 (um) ano, os preços poderão ser negociado o reajuste de acordo com a variação geral do Índice Geral de Preços – Disponibilidade Interna (IGP/DI) da Fundação Getúlio Vargas – FGV, ou pelo índice que venha a substituí-lo, com base na seguinte formula:</w:t>
      </w:r>
    </w:p>
    <w:p w14:paraId="46F7941D" w14:textId="77777777" w:rsidR="00A82E55" w:rsidRPr="002F28BC" w:rsidRDefault="00A82E55" w:rsidP="00A82E55">
      <w:pPr>
        <w:jc w:val="both"/>
        <w:rPr>
          <w:rFonts w:ascii="Garamond" w:hAnsi="Garamond" w:cs="Arial"/>
          <w:iCs/>
          <w:snapToGrid w:val="0"/>
          <w:sz w:val="24"/>
          <w:szCs w:val="24"/>
        </w:rPr>
      </w:pPr>
      <w:r w:rsidRPr="002F28BC">
        <w:rPr>
          <w:rFonts w:ascii="Garamond" w:hAnsi="Garamond" w:cs="Arial"/>
          <w:iCs/>
          <w:snapToGrid w:val="0"/>
          <w:sz w:val="24"/>
          <w:szCs w:val="24"/>
        </w:rPr>
        <w:t>R = V x I</w:t>
      </w:r>
    </w:p>
    <w:p w14:paraId="22F9E85D" w14:textId="77777777" w:rsidR="00A82E55" w:rsidRPr="002F28BC" w:rsidRDefault="00A82E55" w:rsidP="00A82E55">
      <w:pPr>
        <w:jc w:val="both"/>
        <w:rPr>
          <w:rFonts w:ascii="Garamond" w:hAnsi="Garamond" w:cs="Arial"/>
          <w:iCs/>
          <w:snapToGrid w:val="0"/>
          <w:sz w:val="24"/>
          <w:szCs w:val="24"/>
        </w:rPr>
      </w:pPr>
      <w:r w:rsidRPr="002F28BC">
        <w:rPr>
          <w:rFonts w:ascii="Garamond" w:hAnsi="Garamond" w:cs="Arial"/>
          <w:iCs/>
          <w:snapToGrid w:val="0"/>
          <w:sz w:val="24"/>
          <w:szCs w:val="24"/>
        </w:rPr>
        <w:t>Onde:</w:t>
      </w:r>
    </w:p>
    <w:p w14:paraId="68540ABB" w14:textId="77777777" w:rsidR="00A82E55" w:rsidRPr="002F28BC" w:rsidRDefault="00A82E55" w:rsidP="00A82E55">
      <w:pPr>
        <w:jc w:val="both"/>
        <w:rPr>
          <w:rFonts w:ascii="Garamond" w:hAnsi="Garamond" w:cs="Arial"/>
          <w:iCs/>
          <w:snapToGrid w:val="0"/>
          <w:sz w:val="24"/>
          <w:szCs w:val="24"/>
        </w:rPr>
      </w:pPr>
      <w:r w:rsidRPr="002F28BC">
        <w:rPr>
          <w:rFonts w:ascii="Garamond" w:hAnsi="Garamond" w:cs="Arial"/>
          <w:iCs/>
          <w:snapToGrid w:val="0"/>
          <w:sz w:val="24"/>
          <w:szCs w:val="24"/>
        </w:rPr>
        <w:t>R = Valor do Reajuste Procurado;</w:t>
      </w:r>
    </w:p>
    <w:p w14:paraId="7B2C84B1" w14:textId="77777777" w:rsidR="00A82E55" w:rsidRPr="002F28BC" w:rsidRDefault="00A82E55" w:rsidP="00A82E55">
      <w:pPr>
        <w:jc w:val="both"/>
        <w:rPr>
          <w:rFonts w:ascii="Garamond" w:hAnsi="Garamond" w:cs="Arial"/>
          <w:iCs/>
          <w:snapToGrid w:val="0"/>
          <w:sz w:val="24"/>
          <w:szCs w:val="24"/>
        </w:rPr>
      </w:pPr>
      <w:r w:rsidRPr="002F28BC">
        <w:rPr>
          <w:rFonts w:ascii="Garamond" w:hAnsi="Garamond" w:cs="Arial"/>
          <w:iCs/>
          <w:snapToGrid w:val="0"/>
          <w:sz w:val="24"/>
          <w:szCs w:val="24"/>
        </w:rPr>
        <w:t>V = Valor Inicial do Contrato;</w:t>
      </w:r>
    </w:p>
    <w:p w14:paraId="75EB758E" w14:textId="77777777" w:rsidR="00A82E55" w:rsidRPr="002F28BC" w:rsidRDefault="00A82E55" w:rsidP="00A82E55">
      <w:pPr>
        <w:spacing w:after="160"/>
        <w:jc w:val="both"/>
        <w:rPr>
          <w:rFonts w:ascii="Garamond" w:hAnsi="Garamond" w:cs="Arial"/>
          <w:iCs/>
          <w:snapToGrid w:val="0"/>
          <w:sz w:val="24"/>
          <w:szCs w:val="24"/>
        </w:rPr>
      </w:pPr>
      <w:r w:rsidRPr="002F28BC">
        <w:rPr>
          <w:rFonts w:ascii="Garamond" w:hAnsi="Garamond" w:cs="Arial"/>
          <w:iCs/>
          <w:snapToGrid w:val="0"/>
          <w:sz w:val="24"/>
          <w:szCs w:val="24"/>
        </w:rPr>
        <w:t>I = IGP-DI (FGV) acumulado dos últimos 12 meses, a contar da data limite fixada para apresentação da proposta.</w:t>
      </w:r>
    </w:p>
    <w:p w14:paraId="6509C125" w14:textId="77777777" w:rsidR="00A82E55" w:rsidRPr="005C12A4" w:rsidRDefault="00A82E55" w:rsidP="00A82E55">
      <w:pPr>
        <w:pStyle w:val="PargrafodaLista"/>
        <w:tabs>
          <w:tab w:val="left" w:pos="567"/>
        </w:tabs>
        <w:spacing w:after="160"/>
        <w:ind w:left="0"/>
        <w:jc w:val="both"/>
        <w:rPr>
          <w:rFonts w:ascii="Garamond" w:hAnsi="Garamond" w:cs="Arial"/>
          <w:b/>
          <w:iCs/>
          <w:snapToGrid w:val="0"/>
          <w:color w:val="000000" w:themeColor="text1"/>
          <w:sz w:val="24"/>
          <w:szCs w:val="24"/>
        </w:rPr>
      </w:pPr>
      <w:r w:rsidRPr="002F28BC">
        <w:rPr>
          <w:rFonts w:ascii="Garamond" w:hAnsi="Garamond" w:cs="Arial"/>
          <w:b/>
          <w:sz w:val="24"/>
          <w:szCs w:val="24"/>
        </w:rPr>
        <w:t>Parágrafo Único</w:t>
      </w:r>
      <w:r w:rsidRPr="002F28BC">
        <w:rPr>
          <w:rFonts w:ascii="Garamond" w:hAnsi="Garamond" w:cs="Arial"/>
          <w:sz w:val="24"/>
          <w:szCs w:val="24"/>
        </w:rPr>
        <w:t xml:space="preserve"> - </w:t>
      </w:r>
      <w:r w:rsidRPr="002F28BC">
        <w:rPr>
          <w:rFonts w:ascii="Garamond" w:hAnsi="Garamond" w:cs="Arial"/>
          <w:iCs/>
          <w:snapToGrid w:val="0"/>
          <w:sz w:val="24"/>
          <w:szCs w:val="24"/>
        </w:rPr>
        <w:t xml:space="preserve">O reajuste será precedido de solicitação da </w:t>
      </w:r>
      <w:r w:rsidRPr="002F28BC">
        <w:rPr>
          <w:rFonts w:ascii="Garamond" w:hAnsi="Garamond" w:cs="Arial"/>
          <w:b/>
          <w:iCs/>
          <w:snapToGrid w:val="0"/>
          <w:sz w:val="24"/>
          <w:szCs w:val="24"/>
        </w:rPr>
        <w:t>CONTRATADA</w:t>
      </w:r>
      <w:r w:rsidRPr="002F28BC">
        <w:rPr>
          <w:rFonts w:ascii="Garamond" w:hAnsi="Garamond" w:cs="Arial"/>
          <w:iCs/>
          <w:snapToGrid w:val="0"/>
          <w:sz w:val="24"/>
          <w:szCs w:val="24"/>
        </w:rPr>
        <w:t xml:space="preserve">, acompanhada de demonstração analítica da alteração dos custos, por meio de apresentação da planilha de custos e formação de </w:t>
      </w:r>
      <w:r w:rsidRPr="005C12A4">
        <w:rPr>
          <w:rFonts w:ascii="Garamond" w:hAnsi="Garamond" w:cs="Arial"/>
          <w:iCs/>
          <w:snapToGrid w:val="0"/>
          <w:color w:val="000000" w:themeColor="text1"/>
          <w:sz w:val="24"/>
          <w:szCs w:val="24"/>
        </w:rPr>
        <w:t xml:space="preserve">preços que será analisado pela </w:t>
      </w:r>
      <w:r w:rsidRPr="005C12A4">
        <w:rPr>
          <w:rFonts w:ascii="Garamond" w:hAnsi="Garamond" w:cs="Arial"/>
          <w:b/>
          <w:iCs/>
          <w:snapToGrid w:val="0"/>
          <w:color w:val="000000" w:themeColor="text1"/>
          <w:sz w:val="24"/>
          <w:szCs w:val="24"/>
        </w:rPr>
        <w:t>CONTRATANTE</w:t>
      </w:r>
      <w:r w:rsidRPr="005C12A4">
        <w:rPr>
          <w:rFonts w:ascii="Garamond" w:hAnsi="Garamond" w:cs="Arial"/>
          <w:iCs/>
          <w:snapToGrid w:val="0"/>
          <w:color w:val="000000" w:themeColor="text1"/>
          <w:sz w:val="24"/>
          <w:szCs w:val="24"/>
        </w:rPr>
        <w:t>.</w:t>
      </w:r>
    </w:p>
    <w:p w14:paraId="212DC77C" w14:textId="77777777" w:rsidR="001F293D" w:rsidRPr="005C12A4" w:rsidRDefault="00A82E55" w:rsidP="001F293D">
      <w:pPr>
        <w:autoSpaceDE w:val="0"/>
        <w:autoSpaceDN w:val="0"/>
        <w:adjustRightInd w:val="0"/>
        <w:spacing w:after="120"/>
        <w:jc w:val="both"/>
        <w:rPr>
          <w:rFonts w:ascii="Garamond" w:eastAsia="Calibri" w:hAnsi="Garamond" w:cs="Arial"/>
          <w:b/>
          <w:bCs/>
          <w:color w:val="000000" w:themeColor="text1"/>
          <w:sz w:val="24"/>
          <w:szCs w:val="24"/>
        </w:rPr>
      </w:pPr>
      <w:r w:rsidRPr="005C12A4">
        <w:rPr>
          <w:rFonts w:ascii="Garamond" w:eastAsia="Calibri" w:hAnsi="Garamond" w:cs="Arial"/>
          <w:b/>
          <w:bCs/>
          <w:color w:val="000000" w:themeColor="text1"/>
          <w:sz w:val="24"/>
          <w:szCs w:val="24"/>
        </w:rPr>
        <w:t>CLÁUSULA NONA – DO A</w:t>
      </w:r>
      <w:r w:rsidR="001F293D" w:rsidRPr="005C12A4">
        <w:rPr>
          <w:rFonts w:ascii="Garamond" w:eastAsia="Calibri" w:hAnsi="Garamond" w:cs="Arial"/>
          <w:b/>
          <w:bCs/>
          <w:color w:val="000000" w:themeColor="text1"/>
          <w:sz w:val="24"/>
          <w:szCs w:val="24"/>
        </w:rPr>
        <w:t>COMPANHAMENTO E DA FISCALIZAÇÃO</w:t>
      </w:r>
    </w:p>
    <w:p w14:paraId="70209E46" w14:textId="77777777" w:rsidR="001F293D" w:rsidRDefault="001F293D" w:rsidP="001F293D">
      <w:pPr>
        <w:autoSpaceDE w:val="0"/>
        <w:autoSpaceDN w:val="0"/>
        <w:adjustRightInd w:val="0"/>
        <w:spacing w:after="120"/>
        <w:jc w:val="both"/>
        <w:rPr>
          <w:rFonts w:ascii="Garamond" w:eastAsia="Calibri" w:hAnsi="Garamond" w:cs="Arial"/>
          <w:b/>
          <w:bCs/>
          <w:color w:val="FF0000"/>
          <w:sz w:val="24"/>
          <w:szCs w:val="24"/>
        </w:rPr>
      </w:pPr>
    </w:p>
    <w:p w14:paraId="3AABADB1" w14:textId="744AAECB" w:rsidR="001F293D" w:rsidRPr="001F293D" w:rsidRDefault="001F293D" w:rsidP="001F293D">
      <w:pPr>
        <w:autoSpaceDE w:val="0"/>
        <w:autoSpaceDN w:val="0"/>
        <w:adjustRightInd w:val="0"/>
        <w:spacing w:after="120"/>
        <w:jc w:val="both"/>
        <w:rPr>
          <w:rFonts w:ascii="Garamond" w:eastAsia="Calibri" w:hAnsi="Garamond" w:cs="Arial"/>
          <w:b/>
          <w:bCs/>
          <w:color w:val="FF0000"/>
          <w:sz w:val="24"/>
          <w:szCs w:val="24"/>
        </w:rPr>
      </w:pPr>
      <w:r w:rsidRPr="00B41206">
        <w:rPr>
          <w:rFonts w:cstheme="minorHAnsi"/>
          <w:color w:val="000000"/>
          <w:sz w:val="24"/>
          <w:szCs w:val="24"/>
        </w:rPr>
        <w:t xml:space="preserve">O acompanhamento e a fiscalização da execução do contrato consistem na verificação da conformidade do fornecimento dos produtos </w:t>
      </w:r>
      <w:r>
        <w:rPr>
          <w:rFonts w:cstheme="minorHAnsi"/>
          <w:color w:val="000000"/>
          <w:sz w:val="24"/>
          <w:szCs w:val="24"/>
        </w:rPr>
        <w:t xml:space="preserve">ou execução dos serviços </w:t>
      </w:r>
      <w:r w:rsidRPr="00B41206">
        <w:rPr>
          <w:rFonts w:cstheme="minorHAnsi"/>
          <w:color w:val="000000"/>
          <w:sz w:val="24"/>
          <w:szCs w:val="24"/>
        </w:rPr>
        <w:t>e da alocação dos recursos necessários, de forma a assegurar o perfeito cumprimento do ajuste, devendo ser exercidos por um ou mais representantes da Contratante, especialmente designados, na forma dos arts. 67 e 73 da Lei nº 8.666, de 1993, e do art. 6º do Decreto nº 2.271, de 1997.</w:t>
      </w:r>
    </w:p>
    <w:p w14:paraId="6733231C" w14:textId="77777777" w:rsidR="001F293D" w:rsidRPr="00B41206" w:rsidRDefault="001F293D" w:rsidP="001F293D">
      <w:pPr>
        <w:widowControl/>
        <w:shd w:val="clear" w:color="auto" w:fill="FFFFFF" w:themeFill="background1"/>
        <w:tabs>
          <w:tab w:val="left" w:pos="-567"/>
          <w:tab w:val="left" w:pos="142"/>
        </w:tabs>
        <w:autoSpaceDE w:val="0"/>
        <w:autoSpaceDN w:val="0"/>
        <w:adjustRightInd w:val="0"/>
        <w:ind w:right="-993"/>
        <w:jc w:val="both"/>
        <w:rPr>
          <w:rFonts w:cstheme="minorHAnsi"/>
          <w:sz w:val="24"/>
          <w:szCs w:val="24"/>
        </w:rPr>
      </w:pPr>
      <w:r w:rsidRPr="00B41206">
        <w:rPr>
          <w:rFonts w:cstheme="minorHAnsi"/>
          <w:sz w:val="24"/>
          <w:szCs w:val="24"/>
        </w:rPr>
        <w:t>A Secretaria Municipal de Educação, através d</w:t>
      </w:r>
      <w:r>
        <w:rPr>
          <w:rFonts w:cstheme="minorHAnsi"/>
          <w:sz w:val="24"/>
          <w:szCs w:val="24"/>
        </w:rPr>
        <w:t>e funcionários designados</w:t>
      </w:r>
      <w:r w:rsidRPr="00B41206">
        <w:rPr>
          <w:rFonts w:cstheme="minorHAnsi"/>
          <w:sz w:val="24"/>
          <w:szCs w:val="24"/>
        </w:rPr>
        <w:t xml:space="preserve">, </w:t>
      </w:r>
      <w:r>
        <w:rPr>
          <w:rFonts w:cstheme="minorHAnsi"/>
          <w:sz w:val="24"/>
          <w:szCs w:val="24"/>
        </w:rPr>
        <w:t xml:space="preserve">que </w:t>
      </w:r>
      <w:r w:rsidRPr="00B41206">
        <w:rPr>
          <w:rFonts w:cstheme="minorHAnsi"/>
          <w:sz w:val="24"/>
          <w:szCs w:val="24"/>
        </w:rPr>
        <w:t>será responsável pela fiscalização do fornecimento dos produtos, observando todos os aspectos estipulados (prazo de entrega, local de entrega, observância acerca da qualidade</w:t>
      </w:r>
      <w:r>
        <w:rPr>
          <w:rFonts w:cstheme="minorHAnsi"/>
          <w:sz w:val="24"/>
          <w:szCs w:val="24"/>
        </w:rPr>
        <w:t>,</w:t>
      </w:r>
      <w:r w:rsidRPr="00B41206">
        <w:rPr>
          <w:rFonts w:cstheme="minorHAnsi"/>
          <w:sz w:val="24"/>
          <w:szCs w:val="24"/>
        </w:rPr>
        <w:t xml:space="preserve"> marca </w:t>
      </w:r>
      <w:r>
        <w:rPr>
          <w:rFonts w:cstheme="minorHAnsi"/>
          <w:sz w:val="24"/>
          <w:szCs w:val="24"/>
        </w:rPr>
        <w:t xml:space="preserve">e normas técnicas </w:t>
      </w:r>
      <w:r w:rsidRPr="00B41206">
        <w:rPr>
          <w:rFonts w:cstheme="minorHAnsi"/>
          <w:sz w:val="24"/>
          <w:szCs w:val="24"/>
        </w:rPr>
        <w:t xml:space="preserve">dos produtos contratados). </w:t>
      </w:r>
    </w:p>
    <w:p w14:paraId="2FD6D1C6" w14:textId="77777777" w:rsidR="001F293D" w:rsidRPr="00B41206" w:rsidRDefault="001F293D" w:rsidP="001F293D">
      <w:pPr>
        <w:widowControl/>
        <w:shd w:val="clear" w:color="auto" w:fill="FFFFFF" w:themeFill="background1"/>
        <w:tabs>
          <w:tab w:val="left" w:pos="-567"/>
          <w:tab w:val="left" w:pos="142"/>
        </w:tabs>
        <w:autoSpaceDE w:val="0"/>
        <w:autoSpaceDN w:val="0"/>
        <w:adjustRightInd w:val="0"/>
        <w:ind w:right="-993"/>
        <w:jc w:val="both"/>
        <w:rPr>
          <w:rFonts w:cstheme="minorHAnsi"/>
          <w:sz w:val="24"/>
          <w:szCs w:val="24"/>
        </w:rPr>
      </w:pPr>
      <w:r w:rsidRPr="00B41206">
        <w:rPr>
          <w:rFonts w:cstheme="minorHAnsi"/>
          <w:sz w:val="24"/>
          <w:szCs w:val="24"/>
        </w:rPr>
        <w:t xml:space="preserve">A aceitação estará condicionada à devida fiscalização dos técnicos da SEMED. Não serão aceitos produtos </w:t>
      </w:r>
      <w:r>
        <w:rPr>
          <w:rFonts w:cstheme="minorHAnsi"/>
          <w:sz w:val="24"/>
          <w:szCs w:val="24"/>
        </w:rPr>
        <w:t xml:space="preserve">ou serviços em condições </w:t>
      </w:r>
      <w:r w:rsidRPr="00B41206">
        <w:rPr>
          <w:rFonts w:cstheme="minorHAnsi"/>
          <w:sz w:val="24"/>
          <w:szCs w:val="24"/>
        </w:rPr>
        <w:t>não satisfatórias.</w:t>
      </w:r>
    </w:p>
    <w:p w14:paraId="5F3A6248" w14:textId="77777777" w:rsidR="001F293D" w:rsidRPr="00B41206" w:rsidRDefault="001F293D" w:rsidP="001F293D">
      <w:pPr>
        <w:widowControl/>
        <w:shd w:val="clear" w:color="auto" w:fill="FFFFFF" w:themeFill="background1"/>
        <w:tabs>
          <w:tab w:val="left" w:pos="-567"/>
          <w:tab w:val="left" w:pos="142"/>
        </w:tabs>
        <w:autoSpaceDE w:val="0"/>
        <w:autoSpaceDN w:val="0"/>
        <w:adjustRightInd w:val="0"/>
        <w:ind w:right="-993"/>
        <w:jc w:val="both"/>
        <w:rPr>
          <w:rFonts w:cstheme="minorHAnsi"/>
          <w:sz w:val="24"/>
          <w:szCs w:val="24"/>
        </w:rPr>
      </w:pPr>
      <w:r w:rsidRPr="00B41206">
        <w:rPr>
          <w:rFonts w:cstheme="minorHAnsi"/>
          <w:color w:val="000000"/>
          <w:sz w:val="24"/>
          <w:szCs w:val="24"/>
        </w:rPr>
        <w:t xml:space="preserve">O representante da Contratante deverá ter a experiência necessária para o acompanhamento e controle do fornecimento dos produtos </w:t>
      </w:r>
      <w:r>
        <w:rPr>
          <w:rFonts w:cstheme="minorHAnsi"/>
          <w:color w:val="000000"/>
          <w:sz w:val="24"/>
          <w:szCs w:val="24"/>
        </w:rPr>
        <w:t xml:space="preserve">ou serviços </w:t>
      </w:r>
      <w:r w:rsidRPr="00B41206">
        <w:rPr>
          <w:rFonts w:cstheme="minorHAnsi"/>
          <w:color w:val="000000"/>
          <w:sz w:val="24"/>
          <w:szCs w:val="24"/>
        </w:rPr>
        <w:t>do contrato.</w:t>
      </w:r>
    </w:p>
    <w:p w14:paraId="5DD95DB0" w14:textId="77777777" w:rsidR="001F293D" w:rsidRPr="00B41206" w:rsidRDefault="001F293D" w:rsidP="001F293D">
      <w:pPr>
        <w:widowControl/>
        <w:shd w:val="clear" w:color="auto" w:fill="FFFFFF" w:themeFill="background1"/>
        <w:tabs>
          <w:tab w:val="left" w:pos="-567"/>
          <w:tab w:val="left" w:pos="142"/>
        </w:tabs>
        <w:autoSpaceDE w:val="0"/>
        <w:autoSpaceDN w:val="0"/>
        <w:adjustRightInd w:val="0"/>
        <w:ind w:right="-993"/>
        <w:jc w:val="both"/>
        <w:rPr>
          <w:rFonts w:cstheme="minorHAnsi"/>
          <w:sz w:val="24"/>
          <w:szCs w:val="24"/>
        </w:rPr>
      </w:pPr>
      <w:r w:rsidRPr="00B41206">
        <w:rPr>
          <w:rFonts w:cstheme="minorHAnsi"/>
          <w:color w:val="000000"/>
          <w:sz w:val="24"/>
          <w:szCs w:val="24"/>
        </w:rPr>
        <w:t>A verificação da adequação do fornecimento dos produtos</w:t>
      </w:r>
      <w:r>
        <w:rPr>
          <w:rFonts w:cstheme="minorHAnsi"/>
          <w:color w:val="000000"/>
          <w:sz w:val="24"/>
          <w:szCs w:val="24"/>
        </w:rPr>
        <w:t xml:space="preserve"> ou serviços</w:t>
      </w:r>
      <w:r w:rsidRPr="00B41206">
        <w:rPr>
          <w:rFonts w:cstheme="minorHAnsi"/>
          <w:color w:val="000000"/>
          <w:sz w:val="24"/>
          <w:szCs w:val="24"/>
        </w:rPr>
        <w:t xml:space="preserve"> deverá ser realizada com base nos critérios previstos no Termo de Referência.</w:t>
      </w:r>
    </w:p>
    <w:p w14:paraId="76EC1A9A" w14:textId="77777777" w:rsidR="001F293D" w:rsidRPr="00B41206" w:rsidRDefault="001F293D" w:rsidP="001F293D">
      <w:pPr>
        <w:widowControl/>
        <w:shd w:val="clear" w:color="auto" w:fill="FFFFFF" w:themeFill="background1"/>
        <w:tabs>
          <w:tab w:val="left" w:pos="-567"/>
          <w:tab w:val="left" w:pos="142"/>
        </w:tabs>
        <w:autoSpaceDE w:val="0"/>
        <w:autoSpaceDN w:val="0"/>
        <w:adjustRightInd w:val="0"/>
        <w:ind w:right="-993"/>
        <w:jc w:val="both"/>
        <w:rPr>
          <w:rFonts w:cstheme="minorHAnsi"/>
          <w:sz w:val="24"/>
          <w:szCs w:val="24"/>
        </w:rPr>
      </w:pPr>
      <w:r w:rsidRPr="00B41206">
        <w:rPr>
          <w:rFonts w:cstheme="minorHAnsi"/>
          <w:color w:val="000000"/>
          <w:sz w:val="24"/>
          <w:szCs w:val="24"/>
        </w:rPr>
        <w:t>O representante da Contratante deverá promover o registro das ocorrências verificadas, adotando as providências necessárias ao fiel cumprimento das cláusulas contratuais, conforme o disposto nos §§ 1º e 2º do art. 67 da Lei nº 8.666, de 1993.</w:t>
      </w:r>
    </w:p>
    <w:p w14:paraId="5AC574D6" w14:textId="77777777" w:rsidR="001F293D" w:rsidRPr="00B41206" w:rsidRDefault="001F293D" w:rsidP="001F293D">
      <w:pPr>
        <w:widowControl/>
        <w:shd w:val="clear" w:color="auto" w:fill="FFFFFF" w:themeFill="background1"/>
        <w:tabs>
          <w:tab w:val="left" w:pos="-567"/>
          <w:tab w:val="left" w:pos="142"/>
        </w:tabs>
        <w:autoSpaceDE w:val="0"/>
        <w:autoSpaceDN w:val="0"/>
        <w:adjustRightInd w:val="0"/>
        <w:ind w:right="-993"/>
        <w:jc w:val="both"/>
        <w:rPr>
          <w:rFonts w:cstheme="minorHAnsi"/>
          <w:sz w:val="24"/>
          <w:szCs w:val="24"/>
        </w:rPr>
      </w:pPr>
      <w:r w:rsidRPr="00B41206">
        <w:rPr>
          <w:rFonts w:cstheme="minorHAnsi"/>
          <w:color w:val="000000"/>
          <w:sz w:val="24"/>
          <w:szCs w:val="24"/>
        </w:rPr>
        <w:t>O descumprimento total ou parcial das demais obrigações e responsabilidades assumidas pela Contratada ensejará a aplicação de sanções administrativas, previstas no Termo de Referência e na legislação vigente, podendo culminar em rescisão contratual, conforme disposto nos artigos 77 e 80 da Lei nº 8.666, de 1993.</w:t>
      </w:r>
    </w:p>
    <w:p w14:paraId="64202F59" w14:textId="77777777" w:rsidR="001F293D" w:rsidRPr="00B41206" w:rsidRDefault="001F293D" w:rsidP="001F293D">
      <w:pPr>
        <w:widowControl/>
        <w:shd w:val="clear" w:color="auto" w:fill="FFFFFF" w:themeFill="background1"/>
        <w:tabs>
          <w:tab w:val="left" w:pos="-567"/>
          <w:tab w:val="left" w:pos="142"/>
        </w:tabs>
        <w:autoSpaceDE w:val="0"/>
        <w:autoSpaceDN w:val="0"/>
        <w:adjustRightInd w:val="0"/>
        <w:ind w:right="-993"/>
        <w:jc w:val="both"/>
        <w:rPr>
          <w:rFonts w:cstheme="minorHAnsi"/>
          <w:sz w:val="24"/>
          <w:szCs w:val="24"/>
        </w:rPr>
      </w:pPr>
      <w:r w:rsidRPr="00B41206">
        <w:rPr>
          <w:rFonts w:cstheme="minorHAnsi"/>
          <w:color w:val="000000"/>
          <w:sz w:val="24"/>
          <w:szCs w:val="24"/>
        </w:rPr>
        <w:t>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Contratante ou de seus agentes e prepostos, de conformidade com o art. 70 da Lei nº 8.666, de 1993.</w:t>
      </w:r>
    </w:p>
    <w:p w14:paraId="25DFFA82" w14:textId="77777777" w:rsidR="001F293D" w:rsidRPr="002F28BC" w:rsidRDefault="001F293D" w:rsidP="00A82E55">
      <w:pPr>
        <w:pStyle w:val="PargrafodaLista"/>
        <w:tabs>
          <w:tab w:val="left" w:pos="567"/>
        </w:tabs>
        <w:autoSpaceDE w:val="0"/>
        <w:autoSpaceDN w:val="0"/>
        <w:adjustRightInd w:val="0"/>
        <w:spacing w:after="120"/>
        <w:ind w:left="0"/>
        <w:jc w:val="both"/>
        <w:rPr>
          <w:rFonts w:ascii="Garamond" w:eastAsia="Calibri" w:hAnsi="Garamond" w:cs="Arial"/>
          <w:color w:val="000000" w:themeColor="text1"/>
          <w:sz w:val="24"/>
          <w:szCs w:val="24"/>
        </w:rPr>
      </w:pPr>
    </w:p>
    <w:p w14:paraId="08986CC2" w14:textId="0367D70F" w:rsidR="00A82E55" w:rsidRPr="002F28BC" w:rsidRDefault="00A82E55" w:rsidP="00A82E55">
      <w:pPr>
        <w:spacing w:after="120"/>
        <w:jc w:val="both"/>
        <w:rPr>
          <w:rFonts w:ascii="Garamond" w:hAnsi="Garamond" w:cs="Arial"/>
          <w:b/>
          <w:color w:val="000000" w:themeColor="text1"/>
          <w:sz w:val="24"/>
          <w:szCs w:val="24"/>
        </w:rPr>
      </w:pPr>
      <w:r w:rsidRPr="002F28BC">
        <w:rPr>
          <w:rFonts w:ascii="Garamond" w:hAnsi="Garamond" w:cs="Arial"/>
          <w:b/>
          <w:color w:val="000000" w:themeColor="text1"/>
          <w:sz w:val="24"/>
          <w:szCs w:val="24"/>
        </w:rPr>
        <w:t>CLÁUSULA DÉCIMA – DA DOTAÇÃO ORÇAMENTÁRIA</w:t>
      </w:r>
    </w:p>
    <w:p w14:paraId="5A91022D" w14:textId="77777777" w:rsidR="00A82E55" w:rsidRPr="002F28BC" w:rsidRDefault="00A82E55" w:rsidP="00A82E55">
      <w:pPr>
        <w:tabs>
          <w:tab w:val="left" w:pos="567"/>
        </w:tabs>
        <w:autoSpaceDE w:val="0"/>
        <w:autoSpaceDN w:val="0"/>
        <w:adjustRightInd w:val="0"/>
        <w:spacing w:after="120"/>
        <w:jc w:val="both"/>
        <w:rPr>
          <w:rFonts w:ascii="Garamond" w:hAnsi="Garamond" w:cs="Arial"/>
          <w:color w:val="000000" w:themeColor="text1"/>
          <w:sz w:val="24"/>
          <w:szCs w:val="24"/>
        </w:rPr>
      </w:pPr>
      <w:r w:rsidRPr="002F28BC">
        <w:rPr>
          <w:rFonts w:ascii="Garamond" w:hAnsi="Garamond" w:cs="Arial"/>
          <w:color w:val="000000" w:themeColor="text1"/>
          <w:sz w:val="24"/>
          <w:szCs w:val="24"/>
        </w:rPr>
        <w:t>Os recursos financeiros, para execução do presente contrato, correrão à conta da Dotação Orçamentária:</w:t>
      </w:r>
    </w:p>
    <w:p w14:paraId="080D5EEE" w14:textId="77777777" w:rsidR="00A82E55" w:rsidRPr="002F28BC" w:rsidRDefault="00A82E55" w:rsidP="00A82E55">
      <w:pPr>
        <w:autoSpaceDE w:val="0"/>
        <w:autoSpaceDN w:val="0"/>
        <w:adjustRightInd w:val="0"/>
        <w:spacing w:after="120"/>
        <w:jc w:val="both"/>
        <w:rPr>
          <w:rFonts w:ascii="Garamond" w:hAnsi="Garamond" w:cs="Arial"/>
          <w:color w:val="000000" w:themeColor="text1"/>
          <w:sz w:val="24"/>
          <w:szCs w:val="24"/>
        </w:rPr>
      </w:pPr>
      <w:r w:rsidRPr="002F28BC">
        <w:rPr>
          <w:rFonts w:ascii="Garamond" w:hAnsi="Garamond" w:cs="Arial"/>
          <w:b/>
          <w:color w:val="000000" w:themeColor="text1"/>
          <w:sz w:val="24"/>
          <w:szCs w:val="24"/>
        </w:rPr>
        <w:t>NATUREZA DA DESPESA</w:t>
      </w:r>
      <w:r w:rsidRPr="002F28BC">
        <w:rPr>
          <w:rFonts w:ascii="Garamond" w:hAnsi="Garamond" w:cs="Arial"/>
          <w:color w:val="000000" w:themeColor="text1"/>
          <w:sz w:val="24"/>
          <w:szCs w:val="24"/>
        </w:rPr>
        <w:t>: --------------------- – Outros Serviços de Terceiros – Pessoa Jurídica.</w:t>
      </w:r>
    </w:p>
    <w:p w14:paraId="03FF7721" w14:textId="41B212B8" w:rsidR="00A82E55" w:rsidRPr="002F28BC" w:rsidRDefault="00A82E55" w:rsidP="00A82E55">
      <w:pPr>
        <w:pStyle w:val="Cabealho"/>
        <w:spacing w:after="120"/>
        <w:jc w:val="both"/>
        <w:rPr>
          <w:rFonts w:ascii="Garamond" w:hAnsi="Garamond" w:cs="Arial"/>
          <w:b/>
          <w:iCs/>
          <w:color w:val="000000" w:themeColor="text1"/>
          <w:sz w:val="24"/>
          <w:szCs w:val="24"/>
          <w:lang w:val="pt-BR"/>
        </w:rPr>
      </w:pPr>
      <w:r w:rsidRPr="002F28BC">
        <w:rPr>
          <w:rFonts w:ascii="Garamond" w:hAnsi="Garamond" w:cs="Arial"/>
          <w:b/>
          <w:iCs/>
          <w:color w:val="000000" w:themeColor="text1"/>
          <w:sz w:val="24"/>
          <w:szCs w:val="24"/>
        </w:rPr>
        <w:t xml:space="preserve">CLÁUSULA </w:t>
      </w:r>
      <w:r w:rsidRPr="002F28BC">
        <w:rPr>
          <w:rFonts w:ascii="Garamond" w:hAnsi="Garamond" w:cs="Arial"/>
          <w:b/>
          <w:iCs/>
          <w:color w:val="000000" w:themeColor="text1"/>
          <w:sz w:val="24"/>
          <w:szCs w:val="24"/>
          <w:lang w:val="pt-BR"/>
        </w:rPr>
        <w:t>DÉCIMA PRIMEIRA</w:t>
      </w:r>
      <w:r w:rsidRPr="002F28BC">
        <w:rPr>
          <w:rFonts w:ascii="Garamond" w:hAnsi="Garamond" w:cs="Arial"/>
          <w:b/>
          <w:iCs/>
          <w:color w:val="000000" w:themeColor="text1"/>
          <w:sz w:val="24"/>
          <w:szCs w:val="24"/>
        </w:rPr>
        <w:t xml:space="preserve"> – DA RESCISÃO CONTRATUAL</w:t>
      </w:r>
    </w:p>
    <w:p w14:paraId="7A89D5F9" w14:textId="77777777" w:rsidR="00A82E55" w:rsidRPr="002F28BC" w:rsidRDefault="00A82E55" w:rsidP="00A82E55">
      <w:pPr>
        <w:autoSpaceDE w:val="0"/>
        <w:autoSpaceDN w:val="0"/>
        <w:adjustRightInd w:val="0"/>
        <w:spacing w:after="120"/>
        <w:jc w:val="both"/>
        <w:rPr>
          <w:rFonts w:ascii="Garamond" w:hAnsi="Garamond" w:cs="Arial"/>
          <w:color w:val="000000"/>
          <w:sz w:val="24"/>
          <w:szCs w:val="24"/>
        </w:rPr>
      </w:pPr>
      <w:r w:rsidRPr="002F28BC">
        <w:rPr>
          <w:rFonts w:ascii="Garamond" w:hAnsi="Garamond" w:cs="Arial"/>
          <w:color w:val="000000" w:themeColor="text1"/>
          <w:sz w:val="24"/>
          <w:szCs w:val="24"/>
        </w:rPr>
        <w:t xml:space="preserve">O presente contrato poderá ser rescindido, garantida a defesa prévia, mediante ato da </w:t>
      </w:r>
      <w:r w:rsidRPr="002F28BC">
        <w:rPr>
          <w:rFonts w:ascii="Garamond" w:hAnsi="Garamond" w:cs="Arial"/>
          <w:b/>
          <w:color w:val="000000" w:themeColor="text1"/>
          <w:sz w:val="24"/>
          <w:szCs w:val="24"/>
        </w:rPr>
        <w:t>CONTRATANTE</w:t>
      </w:r>
      <w:r w:rsidRPr="002F28BC">
        <w:rPr>
          <w:rFonts w:ascii="Garamond" w:hAnsi="Garamond" w:cs="Arial"/>
          <w:color w:val="000000" w:themeColor="text1"/>
          <w:sz w:val="24"/>
          <w:szCs w:val="24"/>
        </w:rPr>
        <w:t xml:space="preserve">, o qual deve ser comunicado por escrito </w:t>
      </w:r>
      <w:r w:rsidRPr="002F28BC">
        <w:rPr>
          <w:rFonts w:ascii="Garamond" w:hAnsi="Garamond" w:cs="Arial"/>
          <w:color w:val="000000"/>
          <w:sz w:val="24"/>
          <w:szCs w:val="24"/>
        </w:rPr>
        <w:t xml:space="preserve">à </w:t>
      </w:r>
      <w:r w:rsidRPr="002F28BC">
        <w:rPr>
          <w:rFonts w:ascii="Garamond" w:hAnsi="Garamond" w:cs="Arial"/>
          <w:b/>
          <w:bCs/>
          <w:color w:val="000000"/>
          <w:sz w:val="24"/>
          <w:szCs w:val="24"/>
        </w:rPr>
        <w:t>CONTRATADA</w:t>
      </w:r>
      <w:r w:rsidRPr="002F28BC">
        <w:rPr>
          <w:rFonts w:ascii="Garamond" w:hAnsi="Garamond" w:cs="Arial"/>
          <w:color w:val="000000"/>
          <w:sz w:val="24"/>
          <w:szCs w:val="24"/>
        </w:rPr>
        <w:t>:</w:t>
      </w:r>
    </w:p>
    <w:p w14:paraId="14E29903" w14:textId="77777777" w:rsidR="00A82E55" w:rsidRPr="002F28BC" w:rsidRDefault="00A82E55" w:rsidP="00A82E55">
      <w:pPr>
        <w:autoSpaceDE w:val="0"/>
        <w:autoSpaceDN w:val="0"/>
        <w:adjustRightInd w:val="0"/>
        <w:spacing w:after="120"/>
        <w:jc w:val="both"/>
        <w:rPr>
          <w:rFonts w:ascii="Garamond" w:hAnsi="Garamond" w:cs="Arial"/>
          <w:color w:val="000000"/>
          <w:sz w:val="24"/>
          <w:szCs w:val="24"/>
        </w:rPr>
      </w:pPr>
      <w:r w:rsidRPr="002F28BC">
        <w:rPr>
          <w:rFonts w:ascii="Garamond" w:hAnsi="Garamond" w:cs="Arial"/>
          <w:color w:val="000000"/>
          <w:sz w:val="24"/>
          <w:szCs w:val="24"/>
        </w:rPr>
        <w:t>I – Não cumprimento ou cumprimento irregular de cláusulas contratuais;</w:t>
      </w:r>
    </w:p>
    <w:p w14:paraId="5414BCC3" w14:textId="77777777" w:rsidR="00A82E55" w:rsidRPr="002F28BC" w:rsidRDefault="00A82E55" w:rsidP="00A82E55">
      <w:pPr>
        <w:autoSpaceDE w:val="0"/>
        <w:autoSpaceDN w:val="0"/>
        <w:adjustRightInd w:val="0"/>
        <w:spacing w:after="120"/>
        <w:jc w:val="both"/>
        <w:rPr>
          <w:rFonts w:ascii="Garamond" w:hAnsi="Garamond" w:cs="Arial"/>
          <w:color w:val="000000"/>
          <w:sz w:val="24"/>
          <w:szCs w:val="24"/>
        </w:rPr>
      </w:pPr>
      <w:r w:rsidRPr="002F28BC">
        <w:rPr>
          <w:rFonts w:ascii="Garamond" w:hAnsi="Garamond" w:cs="Arial"/>
          <w:color w:val="000000"/>
          <w:sz w:val="24"/>
          <w:szCs w:val="24"/>
        </w:rPr>
        <w:t>II – Cometimento reiterado de faltas na execução do objeto deste Contrato;</w:t>
      </w:r>
    </w:p>
    <w:p w14:paraId="3A9A7947" w14:textId="77777777" w:rsidR="00A82E55" w:rsidRPr="002F28BC" w:rsidRDefault="00A82E55" w:rsidP="00A82E55">
      <w:pPr>
        <w:autoSpaceDE w:val="0"/>
        <w:autoSpaceDN w:val="0"/>
        <w:adjustRightInd w:val="0"/>
        <w:spacing w:after="120"/>
        <w:jc w:val="both"/>
        <w:rPr>
          <w:rFonts w:ascii="Garamond" w:hAnsi="Garamond" w:cs="Arial"/>
          <w:color w:val="000000"/>
          <w:sz w:val="24"/>
          <w:szCs w:val="24"/>
        </w:rPr>
      </w:pPr>
      <w:r w:rsidRPr="002F28BC">
        <w:rPr>
          <w:rFonts w:ascii="Garamond" w:hAnsi="Garamond" w:cs="Arial"/>
          <w:color w:val="000000"/>
          <w:sz w:val="24"/>
          <w:szCs w:val="24"/>
        </w:rPr>
        <w:t xml:space="preserve">III – Alteração Social ou modificação na finalidade ou estrutura da </w:t>
      </w:r>
      <w:r w:rsidRPr="002F28BC">
        <w:rPr>
          <w:rFonts w:ascii="Garamond" w:hAnsi="Garamond" w:cs="Arial"/>
          <w:b/>
          <w:bCs/>
          <w:color w:val="000000"/>
          <w:sz w:val="24"/>
          <w:szCs w:val="24"/>
        </w:rPr>
        <w:t xml:space="preserve">CONTRATADA </w:t>
      </w:r>
      <w:r w:rsidRPr="002F28BC">
        <w:rPr>
          <w:rFonts w:ascii="Garamond" w:hAnsi="Garamond" w:cs="Arial"/>
          <w:color w:val="000000"/>
          <w:sz w:val="24"/>
          <w:szCs w:val="24"/>
        </w:rPr>
        <w:t>que prejudique a execução deste contrato;</w:t>
      </w:r>
    </w:p>
    <w:p w14:paraId="532B7CF9" w14:textId="77777777" w:rsidR="00A82E55" w:rsidRPr="002F28BC" w:rsidRDefault="00A82E55" w:rsidP="00A82E55">
      <w:pPr>
        <w:autoSpaceDE w:val="0"/>
        <w:autoSpaceDN w:val="0"/>
        <w:adjustRightInd w:val="0"/>
        <w:spacing w:after="120"/>
        <w:jc w:val="both"/>
        <w:rPr>
          <w:rFonts w:ascii="Garamond" w:hAnsi="Garamond" w:cs="Arial"/>
          <w:color w:val="000000"/>
          <w:sz w:val="24"/>
          <w:szCs w:val="24"/>
        </w:rPr>
      </w:pPr>
      <w:r w:rsidRPr="002F28BC">
        <w:rPr>
          <w:rFonts w:ascii="Garamond" w:hAnsi="Garamond" w:cs="Arial"/>
          <w:color w:val="000000"/>
          <w:sz w:val="24"/>
          <w:szCs w:val="24"/>
        </w:rPr>
        <w:t xml:space="preserve">IV – Insolvência, dissolução ou falência da </w:t>
      </w:r>
      <w:r w:rsidRPr="002F28BC">
        <w:rPr>
          <w:rFonts w:ascii="Garamond" w:hAnsi="Garamond" w:cs="Arial"/>
          <w:b/>
          <w:bCs/>
          <w:color w:val="000000"/>
          <w:sz w:val="24"/>
          <w:szCs w:val="24"/>
        </w:rPr>
        <w:t>CONTRATADA</w:t>
      </w:r>
      <w:r w:rsidRPr="002F28BC">
        <w:rPr>
          <w:rFonts w:ascii="Garamond" w:hAnsi="Garamond" w:cs="Arial"/>
          <w:color w:val="000000"/>
          <w:sz w:val="24"/>
          <w:szCs w:val="24"/>
        </w:rPr>
        <w:t>;</w:t>
      </w:r>
    </w:p>
    <w:p w14:paraId="466630AD" w14:textId="77777777" w:rsidR="00A82E55" w:rsidRPr="002F28BC" w:rsidRDefault="00A82E55" w:rsidP="00A82E55">
      <w:pPr>
        <w:autoSpaceDE w:val="0"/>
        <w:autoSpaceDN w:val="0"/>
        <w:adjustRightInd w:val="0"/>
        <w:spacing w:after="120"/>
        <w:jc w:val="both"/>
        <w:rPr>
          <w:rFonts w:ascii="Garamond" w:hAnsi="Garamond" w:cs="Arial"/>
          <w:color w:val="000000"/>
          <w:sz w:val="24"/>
          <w:szCs w:val="24"/>
        </w:rPr>
      </w:pPr>
      <w:r w:rsidRPr="002F28BC">
        <w:rPr>
          <w:rFonts w:ascii="Garamond" w:hAnsi="Garamond" w:cs="Arial"/>
          <w:color w:val="000000"/>
          <w:sz w:val="24"/>
          <w:szCs w:val="24"/>
        </w:rPr>
        <w:t>V – Comum acordo entre as partes.</w:t>
      </w:r>
    </w:p>
    <w:p w14:paraId="59663CFB" w14:textId="77777777" w:rsidR="00A82E55" w:rsidRPr="002F28BC" w:rsidRDefault="00A82E55" w:rsidP="00A82E55">
      <w:pPr>
        <w:pStyle w:val="Cabealho"/>
        <w:spacing w:after="120"/>
        <w:jc w:val="both"/>
        <w:rPr>
          <w:rFonts w:ascii="Garamond" w:hAnsi="Garamond" w:cs="Arial"/>
          <w:bCs/>
          <w:iCs/>
          <w:sz w:val="24"/>
          <w:szCs w:val="24"/>
          <w:lang w:val="pt-BR"/>
        </w:rPr>
      </w:pPr>
      <w:r w:rsidRPr="002F28BC">
        <w:rPr>
          <w:rFonts w:ascii="Garamond" w:hAnsi="Garamond" w:cs="Arial"/>
          <w:b/>
          <w:sz w:val="24"/>
          <w:szCs w:val="24"/>
        </w:rPr>
        <w:t>Parágrafo Único</w:t>
      </w:r>
      <w:r w:rsidRPr="002F28BC">
        <w:rPr>
          <w:rFonts w:ascii="Garamond" w:hAnsi="Garamond" w:cs="Arial"/>
          <w:sz w:val="24"/>
          <w:szCs w:val="24"/>
        </w:rPr>
        <w:t xml:space="preserve"> - </w:t>
      </w:r>
      <w:r w:rsidRPr="002F28BC">
        <w:rPr>
          <w:rFonts w:ascii="Garamond" w:hAnsi="Garamond" w:cs="Arial"/>
          <w:bCs/>
          <w:iCs/>
          <w:sz w:val="24"/>
          <w:szCs w:val="24"/>
        </w:rPr>
        <w:t>Os demais motivos ensejadores da rescisão contratual estão previstos no art. 78, da Lei n</w:t>
      </w:r>
      <w:r w:rsidRPr="002F28BC">
        <w:rPr>
          <w:rFonts w:ascii="Garamond" w:hAnsi="Garamond" w:cs="Arial"/>
          <w:bCs/>
          <w:iCs/>
          <w:sz w:val="24"/>
          <w:szCs w:val="24"/>
          <w:lang w:val="pt-BR"/>
        </w:rPr>
        <w:t>.</w:t>
      </w:r>
      <w:r w:rsidRPr="002F28BC">
        <w:rPr>
          <w:rFonts w:ascii="Garamond" w:hAnsi="Garamond" w:cs="Arial"/>
          <w:bCs/>
          <w:iCs/>
          <w:sz w:val="24"/>
          <w:szCs w:val="24"/>
        </w:rPr>
        <w:t>º 8.666/93, que ocorrerá nos termos do art. 79, do mesmo diploma legal.</w:t>
      </w:r>
    </w:p>
    <w:p w14:paraId="423E44BF" w14:textId="7AA1DFCC" w:rsidR="00A82E55" w:rsidRPr="002F28BC" w:rsidRDefault="00A82E55" w:rsidP="00A82E55">
      <w:pPr>
        <w:pStyle w:val="Cabealho"/>
        <w:spacing w:after="120"/>
        <w:jc w:val="both"/>
        <w:rPr>
          <w:rFonts w:ascii="Garamond" w:hAnsi="Garamond" w:cs="Arial"/>
          <w:b/>
          <w:iCs/>
          <w:sz w:val="24"/>
          <w:szCs w:val="24"/>
          <w:lang w:val="pt-BR"/>
        </w:rPr>
      </w:pPr>
      <w:r w:rsidRPr="002F28BC">
        <w:rPr>
          <w:rFonts w:ascii="Garamond" w:hAnsi="Garamond" w:cs="Arial"/>
          <w:b/>
          <w:iCs/>
          <w:sz w:val="24"/>
          <w:szCs w:val="24"/>
        </w:rPr>
        <w:t xml:space="preserve">CLÁUSULA </w:t>
      </w:r>
      <w:r w:rsidRPr="002F28BC">
        <w:rPr>
          <w:rFonts w:ascii="Garamond" w:hAnsi="Garamond" w:cs="Arial"/>
          <w:b/>
          <w:iCs/>
          <w:sz w:val="24"/>
          <w:szCs w:val="24"/>
          <w:lang w:val="pt-BR"/>
        </w:rPr>
        <w:t>DÉCIMA QUARTA</w:t>
      </w:r>
      <w:r w:rsidRPr="002F28BC">
        <w:rPr>
          <w:rFonts w:ascii="Garamond" w:hAnsi="Garamond" w:cs="Arial"/>
          <w:b/>
          <w:iCs/>
          <w:sz w:val="24"/>
          <w:szCs w:val="24"/>
        </w:rPr>
        <w:t>– DO INADIMPLEMENTO E SANÇÕES</w:t>
      </w:r>
    </w:p>
    <w:p w14:paraId="69E02BE0" w14:textId="77777777" w:rsidR="00A82E55" w:rsidRPr="002F28BC" w:rsidRDefault="00A82E55" w:rsidP="00A82E55">
      <w:pPr>
        <w:tabs>
          <w:tab w:val="left" w:pos="567"/>
        </w:tabs>
        <w:autoSpaceDE w:val="0"/>
        <w:autoSpaceDN w:val="0"/>
        <w:adjustRightInd w:val="0"/>
        <w:spacing w:after="120"/>
        <w:jc w:val="both"/>
        <w:rPr>
          <w:rFonts w:ascii="Garamond" w:hAnsi="Garamond" w:cs="Arial"/>
          <w:color w:val="000000"/>
          <w:sz w:val="24"/>
          <w:szCs w:val="24"/>
        </w:rPr>
      </w:pPr>
      <w:r w:rsidRPr="002F28BC">
        <w:rPr>
          <w:rFonts w:ascii="Garamond" w:hAnsi="Garamond" w:cs="Arial"/>
          <w:color w:val="000000"/>
          <w:sz w:val="24"/>
          <w:szCs w:val="24"/>
        </w:rPr>
        <w:t xml:space="preserve">No caso de atraso injustificado ou fornecimento total ou parcial do objeto, a </w:t>
      </w:r>
      <w:r w:rsidRPr="002F28BC">
        <w:rPr>
          <w:rFonts w:ascii="Garamond" w:hAnsi="Garamond" w:cs="Arial"/>
          <w:b/>
          <w:color w:val="000000"/>
          <w:sz w:val="24"/>
          <w:szCs w:val="24"/>
        </w:rPr>
        <w:t>CONTRATANTE</w:t>
      </w:r>
      <w:r w:rsidRPr="002F28BC">
        <w:rPr>
          <w:rFonts w:ascii="Garamond" w:hAnsi="Garamond" w:cs="Arial"/>
          <w:color w:val="000000"/>
          <w:sz w:val="24"/>
          <w:szCs w:val="24"/>
        </w:rPr>
        <w:t xml:space="preserve"> poderá, garantida a prévia defesa, aplicar à </w:t>
      </w:r>
      <w:r w:rsidRPr="002F28BC">
        <w:rPr>
          <w:rFonts w:ascii="Garamond" w:hAnsi="Garamond" w:cs="Arial"/>
          <w:b/>
          <w:color w:val="000000"/>
          <w:sz w:val="24"/>
          <w:szCs w:val="24"/>
        </w:rPr>
        <w:t>CONTRATADA</w:t>
      </w:r>
      <w:r w:rsidRPr="002F28BC">
        <w:rPr>
          <w:rFonts w:ascii="Garamond" w:hAnsi="Garamond" w:cs="Arial"/>
          <w:color w:val="000000"/>
          <w:sz w:val="24"/>
          <w:szCs w:val="24"/>
        </w:rPr>
        <w:t xml:space="preserve"> as seguintes sanções:</w:t>
      </w:r>
    </w:p>
    <w:p w14:paraId="58001E12" w14:textId="77777777" w:rsidR="00A82E55" w:rsidRPr="002F28BC" w:rsidRDefault="00A82E55" w:rsidP="00D9567F">
      <w:pPr>
        <w:widowControl/>
        <w:numPr>
          <w:ilvl w:val="0"/>
          <w:numId w:val="17"/>
        </w:numPr>
        <w:tabs>
          <w:tab w:val="left" w:pos="284"/>
        </w:tabs>
        <w:autoSpaceDE w:val="0"/>
        <w:autoSpaceDN w:val="0"/>
        <w:adjustRightInd w:val="0"/>
        <w:spacing w:after="120"/>
        <w:ind w:left="0" w:firstLine="0"/>
        <w:jc w:val="both"/>
        <w:rPr>
          <w:rFonts w:ascii="Garamond" w:hAnsi="Garamond" w:cs="Arial"/>
          <w:color w:val="000000"/>
          <w:sz w:val="24"/>
          <w:szCs w:val="24"/>
        </w:rPr>
      </w:pPr>
      <w:r w:rsidRPr="002F28BC">
        <w:rPr>
          <w:rFonts w:ascii="Garamond" w:hAnsi="Garamond" w:cs="Arial"/>
          <w:b/>
          <w:bCs/>
          <w:color w:val="000000"/>
          <w:sz w:val="24"/>
          <w:szCs w:val="24"/>
        </w:rPr>
        <w:t>Advertência</w:t>
      </w:r>
      <w:r w:rsidRPr="002F28BC">
        <w:rPr>
          <w:rFonts w:ascii="Garamond" w:hAnsi="Garamond" w:cs="Arial"/>
          <w:color w:val="000000"/>
          <w:sz w:val="24"/>
          <w:szCs w:val="24"/>
        </w:rPr>
        <w:t>;</w:t>
      </w:r>
    </w:p>
    <w:p w14:paraId="178E6F62" w14:textId="77777777" w:rsidR="00A82E55" w:rsidRPr="002F28BC" w:rsidRDefault="00A82E55" w:rsidP="00D9567F">
      <w:pPr>
        <w:widowControl/>
        <w:numPr>
          <w:ilvl w:val="0"/>
          <w:numId w:val="17"/>
        </w:numPr>
        <w:tabs>
          <w:tab w:val="left" w:pos="284"/>
        </w:tabs>
        <w:autoSpaceDE w:val="0"/>
        <w:autoSpaceDN w:val="0"/>
        <w:adjustRightInd w:val="0"/>
        <w:spacing w:after="120"/>
        <w:ind w:left="0" w:firstLine="0"/>
        <w:jc w:val="both"/>
        <w:rPr>
          <w:rFonts w:ascii="Garamond" w:hAnsi="Garamond" w:cs="Arial"/>
          <w:color w:val="000000"/>
          <w:sz w:val="24"/>
          <w:szCs w:val="24"/>
        </w:rPr>
      </w:pPr>
      <w:r w:rsidRPr="002F28BC">
        <w:rPr>
          <w:rFonts w:ascii="Garamond" w:hAnsi="Garamond" w:cs="Arial"/>
          <w:b/>
          <w:bCs/>
          <w:color w:val="000000"/>
          <w:sz w:val="24"/>
          <w:szCs w:val="24"/>
        </w:rPr>
        <w:t xml:space="preserve">Multa de 0,33% </w:t>
      </w:r>
      <w:r w:rsidRPr="002F28BC">
        <w:rPr>
          <w:rFonts w:ascii="Garamond" w:hAnsi="Garamond" w:cs="Arial"/>
          <w:color w:val="000000"/>
          <w:sz w:val="24"/>
          <w:szCs w:val="24"/>
        </w:rPr>
        <w:t>(trinta e três centésimos por cento) por dia de atraso na entrega dos bens ou atraso na sua substituição, e por ocorrência de ato ou fato em desacordo com o proposto e o estabelecido no Edital, até o máximo de 10% (dez por cento) sobre o valor total da nota de empenho, recolhida no prazo máximo de 05 (cinco) dias corridos, uma vez comunicados oficialmente.</w:t>
      </w:r>
    </w:p>
    <w:p w14:paraId="4E53CA15" w14:textId="77777777" w:rsidR="00A82E55" w:rsidRPr="002F28BC" w:rsidRDefault="00A82E55" w:rsidP="00D9567F">
      <w:pPr>
        <w:widowControl/>
        <w:numPr>
          <w:ilvl w:val="0"/>
          <w:numId w:val="17"/>
        </w:numPr>
        <w:tabs>
          <w:tab w:val="left" w:pos="284"/>
        </w:tabs>
        <w:autoSpaceDE w:val="0"/>
        <w:autoSpaceDN w:val="0"/>
        <w:adjustRightInd w:val="0"/>
        <w:spacing w:after="120"/>
        <w:ind w:left="0" w:firstLine="0"/>
        <w:jc w:val="both"/>
        <w:rPr>
          <w:rFonts w:ascii="Garamond" w:hAnsi="Garamond" w:cs="Arial"/>
          <w:color w:val="000000"/>
          <w:sz w:val="24"/>
          <w:szCs w:val="24"/>
        </w:rPr>
      </w:pPr>
      <w:r w:rsidRPr="002F28BC">
        <w:rPr>
          <w:rFonts w:ascii="Garamond" w:hAnsi="Garamond" w:cs="Arial"/>
          <w:b/>
          <w:bCs/>
          <w:color w:val="000000"/>
          <w:sz w:val="24"/>
          <w:szCs w:val="24"/>
        </w:rPr>
        <w:t xml:space="preserve">Multa de 10% </w:t>
      </w:r>
      <w:r w:rsidRPr="002F28BC">
        <w:rPr>
          <w:rFonts w:ascii="Garamond" w:hAnsi="Garamond" w:cs="Arial"/>
          <w:color w:val="000000"/>
          <w:sz w:val="24"/>
          <w:szCs w:val="24"/>
        </w:rPr>
        <w:t>(dez por cento) sobre o valor total da nota de empenho, no caso de inexecução total ou parcial do objeto contratado, recolhida no prazo de 05 (cinco) dias corridos, contado da comunicação oficial.</w:t>
      </w:r>
    </w:p>
    <w:p w14:paraId="7F7C6C67" w14:textId="77777777" w:rsidR="00A82E55" w:rsidRPr="002F28BC" w:rsidRDefault="00A82E55" w:rsidP="00D9567F">
      <w:pPr>
        <w:widowControl/>
        <w:numPr>
          <w:ilvl w:val="0"/>
          <w:numId w:val="17"/>
        </w:numPr>
        <w:tabs>
          <w:tab w:val="left" w:pos="284"/>
        </w:tabs>
        <w:autoSpaceDE w:val="0"/>
        <w:autoSpaceDN w:val="0"/>
        <w:adjustRightInd w:val="0"/>
        <w:spacing w:after="120"/>
        <w:ind w:left="0" w:firstLine="0"/>
        <w:jc w:val="both"/>
        <w:rPr>
          <w:rFonts w:ascii="Garamond" w:hAnsi="Garamond" w:cs="Arial"/>
          <w:b/>
          <w:bCs/>
          <w:color w:val="000000"/>
          <w:sz w:val="24"/>
          <w:szCs w:val="24"/>
        </w:rPr>
      </w:pPr>
      <w:r w:rsidRPr="002F28BC">
        <w:rPr>
          <w:rFonts w:ascii="Garamond" w:hAnsi="Garamond" w:cs="Arial"/>
          <w:b/>
          <w:bCs/>
          <w:color w:val="000000"/>
          <w:sz w:val="24"/>
          <w:szCs w:val="24"/>
        </w:rPr>
        <w:t xml:space="preserve">Suspensão temporária </w:t>
      </w:r>
      <w:r w:rsidRPr="002F28BC">
        <w:rPr>
          <w:rFonts w:ascii="Garamond" w:hAnsi="Garamond" w:cs="Arial"/>
          <w:color w:val="000000"/>
          <w:sz w:val="24"/>
          <w:szCs w:val="24"/>
        </w:rPr>
        <w:t xml:space="preserve">de participação em licitações com a Administração por prazo não superior a </w:t>
      </w:r>
      <w:r w:rsidRPr="002F28BC">
        <w:rPr>
          <w:rFonts w:ascii="Garamond" w:hAnsi="Garamond" w:cs="Arial"/>
          <w:b/>
          <w:bCs/>
          <w:color w:val="000000"/>
          <w:sz w:val="24"/>
          <w:szCs w:val="24"/>
        </w:rPr>
        <w:t>02 (dois) anos;</w:t>
      </w:r>
    </w:p>
    <w:p w14:paraId="6357B762" w14:textId="77777777" w:rsidR="00A82E55" w:rsidRPr="002F28BC" w:rsidRDefault="00A82E55" w:rsidP="00D9567F">
      <w:pPr>
        <w:widowControl/>
        <w:numPr>
          <w:ilvl w:val="0"/>
          <w:numId w:val="17"/>
        </w:numPr>
        <w:tabs>
          <w:tab w:val="left" w:pos="284"/>
        </w:tabs>
        <w:autoSpaceDE w:val="0"/>
        <w:autoSpaceDN w:val="0"/>
        <w:adjustRightInd w:val="0"/>
        <w:spacing w:after="120"/>
        <w:ind w:left="0" w:firstLine="0"/>
        <w:jc w:val="both"/>
        <w:rPr>
          <w:rFonts w:ascii="Garamond" w:hAnsi="Garamond" w:cs="Arial"/>
          <w:color w:val="000000"/>
          <w:sz w:val="24"/>
          <w:szCs w:val="24"/>
        </w:rPr>
      </w:pPr>
      <w:r w:rsidRPr="002F28BC">
        <w:rPr>
          <w:rFonts w:ascii="Garamond" w:hAnsi="Garamond" w:cs="Arial"/>
          <w:b/>
          <w:bCs/>
          <w:color w:val="000000"/>
          <w:sz w:val="24"/>
          <w:szCs w:val="24"/>
        </w:rPr>
        <w:t xml:space="preserve">Declaração de inidoneidade </w:t>
      </w:r>
      <w:r w:rsidRPr="002F28BC">
        <w:rPr>
          <w:rFonts w:ascii="Garamond" w:hAnsi="Garamond" w:cs="Arial"/>
          <w:color w:val="000000"/>
          <w:sz w:val="24"/>
          <w:szCs w:val="24"/>
        </w:rPr>
        <w:t xml:space="preserve">para licitar ou contratar com a Administração Pública enquanto perdurarem os motivos determinantes da punição ou até que seja promovida a reabilitação perante a própria autoridade que aplicou a penalidade, que será concedida sempre que o licitante ressarcir a </w:t>
      </w:r>
      <w:r w:rsidRPr="002F28BC">
        <w:rPr>
          <w:rFonts w:ascii="Garamond" w:hAnsi="Garamond" w:cs="Arial"/>
          <w:b/>
          <w:color w:val="000000"/>
          <w:sz w:val="24"/>
          <w:szCs w:val="24"/>
        </w:rPr>
        <w:t>CONTRATANTE</w:t>
      </w:r>
      <w:r w:rsidRPr="002F28BC">
        <w:rPr>
          <w:rFonts w:ascii="Garamond" w:hAnsi="Garamond" w:cs="Arial"/>
          <w:color w:val="000000"/>
          <w:sz w:val="24"/>
          <w:szCs w:val="24"/>
        </w:rPr>
        <w:t xml:space="preserve"> pelos prejuízos resultantes e depois de decorrido o prazo da sanção aplicada com base no subitem anterior.</w:t>
      </w:r>
    </w:p>
    <w:p w14:paraId="37231021" w14:textId="77777777" w:rsidR="00A82E55" w:rsidRPr="002F28BC" w:rsidRDefault="00A82E55" w:rsidP="00A82E55">
      <w:pPr>
        <w:pStyle w:val="Cabealho"/>
        <w:tabs>
          <w:tab w:val="left" w:pos="567"/>
        </w:tabs>
        <w:spacing w:after="120"/>
        <w:jc w:val="both"/>
        <w:rPr>
          <w:rFonts w:ascii="Garamond" w:hAnsi="Garamond" w:cs="Arial"/>
          <w:b/>
          <w:bCs/>
          <w:color w:val="000000"/>
          <w:sz w:val="24"/>
          <w:szCs w:val="24"/>
          <w:lang w:val="pt-BR" w:eastAsia="pt-BR"/>
        </w:rPr>
      </w:pPr>
      <w:r w:rsidRPr="002F28BC">
        <w:rPr>
          <w:rFonts w:ascii="Garamond" w:hAnsi="Garamond" w:cs="Arial"/>
          <w:b/>
          <w:color w:val="000000"/>
          <w:sz w:val="24"/>
          <w:szCs w:val="24"/>
          <w:lang w:val="pt-BR" w:eastAsia="pt-BR"/>
        </w:rPr>
        <w:t>Parágrafo Primeiro -</w:t>
      </w:r>
      <w:r w:rsidRPr="002F28BC">
        <w:rPr>
          <w:rFonts w:ascii="Garamond" w:hAnsi="Garamond" w:cs="Arial"/>
          <w:color w:val="000000"/>
          <w:sz w:val="24"/>
          <w:szCs w:val="24"/>
          <w:lang w:val="pt-BR" w:eastAsia="pt-BR"/>
        </w:rPr>
        <w:t xml:space="preserve"> A </w:t>
      </w:r>
      <w:r w:rsidRPr="002F28BC">
        <w:rPr>
          <w:rFonts w:ascii="Garamond" w:hAnsi="Garamond" w:cs="Arial"/>
          <w:b/>
          <w:color w:val="000000"/>
          <w:sz w:val="24"/>
          <w:szCs w:val="24"/>
          <w:lang w:val="pt-BR" w:eastAsia="pt-BR"/>
        </w:rPr>
        <w:t xml:space="preserve">CONTRATADA </w:t>
      </w:r>
      <w:r w:rsidRPr="002F28BC">
        <w:rPr>
          <w:rFonts w:ascii="Garamond" w:hAnsi="Garamond" w:cs="Arial"/>
          <w:color w:val="000000"/>
          <w:sz w:val="24"/>
          <w:szCs w:val="24"/>
          <w:lang w:val="pt-BR" w:eastAsia="pt-BR"/>
        </w:rPr>
        <w:t xml:space="preserve">que ensejar o retardamento da execução do objeto não mantiver a proposta, falhar ou fraudar na execução do contrato, comportar-se de modo inidôneo, fizer declaração falsa ou cometer fraude fiscal, garantido o direito prévio da citação e da ampla defesa, ficará impedida de licitar e contratar com a Administração, pelo prazo de até </w:t>
      </w:r>
      <w:r w:rsidRPr="002F28BC">
        <w:rPr>
          <w:rFonts w:ascii="Garamond" w:hAnsi="Garamond" w:cs="Arial"/>
          <w:b/>
          <w:bCs/>
          <w:color w:val="000000"/>
          <w:sz w:val="24"/>
          <w:szCs w:val="24"/>
          <w:lang w:val="pt-BR" w:eastAsia="pt-BR"/>
        </w:rPr>
        <w:t>05 (cinco) anos</w:t>
      </w:r>
      <w:r w:rsidRPr="002F28BC">
        <w:rPr>
          <w:rFonts w:ascii="Garamond" w:hAnsi="Garamond" w:cs="Arial"/>
          <w:color w:val="000000"/>
          <w:sz w:val="24"/>
          <w:szCs w:val="24"/>
          <w:lang w:val="pt-BR" w:eastAsia="pt-BR"/>
        </w:rPr>
        <w:t>, enquanto perdurarem os motivos determinantes da punição ou até que seja promovida a reabilitação perante a própria autoridade que aplicou a penalidade.</w:t>
      </w:r>
    </w:p>
    <w:p w14:paraId="572EA08C" w14:textId="77777777" w:rsidR="00A82E55" w:rsidRPr="002F28BC" w:rsidRDefault="00A82E55" w:rsidP="00A82E55">
      <w:pPr>
        <w:pStyle w:val="Cabealho"/>
        <w:tabs>
          <w:tab w:val="left" w:pos="567"/>
        </w:tabs>
        <w:spacing w:after="120"/>
        <w:jc w:val="both"/>
        <w:rPr>
          <w:rFonts w:ascii="Garamond" w:hAnsi="Garamond" w:cs="Arial"/>
          <w:b/>
          <w:bCs/>
          <w:color w:val="000000"/>
          <w:sz w:val="24"/>
          <w:szCs w:val="24"/>
          <w:lang w:val="pt-BR" w:eastAsia="pt-BR"/>
        </w:rPr>
      </w:pPr>
      <w:r w:rsidRPr="002F28BC">
        <w:rPr>
          <w:rFonts w:ascii="Garamond" w:hAnsi="Garamond" w:cs="Arial"/>
          <w:b/>
          <w:color w:val="000000"/>
          <w:sz w:val="24"/>
          <w:szCs w:val="24"/>
          <w:lang w:val="pt-BR" w:eastAsia="pt-BR"/>
        </w:rPr>
        <w:t>Parágrafo Segundo -</w:t>
      </w:r>
      <w:r w:rsidRPr="002F28BC">
        <w:rPr>
          <w:rFonts w:ascii="Garamond" w:hAnsi="Garamond" w:cs="Arial"/>
          <w:color w:val="000000"/>
          <w:sz w:val="24"/>
          <w:szCs w:val="24"/>
          <w:lang w:val="pt-BR" w:eastAsia="pt-BR"/>
        </w:rPr>
        <w:t xml:space="preserve"> </w:t>
      </w:r>
      <w:r w:rsidRPr="002F28BC">
        <w:rPr>
          <w:rFonts w:ascii="Garamond" w:hAnsi="Garamond" w:cs="Arial"/>
          <w:color w:val="000000"/>
          <w:sz w:val="24"/>
          <w:szCs w:val="24"/>
        </w:rPr>
        <w:t>As multas a que se referem os subitens anteriores serão descontadas dos pagamentos devidos ou cobradas diretamente da empresa, amigável ou judicialmente, e poderão ser aplicadas cumulativamente com as demais sanções previstas neste tópico.</w:t>
      </w:r>
    </w:p>
    <w:p w14:paraId="32D1FD8B" w14:textId="77777777" w:rsidR="00A82E55" w:rsidRPr="002F28BC" w:rsidRDefault="00A82E55" w:rsidP="00A82E55">
      <w:pPr>
        <w:pStyle w:val="Cabealho"/>
        <w:tabs>
          <w:tab w:val="left" w:pos="567"/>
        </w:tabs>
        <w:spacing w:after="120"/>
        <w:jc w:val="both"/>
        <w:rPr>
          <w:rFonts w:ascii="Garamond" w:hAnsi="Garamond" w:cs="Arial"/>
          <w:color w:val="000000"/>
          <w:sz w:val="24"/>
          <w:szCs w:val="24"/>
          <w:lang w:val="pt-BR" w:eastAsia="pt-BR"/>
        </w:rPr>
      </w:pPr>
      <w:r w:rsidRPr="002F28BC">
        <w:rPr>
          <w:rFonts w:ascii="Garamond" w:hAnsi="Garamond" w:cs="Arial"/>
          <w:b/>
          <w:color w:val="000000"/>
          <w:sz w:val="24"/>
          <w:szCs w:val="24"/>
          <w:lang w:val="pt-BR" w:eastAsia="pt-BR"/>
        </w:rPr>
        <w:t>Parágrafo Terceiro -</w:t>
      </w:r>
      <w:r w:rsidRPr="002F28BC">
        <w:rPr>
          <w:rFonts w:ascii="Garamond" w:hAnsi="Garamond" w:cs="Arial"/>
          <w:color w:val="000000"/>
          <w:sz w:val="24"/>
          <w:szCs w:val="24"/>
          <w:lang w:val="pt-BR" w:eastAsia="pt-BR"/>
        </w:rPr>
        <w:t xml:space="preserve"> A aplicação das penalidades será precedida da concessão da oportunidade de ampla defesa por parte da CONTRATADA, na forma da Lei.</w:t>
      </w:r>
    </w:p>
    <w:p w14:paraId="19DE9A30" w14:textId="77777777" w:rsidR="00A82E55" w:rsidRPr="002F28BC" w:rsidRDefault="00A82E55" w:rsidP="00A82E55">
      <w:pPr>
        <w:pStyle w:val="Cabealho"/>
        <w:tabs>
          <w:tab w:val="left" w:pos="567"/>
        </w:tabs>
        <w:spacing w:after="120"/>
        <w:jc w:val="both"/>
        <w:rPr>
          <w:rFonts w:ascii="Garamond" w:hAnsi="Garamond" w:cs="Arial"/>
          <w:b/>
          <w:bCs/>
          <w:color w:val="000000"/>
          <w:sz w:val="24"/>
          <w:szCs w:val="24"/>
          <w:lang w:val="pt-BR" w:eastAsia="pt-BR"/>
        </w:rPr>
      </w:pPr>
    </w:p>
    <w:p w14:paraId="3CF87970" w14:textId="450CCDE5" w:rsidR="00A82E55" w:rsidRPr="002F28BC" w:rsidRDefault="00A82E55" w:rsidP="00A82E55">
      <w:pPr>
        <w:pStyle w:val="Cabealho"/>
        <w:spacing w:after="160"/>
        <w:jc w:val="both"/>
        <w:rPr>
          <w:rFonts w:ascii="Garamond" w:hAnsi="Garamond" w:cs="Arial"/>
          <w:iCs/>
          <w:sz w:val="24"/>
          <w:szCs w:val="24"/>
        </w:rPr>
      </w:pPr>
      <w:r w:rsidRPr="002F28BC">
        <w:rPr>
          <w:rFonts w:ascii="Garamond" w:hAnsi="Garamond" w:cs="Arial"/>
          <w:b/>
          <w:iCs/>
          <w:sz w:val="24"/>
          <w:szCs w:val="24"/>
        </w:rPr>
        <w:t xml:space="preserve">CLÁUSULA DÉCIMA </w:t>
      </w:r>
      <w:r w:rsidRPr="002F28BC">
        <w:rPr>
          <w:rFonts w:ascii="Garamond" w:hAnsi="Garamond" w:cs="Arial"/>
          <w:b/>
          <w:iCs/>
          <w:sz w:val="24"/>
          <w:szCs w:val="24"/>
          <w:lang w:val="pt-BR"/>
        </w:rPr>
        <w:t>QUINTA</w:t>
      </w:r>
      <w:r w:rsidRPr="002F28BC">
        <w:rPr>
          <w:rFonts w:ascii="Garamond" w:hAnsi="Garamond" w:cs="Arial"/>
          <w:b/>
          <w:iCs/>
          <w:sz w:val="24"/>
          <w:szCs w:val="24"/>
        </w:rPr>
        <w:t xml:space="preserve"> – DOS</w:t>
      </w:r>
      <w:r w:rsidRPr="002F28BC">
        <w:rPr>
          <w:rFonts w:ascii="Garamond" w:hAnsi="Garamond" w:cs="Arial"/>
          <w:b/>
          <w:iCs/>
          <w:sz w:val="24"/>
          <w:szCs w:val="24"/>
          <w:lang w:val="pt-BR"/>
        </w:rPr>
        <w:t xml:space="preserve"> </w:t>
      </w:r>
      <w:r w:rsidRPr="002F28BC">
        <w:rPr>
          <w:rFonts w:ascii="Garamond" w:hAnsi="Garamond" w:cs="Arial"/>
          <w:b/>
          <w:iCs/>
          <w:sz w:val="24"/>
          <w:szCs w:val="24"/>
        </w:rPr>
        <w:t>ACRÉSCIMOS OU SUPRESSÕES</w:t>
      </w:r>
    </w:p>
    <w:p w14:paraId="7D65C84F" w14:textId="25190F70" w:rsidR="00A82E55" w:rsidRPr="002F28BC" w:rsidRDefault="00A82E55" w:rsidP="00A82E55">
      <w:pPr>
        <w:pStyle w:val="Cabealho"/>
        <w:tabs>
          <w:tab w:val="left" w:pos="567"/>
        </w:tabs>
        <w:spacing w:after="160"/>
        <w:jc w:val="both"/>
        <w:rPr>
          <w:rFonts w:ascii="Garamond" w:hAnsi="Garamond" w:cs="Arial"/>
          <w:iCs/>
          <w:sz w:val="24"/>
          <w:szCs w:val="24"/>
        </w:rPr>
      </w:pPr>
      <w:r w:rsidRPr="002F28BC">
        <w:rPr>
          <w:rFonts w:ascii="Garamond" w:hAnsi="Garamond" w:cs="Arial"/>
          <w:iCs/>
          <w:sz w:val="24"/>
          <w:szCs w:val="24"/>
        </w:rPr>
        <w:t xml:space="preserve">A </w:t>
      </w:r>
      <w:r w:rsidRPr="002F28BC">
        <w:rPr>
          <w:rFonts w:ascii="Garamond" w:hAnsi="Garamond" w:cs="Arial"/>
          <w:b/>
          <w:iCs/>
          <w:sz w:val="24"/>
          <w:szCs w:val="24"/>
        </w:rPr>
        <w:t xml:space="preserve">CONTRATADA </w:t>
      </w:r>
      <w:r w:rsidRPr="002F28BC">
        <w:rPr>
          <w:rFonts w:ascii="Garamond" w:hAnsi="Garamond" w:cs="Arial"/>
          <w:iCs/>
          <w:sz w:val="24"/>
          <w:szCs w:val="24"/>
        </w:rPr>
        <w:t xml:space="preserve">se obriga a aceitar nas mesmas condições contratuais os acréscimos ou supressões que se </w:t>
      </w:r>
      <w:r w:rsidRPr="002F28BC">
        <w:rPr>
          <w:rFonts w:ascii="Garamond" w:hAnsi="Garamond" w:cs="Arial"/>
          <w:iCs/>
          <w:sz w:val="24"/>
          <w:szCs w:val="24"/>
          <w:lang w:val="pt-BR"/>
        </w:rPr>
        <w:t>fizerem</w:t>
      </w:r>
      <w:r w:rsidRPr="002F28BC">
        <w:rPr>
          <w:rFonts w:ascii="Garamond" w:hAnsi="Garamond" w:cs="Arial"/>
          <w:iCs/>
          <w:sz w:val="24"/>
          <w:szCs w:val="24"/>
        </w:rPr>
        <w:t xml:space="preserve"> necessários, de até 25% (vinte e cinco por cento) do valor inicial atualizado do contrato.</w:t>
      </w:r>
    </w:p>
    <w:p w14:paraId="76909E62" w14:textId="77777777" w:rsidR="00A82E55" w:rsidRPr="002F28BC" w:rsidRDefault="00A82E55" w:rsidP="00A82E55">
      <w:pPr>
        <w:tabs>
          <w:tab w:val="left" w:pos="567"/>
        </w:tabs>
        <w:autoSpaceDE w:val="0"/>
        <w:autoSpaceDN w:val="0"/>
        <w:adjustRightInd w:val="0"/>
        <w:spacing w:after="60"/>
        <w:jc w:val="both"/>
        <w:rPr>
          <w:rFonts w:ascii="Garamond" w:hAnsi="Garamond" w:cs="Arial"/>
          <w:color w:val="000000"/>
          <w:sz w:val="24"/>
          <w:szCs w:val="24"/>
        </w:rPr>
      </w:pPr>
      <w:r w:rsidRPr="002F28BC">
        <w:rPr>
          <w:rFonts w:ascii="Garamond" w:hAnsi="Garamond" w:cs="Arial"/>
          <w:sz w:val="24"/>
          <w:szCs w:val="24"/>
        </w:rPr>
        <w:t>Poderão ser realizados no âmbito do contrato, e mediante Termo Aditivo, acréscimos ou supressões que se fizerem necessários, no montante de até 25% (vinte e cinco por cento) do valor contratado, de acordo com o art. 65, § 1º, da Lei n.º 8.666/93.</w:t>
      </w:r>
    </w:p>
    <w:p w14:paraId="44C28C63" w14:textId="77777777" w:rsidR="00A82E55" w:rsidRPr="002F28BC" w:rsidRDefault="00A82E55" w:rsidP="00A82E55">
      <w:pPr>
        <w:pStyle w:val="Cabealho"/>
        <w:tabs>
          <w:tab w:val="left" w:pos="567"/>
        </w:tabs>
        <w:spacing w:after="160"/>
        <w:jc w:val="both"/>
        <w:rPr>
          <w:rFonts w:ascii="Garamond" w:hAnsi="Garamond" w:cs="Arial"/>
          <w:iCs/>
          <w:sz w:val="24"/>
          <w:szCs w:val="24"/>
        </w:rPr>
      </w:pPr>
    </w:p>
    <w:p w14:paraId="7428D305" w14:textId="1B6B3C63" w:rsidR="00A82E55" w:rsidRPr="002F28BC" w:rsidRDefault="00A82E55" w:rsidP="00A82E55">
      <w:pPr>
        <w:pStyle w:val="Cabealho"/>
        <w:spacing w:after="160"/>
        <w:jc w:val="both"/>
        <w:rPr>
          <w:rFonts w:ascii="Garamond" w:hAnsi="Garamond" w:cs="Arial"/>
          <w:b/>
          <w:iCs/>
          <w:sz w:val="24"/>
          <w:szCs w:val="24"/>
        </w:rPr>
      </w:pPr>
      <w:r w:rsidRPr="002F28BC">
        <w:rPr>
          <w:rFonts w:ascii="Garamond" w:hAnsi="Garamond" w:cs="Arial"/>
          <w:b/>
          <w:iCs/>
          <w:sz w:val="24"/>
          <w:szCs w:val="24"/>
        </w:rPr>
        <w:t xml:space="preserve">CLÁUSULA DÉCIMA </w:t>
      </w:r>
      <w:r w:rsidRPr="002F28BC">
        <w:rPr>
          <w:rFonts w:ascii="Garamond" w:hAnsi="Garamond" w:cs="Arial"/>
          <w:b/>
          <w:iCs/>
          <w:sz w:val="24"/>
          <w:szCs w:val="24"/>
          <w:lang w:val="pt-BR"/>
        </w:rPr>
        <w:t>SEXTA</w:t>
      </w:r>
      <w:r w:rsidRPr="002F28BC">
        <w:rPr>
          <w:rFonts w:ascii="Garamond" w:hAnsi="Garamond" w:cs="Arial"/>
          <w:b/>
          <w:iCs/>
          <w:sz w:val="24"/>
          <w:szCs w:val="24"/>
        </w:rPr>
        <w:t xml:space="preserve"> – DA BASE LEGAL</w:t>
      </w:r>
    </w:p>
    <w:p w14:paraId="5D345F60" w14:textId="77777777" w:rsidR="00A82E55" w:rsidRPr="002F28BC" w:rsidRDefault="00A82E55" w:rsidP="00A82E55">
      <w:pPr>
        <w:pStyle w:val="Cabealho"/>
        <w:tabs>
          <w:tab w:val="left" w:pos="567"/>
        </w:tabs>
        <w:spacing w:after="160"/>
        <w:jc w:val="both"/>
        <w:rPr>
          <w:rFonts w:ascii="Garamond" w:hAnsi="Garamond" w:cs="Arial"/>
          <w:bCs/>
          <w:iCs/>
          <w:sz w:val="24"/>
          <w:szCs w:val="24"/>
        </w:rPr>
      </w:pPr>
      <w:r w:rsidRPr="002F28BC">
        <w:rPr>
          <w:rFonts w:ascii="Garamond" w:hAnsi="Garamond" w:cs="Arial"/>
          <w:bCs/>
          <w:iCs/>
          <w:sz w:val="24"/>
          <w:szCs w:val="24"/>
        </w:rPr>
        <w:t xml:space="preserve">Na interpretação deste contrato e nos casos omissos será aplicada a Lei </w:t>
      </w:r>
      <w:r w:rsidRPr="002F28BC">
        <w:rPr>
          <w:rFonts w:ascii="Garamond" w:hAnsi="Garamond" w:cs="Arial"/>
          <w:bCs/>
          <w:iCs/>
          <w:sz w:val="24"/>
          <w:szCs w:val="24"/>
          <w:lang w:val="pt-BR"/>
        </w:rPr>
        <w:t xml:space="preserve">n.° </w:t>
      </w:r>
      <w:r w:rsidRPr="002F28BC">
        <w:rPr>
          <w:rFonts w:ascii="Garamond" w:hAnsi="Garamond" w:cs="Arial"/>
          <w:bCs/>
          <w:iCs/>
          <w:sz w:val="24"/>
          <w:szCs w:val="24"/>
        </w:rPr>
        <w:t>8.666/93, a doutrina, a jurisprudência e os princípios gerais do Direito.</w:t>
      </w:r>
    </w:p>
    <w:p w14:paraId="3D3BC9C1" w14:textId="3F83D7D2" w:rsidR="00A82E55" w:rsidRPr="002F28BC" w:rsidRDefault="00A82E55" w:rsidP="00A82E55">
      <w:pPr>
        <w:pStyle w:val="Ttulo6"/>
        <w:spacing w:after="160"/>
        <w:ind w:left="0" w:firstLine="0"/>
        <w:jc w:val="both"/>
        <w:rPr>
          <w:rFonts w:ascii="Garamond" w:hAnsi="Garamond" w:cs="Arial"/>
          <w:b/>
          <w:bCs/>
          <w:i w:val="0"/>
          <w:sz w:val="24"/>
          <w:szCs w:val="24"/>
        </w:rPr>
      </w:pPr>
      <w:r w:rsidRPr="002F28BC">
        <w:rPr>
          <w:rFonts w:ascii="Garamond" w:hAnsi="Garamond" w:cs="Arial"/>
          <w:b/>
          <w:bCs/>
          <w:i w:val="0"/>
          <w:sz w:val="24"/>
          <w:szCs w:val="24"/>
        </w:rPr>
        <w:t>CLÁUSULA</w:t>
      </w:r>
      <w:r w:rsidRPr="002F28BC">
        <w:rPr>
          <w:rFonts w:ascii="Garamond" w:hAnsi="Garamond" w:cs="Arial"/>
          <w:b/>
          <w:bCs/>
          <w:i w:val="0"/>
          <w:sz w:val="24"/>
          <w:szCs w:val="24"/>
          <w:lang w:val="pt-BR"/>
        </w:rPr>
        <w:t xml:space="preserve"> DÉCIMA SÉTIMA</w:t>
      </w:r>
      <w:r w:rsidRPr="002F28BC">
        <w:rPr>
          <w:rFonts w:ascii="Garamond" w:hAnsi="Garamond" w:cs="Arial"/>
          <w:b/>
          <w:bCs/>
          <w:i w:val="0"/>
          <w:sz w:val="24"/>
          <w:szCs w:val="24"/>
        </w:rPr>
        <w:t xml:space="preserve"> – DA</w:t>
      </w:r>
      <w:r w:rsidRPr="002F28BC">
        <w:rPr>
          <w:rFonts w:ascii="Garamond" w:hAnsi="Garamond" w:cs="Arial"/>
          <w:b/>
          <w:bCs/>
          <w:i w:val="0"/>
          <w:sz w:val="24"/>
          <w:szCs w:val="24"/>
          <w:lang w:val="pt-BR"/>
        </w:rPr>
        <w:t xml:space="preserve"> </w:t>
      </w:r>
      <w:r w:rsidRPr="002F28BC">
        <w:rPr>
          <w:rFonts w:ascii="Garamond" w:hAnsi="Garamond" w:cs="Arial"/>
          <w:b/>
          <w:bCs/>
          <w:i w:val="0"/>
          <w:sz w:val="24"/>
          <w:szCs w:val="24"/>
        </w:rPr>
        <w:t>HABILITAÇÃO</w:t>
      </w:r>
    </w:p>
    <w:p w14:paraId="39B7CFD3" w14:textId="77777777" w:rsidR="00A82E55" w:rsidRPr="002F28BC" w:rsidRDefault="00A82E55" w:rsidP="00A82E55">
      <w:pPr>
        <w:pStyle w:val="PargrafodaLista"/>
        <w:tabs>
          <w:tab w:val="left" w:pos="567"/>
        </w:tabs>
        <w:spacing w:after="160"/>
        <w:ind w:left="0"/>
        <w:jc w:val="both"/>
        <w:rPr>
          <w:rFonts w:ascii="Garamond" w:hAnsi="Garamond" w:cs="Arial"/>
          <w:snapToGrid w:val="0"/>
          <w:sz w:val="24"/>
          <w:szCs w:val="24"/>
        </w:rPr>
      </w:pPr>
      <w:r w:rsidRPr="002F28BC">
        <w:rPr>
          <w:rFonts w:ascii="Garamond" w:hAnsi="Garamond" w:cs="Arial"/>
          <w:snapToGrid w:val="0"/>
          <w:sz w:val="24"/>
          <w:szCs w:val="24"/>
        </w:rPr>
        <w:t>Manter durante a execução do presente contrato, em compatibilidade com as obrigações assumidas, as condições de habilitação e qualificação exigidas na licitação.</w:t>
      </w:r>
    </w:p>
    <w:p w14:paraId="5BAC9BE8" w14:textId="600CFBB4" w:rsidR="00A82E55" w:rsidRPr="002F28BC" w:rsidRDefault="00A82E55" w:rsidP="00A82E55">
      <w:pPr>
        <w:autoSpaceDE w:val="0"/>
        <w:autoSpaceDN w:val="0"/>
        <w:adjustRightInd w:val="0"/>
        <w:spacing w:after="160"/>
        <w:jc w:val="both"/>
        <w:rPr>
          <w:rFonts w:ascii="Garamond" w:hAnsi="Garamond" w:cs="Arial"/>
          <w:b/>
          <w:bCs/>
          <w:iCs/>
          <w:sz w:val="24"/>
          <w:szCs w:val="24"/>
        </w:rPr>
      </w:pPr>
      <w:r w:rsidRPr="002F28BC">
        <w:rPr>
          <w:rFonts w:ascii="Garamond" w:hAnsi="Garamond" w:cs="Arial"/>
          <w:b/>
          <w:bCs/>
          <w:iCs/>
          <w:sz w:val="24"/>
          <w:szCs w:val="24"/>
        </w:rPr>
        <w:t xml:space="preserve">CLÁUSULA DÉCIMA OITIVA – DAS PRERROGATIVAS </w:t>
      </w:r>
    </w:p>
    <w:p w14:paraId="07E5ED59" w14:textId="77777777" w:rsidR="00A82E55" w:rsidRPr="002F28BC" w:rsidRDefault="00A82E55" w:rsidP="00A82E55">
      <w:pPr>
        <w:pStyle w:val="PargrafodaLista"/>
        <w:tabs>
          <w:tab w:val="left" w:pos="567"/>
        </w:tabs>
        <w:spacing w:after="160"/>
        <w:ind w:left="0"/>
        <w:jc w:val="both"/>
        <w:rPr>
          <w:rFonts w:ascii="Garamond" w:hAnsi="Garamond" w:cs="Arial"/>
          <w:bCs/>
          <w:iCs/>
          <w:sz w:val="24"/>
          <w:szCs w:val="24"/>
        </w:rPr>
      </w:pPr>
      <w:r w:rsidRPr="002F28BC">
        <w:rPr>
          <w:rFonts w:ascii="Garamond" w:hAnsi="Garamond" w:cs="Arial"/>
          <w:bCs/>
          <w:iCs/>
          <w:sz w:val="24"/>
          <w:szCs w:val="24"/>
        </w:rPr>
        <w:t>O regime jurídico deste Contrato confere a CONTRATANTE as prerrogativas relacionadas no artigo 58 da Lei Federal nº 8.666/1993.</w:t>
      </w:r>
    </w:p>
    <w:p w14:paraId="1ACF2F8C" w14:textId="10B875EB" w:rsidR="00A82E55" w:rsidRPr="002F28BC" w:rsidRDefault="00A82E55" w:rsidP="00A82E55">
      <w:pPr>
        <w:tabs>
          <w:tab w:val="left" w:pos="-1843"/>
        </w:tabs>
        <w:spacing w:after="160"/>
        <w:jc w:val="both"/>
        <w:rPr>
          <w:rFonts w:ascii="Garamond" w:hAnsi="Garamond" w:cs="Arial"/>
          <w:b/>
          <w:sz w:val="24"/>
          <w:szCs w:val="24"/>
        </w:rPr>
      </w:pPr>
      <w:r w:rsidRPr="002F28BC">
        <w:rPr>
          <w:rFonts w:ascii="Garamond" w:hAnsi="Garamond" w:cs="Arial"/>
          <w:b/>
          <w:iCs/>
          <w:sz w:val="24"/>
          <w:szCs w:val="24"/>
        </w:rPr>
        <w:t xml:space="preserve">CLÁUSULA DÉCIMA NONA – </w:t>
      </w:r>
      <w:r w:rsidRPr="002F28BC">
        <w:rPr>
          <w:rFonts w:ascii="Garamond" w:hAnsi="Garamond" w:cs="Arial"/>
          <w:b/>
          <w:sz w:val="24"/>
          <w:szCs w:val="24"/>
        </w:rPr>
        <w:t>DA PUBLICAÇÃO</w:t>
      </w:r>
    </w:p>
    <w:p w14:paraId="195FDAE3" w14:textId="77777777" w:rsidR="00A82E55" w:rsidRPr="002F28BC" w:rsidRDefault="00A82E55" w:rsidP="00A82E55">
      <w:pPr>
        <w:pStyle w:val="Recuodecorpodetexto"/>
        <w:tabs>
          <w:tab w:val="left" w:pos="-1843"/>
          <w:tab w:val="left" w:pos="567"/>
        </w:tabs>
        <w:spacing w:after="160"/>
        <w:ind w:left="0"/>
        <w:rPr>
          <w:rFonts w:ascii="Garamond" w:hAnsi="Garamond" w:cs="Arial"/>
          <w:sz w:val="24"/>
          <w:szCs w:val="24"/>
          <w:lang w:val="pt-BR"/>
        </w:rPr>
      </w:pPr>
      <w:r w:rsidRPr="002F28BC">
        <w:rPr>
          <w:rFonts w:ascii="Garamond" w:hAnsi="Garamond" w:cs="Arial"/>
          <w:sz w:val="24"/>
          <w:szCs w:val="24"/>
        </w:rPr>
        <w:t xml:space="preserve">A </w:t>
      </w:r>
      <w:r w:rsidRPr="002F28BC">
        <w:rPr>
          <w:rFonts w:ascii="Garamond" w:hAnsi="Garamond" w:cs="Arial"/>
          <w:b/>
          <w:sz w:val="24"/>
          <w:szCs w:val="24"/>
        </w:rPr>
        <w:t xml:space="preserve">CONTRATANTE </w:t>
      </w:r>
      <w:r w:rsidRPr="002F28BC">
        <w:rPr>
          <w:rFonts w:ascii="Garamond" w:hAnsi="Garamond" w:cs="Arial"/>
          <w:sz w:val="24"/>
          <w:szCs w:val="24"/>
        </w:rPr>
        <w:t>fará publicar o resumo do presente contrato no Diário Oficial do Estado</w:t>
      </w:r>
      <w:r w:rsidRPr="002F28BC">
        <w:rPr>
          <w:rFonts w:ascii="Garamond" w:hAnsi="Garamond" w:cs="Arial"/>
          <w:sz w:val="24"/>
          <w:szCs w:val="24"/>
          <w:lang w:val="pt-BR"/>
        </w:rPr>
        <w:t xml:space="preserve"> do Maranhão</w:t>
      </w:r>
      <w:r w:rsidRPr="002F28BC">
        <w:rPr>
          <w:rFonts w:ascii="Garamond" w:hAnsi="Garamond" w:cs="Arial"/>
          <w:sz w:val="24"/>
          <w:szCs w:val="24"/>
        </w:rPr>
        <w:t>, após sua assinatura, obedecendo ao prazo previsto no parágrafo único, do art</w:t>
      </w:r>
      <w:r w:rsidRPr="002F28BC">
        <w:rPr>
          <w:rFonts w:ascii="Garamond" w:hAnsi="Garamond" w:cs="Arial"/>
          <w:sz w:val="24"/>
          <w:szCs w:val="24"/>
          <w:lang w:val="pt-BR"/>
        </w:rPr>
        <w:t>.</w:t>
      </w:r>
      <w:r w:rsidRPr="002F28BC">
        <w:rPr>
          <w:rFonts w:ascii="Garamond" w:hAnsi="Garamond" w:cs="Arial"/>
          <w:sz w:val="24"/>
          <w:szCs w:val="24"/>
        </w:rPr>
        <w:t xml:space="preserve"> 61, da Lei n</w:t>
      </w:r>
      <w:r w:rsidRPr="002F28BC">
        <w:rPr>
          <w:rFonts w:ascii="Garamond" w:hAnsi="Garamond" w:cs="Arial"/>
          <w:sz w:val="24"/>
          <w:szCs w:val="24"/>
          <w:lang w:val="pt-BR"/>
        </w:rPr>
        <w:t>.</w:t>
      </w:r>
      <w:r w:rsidRPr="002F28BC">
        <w:rPr>
          <w:rFonts w:ascii="Garamond" w:hAnsi="Garamond" w:cs="Arial"/>
          <w:sz w:val="24"/>
          <w:szCs w:val="24"/>
        </w:rPr>
        <w:t>º 8.666/93.</w:t>
      </w:r>
    </w:p>
    <w:p w14:paraId="0D5D05D1" w14:textId="52B740FB" w:rsidR="00A82E55" w:rsidRPr="002F28BC" w:rsidRDefault="00A82E55" w:rsidP="00A82E55">
      <w:pPr>
        <w:pStyle w:val="Cabealho"/>
        <w:spacing w:after="160"/>
        <w:jc w:val="both"/>
        <w:rPr>
          <w:rFonts w:ascii="Garamond" w:hAnsi="Garamond" w:cs="Arial"/>
          <w:b/>
          <w:iCs/>
          <w:sz w:val="24"/>
          <w:szCs w:val="24"/>
        </w:rPr>
      </w:pPr>
      <w:r w:rsidRPr="002F28BC">
        <w:rPr>
          <w:rFonts w:ascii="Garamond" w:hAnsi="Garamond" w:cs="Arial"/>
          <w:b/>
          <w:iCs/>
          <w:sz w:val="24"/>
          <w:szCs w:val="24"/>
        </w:rPr>
        <w:t xml:space="preserve">CLÁUSULA </w:t>
      </w:r>
      <w:r w:rsidRPr="002F28BC">
        <w:rPr>
          <w:rFonts w:ascii="Garamond" w:hAnsi="Garamond" w:cs="Arial"/>
          <w:b/>
          <w:iCs/>
          <w:sz w:val="24"/>
          <w:szCs w:val="24"/>
          <w:lang w:val="pt-BR"/>
        </w:rPr>
        <w:t>ONZE</w:t>
      </w:r>
      <w:r w:rsidRPr="002F28BC">
        <w:rPr>
          <w:rFonts w:ascii="Garamond" w:hAnsi="Garamond" w:cs="Arial"/>
          <w:b/>
          <w:iCs/>
          <w:sz w:val="24"/>
          <w:szCs w:val="24"/>
        </w:rPr>
        <w:t>– DO FORO</w:t>
      </w:r>
    </w:p>
    <w:p w14:paraId="44B4E41D" w14:textId="77777777" w:rsidR="00A82E55" w:rsidRPr="002F28BC" w:rsidRDefault="00A82E55" w:rsidP="00A82E55">
      <w:pPr>
        <w:pStyle w:val="Cabealho"/>
        <w:tabs>
          <w:tab w:val="left" w:pos="567"/>
        </w:tabs>
        <w:spacing w:after="160"/>
        <w:jc w:val="both"/>
        <w:rPr>
          <w:rFonts w:ascii="Garamond" w:hAnsi="Garamond" w:cs="Arial"/>
          <w:sz w:val="24"/>
          <w:szCs w:val="24"/>
        </w:rPr>
      </w:pPr>
      <w:r w:rsidRPr="002F28BC">
        <w:rPr>
          <w:rFonts w:ascii="Garamond" w:hAnsi="Garamond" w:cs="Arial"/>
          <w:sz w:val="24"/>
          <w:szCs w:val="24"/>
        </w:rPr>
        <w:t>Fica eleito o foro da Cidade d</w:t>
      </w:r>
      <w:r w:rsidRPr="002F28BC">
        <w:rPr>
          <w:rFonts w:ascii="Garamond" w:hAnsi="Garamond" w:cs="Arial"/>
          <w:sz w:val="24"/>
          <w:szCs w:val="24"/>
          <w:lang w:val="pt-BR"/>
        </w:rPr>
        <w:t>e</w:t>
      </w:r>
      <w:r w:rsidRPr="002F28BC">
        <w:rPr>
          <w:rFonts w:ascii="Garamond" w:hAnsi="Garamond" w:cs="Arial"/>
          <w:sz w:val="24"/>
          <w:szCs w:val="24"/>
        </w:rPr>
        <w:t xml:space="preserve"> São Bernardo - MA, para dirimir quaisquer dúvidas oriundas do presente instrumento.</w:t>
      </w:r>
    </w:p>
    <w:p w14:paraId="6AA0076C" w14:textId="77777777" w:rsidR="00A82E55" w:rsidRPr="002F28BC" w:rsidRDefault="00A82E55" w:rsidP="00A82E55">
      <w:pPr>
        <w:pStyle w:val="Cabealho"/>
        <w:tabs>
          <w:tab w:val="left" w:pos="567"/>
        </w:tabs>
        <w:spacing w:after="160"/>
        <w:jc w:val="both"/>
        <w:rPr>
          <w:rFonts w:ascii="Garamond" w:hAnsi="Garamond" w:cs="Arial"/>
          <w:sz w:val="24"/>
          <w:szCs w:val="24"/>
        </w:rPr>
      </w:pPr>
      <w:r w:rsidRPr="002F28BC">
        <w:rPr>
          <w:rFonts w:ascii="Garamond" w:hAnsi="Garamond" w:cs="Arial"/>
          <w:iCs/>
          <w:sz w:val="24"/>
          <w:szCs w:val="24"/>
        </w:rPr>
        <w:t>E, para firmeza do que foi pactuado, firmam este instrumento em 0</w:t>
      </w:r>
      <w:r w:rsidRPr="002F28BC">
        <w:rPr>
          <w:rFonts w:ascii="Garamond" w:hAnsi="Garamond" w:cs="Arial"/>
          <w:iCs/>
          <w:sz w:val="24"/>
          <w:szCs w:val="24"/>
          <w:lang w:val="pt-BR"/>
        </w:rPr>
        <w:t>3</w:t>
      </w:r>
      <w:r w:rsidRPr="002F28BC">
        <w:rPr>
          <w:rFonts w:ascii="Garamond" w:hAnsi="Garamond" w:cs="Arial"/>
          <w:iCs/>
          <w:sz w:val="24"/>
          <w:szCs w:val="24"/>
        </w:rPr>
        <w:t xml:space="preserve"> (</w:t>
      </w:r>
      <w:r w:rsidRPr="002F28BC">
        <w:rPr>
          <w:rFonts w:ascii="Garamond" w:hAnsi="Garamond" w:cs="Arial"/>
          <w:iCs/>
          <w:sz w:val="24"/>
          <w:szCs w:val="24"/>
          <w:lang w:val="pt-BR"/>
        </w:rPr>
        <w:t>três</w:t>
      </w:r>
      <w:r w:rsidRPr="002F28BC">
        <w:rPr>
          <w:rFonts w:ascii="Garamond" w:hAnsi="Garamond" w:cs="Arial"/>
          <w:iCs/>
          <w:sz w:val="24"/>
          <w:szCs w:val="24"/>
        </w:rPr>
        <w:t>) vias de igual teor e</w:t>
      </w:r>
      <w:r w:rsidRPr="002F28BC">
        <w:rPr>
          <w:rFonts w:ascii="Garamond" w:hAnsi="Garamond" w:cs="Arial"/>
          <w:iCs/>
          <w:sz w:val="24"/>
          <w:szCs w:val="24"/>
          <w:lang w:val="pt-BR"/>
        </w:rPr>
        <w:t xml:space="preserve"> forma para um só</w:t>
      </w:r>
      <w:r w:rsidRPr="002F28BC">
        <w:rPr>
          <w:rFonts w:ascii="Garamond" w:hAnsi="Garamond" w:cs="Arial"/>
          <w:iCs/>
          <w:sz w:val="24"/>
          <w:szCs w:val="24"/>
        </w:rPr>
        <w:t xml:space="preserve"> efeito na presença das testemunhas abaixo assinadas.</w:t>
      </w:r>
    </w:p>
    <w:p w14:paraId="1849A0BD" w14:textId="77777777" w:rsidR="00A82E55" w:rsidRPr="002F28BC" w:rsidRDefault="00A82E55" w:rsidP="00A82E55">
      <w:pPr>
        <w:jc w:val="right"/>
        <w:rPr>
          <w:rFonts w:ascii="Garamond" w:hAnsi="Garamond" w:cs="Arial"/>
          <w:iCs/>
          <w:sz w:val="24"/>
          <w:szCs w:val="24"/>
        </w:rPr>
      </w:pPr>
    </w:p>
    <w:p w14:paraId="5BA838B7" w14:textId="570BA959" w:rsidR="00A82E55" w:rsidRPr="002F28BC" w:rsidRDefault="00A82E55" w:rsidP="00A82E55">
      <w:pPr>
        <w:jc w:val="right"/>
        <w:rPr>
          <w:rFonts w:ascii="Garamond" w:hAnsi="Garamond" w:cs="Arial"/>
          <w:b/>
          <w:iCs/>
          <w:sz w:val="24"/>
          <w:szCs w:val="24"/>
        </w:rPr>
      </w:pPr>
      <w:r w:rsidRPr="002F28BC">
        <w:rPr>
          <w:rFonts w:ascii="Garamond" w:hAnsi="Garamond" w:cs="Arial"/>
          <w:iCs/>
          <w:sz w:val="24"/>
          <w:szCs w:val="24"/>
        </w:rPr>
        <w:t xml:space="preserve">                            Santana do </w:t>
      </w:r>
      <w:r w:rsidR="007E3641" w:rsidRPr="002F28BC">
        <w:rPr>
          <w:rFonts w:ascii="Garamond" w:hAnsi="Garamond" w:cs="Arial"/>
          <w:iCs/>
          <w:sz w:val="24"/>
          <w:szCs w:val="24"/>
        </w:rPr>
        <w:t>Maranhão, __ de ________ de 2022.</w:t>
      </w:r>
      <w:r w:rsidRPr="002F28BC">
        <w:rPr>
          <w:rFonts w:ascii="Garamond" w:hAnsi="Garamond" w:cs="Arial"/>
          <w:iCs/>
          <w:sz w:val="24"/>
          <w:szCs w:val="24"/>
        </w:rPr>
        <w:t>.</w:t>
      </w:r>
    </w:p>
    <w:p w14:paraId="5F94BE50" w14:textId="77777777" w:rsidR="00A82E55" w:rsidRPr="002F28BC" w:rsidRDefault="00A82E55" w:rsidP="00A82E55">
      <w:pPr>
        <w:jc w:val="both"/>
        <w:rPr>
          <w:rFonts w:ascii="Garamond" w:hAnsi="Garamond" w:cs="Arial"/>
          <w:b/>
          <w:iCs/>
          <w:sz w:val="24"/>
          <w:szCs w:val="24"/>
        </w:rPr>
      </w:pPr>
      <w:r w:rsidRPr="002F28BC">
        <w:rPr>
          <w:rFonts w:ascii="Garamond" w:hAnsi="Garamond"/>
          <w:noProof/>
          <w:sz w:val="24"/>
          <w:szCs w:val="24"/>
          <w:lang w:val="pt-BR" w:eastAsia="pt-BR"/>
        </w:rPr>
        <mc:AlternateContent>
          <mc:Choice Requires="wps">
            <w:drawing>
              <wp:anchor distT="4294967295" distB="4294967295" distL="114300" distR="114300" simplePos="0" relativeHeight="251662336" behindDoc="0" locked="0" layoutInCell="0" allowOverlap="1" wp14:anchorId="77A35290" wp14:editId="4FA36508">
                <wp:simplePos x="0" y="0"/>
                <wp:positionH relativeFrom="column">
                  <wp:posOffset>15240</wp:posOffset>
                </wp:positionH>
                <wp:positionV relativeFrom="paragraph">
                  <wp:posOffset>245109</wp:posOffset>
                </wp:positionV>
                <wp:extent cx="2286000" cy="0"/>
                <wp:effectExtent l="0" t="0" r="0" b="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6350">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4A1ED35A" id="Line 8"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pt,19.3pt" to="181.2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" o:allowincell="f" strokeweight=".5pt"/>
            </w:pict>
          </mc:Fallback>
        </mc:AlternateContent>
      </w:r>
    </w:p>
    <w:p w14:paraId="6855EA3D" w14:textId="77777777" w:rsidR="00A82E55" w:rsidRPr="002F28BC" w:rsidRDefault="00A82E55" w:rsidP="00A82E55">
      <w:pPr>
        <w:jc w:val="both"/>
        <w:rPr>
          <w:rFonts w:ascii="Garamond" w:hAnsi="Garamond" w:cs="Arial"/>
          <w:b/>
          <w:iCs/>
          <w:sz w:val="24"/>
          <w:szCs w:val="24"/>
        </w:rPr>
      </w:pPr>
    </w:p>
    <w:p w14:paraId="43080492" w14:textId="77777777" w:rsidR="00A82E55" w:rsidRPr="002F28BC" w:rsidRDefault="00A82E55" w:rsidP="00A82E55">
      <w:pPr>
        <w:jc w:val="both"/>
        <w:rPr>
          <w:rFonts w:ascii="Garamond" w:hAnsi="Garamond" w:cs="Arial"/>
          <w:b/>
          <w:iCs/>
          <w:sz w:val="24"/>
          <w:szCs w:val="24"/>
        </w:rPr>
      </w:pPr>
      <w:r w:rsidRPr="002F28BC">
        <w:rPr>
          <w:rFonts w:ascii="Garamond" w:hAnsi="Garamond" w:cs="Arial"/>
          <w:b/>
          <w:iCs/>
          <w:sz w:val="24"/>
          <w:szCs w:val="24"/>
        </w:rPr>
        <w:t>CONTRATANTE</w:t>
      </w:r>
    </w:p>
    <w:p w14:paraId="25A429C9" w14:textId="77777777" w:rsidR="00A82E55" w:rsidRPr="002F28BC" w:rsidRDefault="00A82E55" w:rsidP="00A82E55">
      <w:pPr>
        <w:jc w:val="both"/>
        <w:rPr>
          <w:rFonts w:ascii="Garamond" w:hAnsi="Garamond" w:cs="Arial"/>
          <w:iCs/>
          <w:sz w:val="24"/>
          <w:szCs w:val="24"/>
        </w:rPr>
      </w:pPr>
    </w:p>
    <w:p w14:paraId="25E3C835" w14:textId="77777777" w:rsidR="00A82E55" w:rsidRPr="002F28BC" w:rsidRDefault="00A82E55" w:rsidP="00A82E55">
      <w:pPr>
        <w:jc w:val="both"/>
        <w:rPr>
          <w:rFonts w:ascii="Garamond" w:hAnsi="Garamond" w:cs="Arial"/>
          <w:iCs/>
          <w:sz w:val="24"/>
          <w:szCs w:val="24"/>
        </w:rPr>
      </w:pPr>
      <w:r w:rsidRPr="002F28BC">
        <w:rPr>
          <w:rFonts w:ascii="Garamond" w:hAnsi="Garamond"/>
          <w:noProof/>
          <w:sz w:val="24"/>
          <w:szCs w:val="24"/>
          <w:lang w:val="pt-BR" w:eastAsia="pt-BR"/>
        </w:rPr>
        <mc:AlternateContent>
          <mc:Choice Requires="wps">
            <w:drawing>
              <wp:anchor distT="4294967295" distB="4294967295" distL="114300" distR="114300" simplePos="0" relativeHeight="251663360" behindDoc="0" locked="0" layoutInCell="0" allowOverlap="1" wp14:anchorId="4A67D486" wp14:editId="0C50F2BF">
                <wp:simplePos x="0" y="0"/>
                <wp:positionH relativeFrom="column">
                  <wp:posOffset>15240</wp:posOffset>
                </wp:positionH>
                <wp:positionV relativeFrom="paragraph">
                  <wp:posOffset>163194</wp:posOffset>
                </wp:positionV>
                <wp:extent cx="2286000" cy="0"/>
                <wp:effectExtent l="0" t="0" r="0" b="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6350">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02948C35" id="Line 9"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pt,12.85pt" to="181.2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" o:allowincell="f" strokeweight=".5pt"/>
            </w:pict>
          </mc:Fallback>
        </mc:AlternateContent>
      </w:r>
    </w:p>
    <w:p w14:paraId="2E8457F8" w14:textId="77777777" w:rsidR="00A82E55" w:rsidRPr="002F28BC" w:rsidRDefault="00A82E55" w:rsidP="00A82E55">
      <w:pPr>
        <w:jc w:val="both"/>
        <w:rPr>
          <w:rFonts w:ascii="Garamond" w:hAnsi="Garamond" w:cs="Arial"/>
          <w:iCs/>
          <w:sz w:val="24"/>
          <w:szCs w:val="24"/>
        </w:rPr>
      </w:pPr>
      <w:r w:rsidRPr="002F28BC">
        <w:rPr>
          <w:rFonts w:ascii="Garamond" w:hAnsi="Garamond" w:cs="Arial"/>
          <w:b/>
          <w:iCs/>
          <w:sz w:val="24"/>
          <w:szCs w:val="24"/>
        </w:rPr>
        <w:t>CONTRATADA</w:t>
      </w:r>
    </w:p>
    <w:p w14:paraId="262FA035" w14:textId="77777777" w:rsidR="00A82E55" w:rsidRPr="002F28BC" w:rsidRDefault="00A82E55" w:rsidP="00A82E55">
      <w:pPr>
        <w:ind w:firstLine="3402"/>
        <w:jc w:val="both"/>
        <w:rPr>
          <w:rFonts w:ascii="Garamond" w:hAnsi="Garamond" w:cs="Arial"/>
          <w:b/>
          <w:iCs/>
          <w:sz w:val="24"/>
          <w:szCs w:val="24"/>
        </w:rPr>
      </w:pPr>
    </w:p>
    <w:p w14:paraId="0C21E64D" w14:textId="77777777" w:rsidR="00A82E55" w:rsidRPr="002F28BC" w:rsidRDefault="00A82E55" w:rsidP="00A82E55">
      <w:pPr>
        <w:ind w:firstLine="3402"/>
        <w:jc w:val="both"/>
        <w:rPr>
          <w:rFonts w:ascii="Garamond" w:hAnsi="Garamond" w:cs="Arial"/>
          <w:iCs/>
          <w:sz w:val="24"/>
          <w:szCs w:val="24"/>
        </w:rPr>
      </w:pPr>
      <w:r w:rsidRPr="002F28BC">
        <w:rPr>
          <w:rFonts w:ascii="Garamond" w:hAnsi="Garamond" w:cs="Arial"/>
          <w:b/>
          <w:iCs/>
          <w:sz w:val="24"/>
          <w:szCs w:val="24"/>
        </w:rPr>
        <w:t>TESTEMUNHAS</w:t>
      </w:r>
      <w:r w:rsidRPr="002F28BC">
        <w:rPr>
          <w:rFonts w:ascii="Garamond" w:hAnsi="Garamond" w:cs="Arial"/>
          <w:iCs/>
          <w:sz w:val="24"/>
          <w:szCs w:val="24"/>
        </w:rPr>
        <w:t>:</w:t>
      </w:r>
    </w:p>
    <w:p w14:paraId="0B8CD1AC" w14:textId="77777777" w:rsidR="00A82E55" w:rsidRPr="002F28BC" w:rsidRDefault="00A82E55" w:rsidP="00A82E55">
      <w:pPr>
        <w:ind w:firstLine="1134"/>
        <w:jc w:val="both"/>
        <w:rPr>
          <w:rFonts w:ascii="Garamond" w:hAnsi="Garamond" w:cs="Arial"/>
          <w:iCs/>
          <w:sz w:val="24"/>
          <w:szCs w:val="24"/>
          <w:lang w:val="es-ES_tradnl"/>
        </w:rPr>
      </w:pPr>
      <w:r w:rsidRPr="002F28BC">
        <w:rPr>
          <w:rFonts w:ascii="Garamond" w:hAnsi="Garamond"/>
          <w:noProof/>
          <w:sz w:val="24"/>
          <w:szCs w:val="24"/>
          <w:lang w:val="pt-BR" w:eastAsia="pt-BR"/>
        </w:rPr>
        <mc:AlternateContent>
          <mc:Choice Requires="wps">
            <w:drawing>
              <wp:anchor distT="4294967295" distB="4294967295" distL="114300" distR="114300" simplePos="0" relativeHeight="251664384" behindDoc="0" locked="0" layoutInCell="0" allowOverlap="1" wp14:anchorId="187D499A" wp14:editId="197D65F9">
                <wp:simplePos x="0" y="0"/>
                <wp:positionH relativeFrom="column">
                  <wp:posOffset>3581400</wp:posOffset>
                </wp:positionH>
                <wp:positionV relativeFrom="paragraph">
                  <wp:posOffset>173989</wp:posOffset>
                </wp:positionV>
                <wp:extent cx="2510790" cy="0"/>
                <wp:effectExtent l="0" t="0" r="0" b="0"/>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0790" cy="0"/>
                        </a:xfrm>
                        <a:prstGeom prst="line">
                          <a:avLst/>
                        </a:prstGeom>
                        <a:noFill/>
                        <a:ln w="6350">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55C8107D" id="Line 10"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2pt,13.7pt" to="479.7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" o:allowincell="f" strokeweight=".5pt"/>
            </w:pict>
          </mc:Fallback>
        </mc:AlternateContent>
      </w:r>
    </w:p>
    <w:p w14:paraId="345461B7" w14:textId="77777777" w:rsidR="00A82E55" w:rsidRPr="002F28BC" w:rsidRDefault="00A82E55" w:rsidP="00A82E55">
      <w:pPr>
        <w:jc w:val="both"/>
        <w:rPr>
          <w:rFonts w:ascii="Garamond" w:hAnsi="Garamond" w:cs="Arial"/>
          <w:iCs/>
          <w:sz w:val="24"/>
          <w:szCs w:val="24"/>
          <w:lang w:val="es-ES_tradnl"/>
        </w:rPr>
      </w:pPr>
      <w:r w:rsidRPr="002F28BC">
        <w:rPr>
          <w:rFonts w:ascii="Garamond" w:hAnsi="Garamond" w:cs="Arial"/>
          <w:iCs/>
          <w:sz w:val="24"/>
          <w:szCs w:val="24"/>
          <w:lang w:val="es-ES_tradnl"/>
        </w:rPr>
        <w:t xml:space="preserve">                                                                                               CPF Nº</w:t>
      </w:r>
    </w:p>
    <w:p w14:paraId="24358618" w14:textId="77777777" w:rsidR="00A82E55" w:rsidRPr="002F28BC" w:rsidRDefault="00A82E55" w:rsidP="00A82E55">
      <w:pPr>
        <w:ind w:firstLine="1134"/>
        <w:jc w:val="both"/>
        <w:rPr>
          <w:rFonts w:ascii="Garamond" w:hAnsi="Garamond" w:cs="Arial"/>
          <w:iCs/>
          <w:sz w:val="24"/>
          <w:szCs w:val="24"/>
          <w:lang w:val="es-ES_tradnl"/>
        </w:rPr>
      </w:pPr>
    </w:p>
    <w:p w14:paraId="34660DAD" w14:textId="77777777" w:rsidR="00A82E55" w:rsidRPr="002F28BC" w:rsidRDefault="00A82E55" w:rsidP="00A82E55">
      <w:pPr>
        <w:ind w:firstLine="1134"/>
        <w:jc w:val="both"/>
        <w:rPr>
          <w:rFonts w:ascii="Garamond" w:hAnsi="Garamond" w:cs="Arial"/>
          <w:iCs/>
          <w:sz w:val="24"/>
          <w:szCs w:val="24"/>
          <w:lang w:val="es-ES_tradnl"/>
        </w:rPr>
      </w:pPr>
      <w:r w:rsidRPr="002F28BC">
        <w:rPr>
          <w:rFonts w:ascii="Garamond" w:hAnsi="Garamond"/>
          <w:noProof/>
          <w:sz w:val="24"/>
          <w:szCs w:val="24"/>
          <w:lang w:val="pt-BR" w:eastAsia="pt-BR"/>
        </w:rPr>
        <mc:AlternateContent>
          <mc:Choice Requires="wps">
            <w:drawing>
              <wp:anchor distT="4294967295" distB="4294967295" distL="114300" distR="114300" simplePos="0" relativeHeight="251665408" behindDoc="0" locked="0" layoutInCell="1" allowOverlap="1" wp14:anchorId="7ABDD0CE" wp14:editId="5F005663">
                <wp:simplePos x="0" y="0"/>
                <wp:positionH relativeFrom="column">
                  <wp:posOffset>3581400</wp:posOffset>
                </wp:positionH>
                <wp:positionV relativeFrom="paragraph">
                  <wp:posOffset>177799</wp:posOffset>
                </wp:positionV>
                <wp:extent cx="2510790" cy="0"/>
                <wp:effectExtent l="0" t="0" r="0" b="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0790" cy="0"/>
                        </a:xfrm>
                        <a:prstGeom prst="line">
                          <a:avLst/>
                        </a:prstGeom>
                        <a:noFill/>
                        <a:ln w="6350">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3A57276C" id="Line 11"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2pt,14pt" to="479.7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" strokeweight=".5pt"/>
            </w:pict>
          </mc:Fallback>
        </mc:AlternateContent>
      </w:r>
    </w:p>
    <w:p w14:paraId="4A278036" w14:textId="77777777" w:rsidR="00A82E55" w:rsidRPr="002F28BC" w:rsidRDefault="00A82E55" w:rsidP="00A82E55">
      <w:pPr>
        <w:jc w:val="both"/>
        <w:rPr>
          <w:rFonts w:ascii="Garamond" w:hAnsi="Garamond" w:cs="Arial"/>
          <w:iCs/>
          <w:sz w:val="24"/>
          <w:szCs w:val="24"/>
          <w:lang w:val="es-ES_tradnl"/>
        </w:rPr>
      </w:pPr>
      <w:r w:rsidRPr="002F28BC">
        <w:rPr>
          <w:rFonts w:ascii="Garamond" w:hAnsi="Garamond" w:cs="Arial"/>
          <w:iCs/>
          <w:sz w:val="24"/>
          <w:szCs w:val="24"/>
          <w:lang w:val="es-ES_tradnl"/>
        </w:rPr>
        <w:t xml:space="preserve">                                                                                              CPF Nº</w:t>
      </w:r>
    </w:p>
    <w:p w14:paraId="686E73B4" w14:textId="77777777" w:rsidR="00A82E55" w:rsidRPr="002F28BC" w:rsidRDefault="00A82E55" w:rsidP="00A82E55">
      <w:pPr>
        <w:autoSpaceDE w:val="0"/>
        <w:autoSpaceDN w:val="0"/>
        <w:adjustRightInd w:val="0"/>
        <w:jc w:val="center"/>
        <w:rPr>
          <w:rFonts w:ascii="Garamond" w:hAnsi="Garamond" w:cs="Arial"/>
          <w:b/>
          <w:bCs/>
          <w:sz w:val="24"/>
          <w:szCs w:val="24"/>
        </w:rPr>
      </w:pPr>
    </w:p>
    <w:p w14:paraId="7059A34B" w14:textId="77777777" w:rsidR="00A82E55" w:rsidRPr="002F28BC" w:rsidRDefault="00A82E55" w:rsidP="00A82E55">
      <w:pPr>
        <w:autoSpaceDE w:val="0"/>
        <w:autoSpaceDN w:val="0"/>
        <w:adjustRightInd w:val="0"/>
        <w:jc w:val="center"/>
        <w:rPr>
          <w:rFonts w:ascii="Garamond" w:hAnsi="Garamond" w:cs="Arial"/>
          <w:b/>
          <w:bCs/>
          <w:sz w:val="24"/>
          <w:szCs w:val="24"/>
        </w:rPr>
      </w:pPr>
    </w:p>
    <w:p w14:paraId="39DA6B75" w14:textId="77777777" w:rsidR="00A82E55" w:rsidRPr="002F28BC" w:rsidRDefault="00A82E55" w:rsidP="00A82E55">
      <w:pPr>
        <w:jc w:val="both"/>
        <w:rPr>
          <w:rFonts w:ascii="Garamond" w:hAnsi="Garamond" w:cs="Arial"/>
          <w:sz w:val="24"/>
          <w:szCs w:val="24"/>
        </w:rPr>
      </w:pPr>
    </w:p>
    <w:p w14:paraId="0B59410C" w14:textId="77777777" w:rsidR="00A82E55" w:rsidRPr="002F28BC" w:rsidRDefault="00A82E55" w:rsidP="00A82E55">
      <w:pPr>
        <w:jc w:val="both"/>
        <w:rPr>
          <w:rFonts w:ascii="Garamond" w:hAnsi="Garamond" w:cs="Arial"/>
          <w:sz w:val="24"/>
          <w:szCs w:val="24"/>
        </w:rPr>
      </w:pPr>
    </w:p>
    <w:p w14:paraId="7A211F28" w14:textId="77777777" w:rsidR="00A82E55" w:rsidRPr="002F28BC" w:rsidRDefault="00A82E55" w:rsidP="00A82E55">
      <w:pPr>
        <w:jc w:val="both"/>
        <w:rPr>
          <w:rFonts w:ascii="Garamond" w:hAnsi="Garamond" w:cs="Arial"/>
          <w:sz w:val="24"/>
          <w:szCs w:val="24"/>
        </w:rPr>
      </w:pPr>
    </w:p>
    <w:p w14:paraId="63B52B67" w14:textId="77777777" w:rsidR="00A82E55" w:rsidRPr="002F28BC" w:rsidRDefault="00A82E55" w:rsidP="00A82E55">
      <w:pPr>
        <w:jc w:val="both"/>
        <w:rPr>
          <w:rFonts w:ascii="Garamond" w:hAnsi="Garamond" w:cs="Arial"/>
          <w:sz w:val="24"/>
          <w:szCs w:val="24"/>
        </w:rPr>
      </w:pPr>
    </w:p>
    <w:p w14:paraId="384F0195" w14:textId="77777777" w:rsidR="00A82E55" w:rsidRPr="002F28BC" w:rsidRDefault="00A82E55" w:rsidP="00A82E55">
      <w:pPr>
        <w:jc w:val="both"/>
        <w:rPr>
          <w:rFonts w:ascii="Garamond" w:hAnsi="Garamond" w:cs="Arial"/>
          <w:sz w:val="24"/>
          <w:szCs w:val="24"/>
        </w:rPr>
      </w:pPr>
    </w:p>
    <w:p w14:paraId="49FC91F0" w14:textId="77777777" w:rsidR="00A82E55" w:rsidRPr="002F28BC" w:rsidRDefault="00A82E55" w:rsidP="00A82E55">
      <w:pPr>
        <w:jc w:val="both"/>
        <w:rPr>
          <w:rFonts w:ascii="Garamond" w:hAnsi="Garamond" w:cs="Arial"/>
          <w:sz w:val="24"/>
          <w:szCs w:val="24"/>
        </w:rPr>
      </w:pPr>
    </w:p>
    <w:p w14:paraId="0B9D0057" w14:textId="761B6AF3" w:rsidR="000A7D55" w:rsidRPr="002F28BC" w:rsidRDefault="000A7D55" w:rsidP="00A82E55">
      <w:pPr>
        <w:tabs>
          <w:tab w:val="left" w:pos="567"/>
        </w:tabs>
        <w:autoSpaceDE w:val="0"/>
        <w:autoSpaceDN w:val="0"/>
        <w:adjustRightInd w:val="0"/>
        <w:spacing w:after="60"/>
        <w:jc w:val="both"/>
        <w:rPr>
          <w:rFonts w:ascii="Garamond" w:hAnsi="Garamond" w:cs="Arial"/>
          <w:sz w:val="24"/>
          <w:szCs w:val="24"/>
        </w:rPr>
      </w:pPr>
    </w:p>
    <w:p w14:paraId="14E2D16F" w14:textId="77777777" w:rsidR="00A82E55" w:rsidRPr="002F28BC" w:rsidRDefault="00A82E55" w:rsidP="00A82E55">
      <w:pPr>
        <w:tabs>
          <w:tab w:val="left" w:pos="567"/>
        </w:tabs>
        <w:autoSpaceDE w:val="0"/>
        <w:autoSpaceDN w:val="0"/>
        <w:adjustRightInd w:val="0"/>
        <w:spacing w:after="60"/>
        <w:jc w:val="both"/>
        <w:rPr>
          <w:rFonts w:ascii="Garamond" w:hAnsi="Garamond" w:cs="Arial"/>
          <w:sz w:val="24"/>
          <w:szCs w:val="24"/>
        </w:rPr>
      </w:pPr>
    </w:p>
    <w:p w14:paraId="5C894B31" w14:textId="77777777" w:rsidR="00A82E55" w:rsidRPr="002F28BC" w:rsidRDefault="00A82E55" w:rsidP="00A82E55">
      <w:pPr>
        <w:tabs>
          <w:tab w:val="left" w:pos="567"/>
        </w:tabs>
        <w:autoSpaceDE w:val="0"/>
        <w:autoSpaceDN w:val="0"/>
        <w:adjustRightInd w:val="0"/>
        <w:spacing w:after="60"/>
        <w:jc w:val="both"/>
        <w:rPr>
          <w:rFonts w:ascii="Garamond" w:hAnsi="Garamond" w:cs="Arial"/>
          <w:sz w:val="24"/>
          <w:szCs w:val="24"/>
        </w:rPr>
      </w:pPr>
    </w:p>
    <w:p w14:paraId="1A1675AA" w14:textId="77777777" w:rsidR="00A82E55" w:rsidRPr="002F28BC" w:rsidRDefault="00A82E55" w:rsidP="00A82E55">
      <w:pPr>
        <w:tabs>
          <w:tab w:val="left" w:pos="567"/>
        </w:tabs>
        <w:autoSpaceDE w:val="0"/>
        <w:autoSpaceDN w:val="0"/>
        <w:adjustRightInd w:val="0"/>
        <w:spacing w:after="60"/>
        <w:jc w:val="both"/>
        <w:rPr>
          <w:rFonts w:ascii="Garamond" w:hAnsi="Garamond" w:cs="Arial"/>
          <w:sz w:val="24"/>
          <w:szCs w:val="24"/>
        </w:rPr>
      </w:pPr>
    </w:p>
    <w:p w14:paraId="6AACAC95" w14:textId="77777777" w:rsidR="00A82E55" w:rsidRPr="002F28BC" w:rsidRDefault="00A82E55" w:rsidP="00A82E55">
      <w:pPr>
        <w:tabs>
          <w:tab w:val="left" w:pos="567"/>
        </w:tabs>
        <w:autoSpaceDE w:val="0"/>
        <w:autoSpaceDN w:val="0"/>
        <w:adjustRightInd w:val="0"/>
        <w:spacing w:after="60"/>
        <w:jc w:val="both"/>
        <w:rPr>
          <w:rFonts w:ascii="Garamond" w:hAnsi="Garamond" w:cs="Arial"/>
          <w:color w:val="000000"/>
          <w:sz w:val="24"/>
          <w:szCs w:val="24"/>
        </w:rPr>
      </w:pPr>
    </w:p>
    <w:p w14:paraId="101F05FC" w14:textId="77777777" w:rsidR="00A0062A" w:rsidRPr="002F28BC" w:rsidRDefault="00A0062A" w:rsidP="00EC2F1D">
      <w:pPr>
        <w:jc w:val="both"/>
        <w:rPr>
          <w:rFonts w:ascii="Garamond" w:hAnsi="Garamond" w:cs="Arial"/>
          <w:sz w:val="24"/>
          <w:szCs w:val="24"/>
        </w:rPr>
      </w:pPr>
    </w:p>
    <w:p w14:paraId="11354867" w14:textId="77777777" w:rsidR="00A0062A" w:rsidRPr="002F28BC" w:rsidRDefault="00A0062A" w:rsidP="00EC2F1D">
      <w:pPr>
        <w:jc w:val="both"/>
        <w:rPr>
          <w:rFonts w:ascii="Garamond" w:hAnsi="Garamond" w:cs="Arial"/>
          <w:sz w:val="24"/>
          <w:szCs w:val="24"/>
        </w:rPr>
      </w:pPr>
    </w:p>
    <w:p w14:paraId="44273F34" w14:textId="77777777" w:rsidR="00A0062A" w:rsidRPr="002F28BC" w:rsidRDefault="00A0062A" w:rsidP="00EC2F1D">
      <w:pPr>
        <w:jc w:val="both"/>
        <w:rPr>
          <w:rFonts w:ascii="Garamond" w:hAnsi="Garamond" w:cs="Arial"/>
          <w:sz w:val="24"/>
          <w:szCs w:val="24"/>
        </w:rPr>
      </w:pPr>
    </w:p>
    <w:p w14:paraId="30B0990A" w14:textId="77777777" w:rsidR="00A0062A" w:rsidRPr="002F28BC" w:rsidRDefault="00A0062A" w:rsidP="00EC2F1D">
      <w:pPr>
        <w:jc w:val="both"/>
        <w:rPr>
          <w:rFonts w:ascii="Garamond" w:hAnsi="Garamond" w:cs="Arial"/>
          <w:sz w:val="24"/>
          <w:szCs w:val="24"/>
        </w:rPr>
      </w:pPr>
    </w:p>
    <w:p w14:paraId="01EBE4BC" w14:textId="77777777" w:rsidR="00A0062A" w:rsidRPr="002F28BC" w:rsidRDefault="00A0062A" w:rsidP="00EC2F1D">
      <w:pPr>
        <w:jc w:val="both"/>
        <w:rPr>
          <w:rFonts w:ascii="Garamond" w:hAnsi="Garamond" w:cs="Arial"/>
          <w:sz w:val="24"/>
          <w:szCs w:val="24"/>
        </w:rPr>
      </w:pPr>
    </w:p>
    <w:p w14:paraId="51B2BA71" w14:textId="77777777" w:rsidR="00A0062A" w:rsidRPr="002F28BC" w:rsidRDefault="00A0062A" w:rsidP="00EC2F1D">
      <w:pPr>
        <w:jc w:val="both"/>
        <w:rPr>
          <w:rFonts w:ascii="Garamond" w:hAnsi="Garamond" w:cs="Arial"/>
          <w:sz w:val="24"/>
          <w:szCs w:val="24"/>
        </w:rPr>
      </w:pPr>
    </w:p>
    <w:p w14:paraId="50A75918" w14:textId="77777777" w:rsidR="00A0062A" w:rsidRPr="002F28BC" w:rsidRDefault="00A0062A" w:rsidP="00EC2F1D">
      <w:pPr>
        <w:jc w:val="both"/>
        <w:rPr>
          <w:rFonts w:ascii="Garamond" w:hAnsi="Garamond" w:cs="Arial"/>
          <w:sz w:val="24"/>
          <w:szCs w:val="24"/>
        </w:rPr>
      </w:pPr>
    </w:p>
    <w:p w14:paraId="3F11C89B" w14:textId="77777777" w:rsidR="00A0062A" w:rsidRPr="002F28BC" w:rsidRDefault="00A0062A" w:rsidP="00EC2F1D">
      <w:pPr>
        <w:jc w:val="both"/>
        <w:rPr>
          <w:rFonts w:ascii="Garamond" w:hAnsi="Garamond" w:cs="Arial"/>
          <w:sz w:val="24"/>
          <w:szCs w:val="24"/>
        </w:rPr>
      </w:pPr>
    </w:p>
    <w:p w14:paraId="2849C8D0" w14:textId="77777777" w:rsidR="00A0062A" w:rsidRPr="002F28BC" w:rsidRDefault="00A0062A" w:rsidP="00EC2F1D">
      <w:pPr>
        <w:jc w:val="both"/>
        <w:rPr>
          <w:rFonts w:ascii="Garamond" w:hAnsi="Garamond" w:cs="Arial"/>
          <w:sz w:val="24"/>
          <w:szCs w:val="24"/>
        </w:rPr>
      </w:pPr>
    </w:p>
    <w:p w14:paraId="31A9999F" w14:textId="77777777" w:rsidR="00A0062A" w:rsidRPr="002F28BC" w:rsidRDefault="00A0062A" w:rsidP="00EC2F1D">
      <w:pPr>
        <w:jc w:val="both"/>
        <w:rPr>
          <w:rFonts w:ascii="Garamond" w:hAnsi="Garamond" w:cs="Arial"/>
          <w:sz w:val="24"/>
          <w:szCs w:val="24"/>
        </w:rPr>
      </w:pPr>
    </w:p>
    <w:p w14:paraId="2122C972" w14:textId="77777777" w:rsidR="000A7D55" w:rsidRPr="002F28BC" w:rsidRDefault="000A7D55" w:rsidP="00EC2F1D">
      <w:pPr>
        <w:jc w:val="both"/>
        <w:rPr>
          <w:rFonts w:ascii="Garamond" w:hAnsi="Garamond" w:cs="Arial"/>
          <w:sz w:val="24"/>
          <w:szCs w:val="24"/>
        </w:rPr>
      </w:pPr>
    </w:p>
    <w:p w14:paraId="0CF8547A" w14:textId="77777777" w:rsidR="00D62099" w:rsidRDefault="00D62099" w:rsidP="00EC2F1D">
      <w:pPr>
        <w:jc w:val="both"/>
        <w:rPr>
          <w:rFonts w:ascii="Garamond" w:hAnsi="Garamond" w:cs="Arial"/>
          <w:sz w:val="24"/>
          <w:szCs w:val="24"/>
        </w:rPr>
      </w:pPr>
    </w:p>
    <w:p w14:paraId="1C9A18AF" w14:textId="77777777" w:rsidR="001F293D" w:rsidRDefault="001F293D" w:rsidP="00EC2F1D">
      <w:pPr>
        <w:jc w:val="both"/>
        <w:rPr>
          <w:rFonts w:ascii="Garamond" w:hAnsi="Garamond" w:cs="Arial"/>
          <w:sz w:val="24"/>
          <w:szCs w:val="24"/>
        </w:rPr>
      </w:pPr>
    </w:p>
    <w:p w14:paraId="5EB1A1AD" w14:textId="77777777" w:rsidR="001F293D" w:rsidRDefault="001F293D" w:rsidP="00EC2F1D">
      <w:pPr>
        <w:jc w:val="both"/>
        <w:rPr>
          <w:rFonts w:ascii="Garamond" w:hAnsi="Garamond" w:cs="Arial"/>
          <w:sz w:val="24"/>
          <w:szCs w:val="24"/>
        </w:rPr>
      </w:pPr>
    </w:p>
    <w:p w14:paraId="5F945B36" w14:textId="77777777" w:rsidR="001F293D" w:rsidRDefault="001F293D" w:rsidP="00EC2F1D">
      <w:pPr>
        <w:jc w:val="both"/>
        <w:rPr>
          <w:rFonts w:ascii="Garamond" w:hAnsi="Garamond" w:cs="Arial"/>
          <w:sz w:val="24"/>
          <w:szCs w:val="24"/>
        </w:rPr>
      </w:pPr>
    </w:p>
    <w:p w14:paraId="597C2000" w14:textId="77777777" w:rsidR="001F293D" w:rsidRDefault="001F293D" w:rsidP="00EC2F1D">
      <w:pPr>
        <w:jc w:val="both"/>
        <w:rPr>
          <w:rFonts w:ascii="Garamond" w:hAnsi="Garamond" w:cs="Arial"/>
          <w:sz w:val="24"/>
          <w:szCs w:val="24"/>
        </w:rPr>
      </w:pPr>
    </w:p>
    <w:p w14:paraId="09E483BC" w14:textId="77777777" w:rsidR="001F293D" w:rsidRPr="002F28BC" w:rsidRDefault="001F293D" w:rsidP="00EC2F1D">
      <w:pPr>
        <w:jc w:val="both"/>
        <w:rPr>
          <w:rFonts w:ascii="Garamond" w:hAnsi="Garamond" w:cs="Arial"/>
          <w:sz w:val="24"/>
          <w:szCs w:val="24"/>
        </w:rPr>
      </w:pPr>
    </w:p>
    <w:p w14:paraId="7925EF24" w14:textId="3EE38B40" w:rsidR="00FA0CE2" w:rsidRPr="002F28BC" w:rsidRDefault="00A554C3" w:rsidP="00FA0CE2">
      <w:pPr>
        <w:autoSpaceDE w:val="0"/>
        <w:autoSpaceDN w:val="0"/>
        <w:adjustRightInd w:val="0"/>
        <w:jc w:val="center"/>
        <w:rPr>
          <w:rFonts w:ascii="Garamond" w:hAnsi="Garamond" w:cs="Arial"/>
          <w:b/>
          <w:bCs/>
          <w:sz w:val="24"/>
          <w:szCs w:val="24"/>
        </w:rPr>
      </w:pPr>
      <w:r w:rsidRPr="002F28BC">
        <w:rPr>
          <w:rFonts w:ascii="Garamond" w:hAnsi="Garamond" w:cs="Arial"/>
          <w:b/>
          <w:bCs/>
          <w:sz w:val="24"/>
          <w:szCs w:val="24"/>
        </w:rPr>
        <w:t xml:space="preserve">PREGÃO ELETRÔNICO Nº </w:t>
      </w:r>
      <w:r w:rsidR="001F293D">
        <w:rPr>
          <w:rFonts w:ascii="Garamond" w:hAnsi="Garamond" w:cs="Arial"/>
          <w:b/>
          <w:bCs/>
          <w:sz w:val="24"/>
          <w:szCs w:val="24"/>
        </w:rPr>
        <w:t>011</w:t>
      </w:r>
      <w:r w:rsidR="007E3641" w:rsidRPr="002F28BC">
        <w:rPr>
          <w:rFonts w:ascii="Garamond" w:hAnsi="Garamond" w:cs="Arial"/>
          <w:b/>
          <w:bCs/>
          <w:sz w:val="24"/>
          <w:szCs w:val="24"/>
        </w:rPr>
        <w:t>/2022</w:t>
      </w:r>
      <w:r w:rsidR="00FA0CE2" w:rsidRPr="002F28BC">
        <w:rPr>
          <w:rFonts w:ascii="Garamond" w:hAnsi="Garamond" w:cs="Arial"/>
          <w:b/>
          <w:sz w:val="24"/>
          <w:szCs w:val="24"/>
        </w:rPr>
        <w:t>- PMSM</w:t>
      </w:r>
    </w:p>
    <w:p w14:paraId="5F82101E" w14:textId="22FAA878" w:rsidR="00EC2F1D" w:rsidRPr="002F28BC" w:rsidRDefault="00EC2F1D" w:rsidP="00EC2F1D">
      <w:pPr>
        <w:autoSpaceDE w:val="0"/>
        <w:autoSpaceDN w:val="0"/>
        <w:adjustRightInd w:val="0"/>
        <w:jc w:val="center"/>
        <w:rPr>
          <w:rFonts w:ascii="Garamond" w:hAnsi="Garamond" w:cs="Arial"/>
          <w:b/>
          <w:bCs/>
          <w:sz w:val="24"/>
          <w:szCs w:val="24"/>
        </w:rPr>
      </w:pPr>
      <w:r w:rsidRPr="002F28BC">
        <w:rPr>
          <w:rFonts w:ascii="Garamond" w:hAnsi="Garamond" w:cs="Arial"/>
          <w:b/>
          <w:bCs/>
          <w:sz w:val="24"/>
          <w:szCs w:val="24"/>
        </w:rPr>
        <w:t>SISTEMA DE REGISTRO DE PREÇOS – SRP</w:t>
      </w:r>
    </w:p>
    <w:p w14:paraId="051DB786" w14:textId="60163E6F" w:rsidR="0063286D" w:rsidRPr="002F28BC" w:rsidRDefault="0063286D" w:rsidP="00EC2F1D">
      <w:pPr>
        <w:autoSpaceDE w:val="0"/>
        <w:autoSpaceDN w:val="0"/>
        <w:adjustRightInd w:val="0"/>
        <w:jc w:val="center"/>
        <w:rPr>
          <w:rFonts w:ascii="Garamond" w:hAnsi="Garamond" w:cs="Arial"/>
          <w:b/>
          <w:bCs/>
          <w:sz w:val="24"/>
          <w:szCs w:val="24"/>
        </w:rPr>
      </w:pPr>
    </w:p>
    <w:p w14:paraId="7667C02A" w14:textId="77777777" w:rsidR="0063286D" w:rsidRPr="002F28BC" w:rsidRDefault="0063286D" w:rsidP="0063286D">
      <w:pPr>
        <w:autoSpaceDE w:val="0"/>
        <w:autoSpaceDN w:val="0"/>
        <w:adjustRightInd w:val="0"/>
        <w:jc w:val="center"/>
        <w:rPr>
          <w:rFonts w:ascii="Garamond" w:hAnsi="Garamond" w:cs="Arial"/>
          <w:b/>
          <w:bCs/>
          <w:color w:val="FF0000"/>
          <w:sz w:val="24"/>
          <w:szCs w:val="24"/>
        </w:rPr>
      </w:pPr>
      <w:r w:rsidRPr="002F28BC">
        <w:rPr>
          <w:rFonts w:ascii="Garamond" w:hAnsi="Garamond" w:cs="Arial"/>
          <w:b/>
          <w:bCs/>
          <w:color w:val="FF0000"/>
          <w:sz w:val="24"/>
          <w:szCs w:val="24"/>
        </w:rPr>
        <w:t>(USAR PAPEL TIMBRADO DA EMPRESA)</w:t>
      </w:r>
    </w:p>
    <w:p w14:paraId="50660F5A" w14:textId="77777777" w:rsidR="0063286D" w:rsidRPr="002F28BC" w:rsidRDefault="0063286D" w:rsidP="00EC2F1D">
      <w:pPr>
        <w:autoSpaceDE w:val="0"/>
        <w:autoSpaceDN w:val="0"/>
        <w:adjustRightInd w:val="0"/>
        <w:jc w:val="center"/>
        <w:rPr>
          <w:rFonts w:ascii="Garamond" w:hAnsi="Garamond" w:cs="Arial"/>
          <w:b/>
          <w:bCs/>
          <w:sz w:val="24"/>
          <w:szCs w:val="24"/>
        </w:rPr>
      </w:pPr>
    </w:p>
    <w:p w14:paraId="7DC22D99" w14:textId="2751E9CD" w:rsidR="00EC2F1D" w:rsidRPr="002F28BC" w:rsidRDefault="00EC2F1D" w:rsidP="00EC2F1D">
      <w:pPr>
        <w:autoSpaceDE w:val="0"/>
        <w:autoSpaceDN w:val="0"/>
        <w:adjustRightInd w:val="0"/>
        <w:jc w:val="center"/>
        <w:rPr>
          <w:rFonts w:ascii="Garamond" w:hAnsi="Garamond" w:cs="Arial"/>
          <w:b/>
          <w:bCs/>
          <w:sz w:val="24"/>
          <w:szCs w:val="24"/>
        </w:rPr>
      </w:pPr>
      <w:r w:rsidRPr="002F28BC">
        <w:rPr>
          <w:rFonts w:ascii="Garamond" w:hAnsi="Garamond" w:cs="Arial"/>
          <w:b/>
          <w:bCs/>
          <w:sz w:val="24"/>
          <w:szCs w:val="24"/>
        </w:rPr>
        <w:t xml:space="preserve">ANEXO </w:t>
      </w:r>
      <w:r w:rsidR="0063286D" w:rsidRPr="002F28BC">
        <w:rPr>
          <w:rFonts w:ascii="Garamond" w:hAnsi="Garamond" w:cs="Arial"/>
          <w:b/>
          <w:bCs/>
          <w:sz w:val="24"/>
          <w:szCs w:val="24"/>
        </w:rPr>
        <w:t>V</w:t>
      </w:r>
      <w:r w:rsidRPr="002F28BC">
        <w:rPr>
          <w:rFonts w:ascii="Garamond" w:hAnsi="Garamond" w:cs="Arial"/>
          <w:b/>
          <w:bCs/>
          <w:sz w:val="24"/>
          <w:szCs w:val="24"/>
        </w:rPr>
        <w:t>III</w:t>
      </w:r>
    </w:p>
    <w:p w14:paraId="54E239C0" w14:textId="77777777" w:rsidR="00EC2F1D" w:rsidRPr="002F28BC" w:rsidRDefault="00EC2F1D" w:rsidP="00EC2F1D">
      <w:pPr>
        <w:jc w:val="both"/>
        <w:rPr>
          <w:rFonts w:ascii="Garamond" w:hAnsi="Garamond" w:cs="Arial"/>
          <w:sz w:val="24"/>
          <w:szCs w:val="24"/>
        </w:rPr>
      </w:pPr>
    </w:p>
    <w:p w14:paraId="25175ECF" w14:textId="5D1C193C" w:rsidR="00BC1A06" w:rsidRPr="002F28BC" w:rsidRDefault="00712CEF" w:rsidP="00EE5E64">
      <w:pPr>
        <w:jc w:val="center"/>
        <w:rPr>
          <w:rFonts w:ascii="Garamond" w:hAnsi="Garamond" w:cs="Arial"/>
          <w:b/>
          <w:bCs/>
          <w:sz w:val="24"/>
          <w:szCs w:val="24"/>
        </w:rPr>
      </w:pPr>
      <w:r w:rsidRPr="002F28BC">
        <w:rPr>
          <w:rFonts w:ascii="Garamond" w:hAnsi="Garamond" w:cs="Arial"/>
          <w:b/>
          <w:bCs/>
          <w:sz w:val="24"/>
          <w:szCs w:val="24"/>
        </w:rPr>
        <w:t>MODELO DE DECLARAÇÃO DE ELABORAÇÃO INDEPENDENTE DE PROPOSTA</w:t>
      </w:r>
    </w:p>
    <w:p w14:paraId="0C9CEBA4" w14:textId="77777777" w:rsidR="00BC1A06" w:rsidRPr="002F28BC" w:rsidRDefault="00BC1A06" w:rsidP="00EE5E64">
      <w:pPr>
        <w:jc w:val="both"/>
        <w:rPr>
          <w:rFonts w:ascii="Garamond" w:hAnsi="Garamond" w:cs="Arial"/>
          <w:b/>
          <w:bCs/>
          <w:sz w:val="24"/>
          <w:szCs w:val="24"/>
        </w:rPr>
      </w:pPr>
    </w:p>
    <w:p w14:paraId="170DAACB" w14:textId="5A3054EE" w:rsidR="00BC1A06" w:rsidRPr="002F28BC" w:rsidRDefault="006300AB" w:rsidP="00EC2F1D">
      <w:pPr>
        <w:spacing w:after="120"/>
        <w:jc w:val="both"/>
        <w:rPr>
          <w:rFonts w:ascii="Garamond" w:hAnsi="Garamond" w:cs="Arial"/>
          <w:sz w:val="24"/>
          <w:szCs w:val="24"/>
        </w:rPr>
      </w:pPr>
      <w:r w:rsidRPr="002F28BC">
        <w:rPr>
          <w:rFonts w:ascii="Garamond" w:hAnsi="Garamond" w:cs="Arial"/>
          <w:sz w:val="24"/>
          <w:szCs w:val="24"/>
        </w:rPr>
        <w:tab/>
        <w:t>IDENTIFICAÇÃO COMPLETA DO REPRESENTANTE PESSOA FÍSICA, COMO REPRESENTANTE DEVIDAMENTE CONSTITUÍDO DE IDENTIFICAÇÃO COMPLETA D</w:t>
      </w:r>
      <w:r w:rsidR="00F31CCB" w:rsidRPr="002F28BC">
        <w:rPr>
          <w:rFonts w:ascii="Garamond" w:hAnsi="Garamond" w:cs="Arial"/>
          <w:sz w:val="24"/>
          <w:szCs w:val="24"/>
        </w:rPr>
        <w:t>A LICITANTE</w:t>
      </w:r>
      <w:r w:rsidRPr="002F28BC">
        <w:rPr>
          <w:rFonts w:ascii="Garamond" w:hAnsi="Garamond" w:cs="Arial"/>
          <w:sz w:val="24"/>
          <w:szCs w:val="24"/>
        </w:rPr>
        <w:t>, DORAVANTE DENOMINAD</w:t>
      </w:r>
      <w:r w:rsidR="00F31CCB" w:rsidRPr="002F28BC">
        <w:rPr>
          <w:rFonts w:ascii="Garamond" w:hAnsi="Garamond" w:cs="Arial"/>
          <w:sz w:val="24"/>
          <w:szCs w:val="24"/>
        </w:rPr>
        <w:t>A LICITANTE</w:t>
      </w:r>
      <w:r w:rsidR="00712CEF" w:rsidRPr="002F28BC">
        <w:rPr>
          <w:rFonts w:ascii="Garamond" w:hAnsi="Garamond" w:cs="Arial"/>
          <w:sz w:val="24"/>
          <w:szCs w:val="24"/>
        </w:rPr>
        <w:t>, Edital do Pregão</w:t>
      </w:r>
      <w:r w:rsidR="00DF01FC" w:rsidRPr="002F28BC">
        <w:rPr>
          <w:rFonts w:ascii="Garamond" w:hAnsi="Garamond" w:cs="Arial"/>
          <w:sz w:val="24"/>
          <w:szCs w:val="24"/>
        </w:rPr>
        <w:t xml:space="preserve"> </w:t>
      </w:r>
      <w:r w:rsidR="00712CEF" w:rsidRPr="002F28BC">
        <w:rPr>
          <w:rFonts w:ascii="Garamond" w:hAnsi="Garamond" w:cs="Arial"/>
          <w:sz w:val="24"/>
          <w:szCs w:val="24"/>
        </w:rPr>
        <w:t xml:space="preserve">Eletrônico N° </w:t>
      </w:r>
      <w:r w:rsidR="001F293D">
        <w:rPr>
          <w:rFonts w:ascii="Garamond" w:hAnsi="Garamond" w:cs="Arial"/>
          <w:sz w:val="24"/>
          <w:szCs w:val="24"/>
        </w:rPr>
        <w:t>011</w:t>
      </w:r>
      <w:r w:rsidR="007E3641" w:rsidRPr="002F28BC">
        <w:rPr>
          <w:rFonts w:ascii="Garamond" w:hAnsi="Garamond" w:cs="Arial"/>
          <w:sz w:val="24"/>
          <w:szCs w:val="24"/>
        </w:rPr>
        <w:t>/2022</w:t>
      </w:r>
      <w:r w:rsidR="00712CEF" w:rsidRPr="002F28BC">
        <w:rPr>
          <w:rFonts w:ascii="Garamond" w:hAnsi="Garamond" w:cs="Arial"/>
          <w:sz w:val="24"/>
          <w:szCs w:val="24"/>
        </w:rPr>
        <w:t>, declara sob as penas da lei, em especial o art. 299 do Código Penal Brasileiro, que:</w:t>
      </w:r>
    </w:p>
    <w:p w14:paraId="025DF036" w14:textId="5D87B2A1" w:rsidR="00BC1A06" w:rsidRPr="002F28BC" w:rsidRDefault="00712CEF" w:rsidP="00EC2F1D">
      <w:pPr>
        <w:spacing w:after="120"/>
        <w:jc w:val="both"/>
        <w:rPr>
          <w:rFonts w:ascii="Garamond" w:hAnsi="Garamond" w:cs="Arial"/>
          <w:sz w:val="24"/>
          <w:szCs w:val="24"/>
        </w:rPr>
      </w:pPr>
      <w:r w:rsidRPr="002F28BC">
        <w:rPr>
          <w:rFonts w:ascii="Garamond" w:hAnsi="Garamond" w:cs="Arial"/>
          <w:sz w:val="24"/>
          <w:szCs w:val="24"/>
        </w:rPr>
        <w:t>A proposta anexa foi elaborada de maneira independente ____</w:t>
      </w:r>
      <w:r w:rsidR="00B7088F" w:rsidRPr="002F28BC">
        <w:rPr>
          <w:rFonts w:ascii="Garamond" w:hAnsi="Garamond" w:cs="Arial"/>
          <w:sz w:val="24"/>
          <w:szCs w:val="24"/>
        </w:rPr>
        <w:t xml:space="preserve"> </w:t>
      </w:r>
      <w:r w:rsidRPr="002F28BC">
        <w:rPr>
          <w:rFonts w:ascii="Garamond" w:hAnsi="Garamond" w:cs="Arial"/>
          <w:sz w:val="24"/>
          <w:szCs w:val="24"/>
        </w:rPr>
        <w:t>razão social</w:t>
      </w:r>
      <w:r w:rsidR="00B7088F" w:rsidRPr="002F28BC">
        <w:rPr>
          <w:rFonts w:ascii="Garamond" w:hAnsi="Garamond" w:cs="Arial"/>
          <w:sz w:val="24"/>
          <w:szCs w:val="24"/>
        </w:rPr>
        <w:t xml:space="preserve"> </w:t>
      </w:r>
      <w:r w:rsidRPr="002F28BC">
        <w:rPr>
          <w:rFonts w:ascii="Garamond" w:hAnsi="Garamond" w:cs="Arial"/>
          <w:sz w:val="24"/>
          <w:szCs w:val="24"/>
        </w:rPr>
        <w:t xml:space="preserve">____, e que o conteúdo da proposta anexa não foi, no todo ou em parte, direta ou indiretamente, informado a, discutido com ou recebido de qualquer outro participante potencial ou de fato do Edital do Pregão Eletrônico N° </w:t>
      </w:r>
      <w:r w:rsidR="001F293D">
        <w:rPr>
          <w:rFonts w:ascii="Garamond" w:hAnsi="Garamond" w:cs="Arial"/>
          <w:sz w:val="24"/>
          <w:szCs w:val="24"/>
        </w:rPr>
        <w:t>011</w:t>
      </w:r>
      <w:r w:rsidR="007E3641" w:rsidRPr="002F28BC">
        <w:rPr>
          <w:rFonts w:ascii="Garamond" w:hAnsi="Garamond" w:cs="Arial"/>
          <w:sz w:val="24"/>
          <w:szCs w:val="24"/>
        </w:rPr>
        <w:t>/2022</w:t>
      </w:r>
      <w:r w:rsidRPr="002F28BC">
        <w:rPr>
          <w:rFonts w:ascii="Garamond" w:hAnsi="Garamond" w:cs="Arial"/>
          <w:sz w:val="24"/>
          <w:szCs w:val="24"/>
        </w:rPr>
        <w:t>, por qualquer meio ou por qualquer pessoa;</w:t>
      </w:r>
    </w:p>
    <w:p w14:paraId="68D4FF83" w14:textId="622E49F3" w:rsidR="00BC1A06" w:rsidRPr="002F28BC" w:rsidRDefault="00712CEF" w:rsidP="00EC2F1D">
      <w:pPr>
        <w:spacing w:after="120"/>
        <w:jc w:val="both"/>
        <w:rPr>
          <w:rFonts w:ascii="Garamond" w:hAnsi="Garamond" w:cs="Arial"/>
          <w:sz w:val="24"/>
          <w:szCs w:val="24"/>
        </w:rPr>
      </w:pPr>
      <w:r w:rsidRPr="002F28BC">
        <w:rPr>
          <w:rFonts w:ascii="Garamond" w:hAnsi="Garamond" w:cs="Arial"/>
          <w:sz w:val="24"/>
          <w:szCs w:val="24"/>
        </w:rPr>
        <w:t xml:space="preserve">A intenção de apresentar a proposta anexa não foi informada a, discutido com ou recebido de qualquer outro participante potencial ou de fato do Edital do Pregão Eletrônico N° </w:t>
      </w:r>
      <w:r w:rsidR="001F293D">
        <w:rPr>
          <w:rFonts w:ascii="Garamond" w:hAnsi="Garamond" w:cs="Arial"/>
          <w:sz w:val="24"/>
          <w:szCs w:val="24"/>
        </w:rPr>
        <w:t>011</w:t>
      </w:r>
      <w:r w:rsidR="007E3641" w:rsidRPr="002F28BC">
        <w:rPr>
          <w:rFonts w:ascii="Garamond" w:hAnsi="Garamond" w:cs="Arial"/>
          <w:sz w:val="24"/>
          <w:szCs w:val="24"/>
        </w:rPr>
        <w:t>/2022</w:t>
      </w:r>
      <w:r w:rsidRPr="002F28BC">
        <w:rPr>
          <w:rFonts w:ascii="Garamond" w:hAnsi="Garamond" w:cs="Arial"/>
          <w:sz w:val="24"/>
          <w:szCs w:val="24"/>
        </w:rPr>
        <w:t>, por qualquer meio ou por qualquer pessoa;</w:t>
      </w:r>
    </w:p>
    <w:p w14:paraId="4E5B31C3" w14:textId="0A223DD6" w:rsidR="00BC1A06" w:rsidRPr="002F28BC" w:rsidRDefault="00712CEF" w:rsidP="00EC2F1D">
      <w:pPr>
        <w:spacing w:after="120"/>
        <w:jc w:val="both"/>
        <w:rPr>
          <w:rFonts w:ascii="Garamond" w:hAnsi="Garamond" w:cs="Arial"/>
          <w:sz w:val="24"/>
          <w:szCs w:val="24"/>
        </w:rPr>
      </w:pPr>
      <w:r w:rsidRPr="002F28BC">
        <w:rPr>
          <w:rFonts w:ascii="Garamond" w:hAnsi="Garamond" w:cs="Arial"/>
          <w:sz w:val="24"/>
          <w:szCs w:val="24"/>
        </w:rPr>
        <w:t xml:space="preserve">Que não tentou, por qualquer meio ou por qualquer pessoa, influir na decisão de qualquer outro participante potencial ou de fato do Edital do Pregão Eletrônico N° </w:t>
      </w:r>
      <w:r w:rsidR="001F293D">
        <w:rPr>
          <w:rFonts w:ascii="Garamond" w:hAnsi="Garamond" w:cs="Arial"/>
          <w:sz w:val="24"/>
          <w:szCs w:val="24"/>
        </w:rPr>
        <w:t>011</w:t>
      </w:r>
      <w:r w:rsidR="00A154A1" w:rsidRPr="002F28BC">
        <w:rPr>
          <w:rFonts w:ascii="Garamond" w:hAnsi="Garamond" w:cs="Arial"/>
          <w:sz w:val="24"/>
          <w:szCs w:val="24"/>
        </w:rPr>
        <w:t>/2022</w:t>
      </w:r>
      <w:r w:rsidRPr="002F28BC">
        <w:rPr>
          <w:rFonts w:ascii="Garamond" w:hAnsi="Garamond" w:cs="Arial"/>
          <w:sz w:val="24"/>
          <w:szCs w:val="24"/>
        </w:rPr>
        <w:t xml:space="preserve"> quanto a participar ou não da referida licitação;</w:t>
      </w:r>
    </w:p>
    <w:p w14:paraId="1B90E946" w14:textId="5CB8A094" w:rsidR="00BC1A06" w:rsidRPr="002F28BC" w:rsidRDefault="00712CEF" w:rsidP="00EC2F1D">
      <w:pPr>
        <w:spacing w:after="120"/>
        <w:jc w:val="both"/>
        <w:rPr>
          <w:rFonts w:ascii="Garamond" w:hAnsi="Garamond" w:cs="Arial"/>
          <w:sz w:val="24"/>
          <w:szCs w:val="24"/>
        </w:rPr>
      </w:pPr>
      <w:r w:rsidRPr="002F28BC">
        <w:rPr>
          <w:rFonts w:ascii="Garamond" w:hAnsi="Garamond" w:cs="Arial"/>
          <w:sz w:val="24"/>
          <w:szCs w:val="24"/>
        </w:rPr>
        <w:t xml:space="preserve">Que o conteúdo da proposta anexa não será, no todo ou em parte, direta ou indiretamente, comunicado a ou discutido com qualquer outro participante potencial ou de fato do Edital do Pregão Eletrônico N° </w:t>
      </w:r>
      <w:r w:rsidR="001F293D">
        <w:rPr>
          <w:rFonts w:ascii="Garamond" w:hAnsi="Garamond" w:cs="Arial"/>
          <w:sz w:val="24"/>
          <w:szCs w:val="24"/>
        </w:rPr>
        <w:t>011</w:t>
      </w:r>
      <w:r w:rsidR="00A154A1" w:rsidRPr="002F28BC">
        <w:rPr>
          <w:rFonts w:ascii="Garamond" w:hAnsi="Garamond" w:cs="Arial"/>
          <w:sz w:val="24"/>
          <w:szCs w:val="24"/>
        </w:rPr>
        <w:t>/2022</w:t>
      </w:r>
      <w:r w:rsidRPr="002F28BC">
        <w:rPr>
          <w:rFonts w:ascii="Garamond" w:hAnsi="Garamond" w:cs="Arial"/>
          <w:sz w:val="24"/>
          <w:szCs w:val="24"/>
        </w:rPr>
        <w:t xml:space="preserve"> antes da adjudicação do objeto da referida licitação;</w:t>
      </w:r>
    </w:p>
    <w:p w14:paraId="2151D755" w14:textId="54014D4E" w:rsidR="00BC1A06" w:rsidRPr="002F28BC" w:rsidRDefault="00712CEF" w:rsidP="00EC2F1D">
      <w:pPr>
        <w:spacing w:after="120"/>
        <w:jc w:val="both"/>
        <w:rPr>
          <w:rFonts w:ascii="Garamond" w:hAnsi="Garamond" w:cs="Arial"/>
          <w:sz w:val="24"/>
          <w:szCs w:val="24"/>
        </w:rPr>
      </w:pPr>
      <w:r w:rsidRPr="002F28BC">
        <w:rPr>
          <w:rFonts w:ascii="Garamond" w:hAnsi="Garamond" w:cs="Arial"/>
          <w:sz w:val="24"/>
          <w:szCs w:val="24"/>
        </w:rPr>
        <w:t xml:space="preserve">Que o conteúdo da proposta anexa não foi, no todo ou em parte, direta ou indiretamente, informado, discutido com ou recebido de qualquer integrante da </w:t>
      </w:r>
      <w:r w:rsidR="009F27AF" w:rsidRPr="002F28BC">
        <w:rPr>
          <w:rFonts w:ascii="Garamond" w:hAnsi="Garamond" w:cs="Arial"/>
          <w:sz w:val="24"/>
          <w:szCs w:val="24"/>
        </w:rPr>
        <w:t>PREFEITURA MUNICIPAL DE SANTANA DO MARANHÃO - MA</w:t>
      </w:r>
      <w:r w:rsidRPr="002F28BC">
        <w:rPr>
          <w:rFonts w:ascii="Garamond" w:hAnsi="Garamond" w:cs="Arial"/>
          <w:sz w:val="24"/>
          <w:szCs w:val="24"/>
        </w:rPr>
        <w:t xml:space="preserve"> antes da abertura oficial das propostas; e</w:t>
      </w:r>
    </w:p>
    <w:p w14:paraId="5BBE947F" w14:textId="77777777" w:rsidR="00BC1A06" w:rsidRPr="002F28BC" w:rsidRDefault="00712CEF" w:rsidP="00EC2F1D">
      <w:pPr>
        <w:spacing w:after="120"/>
        <w:jc w:val="both"/>
        <w:rPr>
          <w:rFonts w:ascii="Garamond" w:hAnsi="Garamond" w:cs="Arial"/>
          <w:sz w:val="24"/>
          <w:szCs w:val="24"/>
        </w:rPr>
      </w:pPr>
      <w:r w:rsidRPr="002F28BC">
        <w:rPr>
          <w:rFonts w:ascii="Garamond" w:hAnsi="Garamond" w:cs="Arial"/>
          <w:sz w:val="24"/>
          <w:szCs w:val="24"/>
        </w:rPr>
        <w:t>Que está plenamente ciente do teor e da extensão desta declaração e que detém plenos poderes e informações para firmá-la.</w:t>
      </w:r>
    </w:p>
    <w:p w14:paraId="3953A3F4" w14:textId="77777777" w:rsidR="00BC1A06" w:rsidRPr="002F28BC" w:rsidRDefault="00BC1A06" w:rsidP="00EE5E64">
      <w:pPr>
        <w:jc w:val="both"/>
        <w:rPr>
          <w:rFonts w:ascii="Garamond" w:hAnsi="Garamond" w:cs="Arial"/>
          <w:sz w:val="24"/>
          <w:szCs w:val="24"/>
        </w:rPr>
      </w:pPr>
    </w:p>
    <w:p w14:paraId="58C59CFC" w14:textId="3F5AF1A6" w:rsidR="00BC1A06" w:rsidRPr="002F28BC" w:rsidRDefault="00712CEF" w:rsidP="0094299A">
      <w:pPr>
        <w:jc w:val="center"/>
        <w:rPr>
          <w:rFonts w:ascii="Garamond" w:hAnsi="Garamond" w:cs="Arial"/>
          <w:sz w:val="24"/>
          <w:szCs w:val="24"/>
        </w:rPr>
      </w:pPr>
      <w:r w:rsidRPr="002F28BC">
        <w:rPr>
          <w:rFonts w:ascii="Garamond" w:hAnsi="Garamond" w:cs="Arial"/>
          <w:sz w:val="24"/>
          <w:szCs w:val="24"/>
        </w:rPr>
        <w:t>_____</w:t>
      </w:r>
      <w:r w:rsidR="00A154A1" w:rsidRPr="002F28BC">
        <w:rPr>
          <w:rFonts w:ascii="Garamond" w:hAnsi="Garamond" w:cs="Arial"/>
          <w:sz w:val="24"/>
          <w:szCs w:val="24"/>
        </w:rPr>
        <w:t>___, ___ de ____________ de 2022</w:t>
      </w:r>
      <w:r w:rsidR="0094299A" w:rsidRPr="002F28BC">
        <w:rPr>
          <w:rFonts w:ascii="Garamond" w:hAnsi="Garamond" w:cs="Arial"/>
          <w:sz w:val="24"/>
          <w:szCs w:val="24"/>
        </w:rPr>
        <w:t>.</w:t>
      </w:r>
    </w:p>
    <w:p w14:paraId="7C12DE20" w14:textId="7AE07472" w:rsidR="0094299A" w:rsidRPr="002F28BC" w:rsidRDefault="0094299A" w:rsidP="0094299A">
      <w:pPr>
        <w:jc w:val="center"/>
        <w:rPr>
          <w:rFonts w:ascii="Garamond" w:hAnsi="Garamond" w:cs="Arial"/>
          <w:sz w:val="24"/>
          <w:szCs w:val="24"/>
        </w:rPr>
      </w:pPr>
    </w:p>
    <w:p w14:paraId="0FE03F50" w14:textId="28E9AA51" w:rsidR="0094299A" w:rsidRPr="002F28BC" w:rsidRDefault="0094299A" w:rsidP="0094299A">
      <w:pPr>
        <w:jc w:val="center"/>
        <w:rPr>
          <w:rFonts w:ascii="Garamond" w:hAnsi="Garamond" w:cs="Arial"/>
          <w:sz w:val="24"/>
          <w:szCs w:val="24"/>
        </w:rPr>
      </w:pPr>
    </w:p>
    <w:p w14:paraId="7A7C5401" w14:textId="77777777" w:rsidR="00BC1A06" w:rsidRPr="002F28BC" w:rsidRDefault="00712CEF" w:rsidP="0094299A">
      <w:pPr>
        <w:jc w:val="center"/>
        <w:rPr>
          <w:rFonts w:ascii="Garamond" w:hAnsi="Garamond" w:cs="Arial"/>
          <w:sz w:val="24"/>
          <w:szCs w:val="24"/>
        </w:rPr>
      </w:pPr>
      <w:r w:rsidRPr="002F28BC">
        <w:rPr>
          <w:rFonts w:ascii="Garamond" w:hAnsi="Garamond" w:cs="Arial"/>
          <w:sz w:val="24"/>
          <w:szCs w:val="24"/>
        </w:rPr>
        <w:t>_____________________________</w:t>
      </w:r>
    </w:p>
    <w:p w14:paraId="0EAFAED7" w14:textId="53A15099" w:rsidR="00BC1A06" w:rsidRPr="002F28BC" w:rsidRDefault="00712CEF" w:rsidP="0094299A">
      <w:pPr>
        <w:jc w:val="center"/>
        <w:rPr>
          <w:rFonts w:ascii="Garamond" w:hAnsi="Garamond" w:cs="Arial"/>
          <w:sz w:val="24"/>
          <w:szCs w:val="24"/>
        </w:rPr>
      </w:pPr>
      <w:r w:rsidRPr="002F28BC">
        <w:rPr>
          <w:rFonts w:ascii="Garamond" w:hAnsi="Garamond" w:cs="Arial"/>
          <w:sz w:val="24"/>
          <w:szCs w:val="24"/>
        </w:rPr>
        <w:t>Representante legal d</w:t>
      </w:r>
      <w:r w:rsidR="00F31CCB" w:rsidRPr="002F28BC">
        <w:rPr>
          <w:rFonts w:ascii="Garamond" w:hAnsi="Garamond" w:cs="Arial"/>
          <w:sz w:val="24"/>
          <w:szCs w:val="24"/>
        </w:rPr>
        <w:t>a licitante</w:t>
      </w:r>
    </w:p>
    <w:p w14:paraId="04D326FB" w14:textId="77777777" w:rsidR="00501AE7" w:rsidRPr="002F28BC" w:rsidRDefault="00501AE7" w:rsidP="0094299A">
      <w:pPr>
        <w:jc w:val="center"/>
        <w:rPr>
          <w:rFonts w:ascii="Garamond" w:hAnsi="Garamond" w:cs="Arial"/>
          <w:sz w:val="24"/>
          <w:szCs w:val="24"/>
        </w:rPr>
      </w:pPr>
    </w:p>
    <w:p w14:paraId="151FC65D" w14:textId="7F09AABC" w:rsidR="00107042" w:rsidRPr="002F28BC" w:rsidRDefault="00107042" w:rsidP="0072221A">
      <w:pPr>
        <w:jc w:val="both"/>
        <w:rPr>
          <w:rFonts w:ascii="Garamond" w:hAnsi="Garamond" w:cs="Arial"/>
          <w:sz w:val="24"/>
          <w:szCs w:val="24"/>
        </w:rPr>
      </w:pPr>
    </w:p>
    <w:p w14:paraId="50A07D5A" w14:textId="77777777" w:rsidR="002606C5" w:rsidRPr="002F28BC" w:rsidRDefault="002606C5" w:rsidP="00107042">
      <w:pPr>
        <w:autoSpaceDE w:val="0"/>
        <w:autoSpaceDN w:val="0"/>
        <w:adjustRightInd w:val="0"/>
        <w:jc w:val="center"/>
        <w:rPr>
          <w:rFonts w:ascii="Garamond" w:hAnsi="Garamond" w:cs="Arial"/>
          <w:b/>
          <w:bCs/>
          <w:sz w:val="24"/>
          <w:szCs w:val="24"/>
        </w:rPr>
      </w:pPr>
    </w:p>
    <w:p w14:paraId="37F5B844" w14:textId="77777777" w:rsidR="002606C5" w:rsidRPr="002F28BC" w:rsidRDefault="002606C5" w:rsidP="00107042">
      <w:pPr>
        <w:autoSpaceDE w:val="0"/>
        <w:autoSpaceDN w:val="0"/>
        <w:adjustRightInd w:val="0"/>
        <w:jc w:val="center"/>
        <w:rPr>
          <w:rFonts w:ascii="Garamond" w:hAnsi="Garamond" w:cs="Arial"/>
          <w:b/>
          <w:bCs/>
          <w:sz w:val="24"/>
          <w:szCs w:val="24"/>
        </w:rPr>
      </w:pPr>
    </w:p>
    <w:p w14:paraId="643346DE" w14:textId="77777777" w:rsidR="00D62099" w:rsidRPr="002F28BC" w:rsidRDefault="00D62099" w:rsidP="00107042">
      <w:pPr>
        <w:autoSpaceDE w:val="0"/>
        <w:autoSpaceDN w:val="0"/>
        <w:adjustRightInd w:val="0"/>
        <w:jc w:val="center"/>
        <w:rPr>
          <w:rFonts w:ascii="Garamond" w:hAnsi="Garamond" w:cs="Arial"/>
          <w:b/>
          <w:bCs/>
          <w:sz w:val="24"/>
          <w:szCs w:val="24"/>
        </w:rPr>
      </w:pPr>
    </w:p>
    <w:p w14:paraId="1E32A72A" w14:textId="77777777" w:rsidR="00D62099" w:rsidRPr="002F28BC" w:rsidRDefault="00D62099" w:rsidP="00107042">
      <w:pPr>
        <w:autoSpaceDE w:val="0"/>
        <w:autoSpaceDN w:val="0"/>
        <w:adjustRightInd w:val="0"/>
        <w:jc w:val="center"/>
        <w:rPr>
          <w:rFonts w:ascii="Garamond" w:hAnsi="Garamond" w:cs="Arial"/>
          <w:b/>
          <w:bCs/>
          <w:sz w:val="24"/>
          <w:szCs w:val="24"/>
        </w:rPr>
      </w:pPr>
    </w:p>
    <w:p w14:paraId="68AAE8FC" w14:textId="77777777" w:rsidR="002606C5" w:rsidRPr="002F28BC" w:rsidRDefault="002606C5" w:rsidP="00107042">
      <w:pPr>
        <w:autoSpaceDE w:val="0"/>
        <w:autoSpaceDN w:val="0"/>
        <w:adjustRightInd w:val="0"/>
        <w:jc w:val="center"/>
        <w:rPr>
          <w:rFonts w:ascii="Garamond" w:hAnsi="Garamond" w:cs="Arial"/>
          <w:b/>
          <w:bCs/>
          <w:sz w:val="24"/>
          <w:szCs w:val="24"/>
        </w:rPr>
      </w:pPr>
    </w:p>
    <w:p w14:paraId="4A17B474" w14:textId="2561D275" w:rsidR="00107042" w:rsidRPr="002F28BC" w:rsidRDefault="00107042" w:rsidP="00107042">
      <w:pPr>
        <w:autoSpaceDE w:val="0"/>
        <w:autoSpaceDN w:val="0"/>
        <w:adjustRightInd w:val="0"/>
        <w:jc w:val="center"/>
        <w:rPr>
          <w:rFonts w:ascii="Garamond" w:hAnsi="Garamond" w:cs="Arial"/>
          <w:b/>
          <w:bCs/>
          <w:sz w:val="24"/>
          <w:szCs w:val="24"/>
        </w:rPr>
      </w:pPr>
      <w:r w:rsidRPr="002F28BC">
        <w:rPr>
          <w:rFonts w:ascii="Garamond" w:hAnsi="Garamond" w:cs="Arial"/>
          <w:b/>
          <w:bCs/>
          <w:sz w:val="24"/>
          <w:szCs w:val="24"/>
        </w:rPr>
        <w:t xml:space="preserve">PREGÃO ELETRÕNICO Nº </w:t>
      </w:r>
      <w:r w:rsidR="00AD0811" w:rsidRPr="002F28BC">
        <w:rPr>
          <w:rFonts w:ascii="Garamond" w:hAnsi="Garamond" w:cs="Arial"/>
          <w:b/>
          <w:bCs/>
          <w:sz w:val="24"/>
          <w:szCs w:val="24"/>
        </w:rPr>
        <w:t>0</w:t>
      </w:r>
      <w:r w:rsidR="001F293D">
        <w:rPr>
          <w:rFonts w:ascii="Garamond" w:hAnsi="Garamond" w:cs="Arial"/>
          <w:b/>
          <w:bCs/>
          <w:sz w:val="24"/>
          <w:szCs w:val="24"/>
        </w:rPr>
        <w:t>11</w:t>
      </w:r>
      <w:r w:rsidR="00A154A1" w:rsidRPr="002F28BC">
        <w:rPr>
          <w:rFonts w:ascii="Garamond" w:hAnsi="Garamond" w:cs="Arial"/>
          <w:b/>
          <w:bCs/>
          <w:sz w:val="24"/>
          <w:szCs w:val="24"/>
        </w:rPr>
        <w:t>/2022</w:t>
      </w:r>
      <w:r w:rsidRPr="002F28BC">
        <w:rPr>
          <w:rFonts w:ascii="Garamond" w:hAnsi="Garamond" w:cs="Arial"/>
          <w:b/>
          <w:sz w:val="24"/>
          <w:szCs w:val="24"/>
        </w:rPr>
        <w:t>- PMSM-MA</w:t>
      </w:r>
    </w:p>
    <w:p w14:paraId="0A72AE98" w14:textId="77777777" w:rsidR="00107042" w:rsidRPr="002F28BC" w:rsidRDefault="00107042" w:rsidP="00107042">
      <w:pPr>
        <w:autoSpaceDE w:val="0"/>
        <w:autoSpaceDN w:val="0"/>
        <w:adjustRightInd w:val="0"/>
        <w:jc w:val="center"/>
        <w:rPr>
          <w:rFonts w:ascii="Garamond" w:hAnsi="Garamond" w:cs="Arial"/>
          <w:b/>
          <w:bCs/>
          <w:sz w:val="24"/>
          <w:szCs w:val="24"/>
        </w:rPr>
      </w:pPr>
      <w:r w:rsidRPr="002F28BC">
        <w:rPr>
          <w:rFonts w:ascii="Garamond" w:hAnsi="Garamond" w:cs="Arial"/>
          <w:b/>
          <w:bCs/>
          <w:sz w:val="24"/>
          <w:szCs w:val="24"/>
        </w:rPr>
        <w:t>SISTEMA DE REGISTRO DE PREÇOS – SRP</w:t>
      </w:r>
    </w:p>
    <w:p w14:paraId="6CA0B8A2" w14:textId="77777777" w:rsidR="00107042" w:rsidRPr="002F28BC" w:rsidRDefault="00107042" w:rsidP="00107042">
      <w:pPr>
        <w:autoSpaceDE w:val="0"/>
        <w:autoSpaceDN w:val="0"/>
        <w:adjustRightInd w:val="0"/>
        <w:jc w:val="center"/>
        <w:rPr>
          <w:rFonts w:ascii="Garamond" w:hAnsi="Garamond" w:cs="Arial"/>
          <w:b/>
          <w:bCs/>
          <w:sz w:val="24"/>
          <w:szCs w:val="24"/>
        </w:rPr>
      </w:pPr>
    </w:p>
    <w:p w14:paraId="6CD820A0" w14:textId="77777777" w:rsidR="00107042" w:rsidRPr="002F28BC" w:rsidRDefault="00107042" w:rsidP="00107042">
      <w:pPr>
        <w:autoSpaceDE w:val="0"/>
        <w:autoSpaceDN w:val="0"/>
        <w:adjustRightInd w:val="0"/>
        <w:jc w:val="center"/>
        <w:rPr>
          <w:rFonts w:ascii="Garamond" w:hAnsi="Garamond" w:cs="Arial"/>
          <w:b/>
          <w:bCs/>
          <w:color w:val="FF0000"/>
          <w:sz w:val="24"/>
          <w:szCs w:val="24"/>
        </w:rPr>
      </w:pPr>
      <w:r w:rsidRPr="002F28BC">
        <w:rPr>
          <w:rFonts w:ascii="Garamond" w:hAnsi="Garamond" w:cs="Arial"/>
          <w:b/>
          <w:bCs/>
          <w:sz w:val="24"/>
          <w:szCs w:val="24"/>
        </w:rPr>
        <w:t xml:space="preserve"> </w:t>
      </w:r>
      <w:r w:rsidRPr="002F28BC">
        <w:rPr>
          <w:rFonts w:ascii="Garamond" w:hAnsi="Garamond" w:cs="Arial"/>
          <w:b/>
          <w:bCs/>
          <w:color w:val="FF0000"/>
          <w:sz w:val="24"/>
          <w:szCs w:val="24"/>
        </w:rPr>
        <w:t>(USAR PAPEL TIMBRADO DA EMPRESA)</w:t>
      </w:r>
    </w:p>
    <w:p w14:paraId="3A688B0B" w14:textId="77777777" w:rsidR="00107042" w:rsidRPr="002F28BC" w:rsidRDefault="00107042" w:rsidP="00107042">
      <w:pPr>
        <w:autoSpaceDE w:val="0"/>
        <w:autoSpaceDN w:val="0"/>
        <w:adjustRightInd w:val="0"/>
        <w:jc w:val="center"/>
        <w:rPr>
          <w:rFonts w:ascii="Garamond" w:hAnsi="Garamond" w:cs="Arial"/>
          <w:b/>
          <w:bCs/>
          <w:sz w:val="24"/>
          <w:szCs w:val="24"/>
        </w:rPr>
      </w:pPr>
    </w:p>
    <w:p w14:paraId="57AAF4A5" w14:textId="77777777" w:rsidR="00107042" w:rsidRPr="002F28BC" w:rsidRDefault="00107042" w:rsidP="00107042">
      <w:pPr>
        <w:autoSpaceDE w:val="0"/>
        <w:autoSpaceDN w:val="0"/>
        <w:adjustRightInd w:val="0"/>
        <w:jc w:val="center"/>
        <w:rPr>
          <w:rFonts w:ascii="Garamond" w:hAnsi="Garamond"/>
          <w:b/>
          <w:sz w:val="24"/>
          <w:szCs w:val="24"/>
        </w:rPr>
      </w:pPr>
      <w:r w:rsidRPr="002F28BC">
        <w:rPr>
          <w:rFonts w:ascii="Garamond" w:hAnsi="Garamond"/>
          <w:b/>
          <w:sz w:val="24"/>
          <w:szCs w:val="24"/>
        </w:rPr>
        <w:t>ANEXO IX</w:t>
      </w:r>
    </w:p>
    <w:p w14:paraId="54783B00" w14:textId="77777777" w:rsidR="00107042" w:rsidRPr="002F28BC" w:rsidRDefault="00107042" w:rsidP="00107042">
      <w:pPr>
        <w:autoSpaceDE w:val="0"/>
        <w:autoSpaceDN w:val="0"/>
        <w:adjustRightInd w:val="0"/>
        <w:jc w:val="center"/>
        <w:rPr>
          <w:rFonts w:ascii="Garamond" w:hAnsi="Garamond" w:cs="Arial"/>
          <w:b/>
          <w:bCs/>
          <w:sz w:val="24"/>
          <w:szCs w:val="24"/>
        </w:rPr>
      </w:pPr>
    </w:p>
    <w:p w14:paraId="237C5FC5" w14:textId="77777777" w:rsidR="00107042" w:rsidRPr="002F28BC" w:rsidRDefault="00107042" w:rsidP="00107042">
      <w:pPr>
        <w:autoSpaceDE w:val="0"/>
        <w:autoSpaceDN w:val="0"/>
        <w:adjustRightInd w:val="0"/>
        <w:jc w:val="center"/>
        <w:rPr>
          <w:rFonts w:ascii="Garamond" w:hAnsi="Garamond" w:cs="Arial"/>
          <w:b/>
          <w:bCs/>
          <w:sz w:val="24"/>
          <w:szCs w:val="24"/>
        </w:rPr>
      </w:pPr>
      <w:r w:rsidRPr="002F28BC">
        <w:rPr>
          <w:rFonts w:ascii="Garamond" w:hAnsi="Garamond" w:cs="Arial"/>
          <w:b/>
          <w:bCs/>
          <w:sz w:val="24"/>
          <w:szCs w:val="24"/>
        </w:rPr>
        <w:t>MODELO DE PROPOSTA DE PREÇOS</w:t>
      </w:r>
    </w:p>
    <w:p w14:paraId="7572CA33" w14:textId="77777777" w:rsidR="00107042" w:rsidRPr="002F28BC" w:rsidRDefault="00107042" w:rsidP="00107042">
      <w:pPr>
        <w:autoSpaceDE w:val="0"/>
        <w:autoSpaceDN w:val="0"/>
        <w:adjustRightInd w:val="0"/>
        <w:jc w:val="center"/>
        <w:rPr>
          <w:rFonts w:ascii="Garamond" w:hAnsi="Garamond" w:cs="Arial"/>
          <w:b/>
          <w:bCs/>
          <w:sz w:val="24"/>
          <w:szCs w:val="24"/>
        </w:rPr>
      </w:pPr>
    </w:p>
    <w:p w14:paraId="4FC40B3A" w14:textId="77777777" w:rsidR="00107042" w:rsidRPr="002F28BC" w:rsidRDefault="00107042" w:rsidP="00107042">
      <w:pPr>
        <w:autoSpaceDE w:val="0"/>
        <w:autoSpaceDN w:val="0"/>
        <w:adjustRightInd w:val="0"/>
        <w:jc w:val="both"/>
        <w:rPr>
          <w:rFonts w:ascii="Garamond" w:hAnsi="Garamond" w:cs="Arial"/>
          <w:sz w:val="24"/>
          <w:szCs w:val="24"/>
        </w:rPr>
      </w:pPr>
      <w:r w:rsidRPr="002F28BC">
        <w:rPr>
          <w:rFonts w:ascii="Garamond" w:hAnsi="Garamond" w:cs="Arial"/>
          <w:sz w:val="24"/>
          <w:szCs w:val="24"/>
        </w:rPr>
        <w:t>À</w:t>
      </w:r>
    </w:p>
    <w:p w14:paraId="2EEF7DEC" w14:textId="77777777" w:rsidR="00107042" w:rsidRPr="002F28BC" w:rsidRDefault="00107042" w:rsidP="00107042">
      <w:pPr>
        <w:autoSpaceDE w:val="0"/>
        <w:autoSpaceDN w:val="0"/>
        <w:adjustRightInd w:val="0"/>
        <w:jc w:val="both"/>
        <w:rPr>
          <w:rFonts w:ascii="Garamond" w:hAnsi="Garamond" w:cs="Arial"/>
          <w:b/>
          <w:bCs/>
          <w:sz w:val="24"/>
          <w:szCs w:val="24"/>
        </w:rPr>
      </w:pPr>
      <w:r w:rsidRPr="002F28BC">
        <w:rPr>
          <w:rFonts w:ascii="Garamond" w:hAnsi="Garamond" w:cs="Arial"/>
          <w:b/>
          <w:bCs/>
          <w:sz w:val="24"/>
          <w:szCs w:val="24"/>
        </w:rPr>
        <w:t>Prefeitura Municipal de Santana do Maranhão</w:t>
      </w:r>
    </w:p>
    <w:p w14:paraId="34BE9602" w14:textId="77777777" w:rsidR="00107042" w:rsidRPr="002F28BC" w:rsidRDefault="00107042" w:rsidP="00107042">
      <w:pPr>
        <w:autoSpaceDE w:val="0"/>
        <w:autoSpaceDN w:val="0"/>
        <w:adjustRightInd w:val="0"/>
        <w:jc w:val="both"/>
        <w:rPr>
          <w:rFonts w:ascii="Garamond" w:hAnsi="Garamond" w:cs="Arial"/>
          <w:sz w:val="24"/>
          <w:szCs w:val="24"/>
        </w:rPr>
      </w:pPr>
      <w:r w:rsidRPr="002F28BC">
        <w:rPr>
          <w:rFonts w:ascii="Garamond" w:hAnsi="Garamond" w:cs="Arial"/>
          <w:sz w:val="24"/>
          <w:szCs w:val="24"/>
        </w:rPr>
        <w:t>Att. Sra. Pregoeira Oficial.</w:t>
      </w:r>
    </w:p>
    <w:p w14:paraId="0E8DAB50" w14:textId="331810BA" w:rsidR="00107042" w:rsidRPr="002F28BC" w:rsidRDefault="00107042" w:rsidP="00107042">
      <w:pPr>
        <w:autoSpaceDE w:val="0"/>
        <w:autoSpaceDN w:val="0"/>
        <w:adjustRightInd w:val="0"/>
        <w:jc w:val="both"/>
        <w:rPr>
          <w:rFonts w:ascii="Garamond" w:hAnsi="Garamond" w:cs="Arial"/>
          <w:b/>
          <w:bCs/>
          <w:sz w:val="24"/>
          <w:szCs w:val="24"/>
        </w:rPr>
      </w:pPr>
      <w:r w:rsidRPr="002F28BC">
        <w:rPr>
          <w:rFonts w:ascii="Garamond" w:hAnsi="Garamond" w:cs="Arial"/>
          <w:b/>
          <w:bCs/>
          <w:sz w:val="24"/>
          <w:szCs w:val="24"/>
        </w:rPr>
        <w:t xml:space="preserve">REF.: </w:t>
      </w:r>
      <w:r w:rsidR="00A554C3" w:rsidRPr="002F28BC">
        <w:rPr>
          <w:rFonts w:ascii="Garamond" w:hAnsi="Garamond" w:cs="Arial"/>
          <w:b/>
          <w:bCs/>
          <w:sz w:val="24"/>
          <w:szCs w:val="24"/>
        </w:rPr>
        <w:t xml:space="preserve">PREGÃO ELETRÔNICO Nº </w:t>
      </w:r>
      <w:r w:rsidR="001F293D">
        <w:rPr>
          <w:rFonts w:ascii="Garamond" w:hAnsi="Garamond" w:cs="Arial"/>
          <w:b/>
          <w:bCs/>
          <w:sz w:val="24"/>
          <w:szCs w:val="24"/>
        </w:rPr>
        <w:t>011</w:t>
      </w:r>
      <w:r w:rsidR="00A154A1" w:rsidRPr="002F28BC">
        <w:rPr>
          <w:rFonts w:ascii="Garamond" w:hAnsi="Garamond" w:cs="Arial"/>
          <w:b/>
          <w:bCs/>
          <w:sz w:val="24"/>
          <w:szCs w:val="24"/>
        </w:rPr>
        <w:t>/2022</w:t>
      </w:r>
      <w:r w:rsidRPr="002F28BC">
        <w:rPr>
          <w:rFonts w:ascii="Garamond" w:hAnsi="Garamond" w:cs="Arial"/>
          <w:b/>
          <w:sz w:val="24"/>
          <w:szCs w:val="24"/>
        </w:rPr>
        <w:t>- PMSM-MA</w:t>
      </w:r>
    </w:p>
    <w:p w14:paraId="6BF1D4B5" w14:textId="77777777" w:rsidR="00107042" w:rsidRPr="002F28BC" w:rsidRDefault="00107042" w:rsidP="00107042">
      <w:pPr>
        <w:autoSpaceDE w:val="0"/>
        <w:autoSpaceDN w:val="0"/>
        <w:adjustRightInd w:val="0"/>
        <w:jc w:val="both"/>
        <w:rPr>
          <w:rFonts w:ascii="Garamond" w:hAnsi="Garamond" w:cs="Arial"/>
          <w:sz w:val="24"/>
          <w:szCs w:val="24"/>
        </w:rPr>
      </w:pPr>
    </w:p>
    <w:p w14:paraId="377A09E2" w14:textId="77777777" w:rsidR="00107042" w:rsidRPr="002F28BC" w:rsidRDefault="00107042" w:rsidP="00107042">
      <w:pPr>
        <w:autoSpaceDE w:val="0"/>
        <w:autoSpaceDN w:val="0"/>
        <w:adjustRightInd w:val="0"/>
        <w:jc w:val="both"/>
        <w:rPr>
          <w:rFonts w:ascii="Garamond" w:hAnsi="Garamond" w:cs="Arial"/>
          <w:sz w:val="24"/>
          <w:szCs w:val="24"/>
        </w:rPr>
      </w:pPr>
    </w:p>
    <w:p w14:paraId="5FD9ECC1" w14:textId="77777777" w:rsidR="00107042" w:rsidRPr="002F28BC" w:rsidRDefault="00107042" w:rsidP="00107042">
      <w:pPr>
        <w:autoSpaceDE w:val="0"/>
        <w:autoSpaceDN w:val="0"/>
        <w:adjustRightInd w:val="0"/>
        <w:jc w:val="both"/>
        <w:rPr>
          <w:rFonts w:ascii="Garamond" w:hAnsi="Garamond" w:cs="Arial"/>
          <w:sz w:val="24"/>
          <w:szCs w:val="24"/>
        </w:rPr>
      </w:pPr>
      <w:r w:rsidRPr="002F28BC">
        <w:rPr>
          <w:rFonts w:ascii="Garamond" w:hAnsi="Garamond" w:cs="Arial"/>
          <w:sz w:val="24"/>
          <w:szCs w:val="24"/>
        </w:rPr>
        <w:t>Prezados Senhores,</w:t>
      </w:r>
    </w:p>
    <w:p w14:paraId="465C9728" w14:textId="77777777" w:rsidR="00107042" w:rsidRPr="002F28BC" w:rsidRDefault="00107042" w:rsidP="00107042">
      <w:pPr>
        <w:autoSpaceDE w:val="0"/>
        <w:autoSpaceDN w:val="0"/>
        <w:adjustRightInd w:val="0"/>
        <w:jc w:val="both"/>
        <w:rPr>
          <w:rFonts w:ascii="Garamond" w:hAnsi="Garamond" w:cs="Arial"/>
          <w:sz w:val="24"/>
          <w:szCs w:val="24"/>
        </w:rPr>
      </w:pPr>
    </w:p>
    <w:p w14:paraId="691FBAB6" w14:textId="284F1BCA" w:rsidR="00107042" w:rsidRPr="002F28BC" w:rsidRDefault="00107042" w:rsidP="00107042">
      <w:pPr>
        <w:autoSpaceDE w:val="0"/>
        <w:autoSpaceDN w:val="0"/>
        <w:adjustRightInd w:val="0"/>
        <w:jc w:val="both"/>
        <w:rPr>
          <w:rFonts w:ascii="Garamond" w:hAnsi="Garamond" w:cs="Tahoma"/>
          <w:sz w:val="24"/>
          <w:szCs w:val="24"/>
        </w:rPr>
      </w:pPr>
      <w:r w:rsidRPr="002F28BC">
        <w:rPr>
          <w:rFonts w:ascii="Garamond" w:hAnsi="Garamond" w:cs="Arial"/>
          <w:sz w:val="24"/>
          <w:szCs w:val="24"/>
        </w:rPr>
        <w:t xml:space="preserve">Pela presente, submetemos à apreciação de V.Sa., a nossa proposta relativa a licitação em epígrafe, objetivando </w:t>
      </w:r>
      <w:r w:rsidR="001F293D">
        <w:t xml:space="preserve">o Registro de Preços para eventual contratação de empresa para prestação de serviços </w:t>
      </w:r>
      <w:r w:rsidR="001F293D">
        <w:rPr>
          <w:rStyle w:val="Forte"/>
        </w:rPr>
        <w:t>de MANUTENÇÃO DO SOFTWARE PUBLICO I-EDUCAR, IMPLEMENTAÇÕES DE FERRAMENTAS INTEGRADAS BEM COMO, DIARIO ELETRONICO, SISTEMA DE ANALISE DE APRENDIZAGEM, PORTAL DOS PAIS E ALUNOS, APLICATIVOS DO DIARIO ONLINE E OFF-LINE. TREINAMENTOS, CAPACITAÇÕES PROFISSIONALIZANTES, CONSULTORIAS PEDAGOGICOS DE INTERESSE DA SECRETARIA MUNICIPAL DE EDUCAÇÃO DO MUNICIPIO DE SANTANA DO MARANHÃO – MA</w:t>
      </w:r>
      <w:r w:rsidRPr="002F28BC">
        <w:rPr>
          <w:rFonts w:ascii="Garamond" w:hAnsi="Garamond" w:cs="Arial"/>
          <w:bCs/>
          <w:sz w:val="24"/>
          <w:szCs w:val="24"/>
        </w:rPr>
        <w:t xml:space="preserve">, </w:t>
      </w:r>
      <w:r w:rsidRPr="002F28BC">
        <w:rPr>
          <w:rFonts w:ascii="Garamond" w:hAnsi="Garamond" w:cs="Arial"/>
          <w:sz w:val="24"/>
          <w:szCs w:val="24"/>
        </w:rPr>
        <w:t>assumindo inteira responsabilidade por quaisquer erros ou omissões que venham a ser verificados na preparação da mesma e declaramos ainda, que temos pleno conhecimento das condições em que se re</w:t>
      </w:r>
      <w:r w:rsidR="00AD0811" w:rsidRPr="002F28BC">
        <w:rPr>
          <w:rFonts w:ascii="Garamond" w:hAnsi="Garamond" w:cs="Arial"/>
          <w:sz w:val="24"/>
          <w:szCs w:val="24"/>
        </w:rPr>
        <w:t>alizarão a prestação de serviços</w:t>
      </w:r>
      <w:r w:rsidRPr="002F28BC">
        <w:rPr>
          <w:rFonts w:ascii="Garamond" w:hAnsi="Garamond" w:cs="Arial"/>
          <w:sz w:val="24"/>
          <w:szCs w:val="24"/>
        </w:rPr>
        <w:t xml:space="preserve"> e concordamos com a totalidade das instruções e critérios de qualificação definidos no edital em referência.</w:t>
      </w:r>
    </w:p>
    <w:p w14:paraId="014AC884" w14:textId="77777777" w:rsidR="00107042" w:rsidRPr="002F28BC" w:rsidRDefault="00107042" w:rsidP="00107042">
      <w:pPr>
        <w:autoSpaceDE w:val="0"/>
        <w:autoSpaceDN w:val="0"/>
        <w:adjustRightInd w:val="0"/>
        <w:jc w:val="both"/>
        <w:rPr>
          <w:rFonts w:ascii="Garamond" w:hAnsi="Garamond" w:cs="Arial"/>
          <w:sz w:val="24"/>
          <w:szCs w:val="24"/>
        </w:rPr>
      </w:pPr>
    </w:p>
    <w:p w14:paraId="2CFB0EC0" w14:textId="77777777" w:rsidR="00107042" w:rsidRPr="002F28BC" w:rsidRDefault="00107042" w:rsidP="00107042">
      <w:pPr>
        <w:autoSpaceDE w:val="0"/>
        <w:autoSpaceDN w:val="0"/>
        <w:adjustRightInd w:val="0"/>
        <w:jc w:val="both"/>
        <w:rPr>
          <w:rFonts w:ascii="Garamond" w:hAnsi="Garamond" w:cs="Arial"/>
          <w:b/>
          <w:bCs/>
          <w:sz w:val="24"/>
          <w:szCs w:val="24"/>
        </w:rPr>
      </w:pPr>
      <w:r w:rsidRPr="002F28BC">
        <w:rPr>
          <w:rFonts w:ascii="Garamond" w:hAnsi="Garamond" w:cs="Arial"/>
          <w:b/>
          <w:bCs/>
          <w:sz w:val="24"/>
          <w:szCs w:val="24"/>
        </w:rPr>
        <w:t>1 - PROPONENTE:</w:t>
      </w:r>
    </w:p>
    <w:p w14:paraId="3671A854" w14:textId="77777777" w:rsidR="00107042" w:rsidRPr="002F28BC" w:rsidRDefault="00107042" w:rsidP="00107042">
      <w:pPr>
        <w:autoSpaceDE w:val="0"/>
        <w:autoSpaceDN w:val="0"/>
        <w:adjustRightInd w:val="0"/>
        <w:jc w:val="both"/>
        <w:rPr>
          <w:rFonts w:ascii="Garamond" w:hAnsi="Garamond" w:cs="Arial"/>
          <w:sz w:val="24"/>
          <w:szCs w:val="24"/>
        </w:rPr>
      </w:pPr>
      <w:r w:rsidRPr="002F28BC">
        <w:rPr>
          <w:rFonts w:ascii="Garamond" w:hAnsi="Garamond" w:cs="Arial"/>
          <w:sz w:val="24"/>
          <w:szCs w:val="24"/>
        </w:rPr>
        <w:t>1.1. - Razão Social:</w:t>
      </w:r>
    </w:p>
    <w:p w14:paraId="415375EB" w14:textId="77777777" w:rsidR="00107042" w:rsidRPr="002F28BC" w:rsidRDefault="00107042" w:rsidP="00107042">
      <w:pPr>
        <w:autoSpaceDE w:val="0"/>
        <w:autoSpaceDN w:val="0"/>
        <w:adjustRightInd w:val="0"/>
        <w:jc w:val="both"/>
        <w:rPr>
          <w:rFonts w:ascii="Garamond" w:hAnsi="Garamond" w:cs="Arial"/>
          <w:sz w:val="24"/>
          <w:szCs w:val="24"/>
        </w:rPr>
      </w:pPr>
      <w:r w:rsidRPr="002F28BC">
        <w:rPr>
          <w:rFonts w:ascii="Garamond" w:hAnsi="Garamond" w:cs="Arial"/>
          <w:sz w:val="24"/>
          <w:szCs w:val="24"/>
        </w:rPr>
        <w:t>1.2. – Endereço:</w:t>
      </w:r>
    </w:p>
    <w:p w14:paraId="39DFA0F9" w14:textId="77777777" w:rsidR="00107042" w:rsidRPr="002F28BC" w:rsidRDefault="00107042" w:rsidP="00107042">
      <w:pPr>
        <w:autoSpaceDE w:val="0"/>
        <w:autoSpaceDN w:val="0"/>
        <w:adjustRightInd w:val="0"/>
        <w:jc w:val="both"/>
        <w:rPr>
          <w:rFonts w:ascii="Garamond" w:hAnsi="Garamond" w:cs="Arial"/>
          <w:sz w:val="24"/>
          <w:szCs w:val="24"/>
        </w:rPr>
      </w:pPr>
      <w:r w:rsidRPr="002F28BC">
        <w:rPr>
          <w:rFonts w:ascii="Garamond" w:hAnsi="Garamond" w:cs="Arial"/>
          <w:sz w:val="24"/>
          <w:szCs w:val="24"/>
        </w:rPr>
        <w:t>1.3. - C.N.P.J. –</w:t>
      </w:r>
    </w:p>
    <w:p w14:paraId="532F39D0" w14:textId="77777777" w:rsidR="00107042" w:rsidRPr="002F28BC" w:rsidRDefault="00107042" w:rsidP="00107042">
      <w:pPr>
        <w:autoSpaceDE w:val="0"/>
        <w:autoSpaceDN w:val="0"/>
        <w:adjustRightInd w:val="0"/>
        <w:jc w:val="both"/>
        <w:rPr>
          <w:rFonts w:ascii="Garamond" w:hAnsi="Garamond" w:cs="Arial"/>
          <w:sz w:val="24"/>
          <w:szCs w:val="24"/>
        </w:rPr>
      </w:pPr>
    </w:p>
    <w:p w14:paraId="55C9B3BB" w14:textId="77777777" w:rsidR="00107042" w:rsidRPr="002F28BC" w:rsidRDefault="00107042" w:rsidP="00107042">
      <w:pPr>
        <w:autoSpaceDE w:val="0"/>
        <w:autoSpaceDN w:val="0"/>
        <w:adjustRightInd w:val="0"/>
        <w:jc w:val="both"/>
        <w:rPr>
          <w:rFonts w:ascii="Garamond" w:hAnsi="Garamond" w:cs="Arial"/>
          <w:b/>
          <w:bCs/>
          <w:sz w:val="24"/>
          <w:szCs w:val="24"/>
        </w:rPr>
      </w:pPr>
      <w:r w:rsidRPr="002F28BC">
        <w:rPr>
          <w:rFonts w:ascii="Garamond" w:hAnsi="Garamond" w:cs="Arial"/>
          <w:b/>
          <w:bCs/>
          <w:sz w:val="24"/>
          <w:szCs w:val="24"/>
        </w:rPr>
        <w:t>2 - PROPOSTA DE PREÇOS</w:t>
      </w:r>
    </w:p>
    <w:p w14:paraId="3600FE9A" w14:textId="650FBD74" w:rsidR="00107042" w:rsidRPr="002F28BC" w:rsidRDefault="00107042" w:rsidP="00107042">
      <w:pPr>
        <w:autoSpaceDE w:val="0"/>
        <w:autoSpaceDN w:val="0"/>
        <w:adjustRightInd w:val="0"/>
        <w:jc w:val="both"/>
        <w:rPr>
          <w:rFonts w:ascii="Garamond" w:hAnsi="Garamond" w:cs="Arial"/>
          <w:b/>
          <w:bCs/>
          <w:sz w:val="24"/>
          <w:szCs w:val="24"/>
        </w:rPr>
      </w:pPr>
    </w:p>
    <w:tbl>
      <w:tblPr>
        <w:tblW w:w="9781" w:type="dxa"/>
        <w:tblInd w:w="-5" w:type="dxa"/>
        <w:tblLayout w:type="fixed"/>
        <w:tblCellMar>
          <w:left w:w="70" w:type="dxa"/>
          <w:right w:w="70" w:type="dxa"/>
        </w:tblCellMar>
        <w:tblLook w:val="04A0" w:firstRow="1" w:lastRow="0" w:firstColumn="1" w:lastColumn="0" w:noHBand="0" w:noVBand="1"/>
      </w:tblPr>
      <w:tblGrid>
        <w:gridCol w:w="792"/>
        <w:gridCol w:w="3461"/>
        <w:gridCol w:w="1134"/>
        <w:gridCol w:w="850"/>
        <w:gridCol w:w="1060"/>
        <w:gridCol w:w="1067"/>
        <w:gridCol w:w="1417"/>
      </w:tblGrid>
      <w:tr w:rsidR="008940FA" w:rsidRPr="002F28BC" w14:paraId="01EFF0CE" w14:textId="77777777" w:rsidTr="00562A19">
        <w:trPr>
          <w:trHeight w:val="285"/>
        </w:trPr>
        <w:tc>
          <w:tcPr>
            <w:tcW w:w="792" w:type="dxa"/>
            <w:vMerge w:val="restart"/>
            <w:tcBorders>
              <w:top w:val="single" w:sz="4" w:space="0" w:color="auto"/>
              <w:left w:val="single" w:sz="4" w:space="0" w:color="auto"/>
              <w:right w:val="single" w:sz="4" w:space="0" w:color="auto"/>
            </w:tcBorders>
            <w:shd w:val="clear" w:color="auto" w:fill="auto"/>
            <w:noWrap/>
            <w:vAlign w:val="center"/>
            <w:hideMark/>
          </w:tcPr>
          <w:p w14:paraId="7B72ECDC" w14:textId="77777777" w:rsidR="008940FA" w:rsidRPr="002F28BC" w:rsidRDefault="008940FA" w:rsidP="00562A19">
            <w:pPr>
              <w:ind w:left="-135" w:right="-131"/>
              <w:jc w:val="center"/>
              <w:rPr>
                <w:rFonts w:ascii="Garamond" w:hAnsi="Garamond" w:cs="Arial"/>
                <w:b/>
                <w:bCs/>
                <w:color w:val="000000"/>
                <w:sz w:val="24"/>
                <w:szCs w:val="24"/>
              </w:rPr>
            </w:pPr>
            <w:r w:rsidRPr="002F28BC">
              <w:rPr>
                <w:rFonts w:ascii="Garamond" w:hAnsi="Garamond" w:cs="Arial"/>
                <w:b/>
                <w:bCs/>
                <w:color w:val="000000"/>
                <w:sz w:val="24"/>
                <w:szCs w:val="24"/>
              </w:rPr>
              <w:t>ITEM</w:t>
            </w:r>
          </w:p>
        </w:tc>
        <w:tc>
          <w:tcPr>
            <w:tcW w:w="3461" w:type="dxa"/>
            <w:vMerge w:val="restart"/>
            <w:tcBorders>
              <w:top w:val="single" w:sz="4" w:space="0" w:color="auto"/>
              <w:left w:val="single" w:sz="4" w:space="0" w:color="auto"/>
              <w:right w:val="single" w:sz="4" w:space="0" w:color="auto"/>
            </w:tcBorders>
            <w:shd w:val="clear" w:color="auto" w:fill="auto"/>
            <w:vAlign w:val="center"/>
            <w:hideMark/>
          </w:tcPr>
          <w:p w14:paraId="02F5AC7D" w14:textId="77777777" w:rsidR="008940FA" w:rsidRPr="002F28BC" w:rsidRDefault="008940FA" w:rsidP="00562A19">
            <w:pPr>
              <w:jc w:val="center"/>
              <w:rPr>
                <w:rFonts w:ascii="Garamond" w:hAnsi="Garamond" w:cs="Arial"/>
                <w:b/>
                <w:bCs/>
                <w:color w:val="000000"/>
                <w:sz w:val="24"/>
                <w:szCs w:val="24"/>
              </w:rPr>
            </w:pPr>
            <w:r w:rsidRPr="002F28BC">
              <w:rPr>
                <w:rFonts w:ascii="Garamond" w:hAnsi="Garamond" w:cs="Arial"/>
                <w:b/>
                <w:bCs/>
                <w:color w:val="000000"/>
                <w:sz w:val="24"/>
                <w:szCs w:val="24"/>
              </w:rPr>
              <w:t>ESPECIFICAÇÃO</w:t>
            </w:r>
          </w:p>
        </w:tc>
        <w:tc>
          <w:tcPr>
            <w:tcW w:w="1134" w:type="dxa"/>
            <w:vMerge w:val="restart"/>
            <w:tcBorders>
              <w:top w:val="single" w:sz="4" w:space="0" w:color="auto"/>
              <w:left w:val="single" w:sz="4" w:space="0" w:color="auto"/>
              <w:right w:val="single" w:sz="4" w:space="0" w:color="auto"/>
            </w:tcBorders>
            <w:shd w:val="clear" w:color="auto" w:fill="auto"/>
            <w:vAlign w:val="center"/>
          </w:tcPr>
          <w:p w14:paraId="25E6DA1B" w14:textId="77777777" w:rsidR="008940FA" w:rsidRPr="002F28BC" w:rsidRDefault="008940FA" w:rsidP="00562A19">
            <w:pPr>
              <w:jc w:val="center"/>
              <w:rPr>
                <w:rFonts w:ascii="Garamond" w:hAnsi="Garamond" w:cs="Arial"/>
                <w:b/>
                <w:bCs/>
                <w:color w:val="000000"/>
                <w:sz w:val="24"/>
                <w:szCs w:val="24"/>
              </w:rPr>
            </w:pPr>
            <w:r w:rsidRPr="002F28BC">
              <w:rPr>
                <w:rFonts w:ascii="Garamond" w:hAnsi="Garamond" w:cs="Arial"/>
                <w:b/>
                <w:bCs/>
                <w:color w:val="000000"/>
                <w:sz w:val="24"/>
                <w:szCs w:val="24"/>
              </w:rPr>
              <w:t>MARCA</w:t>
            </w:r>
          </w:p>
        </w:tc>
        <w:tc>
          <w:tcPr>
            <w:tcW w:w="850" w:type="dxa"/>
            <w:vMerge w:val="restart"/>
            <w:tcBorders>
              <w:top w:val="single" w:sz="4" w:space="0" w:color="auto"/>
              <w:left w:val="single" w:sz="4" w:space="0" w:color="auto"/>
              <w:right w:val="single" w:sz="4" w:space="0" w:color="auto"/>
            </w:tcBorders>
            <w:shd w:val="clear" w:color="auto" w:fill="auto"/>
            <w:vAlign w:val="center"/>
          </w:tcPr>
          <w:p w14:paraId="2449F51C" w14:textId="77777777" w:rsidR="008940FA" w:rsidRPr="002F28BC" w:rsidRDefault="008940FA" w:rsidP="00562A19">
            <w:pPr>
              <w:ind w:left="-57" w:right="-57" w:hanging="51"/>
              <w:jc w:val="center"/>
              <w:rPr>
                <w:rFonts w:ascii="Garamond" w:hAnsi="Garamond" w:cs="Arial"/>
                <w:b/>
                <w:sz w:val="24"/>
                <w:szCs w:val="24"/>
              </w:rPr>
            </w:pPr>
            <w:r w:rsidRPr="002F28BC">
              <w:rPr>
                <w:rFonts w:ascii="Garamond" w:hAnsi="Garamond" w:cs="Arial"/>
                <w:b/>
                <w:sz w:val="24"/>
                <w:szCs w:val="24"/>
              </w:rPr>
              <w:t>UNID.</w:t>
            </w:r>
          </w:p>
        </w:tc>
        <w:tc>
          <w:tcPr>
            <w:tcW w:w="1060" w:type="dxa"/>
            <w:vMerge w:val="restart"/>
            <w:tcBorders>
              <w:top w:val="single" w:sz="4" w:space="0" w:color="auto"/>
              <w:left w:val="single" w:sz="4" w:space="0" w:color="auto"/>
              <w:right w:val="single" w:sz="4" w:space="0" w:color="auto"/>
            </w:tcBorders>
            <w:shd w:val="clear" w:color="auto" w:fill="auto"/>
            <w:noWrap/>
            <w:vAlign w:val="center"/>
            <w:hideMark/>
          </w:tcPr>
          <w:p w14:paraId="444CFF99" w14:textId="77777777" w:rsidR="008940FA" w:rsidRPr="002F28BC" w:rsidRDefault="008940FA" w:rsidP="00562A19">
            <w:pPr>
              <w:ind w:left="-143" w:right="-135"/>
              <w:jc w:val="center"/>
              <w:rPr>
                <w:rFonts w:ascii="Garamond" w:hAnsi="Garamond" w:cs="Arial"/>
                <w:b/>
                <w:bCs/>
                <w:color w:val="000000"/>
                <w:sz w:val="24"/>
                <w:szCs w:val="24"/>
              </w:rPr>
            </w:pPr>
            <w:r w:rsidRPr="002F28BC">
              <w:rPr>
                <w:rFonts w:ascii="Garamond" w:hAnsi="Garamond" w:cs="Arial"/>
                <w:b/>
                <w:bCs/>
                <w:color w:val="000000"/>
                <w:sz w:val="24"/>
                <w:szCs w:val="24"/>
              </w:rPr>
              <w:t>QUANT</w:t>
            </w:r>
          </w:p>
        </w:tc>
        <w:tc>
          <w:tcPr>
            <w:tcW w:w="2484" w:type="dxa"/>
            <w:gridSpan w:val="2"/>
            <w:tcBorders>
              <w:top w:val="single" w:sz="4" w:space="0" w:color="auto"/>
              <w:left w:val="single" w:sz="4" w:space="0" w:color="auto"/>
              <w:bottom w:val="single" w:sz="4" w:space="0" w:color="auto"/>
              <w:right w:val="single" w:sz="4" w:space="0" w:color="auto"/>
            </w:tcBorders>
          </w:tcPr>
          <w:p w14:paraId="58F674E9" w14:textId="77777777" w:rsidR="008940FA" w:rsidRPr="002F28BC" w:rsidRDefault="008940FA" w:rsidP="00562A19">
            <w:pPr>
              <w:jc w:val="center"/>
              <w:rPr>
                <w:rFonts w:ascii="Garamond" w:hAnsi="Garamond" w:cs="Arial"/>
                <w:b/>
                <w:bCs/>
                <w:color w:val="000000"/>
                <w:sz w:val="24"/>
                <w:szCs w:val="24"/>
              </w:rPr>
            </w:pPr>
            <w:r w:rsidRPr="002F28BC">
              <w:rPr>
                <w:rFonts w:ascii="Garamond" w:hAnsi="Garamond" w:cs="Arial"/>
                <w:b/>
                <w:bCs/>
                <w:color w:val="000000"/>
                <w:sz w:val="24"/>
                <w:szCs w:val="24"/>
              </w:rPr>
              <w:t>VALOR R$</w:t>
            </w:r>
          </w:p>
        </w:tc>
      </w:tr>
      <w:tr w:rsidR="008940FA" w:rsidRPr="002F28BC" w14:paraId="1480BD28" w14:textId="77777777" w:rsidTr="008940FA">
        <w:trPr>
          <w:trHeight w:val="267"/>
        </w:trPr>
        <w:tc>
          <w:tcPr>
            <w:tcW w:w="792" w:type="dxa"/>
            <w:vMerge/>
            <w:tcBorders>
              <w:left w:val="single" w:sz="4" w:space="0" w:color="auto"/>
              <w:bottom w:val="single" w:sz="4" w:space="0" w:color="auto"/>
              <w:right w:val="single" w:sz="4" w:space="0" w:color="auto"/>
            </w:tcBorders>
            <w:shd w:val="clear" w:color="auto" w:fill="auto"/>
            <w:noWrap/>
            <w:vAlign w:val="center"/>
            <w:hideMark/>
          </w:tcPr>
          <w:p w14:paraId="6CF5C05C" w14:textId="77777777" w:rsidR="008940FA" w:rsidRPr="002F28BC" w:rsidRDefault="008940FA" w:rsidP="00562A19">
            <w:pPr>
              <w:jc w:val="center"/>
              <w:rPr>
                <w:rFonts w:ascii="Garamond" w:hAnsi="Garamond" w:cs="Arial"/>
                <w:b/>
                <w:bCs/>
                <w:color w:val="000000"/>
                <w:sz w:val="24"/>
                <w:szCs w:val="24"/>
              </w:rPr>
            </w:pPr>
          </w:p>
        </w:tc>
        <w:tc>
          <w:tcPr>
            <w:tcW w:w="3461" w:type="dxa"/>
            <w:vMerge/>
            <w:tcBorders>
              <w:left w:val="single" w:sz="4" w:space="0" w:color="auto"/>
              <w:bottom w:val="single" w:sz="4" w:space="0" w:color="auto"/>
              <w:right w:val="single" w:sz="4" w:space="0" w:color="auto"/>
            </w:tcBorders>
            <w:shd w:val="clear" w:color="auto" w:fill="auto"/>
            <w:vAlign w:val="center"/>
            <w:hideMark/>
          </w:tcPr>
          <w:p w14:paraId="2AE18C1A" w14:textId="77777777" w:rsidR="008940FA" w:rsidRPr="002F28BC" w:rsidRDefault="008940FA" w:rsidP="00562A19">
            <w:pPr>
              <w:jc w:val="center"/>
              <w:rPr>
                <w:rFonts w:ascii="Garamond" w:hAnsi="Garamond" w:cs="Arial"/>
                <w:b/>
                <w:bCs/>
                <w:color w:val="000000"/>
                <w:sz w:val="24"/>
                <w:szCs w:val="24"/>
              </w:rPr>
            </w:pPr>
          </w:p>
        </w:tc>
        <w:tc>
          <w:tcPr>
            <w:tcW w:w="1134" w:type="dxa"/>
            <w:vMerge/>
            <w:tcBorders>
              <w:left w:val="single" w:sz="4" w:space="0" w:color="auto"/>
              <w:bottom w:val="single" w:sz="4" w:space="0" w:color="auto"/>
              <w:right w:val="single" w:sz="4" w:space="0" w:color="auto"/>
            </w:tcBorders>
            <w:shd w:val="clear" w:color="auto" w:fill="auto"/>
            <w:vAlign w:val="center"/>
          </w:tcPr>
          <w:p w14:paraId="29C8839C" w14:textId="77777777" w:rsidR="008940FA" w:rsidRPr="002F28BC" w:rsidRDefault="008940FA" w:rsidP="00562A19">
            <w:pPr>
              <w:jc w:val="center"/>
              <w:rPr>
                <w:rFonts w:ascii="Garamond" w:hAnsi="Garamond" w:cs="Arial"/>
                <w:b/>
                <w:bCs/>
                <w:color w:val="000000"/>
                <w:sz w:val="24"/>
                <w:szCs w:val="24"/>
              </w:rPr>
            </w:pPr>
          </w:p>
        </w:tc>
        <w:tc>
          <w:tcPr>
            <w:tcW w:w="850" w:type="dxa"/>
            <w:vMerge/>
            <w:tcBorders>
              <w:left w:val="single" w:sz="4" w:space="0" w:color="auto"/>
              <w:bottom w:val="single" w:sz="4" w:space="0" w:color="auto"/>
              <w:right w:val="single" w:sz="4" w:space="0" w:color="auto"/>
            </w:tcBorders>
            <w:shd w:val="clear" w:color="auto" w:fill="auto"/>
            <w:vAlign w:val="center"/>
          </w:tcPr>
          <w:p w14:paraId="0C6DBA10" w14:textId="77777777" w:rsidR="008940FA" w:rsidRPr="002F28BC" w:rsidRDefault="008940FA" w:rsidP="00562A19">
            <w:pPr>
              <w:ind w:left="-57" w:right="-57" w:hanging="51"/>
              <w:jc w:val="center"/>
              <w:rPr>
                <w:rFonts w:ascii="Garamond" w:hAnsi="Garamond" w:cs="Arial"/>
                <w:b/>
                <w:sz w:val="24"/>
                <w:szCs w:val="24"/>
              </w:rPr>
            </w:pPr>
          </w:p>
        </w:tc>
        <w:tc>
          <w:tcPr>
            <w:tcW w:w="1060" w:type="dxa"/>
            <w:vMerge/>
            <w:tcBorders>
              <w:left w:val="single" w:sz="4" w:space="0" w:color="auto"/>
              <w:bottom w:val="single" w:sz="4" w:space="0" w:color="auto"/>
              <w:right w:val="single" w:sz="4" w:space="0" w:color="auto"/>
            </w:tcBorders>
            <w:shd w:val="clear" w:color="auto" w:fill="auto"/>
            <w:noWrap/>
            <w:vAlign w:val="center"/>
            <w:hideMark/>
          </w:tcPr>
          <w:p w14:paraId="6887A8BD" w14:textId="77777777" w:rsidR="008940FA" w:rsidRPr="002F28BC" w:rsidRDefault="008940FA" w:rsidP="00562A19">
            <w:pPr>
              <w:jc w:val="center"/>
              <w:rPr>
                <w:rFonts w:ascii="Garamond" w:hAnsi="Garamond" w:cs="Arial"/>
                <w:b/>
                <w:bCs/>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37614BF4" w14:textId="77777777" w:rsidR="008940FA" w:rsidRPr="002F28BC" w:rsidRDefault="008940FA" w:rsidP="00562A19">
            <w:pPr>
              <w:jc w:val="center"/>
              <w:rPr>
                <w:rFonts w:ascii="Garamond" w:hAnsi="Garamond" w:cs="Arial"/>
                <w:b/>
                <w:bCs/>
                <w:color w:val="000000"/>
                <w:sz w:val="24"/>
                <w:szCs w:val="24"/>
              </w:rPr>
            </w:pPr>
            <w:r w:rsidRPr="002F28BC">
              <w:rPr>
                <w:rFonts w:ascii="Garamond" w:hAnsi="Garamond" w:cs="Arial"/>
                <w:b/>
                <w:bCs/>
                <w:color w:val="000000"/>
                <w:sz w:val="24"/>
                <w:szCs w:val="24"/>
              </w:rPr>
              <w:t>UNIT.</w:t>
            </w:r>
          </w:p>
        </w:tc>
        <w:tc>
          <w:tcPr>
            <w:tcW w:w="1417" w:type="dxa"/>
            <w:tcBorders>
              <w:top w:val="single" w:sz="4" w:space="0" w:color="auto"/>
              <w:left w:val="single" w:sz="4" w:space="0" w:color="auto"/>
              <w:bottom w:val="single" w:sz="4" w:space="0" w:color="auto"/>
              <w:right w:val="single" w:sz="4" w:space="0" w:color="auto"/>
            </w:tcBorders>
          </w:tcPr>
          <w:p w14:paraId="2AAB9BB2" w14:textId="77777777" w:rsidR="008940FA" w:rsidRPr="002F28BC" w:rsidRDefault="008940FA" w:rsidP="00562A19">
            <w:pPr>
              <w:jc w:val="center"/>
              <w:rPr>
                <w:rFonts w:ascii="Garamond" w:hAnsi="Garamond" w:cs="Arial"/>
                <w:b/>
                <w:bCs/>
                <w:color w:val="000000"/>
                <w:sz w:val="24"/>
                <w:szCs w:val="24"/>
              </w:rPr>
            </w:pPr>
            <w:r w:rsidRPr="002F28BC">
              <w:rPr>
                <w:rFonts w:ascii="Garamond" w:hAnsi="Garamond" w:cs="Arial"/>
                <w:b/>
                <w:bCs/>
                <w:color w:val="000000"/>
                <w:sz w:val="24"/>
                <w:szCs w:val="24"/>
              </w:rPr>
              <w:t>TOTAL</w:t>
            </w:r>
          </w:p>
        </w:tc>
      </w:tr>
      <w:tr w:rsidR="008940FA" w:rsidRPr="002F28BC" w14:paraId="721F2642" w14:textId="77777777" w:rsidTr="00AD0811">
        <w:trPr>
          <w:trHeight w:val="73"/>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29E55191" w14:textId="19FE5027" w:rsidR="008940FA" w:rsidRPr="002F28BC"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5D76FDB1" w14:textId="3D9F0E8F" w:rsidR="008940FA" w:rsidRPr="002F28BC" w:rsidRDefault="008940FA" w:rsidP="00562A19">
            <w:pPr>
              <w:ind w:left="70" w:firstLine="5"/>
              <w:rPr>
                <w:rFonts w:ascii="Garamond" w:hAnsi="Garamond" w:cs="Arial"/>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8EF5D39" w14:textId="77777777" w:rsidR="008940FA" w:rsidRPr="002F28BC" w:rsidRDefault="008940FA" w:rsidP="00562A19">
            <w:pPr>
              <w:rPr>
                <w:rFonts w:ascii="Garamond" w:hAnsi="Garamond" w:cs="Arial"/>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1D81917" w14:textId="6BBC73C3" w:rsidR="008940FA" w:rsidRPr="002F28BC"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A4768D6" w14:textId="1E84E7C7" w:rsidR="008940FA" w:rsidRPr="002F28BC"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508DBFA5" w14:textId="77777777" w:rsidR="008940FA" w:rsidRPr="002F28BC" w:rsidRDefault="008940FA" w:rsidP="00562A19">
            <w:pPr>
              <w:ind w:hanging="11"/>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8FDF7FA" w14:textId="77777777" w:rsidR="008940FA" w:rsidRPr="002F28BC" w:rsidRDefault="008940FA" w:rsidP="00562A19">
            <w:pPr>
              <w:jc w:val="right"/>
              <w:rPr>
                <w:rFonts w:ascii="Garamond" w:hAnsi="Garamond" w:cs="Arial"/>
                <w:color w:val="000000"/>
                <w:sz w:val="24"/>
                <w:szCs w:val="24"/>
              </w:rPr>
            </w:pPr>
          </w:p>
        </w:tc>
      </w:tr>
      <w:tr w:rsidR="008940FA" w:rsidRPr="002F28BC" w14:paraId="315C6C5F" w14:textId="77777777" w:rsidTr="00AD0811">
        <w:trPr>
          <w:trHeight w:val="78"/>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00B9628" w14:textId="0F710A61" w:rsidR="008940FA" w:rsidRPr="002F28BC"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478C50D3" w14:textId="4C55B797" w:rsidR="008940FA" w:rsidRPr="002F28BC"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D0595C0" w14:textId="77777777" w:rsidR="008940FA" w:rsidRPr="002F28BC"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A4EE48F" w14:textId="43061453" w:rsidR="008940FA" w:rsidRPr="002F28BC"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FA2F487" w14:textId="37B20211" w:rsidR="008940FA" w:rsidRPr="002F28BC"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798BA9D1" w14:textId="77777777" w:rsidR="008940FA" w:rsidRPr="002F28BC" w:rsidRDefault="008940FA" w:rsidP="00562A19">
            <w:pPr>
              <w:ind w:hanging="2"/>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DFEC1C4" w14:textId="77777777" w:rsidR="008940FA" w:rsidRPr="002F28BC" w:rsidRDefault="008940FA" w:rsidP="00562A19">
            <w:pPr>
              <w:jc w:val="right"/>
              <w:rPr>
                <w:rFonts w:ascii="Garamond" w:hAnsi="Garamond" w:cs="Arial"/>
                <w:color w:val="000000"/>
                <w:sz w:val="24"/>
                <w:szCs w:val="24"/>
              </w:rPr>
            </w:pPr>
          </w:p>
        </w:tc>
      </w:tr>
      <w:tr w:rsidR="008940FA" w:rsidRPr="002F28BC" w14:paraId="47BC5605"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41B64F34" w14:textId="08A20975" w:rsidR="008940FA" w:rsidRPr="002F28BC"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0A095DCD" w14:textId="7EA7DBA3" w:rsidR="008940FA" w:rsidRPr="002F28BC"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4604822" w14:textId="77777777" w:rsidR="008940FA" w:rsidRPr="002F28BC"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CBBFED8" w14:textId="3F5A1D12" w:rsidR="008940FA" w:rsidRPr="002F28BC"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732C6AAC" w14:textId="5B469F4C" w:rsidR="008940FA" w:rsidRPr="002F28BC"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0A055042" w14:textId="77777777" w:rsidR="008940FA" w:rsidRPr="002F28BC" w:rsidRDefault="008940FA" w:rsidP="00562A19">
            <w:pPr>
              <w:ind w:left="-2"/>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8E4AC8D" w14:textId="77777777" w:rsidR="008940FA" w:rsidRPr="002F28BC" w:rsidRDefault="008940FA" w:rsidP="00562A19">
            <w:pPr>
              <w:jc w:val="right"/>
              <w:rPr>
                <w:rFonts w:ascii="Garamond" w:hAnsi="Garamond" w:cs="Arial"/>
                <w:color w:val="000000"/>
                <w:sz w:val="24"/>
                <w:szCs w:val="24"/>
              </w:rPr>
            </w:pPr>
          </w:p>
        </w:tc>
      </w:tr>
      <w:tr w:rsidR="008940FA" w:rsidRPr="002F28BC" w14:paraId="7332FFE2"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1F3CCB85" w14:textId="131294BC" w:rsidR="008940FA" w:rsidRPr="002F28BC"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7A586EA7" w14:textId="4B51901D" w:rsidR="008940FA" w:rsidRPr="002F28BC"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D99E57E" w14:textId="77777777" w:rsidR="008940FA" w:rsidRPr="002F28BC"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405F11D" w14:textId="27B2D067" w:rsidR="008940FA" w:rsidRPr="002F28BC"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72FF8CF2" w14:textId="7F1A1C0B" w:rsidR="008940FA" w:rsidRPr="002F28BC"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50CF0E95" w14:textId="77777777" w:rsidR="008940FA" w:rsidRPr="002F28BC"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26F4EE9" w14:textId="77777777" w:rsidR="008940FA" w:rsidRPr="002F28BC" w:rsidRDefault="008940FA" w:rsidP="00562A19">
            <w:pPr>
              <w:jc w:val="right"/>
              <w:rPr>
                <w:rFonts w:ascii="Garamond" w:hAnsi="Garamond" w:cs="Arial"/>
                <w:color w:val="000000"/>
                <w:sz w:val="24"/>
                <w:szCs w:val="24"/>
              </w:rPr>
            </w:pPr>
          </w:p>
        </w:tc>
      </w:tr>
      <w:tr w:rsidR="008940FA" w:rsidRPr="002F28BC" w14:paraId="6AE52255"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068F66A2" w14:textId="28A12177" w:rsidR="008940FA" w:rsidRPr="002F28BC"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46610D1F" w14:textId="4AE0AEDD" w:rsidR="008940FA" w:rsidRPr="002F28BC"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44147EA" w14:textId="77777777" w:rsidR="008940FA" w:rsidRPr="002F28BC"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77093D5" w14:textId="02E1306A" w:rsidR="008940FA" w:rsidRPr="002F28BC"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24E41238" w14:textId="11F1C362" w:rsidR="008940FA" w:rsidRPr="002F28BC"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5C9BBEE4" w14:textId="77777777" w:rsidR="008940FA" w:rsidRPr="002F28BC"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DF714C8" w14:textId="77777777" w:rsidR="008940FA" w:rsidRPr="002F28BC" w:rsidRDefault="008940FA" w:rsidP="00562A19">
            <w:pPr>
              <w:jc w:val="right"/>
              <w:rPr>
                <w:rFonts w:ascii="Garamond" w:hAnsi="Garamond" w:cs="Arial"/>
                <w:color w:val="000000"/>
                <w:sz w:val="24"/>
                <w:szCs w:val="24"/>
              </w:rPr>
            </w:pPr>
          </w:p>
        </w:tc>
      </w:tr>
      <w:tr w:rsidR="008940FA" w:rsidRPr="002F28BC" w14:paraId="7E94C9A9"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7363035F" w14:textId="78D37C79" w:rsidR="008940FA" w:rsidRPr="002F28BC"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38855450" w14:textId="488D8927" w:rsidR="008940FA" w:rsidRPr="002F28BC"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E006431" w14:textId="77777777" w:rsidR="008940FA" w:rsidRPr="002F28BC"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010918E" w14:textId="07FC8EB0" w:rsidR="008940FA" w:rsidRPr="002F28BC"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36ACC1D7" w14:textId="140B13A0" w:rsidR="008940FA" w:rsidRPr="002F28BC"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1C951300" w14:textId="77777777" w:rsidR="008940FA" w:rsidRPr="002F28BC" w:rsidRDefault="008940FA" w:rsidP="00562A19">
            <w:pPr>
              <w:ind w:left="-26" w:firstLine="26"/>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E069BD4" w14:textId="77777777" w:rsidR="008940FA" w:rsidRPr="002F28BC" w:rsidRDefault="008940FA" w:rsidP="00562A19">
            <w:pPr>
              <w:jc w:val="right"/>
              <w:rPr>
                <w:rFonts w:ascii="Garamond" w:hAnsi="Garamond" w:cs="Arial"/>
                <w:color w:val="000000"/>
                <w:sz w:val="24"/>
                <w:szCs w:val="24"/>
              </w:rPr>
            </w:pPr>
          </w:p>
        </w:tc>
      </w:tr>
      <w:tr w:rsidR="008940FA" w:rsidRPr="002F28BC" w14:paraId="6E108F24"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2D095AB2" w14:textId="194BA98A" w:rsidR="008940FA" w:rsidRPr="002F28BC"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5AE933B5" w14:textId="645B2FF5" w:rsidR="008940FA" w:rsidRPr="002F28BC"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F7186D0" w14:textId="77777777" w:rsidR="008940FA" w:rsidRPr="002F28BC"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14DAE29" w14:textId="7178B6B8" w:rsidR="008940FA" w:rsidRPr="002F28BC"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1C1F1125" w14:textId="7EFAAAD5" w:rsidR="008940FA" w:rsidRPr="002F28BC"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6EE17F66" w14:textId="77777777" w:rsidR="008940FA" w:rsidRPr="002F28BC" w:rsidRDefault="008940FA" w:rsidP="00562A19">
            <w:pPr>
              <w:ind w:left="-26" w:firstLine="26"/>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BE151EB" w14:textId="77777777" w:rsidR="008940FA" w:rsidRPr="002F28BC" w:rsidRDefault="008940FA" w:rsidP="00562A19">
            <w:pPr>
              <w:jc w:val="right"/>
              <w:rPr>
                <w:rFonts w:ascii="Garamond" w:hAnsi="Garamond" w:cs="Arial"/>
                <w:color w:val="000000"/>
                <w:sz w:val="24"/>
                <w:szCs w:val="24"/>
              </w:rPr>
            </w:pPr>
          </w:p>
        </w:tc>
      </w:tr>
      <w:tr w:rsidR="008940FA" w:rsidRPr="002F28BC" w14:paraId="76ECB99F"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0C505211" w14:textId="3D3E1929" w:rsidR="008940FA" w:rsidRPr="002F28BC"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0068FE91" w14:textId="06B3DD51" w:rsidR="008940FA" w:rsidRPr="002F28BC"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6FAB07B" w14:textId="77777777" w:rsidR="008940FA" w:rsidRPr="002F28BC"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A51342D" w14:textId="7E782E77" w:rsidR="008940FA" w:rsidRPr="002F28BC"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484B943D" w14:textId="3F06AF19" w:rsidR="008940FA" w:rsidRPr="002F28BC"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1682C599" w14:textId="77777777" w:rsidR="008940FA" w:rsidRPr="002F28BC"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1E34577" w14:textId="77777777" w:rsidR="008940FA" w:rsidRPr="002F28BC" w:rsidRDefault="008940FA" w:rsidP="00562A19">
            <w:pPr>
              <w:jc w:val="right"/>
              <w:rPr>
                <w:rFonts w:ascii="Garamond" w:hAnsi="Garamond" w:cs="Arial"/>
                <w:color w:val="000000"/>
                <w:sz w:val="24"/>
                <w:szCs w:val="24"/>
              </w:rPr>
            </w:pPr>
          </w:p>
        </w:tc>
      </w:tr>
      <w:tr w:rsidR="008940FA" w:rsidRPr="002F28BC" w14:paraId="76B839ED" w14:textId="77777777" w:rsidTr="008940FA">
        <w:trPr>
          <w:trHeight w:val="183"/>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729A0F55" w14:textId="54C0EA16" w:rsidR="008940FA" w:rsidRPr="002F28BC"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1B4B126A" w14:textId="1257FE3B" w:rsidR="008940FA" w:rsidRPr="002F28BC"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A0E1A97" w14:textId="77777777" w:rsidR="008940FA" w:rsidRPr="002F28BC"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A1EE187" w14:textId="610A5574" w:rsidR="008940FA" w:rsidRPr="002F28BC"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DBEED9C" w14:textId="639B8A02" w:rsidR="008940FA" w:rsidRPr="002F28BC"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70AE2CFF" w14:textId="77777777" w:rsidR="008940FA" w:rsidRPr="002F28BC"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5011CBC" w14:textId="77777777" w:rsidR="008940FA" w:rsidRPr="002F28BC" w:rsidRDefault="008940FA" w:rsidP="00562A19">
            <w:pPr>
              <w:jc w:val="right"/>
              <w:rPr>
                <w:rFonts w:ascii="Garamond" w:hAnsi="Garamond" w:cs="Arial"/>
                <w:color w:val="000000"/>
                <w:sz w:val="24"/>
                <w:szCs w:val="24"/>
              </w:rPr>
            </w:pPr>
          </w:p>
        </w:tc>
      </w:tr>
      <w:tr w:rsidR="008940FA" w:rsidRPr="002F28BC" w14:paraId="16863E55"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14932CF1" w14:textId="62B69414" w:rsidR="008940FA" w:rsidRPr="002F28BC"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6D2FC621" w14:textId="07E120DE" w:rsidR="008940FA" w:rsidRPr="002F28BC"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CD0E31D" w14:textId="77777777" w:rsidR="008940FA" w:rsidRPr="002F28BC"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4A5A494" w14:textId="2EF8B8EB" w:rsidR="008940FA" w:rsidRPr="002F28BC"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71A7A1D2" w14:textId="647D1E1A" w:rsidR="008940FA" w:rsidRPr="002F28BC"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46F7F03F" w14:textId="77777777" w:rsidR="008940FA" w:rsidRPr="002F28BC"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0C87D93" w14:textId="77777777" w:rsidR="008940FA" w:rsidRPr="002F28BC" w:rsidRDefault="008940FA" w:rsidP="00562A19">
            <w:pPr>
              <w:jc w:val="right"/>
              <w:rPr>
                <w:rFonts w:ascii="Garamond" w:hAnsi="Garamond" w:cs="Arial"/>
                <w:color w:val="000000"/>
                <w:sz w:val="24"/>
                <w:szCs w:val="24"/>
              </w:rPr>
            </w:pPr>
          </w:p>
        </w:tc>
      </w:tr>
      <w:tr w:rsidR="008940FA" w:rsidRPr="002F28BC" w14:paraId="16FF0B91"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711F2C2" w14:textId="028747E8" w:rsidR="008940FA" w:rsidRPr="002F28BC"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469AD8F0" w14:textId="115B9C49" w:rsidR="008940FA" w:rsidRPr="002F28BC"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D814E92" w14:textId="77777777" w:rsidR="008940FA" w:rsidRPr="002F28BC"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4B019A6" w14:textId="639C978B" w:rsidR="008940FA" w:rsidRPr="002F28BC"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12D4AA48" w14:textId="16DAD150" w:rsidR="008940FA" w:rsidRPr="002F28BC"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03954FBF" w14:textId="77777777" w:rsidR="008940FA" w:rsidRPr="002F28BC"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220FFB9" w14:textId="77777777" w:rsidR="008940FA" w:rsidRPr="002F28BC" w:rsidRDefault="008940FA" w:rsidP="00562A19">
            <w:pPr>
              <w:jc w:val="right"/>
              <w:rPr>
                <w:rFonts w:ascii="Garamond" w:hAnsi="Garamond" w:cs="Arial"/>
                <w:color w:val="000000"/>
                <w:sz w:val="24"/>
                <w:szCs w:val="24"/>
              </w:rPr>
            </w:pPr>
          </w:p>
        </w:tc>
      </w:tr>
      <w:tr w:rsidR="008940FA" w:rsidRPr="002F28BC" w14:paraId="0290F612" w14:textId="77777777" w:rsidTr="008940FA">
        <w:trPr>
          <w:trHeight w:val="238"/>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516B655C" w14:textId="5CADF2E6" w:rsidR="008940FA" w:rsidRPr="002F28BC"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201C504B" w14:textId="1ADE4947" w:rsidR="008940FA" w:rsidRPr="002F28BC"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94106DD" w14:textId="77777777" w:rsidR="008940FA" w:rsidRPr="002F28BC"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EB14046" w14:textId="721008F8" w:rsidR="008940FA" w:rsidRPr="002F28BC"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0FB9E2B" w14:textId="096E9328" w:rsidR="008940FA" w:rsidRPr="002F28BC"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4FEF77D7" w14:textId="77777777" w:rsidR="008940FA" w:rsidRPr="002F28BC"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0D550FE" w14:textId="77777777" w:rsidR="008940FA" w:rsidRPr="002F28BC" w:rsidRDefault="008940FA" w:rsidP="00562A19">
            <w:pPr>
              <w:jc w:val="right"/>
              <w:rPr>
                <w:rFonts w:ascii="Garamond" w:hAnsi="Garamond" w:cs="Arial"/>
                <w:color w:val="000000"/>
                <w:sz w:val="24"/>
                <w:szCs w:val="24"/>
              </w:rPr>
            </w:pPr>
          </w:p>
        </w:tc>
      </w:tr>
      <w:tr w:rsidR="008940FA" w:rsidRPr="002F28BC" w14:paraId="045F4BDC"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0E3CC332" w14:textId="40F3D354" w:rsidR="008940FA" w:rsidRPr="002F28BC"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4C19008D" w14:textId="184C44B0" w:rsidR="008940FA" w:rsidRPr="002F28BC"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636F238" w14:textId="77777777" w:rsidR="008940FA" w:rsidRPr="002F28BC"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4F735BF" w14:textId="4A9024D8" w:rsidR="008940FA" w:rsidRPr="002F28BC"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AD5AD57" w14:textId="6C350F12" w:rsidR="008940FA" w:rsidRPr="002F28BC"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4267AAFD" w14:textId="77777777" w:rsidR="008940FA" w:rsidRPr="002F28BC"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E177139" w14:textId="77777777" w:rsidR="008940FA" w:rsidRPr="002F28BC" w:rsidRDefault="008940FA" w:rsidP="00562A19">
            <w:pPr>
              <w:jc w:val="right"/>
              <w:rPr>
                <w:rFonts w:ascii="Garamond" w:hAnsi="Garamond" w:cs="Arial"/>
                <w:color w:val="000000"/>
                <w:sz w:val="24"/>
                <w:szCs w:val="24"/>
              </w:rPr>
            </w:pPr>
          </w:p>
        </w:tc>
      </w:tr>
      <w:tr w:rsidR="008940FA" w:rsidRPr="002F28BC" w14:paraId="398AD749" w14:textId="77777777" w:rsidTr="008940FA">
        <w:trPr>
          <w:trHeight w:val="101"/>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56EDFA95" w14:textId="274725B8" w:rsidR="008940FA" w:rsidRPr="002F28BC"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02B300CC" w14:textId="64FF0A9D" w:rsidR="008940FA" w:rsidRPr="002F28BC"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8323D58" w14:textId="77777777" w:rsidR="008940FA" w:rsidRPr="002F28BC"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A682B65" w14:textId="00575E3E" w:rsidR="008940FA" w:rsidRPr="002F28BC"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795584AD" w14:textId="16E23D53" w:rsidR="008940FA" w:rsidRPr="002F28BC"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60CFC985" w14:textId="77777777" w:rsidR="008940FA" w:rsidRPr="002F28BC"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E72EA15" w14:textId="77777777" w:rsidR="008940FA" w:rsidRPr="002F28BC" w:rsidRDefault="008940FA" w:rsidP="00562A19">
            <w:pPr>
              <w:jc w:val="right"/>
              <w:rPr>
                <w:rFonts w:ascii="Garamond" w:hAnsi="Garamond" w:cs="Arial"/>
                <w:color w:val="000000"/>
                <w:sz w:val="24"/>
                <w:szCs w:val="24"/>
              </w:rPr>
            </w:pPr>
          </w:p>
        </w:tc>
      </w:tr>
      <w:tr w:rsidR="008940FA" w:rsidRPr="002F28BC" w14:paraId="5E245088" w14:textId="77777777" w:rsidTr="008940FA">
        <w:trPr>
          <w:trHeight w:val="148"/>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1E71D314" w14:textId="6CBB85E8" w:rsidR="008940FA" w:rsidRPr="002F28BC"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0FBB6BA7" w14:textId="6F7EC0E8" w:rsidR="008940FA" w:rsidRPr="002F28BC"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41DA0CA" w14:textId="77777777" w:rsidR="008940FA" w:rsidRPr="002F28BC"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FAE24ED" w14:textId="19B4C898" w:rsidR="008940FA" w:rsidRPr="002F28BC"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76CB4CC5" w14:textId="32C70FC5" w:rsidR="008940FA" w:rsidRPr="002F28BC"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704D1601" w14:textId="77777777" w:rsidR="008940FA" w:rsidRPr="002F28BC"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85208B1" w14:textId="77777777" w:rsidR="008940FA" w:rsidRPr="002F28BC" w:rsidRDefault="008940FA" w:rsidP="00562A19">
            <w:pPr>
              <w:jc w:val="right"/>
              <w:rPr>
                <w:rFonts w:ascii="Garamond" w:hAnsi="Garamond" w:cs="Arial"/>
                <w:color w:val="000000"/>
                <w:sz w:val="24"/>
                <w:szCs w:val="24"/>
              </w:rPr>
            </w:pPr>
          </w:p>
        </w:tc>
      </w:tr>
      <w:tr w:rsidR="008940FA" w:rsidRPr="002F28BC" w14:paraId="356FF735"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2325044" w14:textId="19A2B9FA" w:rsidR="008940FA" w:rsidRPr="002F28BC"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4F3E18E5" w14:textId="710CF869" w:rsidR="008940FA" w:rsidRPr="002F28BC"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C4DDB04" w14:textId="77777777" w:rsidR="008940FA" w:rsidRPr="002F28BC"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1D7E96A" w14:textId="1BDC4006" w:rsidR="008940FA" w:rsidRPr="002F28BC"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32273DC" w14:textId="478030C8" w:rsidR="008940FA" w:rsidRPr="002F28BC"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5BC36535" w14:textId="77777777" w:rsidR="008940FA" w:rsidRPr="002F28BC"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20E9B7D" w14:textId="77777777" w:rsidR="008940FA" w:rsidRPr="002F28BC" w:rsidRDefault="008940FA" w:rsidP="00562A19">
            <w:pPr>
              <w:jc w:val="right"/>
              <w:rPr>
                <w:rFonts w:ascii="Garamond" w:hAnsi="Garamond" w:cs="Arial"/>
                <w:color w:val="000000"/>
                <w:sz w:val="24"/>
                <w:szCs w:val="24"/>
              </w:rPr>
            </w:pPr>
          </w:p>
        </w:tc>
      </w:tr>
      <w:tr w:rsidR="008940FA" w:rsidRPr="002F28BC" w14:paraId="26B222D7"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236B7C34" w14:textId="380B421C" w:rsidR="008940FA" w:rsidRPr="002F28BC"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6D88A976" w14:textId="12C5599B" w:rsidR="008940FA" w:rsidRPr="002F28BC"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ED9F427" w14:textId="77777777" w:rsidR="008940FA" w:rsidRPr="002F28BC"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A783F60" w14:textId="3389DF33" w:rsidR="008940FA" w:rsidRPr="002F28BC"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72244374" w14:textId="6B90F813" w:rsidR="008940FA" w:rsidRPr="002F28BC"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743CA376" w14:textId="77777777" w:rsidR="008940FA" w:rsidRPr="002F28BC"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557DC7A" w14:textId="77777777" w:rsidR="008940FA" w:rsidRPr="002F28BC" w:rsidRDefault="008940FA" w:rsidP="00562A19">
            <w:pPr>
              <w:jc w:val="right"/>
              <w:rPr>
                <w:rFonts w:ascii="Garamond" w:hAnsi="Garamond" w:cs="Arial"/>
                <w:color w:val="000000"/>
                <w:sz w:val="24"/>
                <w:szCs w:val="24"/>
              </w:rPr>
            </w:pPr>
          </w:p>
        </w:tc>
      </w:tr>
      <w:tr w:rsidR="008940FA" w:rsidRPr="002F28BC" w14:paraId="27610469"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1AEF68E0" w14:textId="0777A8AE" w:rsidR="008940FA" w:rsidRPr="002F28BC"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6D9719E3" w14:textId="22F40BDB" w:rsidR="008940FA" w:rsidRPr="002F28BC"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8C9025D" w14:textId="77777777" w:rsidR="008940FA" w:rsidRPr="002F28BC"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26C8F04" w14:textId="1A8BEE35" w:rsidR="008940FA" w:rsidRPr="002F28BC"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9B74F25" w14:textId="4B446964" w:rsidR="008940FA" w:rsidRPr="002F28BC"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5863E4E1" w14:textId="77777777" w:rsidR="008940FA" w:rsidRPr="002F28BC"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B506C8D" w14:textId="77777777" w:rsidR="008940FA" w:rsidRPr="002F28BC" w:rsidRDefault="008940FA" w:rsidP="00562A19">
            <w:pPr>
              <w:jc w:val="right"/>
              <w:rPr>
                <w:rFonts w:ascii="Garamond" w:hAnsi="Garamond" w:cs="Arial"/>
                <w:color w:val="000000"/>
                <w:sz w:val="24"/>
                <w:szCs w:val="24"/>
              </w:rPr>
            </w:pPr>
          </w:p>
        </w:tc>
      </w:tr>
      <w:tr w:rsidR="008940FA" w:rsidRPr="002F28BC" w14:paraId="7B31665B"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4FF309E8" w14:textId="435D217A" w:rsidR="008940FA" w:rsidRPr="002F28BC"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39CFFA59" w14:textId="148EBFB4" w:rsidR="008940FA" w:rsidRPr="002F28BC"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AC405D7" w14:textId="77777777" w:rsidR="008940FA" w:rsidRPr="002F28BC"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D20FD52" w14:textId="3CAAF18D" w:rsidR="008940FA" w:rsidRPr="002F28BC"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5A30224" w14:textId="053E28AC" w:rsidR="008940FA" w:rsidRPr="002F28BC"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5995E044" w14:textId="77777777" w:rsidR="008940FA" w:rsidRPr="002F28BC"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5C96B97" w14:textId="77777777" w:rsidR="008940FA" w:rsidRPr="002F28BC" w:rsidRDefault="008940FA" w:rsidP="00562A19">
            <w:pPr>
              <w:jc w:val="right"/>
              <w:rPr>
                <w:rFonts w:ascii="Garamond" w:hAnsi="Garamond" w:cs="Arial"/>
                <w:color w:val="000000"/>
                <w:sz w:val="24"/>
                <w:szCs w:val="24"/>
              </w:rPr>
            </w:pPr>
          </w:p>
        </w:tc>
      </w:tr>
      <w:tr w:rsidR="008940FA" w:rsidRPr="002F28BC" w14:paraId="590CD15B"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1309D7B" w14:textId="55E21C7C" w:rsidR="008940FA" w:rsidRPr="002F28BC"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31164B3B" w14:textId="66DA0AED" w:rsidR="008940FA" w:rsidRPr="002F28BC"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F50DE37" w14:textId="77777777" w:rsidR="008940FA" w:rsidRPr="002F28BC"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C69BE46" w14:textId="26D91EF8" w:rsidR="008940FA" w:rsidRPr="002F28BC"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1FB53230" w14:textId="0501885E" w:rsidR="008940FA" w:rsidRPr="002F28BC"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05531C1B" w14:textId="77777777" w:rsidR="008940FA" w:rsidRPr="002F28BC"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069E1EB" w14:textId="77777777" w:rsidR="008940FA" w:rsidRPr="002F28BC" w:rsidRDefault="008940FA" w:rsidP="00562A19">
            <w:pPr>
              <w:jc w:val="right"/>
              <w:rPr>
                <w:rFonts w:ascii="Garamond" w:hAnsi="Garamond" w:cs="Arial"/>
                <w:color w:val="000000"/>
                <w:sz w:val="24"/>
                <w:szCs w:val="24"/>
              </w:rPr>
            </w:pPr>
          </w:p>
        </w:tc>
      </w:tr>
      <w:tr w:rsidR="008940FA" w:rsidRPr="002F28BC" w14:paraId="7A8C3030" w14:textId="77777777" w:rsidTr="008940FA">
        <w:trPr>
          <w:trHeight w:val="125"/>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5BC879DB" w14:textId="611648A7" w:rsidR="008940FA" w:rsidRPr="002F28BC"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34F7B2AE" w14:textId="5E6B9A96" w:rsidR="008940FA" w:rsidRPr="002F28BC"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D8E9B2C" w14:textId="77777777" w:rsidR="008940FA" w:rsidRPr="002F28BC"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2E3B849" w14:textId="13E2A4BA" w:rsidR="008940FA" w:rsidRPr="002F28BC"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75217F10" w14:textId="7285D8FF" w:rsidR="008940FA" w:rsidRPr="002F28BC"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21149203" w14:textId="77777777" w:rsidR="008940FA" w:rsidRPr="002F28BC"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D32379C" w14:textId="77777777" w:rsidR="008940FA" w:rsidRPr="002F28BC" w:rsidRDefault="008940FA" w:rsidP="00562A19">
            <w:pPr>
              <w:jc w:val="right"/>
              <w:rPr>
                <w:rFonts w:ascii="Garamond" w:hAnsi="Garamond" w:cs="Arial"/>
                <w:color w:val="000000"/>
                <w:sz w:val="24"/>
                <w:szCs w:val="24"/>
              </w:rPr>
            </w:pPr>
          </w:p>
        </w:tc>
      </w:tr>
      <w:tr w:rsidR="008940FA" w:rsidRPr="002F28BC" w14:paraId="4D421298" w14:textId="77777777" w:rsidTr="008940FA">
        <w:trPr>
          <w:trHeight w:val="172"/>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6F219D71" w14:textId="7F305938" w:rsidR="008940FA" w:rsidRPr="002F28BC"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77A1E990" w14:textId="2EEE188B" w:rsidR="008940FA" w:rsidRPr="002F28BC"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98A40B6" w14:textId="77777777" w:rsidR="008940FA" w:rsidRPr="002F28BC"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7E14248" w14:textId="4C2BB771" w:rsidR="008940FA" w:rsidRPr="002F28BC"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47B8BEE3" w14:textId="78D6313C" w:rsidR="008940FA" w:rsidRPr="002F28BC"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157FF88A" w14:textId="77777777" w:rsidR="008940FA" w:rsidRPr="002F28BC"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96E7316" w14:textId="77777777" w:rsidR="008940FA" w:rsidRPr="002F28BC" w:rsidRDefault="008940FA" w:rsidP="00562A19">
            <w:pPr>
              <w:jc w:val="right"/>
              <w:rPr>
                <w:rFonts w:ascii="Garamond" w:hAnsi="Garamond" w:cs="Arial"/>
                <w:color w:val="000000"/>
                <w:sz w:val="24"/>
                <w:szCs w:val="24"/>
              </w:rPr>
            </w:pPr>
          </w:p>
        </w:tc>
      </w:tr>
      <w:tr w:rsidR="008940FA" w:rsidRPr="002F28BC" w14:paraId="04AC1B66"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7AD037DE" w14:textId="146A019C" w:rsidR="008940FA" w:rsidRPr="002F28BC"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20FC3A02" w14:textId="7CDBB98B" w:rsidR="008940FA" w:rsidRPr="002F28BC"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74A2A09" w14:textId="77777777" w:rsidR="008940FA" w:rsidRPr="002F28BC"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33B3D70" w14:textId="0051BA28" w:rsidR="008940FA" w:rsidRPr="002F28BC"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52B0C4EF" w14:textId="44295293" w:rsidR="008940FA" w:rsidRPr="002F28BC"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627FD718" w14:textId="77777777" w:rsidR="008940FA" w:rsidRPr="002F28BC"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D6B9E7D" w14:textId="77777777" w:rsidR="008940FA" w:rsidRPr="002F28BC" w:rsidRDefault="008940FA" w:rsidP="00562A19">
            <w:pPr>
              <w:jc w:val="right"/>
              <w:rPr>
                <w:rFonts w:ascii="Garamond" w:hAnsi="Garamond" w:cs="Arial"/>
                <w:color w:val="000000"/>
                <w:sz w:val="24"/>
                <w:szCs w:val="24"/>
              </w:rPr>
            </w:pPr>
          </w:p>
        </w:tc>
      </w:tr>
      <w:tr w:rsidR="008940FA" w:rsidRPr="002F28BC" w14:paraId="6DBFB64F"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59A3C071" w14:textId="5C1A8518" w:rsidR="008940FA" w:rsidRPr="002F28BC"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7A1A8537" w14:textId="41CC77BE" w:rsidR="008940FA" w:rsidRPr="002F28BC"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6758AD6" w14:textId="77777777" w:rsidR="008940FA" w:rsidRPr="002F28BC"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65C1752" w14:textId="135F16CD" w:rsidR="008940FA" w:rsidRPr="002F28BC"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55F78DFD" w14:textId="5A5F4175" w:rsidR="008940FA" w:rsidRPr="002F28BC"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150EFDA7" w14:textId="77777777" w:rsidR="008940FA" w:rsidRPr="002F28BC"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B25A1DE" w14:textId="77777777" w:rsidR="008940FA" w:rsidRPr="002F28BC" w:rsidRDefault="008940FA" w:rsidP="00562A19">
            <w:pPr>
              <w:jc w:val="right"/>
              <w:rPr>
                <w:rFonts w:ascii="Garamond" w:hAnsi="Garamond" w:cs="Arial"/>
                <w:color w:val="000000"/>
                <w:sz w:val="24"/>
                <w:szCs w:val="24"/>
              </w:rPr>
            </w:pPr>
          </w:p>
        </w:tc>
      </w:tr>
      <w:tr w:rsidR="008940FA" w:rsidRPr="002F28BC" w14:paraId="5EEC7B89"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6EC1EDDB" w14:textId="041EB331" w:rsidR="008940FA" w:rsidRPr="002F28BC"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20CEDFD3" w14:textId="0070D818" w:rsidR="008940FA" w:rsidRPr="002F28BC"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B6D5F78" w14:textId="77777777" w:rsidR="008940FA" w:rsidRPr="002F28BC"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DF452D0" w14:textId="3ED65FEA" w:rsidR="008940FA" w:rsidRPr="002F28BC"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5119D5B2" w14:textId="41FA6A8C" w:rsidR="008940FA" w:rsidRPr="002F28BC"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6727E94D" w14:textId="77777777" w:rsidR="008940FA" w:rsidRPr="002F28BC"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12E0E6F" w14:textId="77777777" w:rsidR="008940FA" w:rsidRPr="002F28BC" w:rsidRDefault="008940FA" w:rsidP="00562A19">
            <w:pPr>
              <w:jc w:val="right"/>
              <w:rPr>
                <w:rFonts w:ascii="Garamond" w:hAnsi="Garamond" w:cs="Arial"/>
                <w:color w:val="000000"/>
                <w:sz w:val="24"/>
                <w:szCs w:val="24"/>
              </w:rPr>
            </w:pPr>
          </w:p>
        </w:tc>
      </w:tr>
      <w:tr w:rsidR="008940FA" w:rsidRPr="002F28BC" w14:paraId="748FE186"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14C0DFD" w14:textId="5BB3A872" w:rsidR="008940FA" w:rsidRPr="002F28BC"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4DC17255" w14:textId="28CD0132" w:rsidR="008940FA" w:rsidRPr="002F28BC"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14C1567" w14:textId="77777777" w:rsidR="008940FA" w:rsidRPr="002F28BC"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EDDC0D3" w14:textId="1482A6F9" w:rsidR="008940FA" w:rsidRPr="002F28BC"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C3B1F2B" w14:textId="412A72CB" w:rsidR="008940FA" w:rsidRPr="002F28BC"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53277728" w14:textId="77777777" w:rsidR="008940FA" w:rsidRPr="002F28BC"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C131EC3" w14:textId="77777777" w:rsidR="008940FA" w:rsidRPr="002F28BC" w:rsidRDefault="008940FA" w:rsidP="00562A19">
            <w:pPr>
              <w:jc w:val="right"/>
              <w:rPr>
                <w:rFonts w:ascii="Garamond" w:hAnsi="Garamond" w:cs="Arial"/>
                <w:color w:val="000000"/>
                <w:sz w:val="24"/>
                <w:szCs w:val="24"/>
              </w:rPr>
            </w:pPr>
          </w:p>
        </w:tc>
      </w:tr>
      <w:tr w:rsidR="008940FA" w:rsidRPr="002F28BC" w14:paraId="4FDA5A7B"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4ECBC4D8" w14:textId="65572E6A" w:rsidR="008940FA" w:rsidRPr="002F28BC"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7A4B7359" w14:textId="165210B2" w:rsidR="008940FA" w:rsidRPr="002F28BC"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B951837" w14:textId="77777777" w:rsidR="008940FA" w:rsidRPr="002F28BC"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1CECB9F" w14:textId="515A9638" w:rsidR="008940FA" w:rsidRPr="002F28BC"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55668434" w14:textId="734C4E09" w:rsidR="008940FA" w:rsidRPr="002F28BC"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58EA98E1" w14:textId="77777777" w:rsidR="008940FA" w:rsidRPr="002F28BC"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AF7CF59" w14:textId="77777777" w:rsidR="008940FA" w:rsidRPr="002F28BC" w:rsidRDefault="008940FA" w:rsidP="00562A19">
            <w:pPr>
              <w:jc w:val="right"/>
              <w:rPr>
                <w:rFonts w:ascii="Garamond" w:hAnsi="Garamond" w:cs="Arial"/>
                <w:color w:val="000000"/>
                <w:sz w:val="24"/>
                <w:szCs w:val="24"/>
              </w:rPr>
            </w:pPr>
          </w:p>
        </w:tc>
      </w:tr>
      <w:tr w:rsidR="008940FA" w:rsidRPr="002F28BC" w14:paraId="2E47026C"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06CDEFA9" w14:textId="7C5C69A7" w:rsidR="008940FA" w:rsidRPr="002F28BC"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256FEB1B" w14:textId="5C9C89B9" w:rsidR="008940FA" w:rsidRPr="002F28BC"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19B33F0" w14:textId="77777777" w:rsidR="008940FA" w:rsidRPr="002F28BC"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A2462D1" w14:textId="47300277" w:rsidR="008940FA" w:rsidRPr="002F28BC"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70EFC397" w14:textId="1B41D25D" w:rsidR="008940FA" w:rsidRPr="002F28BC"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392F65A0" w14:textId="77777777" w:rsidR="008940FA" w:rsidRPr="002F28BC"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A5A8902" w14:textId="77777777" w:rsidR="008940FA" w:rsidRPr="002F28BC" w:rsidRDefault="008940FA" w:rsidP="00562A19">
            <w:pPr>
              <w:jc w:val="right"/>
              <w:rPr>
                <w:rFonts w:ascii="Garamond" w:hAnsi="Garamond" w:cs="Arial"/>
                <w:color w:val="000000"/>
                <w:sz w:val="24"/>
                <w:szCs w:val="24"/>
              </w:rPr>
            </w:pPr>
          </w:p>
        </w:tc>
      </w:tr>
      <w:tr w:rsidR="008940FA" w:rsidRPr="002F28BC" w14:paraId="71EB6822"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7534A3E6" w14:textId="4EEDBEAD" w:rsidR="008940FA" w:rsidRPr="002F28BC"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7F80B75F" w14:textId="004E17A5" w:rsidR="008940FA" w:rsidRPr="002F28BC"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807AB6E" w14:textId="77777777" w:rsidR="008940FA" w:rsidRPr="002F28BC"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9484E70" w14:textId="58745C89" w:rsidR="008940FA" w:rsidRPr="002F28BC"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55F5F05C" w14:textId="17DB706A" w:rsidR="008940FA" w:rsidRPr="002F28BC"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5712D2CF" w14:textId="77777777" w:rsidR="008940FA" w:rsidRPr="002F28BC"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82E43CB" w14:textId="77777777" w:rsidR="008940FA" w:rsidRPr="002F28BC" w:rsidRDefault="008940FA" w:rsidP="00562A19">
            <w:pPr>
              <w:jc w:val="right"/>
              <w:rPr>
                <w:rFonts w:ascii="Garamond" w:hAnsi="Garamond" w:cs="Arial"/>
                <w:color w:val="000000"/>
                <w:sz w:val="24"/>
                <w:szCs w:val="24"/>
              </w:rPr>
            </w:pPr>
          </w:p>
        </w:tc>
      </w:tr>
      <w:tr w:rsidR="008940FA" w:rsidRPr="002F28BC" w14:paraId="20A90EDE"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6F06D2B1" w14:textId="7A91307B" w:rsidR="008940FA" w:rsidRPr="002F28BC"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73CDB155" w14:textId="11B8D35C" w:rsidR="008940FA" w:rsidRPr="002F28BC"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518EC69" w14:textId="77777777" w:rsidR="008940FA" w:rsidRPr="002F28BC"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8324C97" w14:textId="6C990CD2" w:rsidR="008940FA" w:rsidRPr="002F28BC"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5CB10B87" w14:textId="030EDF4C" w:rsidR="008940FA" w:rsidRPr="002F28BC"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0F142F9C" w14:textId="77777777" w:rsidR="008940FA" w:rsidRPr="002F28BC"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47326ED" w14:textId="77777777" w:rsidR="008940FA" w:rsidRPr="002F28BC" w:rsidRDefault="008940FA" w:rsidP="00562A19">
            <w:pPr>
              <w:jc w:val="right"/>
              <w:rPr>
                <w:rFonts w:ascii="Garamond" w:hAnsi="Garamond" w:cs="Arial"/>
                <w:color w:val="000000"/>
                <w:sz w:val="24"/>
                <w:szCs w:val="24"/>
              </w:rPr>
            </w:pPr>
          </w:p>
        </w:tc>
      </w:tr>
      <w:tr w:rsidR="008940FA" w:rsidRPr="002F28BC" w14:paraId="1F259CCE"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10AC1A0A" w14:textId="5E1A083D" w:rsidR="008940FA" w:rsidRPr="002F28BC"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356FBEBC" w14:textId="2EFDEA80" w:rsidR="008940FA" w:rsidRPr="002F28BC"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AF5089E" w14:textId="77777777" w:rsidR="008940FA" w:rsidRPr="002F28BC"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5585277" w14:textId="48072681" w:rsidR="008940FA" w:rsidRPr="002F28BC"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8607A7E" w14:textId="468DC68F" w:rsidR="008940FA" w:rsidRPr="002F28BC"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584816C1" w14:textId="77777777" w:rsidR="008940FA" w:rsidRPr="002F28BC"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09DC1ED" w14:textId="77777777" w:rsidR="008940FA" w:rsidRPr="002F28BC" w:rsidRDefault="008940FA" w:rsidP="00562A19">
            <w:pPr>
              <w:jc w:val="right"/>
              <w:rPr>
                <w:rFonts w:ascii="Garamond" w:hAnsi="Garamond" w:cs="Arial"/>
                <w:color w:val="000000"/>
                <w:sz w:val="24"/>
                <w:szCs w:val="24"/>
              </w:rPr>
            </w:pPr>
          </w:p>
        </w:tc>
      </w:tr>
      <w:tr w:rsidR="008940FA" w:rsidRPr="002F28BC" w14:paraId="6F3E7515"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00FD6069" w14:textId="4C1E513E" w:rsidR="008940FA" w:rsidRPr="002F28BC"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136839E5" w14:textId="27BB00E6" w:rsidR="008940FA" w:rsidRPr="002F28BC"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081BDF1" w14:textId="77777777" w:rsidR="008940FA" w:rsidRPr="002F28BC"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C608AED" w14:textId="69CD88C7" w:rsidR="008940FA" w:rsidRPr="002F28BC"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EBE630E" w14:textId="555CF270" w:rsidR="008940FA" w:rsidRPr="002F28BC"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38EACDB7" w14:textId="77777777" w:rsidR="008940FA" w:rsidRPr="002F28BC" w:rsidRDefault="008940FA" w:rsidP="00562A19">
            <w:pPr>
              <w:ind w:hanging="1390"/>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2E2BB76" w14:textId="77777777" w:rsidR="008940FA" w:rsidRPr="002F28BC" w:rsidRDefault="008940FA" w:rsidP="00562A19">
            <w:pPr>
              <w:jc w:val="right"/>
              <w:rPr>
                <w:rFonts w:ascii="Garamond" w:hAnsi="Garamond" w:cs="Arial"/>
                <w:color w:val="000000"/>
                <w:sz w:val="24"/>
                <w:szCs w:val="24"/>
              </w:rPr>
            </w:pPr>
          </w:p>
        </w:tc>
      </w:tr>
      <w:tr w:rsidR="008940FA" w:rsidRPr="002F28BC" w14:paraId="071416ED"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4A1E90F4" w14:textId="52883264" w:rsidR="008940FA" w:rsidRPr="002F28BC"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11ABB0E4" w14:textId="421FA19F" w:rsidR="008940FA" w:rsidRPr="002F28BC"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2ADE2EA" w14:textId="77777777" w:rsidR="008940FA" w:rsidRPr="002F28BC"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3E6D471" w14:textId="1AEFDF57" w:rsidR="008940FA" w:rsidRPr="002F28BC"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2970DE0D" w14:textId="0D052F2F" w:rsidR="008940FA" w:rsidRPr="002F28BC"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6A0371E3" w14:textId="77777777" w:rsidR="008940FA" w:rsidRPr="002F28BC"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134F127" w14:textId="77777777" w:rsidR="008940FA" w:rsidRPr="002F28BC" w:rsidRDefault="008940FA" w:rsidP="00562A19">
            <w:pPr>
              <w:jc w:val="right"/>
              <w:rPr>
                <w:rFonts w:ascii="Garamond" w:hAnsi="Garamond" w:cs="Arial"/>
                <w:color w:val="000000"/>
                <w:sz w:val="24"/>
                <w:szCs w:val="24"/>
              </w:rPr>
            </w:pPr>
          </w:p>
        </w:tc>
      </w:tr>
      <w:tr w:rsidR="008940FA" w:rsidRPr="002F28BC" w14:paraId="3C6AFE6B"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28C02697" w14:textId="41B2B66B" w:rsidR="008940FA" w:rsidRPr="002F28BC"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6E9533F0" w14:textId="4E021A2B" w:rsidR="008940FA" w:rsidRPr="002F28BC"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CF66A28" w14:textId="77777777" w:rsidR="008940FA" w:rsidRPr="002F28BC"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45376FE" w14:textId="65A44976" w:rsidR="008940FA" w:rsidRPr="002F28BC"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5108CEDB" w14:textId="7F57C818" w:rsidR="008940FA" w:rsidRPr="002F28BC"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59F48691" w14:textId="77777777" w:rsidR="008940FA" w:rsidRPr="002F28BC"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4DB4ECE" w14:textId="77777777" w:rsidR="008940FA" w:rsidRPr="002F28BC" w:rsidRDefault="008940FA" w:rsidP="00562A19">
            <w:pPr>
              <w:jc w:val="right"/>
              <w:rPr>
                <w:rFonts w:ascii="Garamond" w:hAnsi="Garamond" w:cs="Arial"/>
                <w:color w:val="000000"/>
                <w:sz w:val="24"/>
                <w:szCs w:val="24"/>
              </w:rPr>
            </w:pPr>
          </w:p>
        </w:tc>
      </w:tr>
      <w:tr w:rsidR="008940FA" w:rsidRPr="002F28BC" w14:paraId="28272D19"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6FAF1095" w14:textId="0C3A8ACE" w:rsidR="008940FA" w:rsidRPr="002F28BC"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2A1C096F" w14:textId="000CF5B3" w:rsidR="008940FA" w:rsidRPr="002F28BC"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0A2B0FB" w14:textId="77777777" w:rsidR="008940FA" w:rsidRPr="002F28BC"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C6C55DD" w14:textId="0F2BC995" w:rsidR="008940FA" w:rsidRPr="002F28BC"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7326E077" w14:textId="6AA320BC" w:rsidR="008940FA" w:rsidRPr="002F28BC"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357E25A0" w14:textId="77777777" w:rsidR="008940FA" w:rsidRPr="002F28BC"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3763049" w14:textId="77777777" w:rsidR="008940FA" w:rsidRPr="002F28BC" w:rsidRDefault="008940FA" w:rsidP="00562A19">
            <w:pPr>
              <w:jc w:val="right"/>
              <w:rPr>
                <w:rFonts w:ascii="Garamond" w:hAnsi="Garamond" w:cs="Arial"/>
                <w:color w:val="000000"/>
                <w:sz w:val="24"/>
                <w:szCs w:val="24"/>
              </w:rPr>
            </w:pPr>
          </w:p>
        </w:tc>
      </w:tr>
      <w:tr w:rsidR="008940FA" w:rsidRPr="002F28BC" w14:paraId="50977C59"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01F9E3FD" w14:textId="382C6F01" w:rsidR="008940FA" w:rsidRPr="002F28BC"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6AAC1475" w14:textId="3CEBABD9" w:rsidR="008940FA" w:rsidRPr="002F28BC"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699CB82" w14:textId="77777777" w:rsidR="008940FA" w:rsidRPr="002F28BC"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5212680" w14:textId="5BF87BA3" w:rsidR="008940FA" w:rsidRPr="002F28BC"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53CEC208" w14:textId="1DE10138" w:rsidR="008940FA" w:rsidRPr="002F28BC"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3DF69C53" w14:textId="77777777" w:rsidR="008940FA" w:rsidRPr="002F28BC"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8D7F9D0" w14:textId="77777777" w:rsidR="008940FA" w:rsidRPr="002F28BC" w:rsidRDefault="008940FA" w:rsidP="00562A19">
            <w:pPr>
              <w:jc w:val="right"/>
              <w:rPr>
                <w:rFonts w:ascii="Garamond" w:hAnsi="Garamond" w:cs="Arial"/>
                <w:color w:val="000000"/>
                <w:sz w:val="24"/>
                <w:szCs w:val="24"/>
              </w:rPr>
            </w:pPr>
          </w:p>
        </w:tc>
      </w:tr>
      <w:tr w:rsidR="008940FA" w:rsidRPr="002F28BC" w14:paraId="7A188C8D"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5E8A4FBA" w14:textId="168704DC" w:rsidR="008940FA" w:rsidRPr="002F28BC"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7B2173E6" w14:textId="1BAB5275" w:rsidR="008940FA" w:rsidRPr="002F28BC"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D683CE2" w14:textId="77777777" w:rsidR="008940FA" w:rsidRPr="002F28BC"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2F48D88" w14:textId="6FDCF3CE" w:rsidR="008940FA" w:rsidRPr="002F28BC"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AE675AB" w14:textId="66AC0231" w:rsidR="008940FA" w:rsidRPr="002F28BC"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263D041A" w14:textId="77777777" w:rsidR="008940FA" w:rsidRPr="002F28BC"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DD33157" w14:textId="77777777" w:rsidR="008940FA" w:rsidRPr="002F28BC" w:rsidRDefault="008940FA" w:rsidP="00562A19">
            <w:pPr>
              <w:jc w:val="right"/>
              <w:rPr>
                <w:rFonts w:ascii="Garamond" w:hAnsi="Garamond" w:cs="Arial"/>
                <w:color w:val="000000"/>
                <w:sz w:val="24"/>
                <w:szCs w:val="24"/>
              </w:rPr>
            </w:pPr>
          </w:p>
        </w:tc>
      </w:tr>
      <w:tr w:rsidR="008940FA" w:rsidRPr="002F28BC" w14:paraId="249B41BA"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1AD4F509" w14:textId="1C675997" w:rsidR="008940FA" w:rsidRPr="002F28BC"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76C91ED3" w14:textId="54D221CB" w:rsidR="008940FA" w:rsidRPr="002F28BC"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CB08C93" w14:textId="77777777" w:rsidR="008940FA" w:rsidRPr="002F28BC"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C0DAA0F" w14:textId="3B98BACC" w:rsidR="008940FA" w:rsidRPr="002F28BC"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7341E64D" w14:textId="0A821628" w:rsidR="008940FA" w:rsidRPr="002F28BC"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422D048B" w14:textId="77777777" w:rsidR="008940FA" w:rsidRPr="002F28BC"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41429FA" w14:textId="77777777" w:rsidR="008940FA" w:rsidRPr="002F28BC" w:rsidRDefault="008940FA" w:rsidP="00562A19">
            <w:pPr>
              <w:jc w:val="right"/>
              <w:rPr>
                <w:rFonts w:ascii="Garamond" w:hAnsi="Garamond" w:cs="Arial"/>
                <w:color w:val="000000"/>
                <w:sz w:val="24"/>
                <w:szCs w:val="24"/>
              </w:rPr>
            </w:pPr>
          </w:p>
        </w:tc>
      </w:tr>
      <w:tr w:rsidR="008940FA" w:rsidRPr="002F28BC" w14:paraId="6E5A7143"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7335313E" w14:textId="396B8F15" w:rsidR="008940FA" w:rsidRPr="002F28BC"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5AAF0BF6" w14:textId="43E4BE76" w:rsidR="008940FA" w:rsidRPr="002F28BC"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86AC0B3" w14:textId="77777777" w:rsidR="008940FA" w:rsidRPr="002F28BC"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26F4ED3" w14:textId="3DC1C8B3" w:rsidR="008940FA" w:rsidRPr="002F28BC"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32FA62F" w14:textId="6D42FBC6" w:rsidR="008940FA" w:rsidRPr="002F28BC"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56070F06" w14:textId="77777777" w:rsidR="008940FA" w:rsidRPr="002F28BC"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7D8419F" w14:textId="77777777" w:rsidR="008940FA" w:rsidRPr="002F28BC" w:rsidRDefault="008940FA" w:rsidP="00562A19">
            <w:pPr>
              <w:jc w:val="right"/>
              <w:rPr>
                <w:rFonts w:ascii="Garamond" w:hAnsi="Garamond" w:cs="Arial"/>
                <w:color w:val="000000"/>
                <w:sz w:val="24"/>
                <w:szCs w:val="24"/>
              </w:rPr>
            </w:pPr>
          </w:p>
        </w:tc>
      </w:tr>
      <w:tr w:rsidR="008940FA" w:rsidRPr="002F28BC" w14:paraId="2AB84F6A"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1EB804E3" w14:textId="7D0E4B70" w:rsidR="008940FA" w:rsidRPr="002F28BC"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14A04186" w14:textId="6E5CE6C7" w:rsidR="008940FA" w:rsidRPr="002F28BC"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2FE68FA" w14:textId="77777777" w:rsidR="008940FA" w:rsidRPr="002F28BC"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50E1A9B" w14:textId="2288D357" w:rsidR="008940FA" w:rsidRPr="002F28BC"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191F99B5" w14:textId="4E3D58E9" w:rsidR="008940FA" w:rsidRPr="002F28BC"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6C586FB8" w14:textId="77777777" w:rsidR="008940FA" w:rsidRPr="002F28BC"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7C2E42D" w14:textId="77777777" w:rsidR="008940FA" w:rsidRPr="002F28BC" w:rsidRDefault="008940FA" w:rsidP="00562A19">
            <w:pPr>
              <w:jc w:val="right"/>
              <w:rPr>
                <w:rFonts w:ascii="Garamond" w:hAnsi="Garamond" w:cs="Arial"/>
                <w:color w:val="000000"/>
                <w:sz w:val="24"/>
                <w:szCs w:val="24"/>
              </w:rPr>
            </w:pPr>
          </w:p>
        </w:tc>
      </w:tr>
      <w:tr w:rsidR="008940FA" w:rsidRPr="002F28BC" w14:paraId="110CDF28"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7BCB70C4" w14:textId="11D89822" w:rsidR="008940FA" w:rsidRPr="002F28BC"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46B2188C" w14:textId="2870FE4D" w:rsidR="008940FA" w:rsidRPr="002F28BC"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9648AC0" w14:textId="77777777" w:rsidR="008940FA" w:rsidRPr="002F28BC"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12BC40F" w14:textId="54C03EE2" w:rsidR="008940FA" w:rsidRPr="002F28BC"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70D6B42" w14:textId="76206B45" w:rsidR="008940FA" w:rsidRPr="002F28BC"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08D8ADD4" w14:textId="77777777" w:rsidR="008940FA" w:rsidRPr="002F28BC"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B91523D" w14:textId="77777777" w:rsidR="008940FA" w:rsidRPr="002F28BC" w:rsidRDefault="008940FA" w:rsidP="00562A19">
            <w:pPr>
              <w:jc w:val="right"/>
              <w:rPr>
                <w:rFonts w:ascii="Garamond" w:hAnsi="Garamond" w:cs="Arial"/>
                <w:color w:val="000000"/>
                <w:sz w:val="24"/>
                <w:szCs w:val="24"/>
              </w:rPr>
            </w:pPr>
          </w:p>
        </w:tc>
      </w:tr>
      <w:tr w:rsidR="008940FA" w:rsidRPr="002F28BC" w14:paraId="69E31386"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5D9B1B6" w14:textId="6796D2FD" w:rsidR="008940FA" w:rsidRPr="002F28BC"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7B836516" w14:textId="3D5100C1" w:rsidR="008940FA" w:rsidRPr="002F28BC"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AC9F240" w14:textId="77777777" w:rsidR="008940FA" w:rsidRPr="002F28BC"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05F8BCB" w14:textId="28F26B38" w:rsidR="008940FA" w:rsidRPr="002F28BC"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5C82BF0A" w14:textId="6E395803" w:rsidR="008940FA" w:rsidRPr="002F28BC"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1EE7C9BD" w14:textId="77777777" w:rsidR="008940FA" w:rsidRPr="002F28BC"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D3308BD" w14:textId="77777777" w:rsidR="008940FA" w:rsidRPr="002F28BC" w:rsidRDefault="008940FA" w:rsidP="00562A19">
            <w:pPr>
              <w:jc w:val="right"/>
              <w:rPr>
                <w:rFonts w:ascii="Garamond" w:hAnsi="Garamond" w:cs="Arial"/>
                <w:color w:val="000000"/>
                <w:sz w:val="24"/>
                <w:szCs w:val="24"/>
              </w:rPr>
            </w:pPr>
          </w:p>
        </w:tc>
      </w:tr>
      <w:tr w:rsidR="008940FA" w:rsidRPr="002F28BC" w14:paraId="02EEFD8E"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4770E5DA" w14:textId="6443166D" w:rsidR="008940FA" w:rsidRPr="002F28BC"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512EC4CB" w14:textId="20291CD0" w:rsidR="008940FA" w:rsidRPr="002F28BC"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A408F78" w14:textId="77777777" w:rsidR="008940FA" w:rsidRPr="002F28BC"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9CC9B66" w14:textId="0B157F9D" w:rsidR="008940FA" w:rsidRPr="002F28BC"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97289B8" w14:textId="77080E32" w:rsidR="008940FA" w:rsidRPr="002F28BC"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6A1A46BC" w14:textId="77777777" w:rsidR="008940FA" w:rsidRPr="002F28BC"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D1893E9" w14:textId="77777777" w:rsidR="008940FA" w:rsidRPr="002F28BC" w:rsidRDefault="008940FA" w:rsidP="00562A19">
            <w:pPr>
              <w:jc w:val="right"/>
              <w:rPr>
                <w:rFonts w:ascii="Garamond" w:hAnsi="Garamond" w:cs="Arial"/>
                <w:color w:val="000000"/>
                <w:sz w:val="24"/>
                <w:szCs w:val="24"/>
              </w:rPr>
            </w:pPr>
          </w:p>
        </w:tc>
      </w:tr>
      <w:tr w:rsidR="008940FA" w:rsidRPr="002F28BC" w14:paraId="664122C6"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2581F4FF" w14:textId="75E3791A" w:rsidR="008940FA" w:rsidRPr="002F28BC"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05A0AE43" w14:textId="7CC03CA5" w:rsidR="008940FA" w:rsidRPr="002F28BC"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049FFBC" w14:textId="77777777" w:rsidR="008940FA" w:rsidRPr="002F28BC"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1E47609" w14:textId="2E469CB5" w:rsidR="008940FA" w:rsidRPr="002F28BC"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24910D97" w14:textId="52CD6FCB" w:rsidR="008940FA" w:rsidRPr="002F28BC"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6BC3254E" w14:textId="77777777" w:rsidR="008940FA" w:rsidRPr="002F28BC"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87B1E2B" w14:textId="77777777" w:rsidR="008940FA" w:rsidRPr="002F28BC" w:rsidRDefault="008940FA" w:rsidP="00562A19">
            <w:pPr>
              <w:jc w:val="right"/>
              <w:rPr>
                <w:rFonts w:ascii="Garamond" w:hAnsi="Garamond" w:cs="Arial"/>
                <w:color w:val="000000"/>
                <w:sz w:val="24"/>
                <w:szCs w:val="24"/>
              </w:rPr>
            </w:pPr>
          </w:p>
        </w:tc>
      </w:tr>
      <w:tr w:rsidR="008940FA" w:rsidRPr="002F28BC" w14:paraId="5C1881E8"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6BDFE6E2" w14:textId="3A4417E5" w:rsidR="008940FA" w:rsidRPr="002F28BC"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07A96DF5" w14:textId="32A9E1B1" w:rsidR="008940FA" w:rsidRPr="002F28BC"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9EBFB3E" w14:textId="77777777" w:rsidR="008940FA" w:rsidRPr="002F28BC"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D122595" w14:textId="40F3D8A2" w:rsidR="008940FA" w:rsidRPr="002F28BC"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7C389779" w14:textId="65F69D0D" w:rsidR="008940FA" w:rsidRPr="002F28BC"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2217EEB3" w14:textId="77777777" w:rsidR="008940FA" w:rsidRPr="002F28BC"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B2D18AE" w14:textId="77777777" w:rsidR="008940FA" w:rsidRPr="002F28BC" w:rsidRDefault="008940FA" w:rsidP="00562A19">
            <w:pPr>
              <w:jc w:val="right"/>
              <w:rPr>
                <w:rFonts w:ascii="Garamond" w:hAnsi="Garamond" w:cs="Arial"/>
                <w:color w:val="000000"/>
                <w:sz w:val="24"/>
                <w:szCs w:val="24"/>
              </w:rPr>
            </w:pPr>
          </w:p>
        </w:tc>
      </w:tr>
      <w:tr w:rsidR="008940FA" w:rsidRPr="002F28BC" w14:paraId="6C0094B6"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33C920D" w14:textId="296E0DCB" w:rsidR="008940FA" w:rsidRPr="002F28BC"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35BBBE5C" w14:textId="615588CD" w:rsidR="008940FA" w:rsidRPr="002F28BC"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E82ADC1" w14:textId="77777777" w:rsidR="008940FA" w:rsidRPr="002F28BC"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650B940" w14:textId="29A98075" w:rsidR="008940FA" w:rsidRPr="002F28BC"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11DFBB12" w14:textId="65CAA1AE" w:rsidR="008940FA" w:rsidRPr="002F28BC"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4F186DE4" w14:textId="77777777" w:rsidR="008940FA" w:rsidRPr="002F28BC"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73CA130" w14:textId="77777777" w:rsidR="008940FA" w:rsidRPr="002F28BC" w:rsidRDefault="008940FA" w:rsidP="00562A19">
            <w:pPr>
              <w:jc w:val="right"/>
              <w:rPr>
                <w:rFonts w:ascii="Garamond" w:hAnsi="Garamond" w:cs="Arial"/>
                <w:color w:val="000000"/>
                <w:sz w:val="24"/>
                <w:szCs w:val="24"/>
              </w:rPr>
            </w:pPr>
          </w:p>
        </w:tc>
      </w:tr>
      <w:tr w:rsidR="008940FA" w:rsidRPr="002F28BC" w14:paraId="21D31381"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6D560812" w14:textId="602EB142" w:rsidR="008940FA" w:rsidRPr="002F28BC"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1880816B" w14:textId="7E13FF1B" w:rsidR="008940FA" w:rsidRPr="002F28BC"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4F1A87C" w14:textId="77777777" w:rsidR="008940FA" w:rsidRPr="002F28BC"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5D962E2" w14:textId="4C151764" w:rsidR="008940FA" w:rsidRPr="002F28BC"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4FB336AB" w14:textId="66B1BFB9" w:rsidR="008940FA" w:rsidRPr="002F28BC"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29450B4D" w14:textId="77777777" w:rsidR="008940FA" w:rsidRPr="002F28BC"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8CF3FE5" w14:textId="77777777" w:rsidR="008940FA" w:rsidRPr="002F28BC" w:rsidRDefault="008940FA" w:rsidP="00562A19">
            <w:pPr>
              <w:jc w:val="right"/>
              <w:rPr>
                <w:rFonts w:ascii="Garamond" w:hAnsi="Garamond" w:cs="Arial"/>
                <w:color w:val="000000"/>
                <w:sz w:val="24"/>
                <w:szCs w:val="24"/>
              </w:rPr>
            </w:pPr>
          </w:p>
        </w:tc>
      </w:tr>
      <w:tr w:rsidR="008940FA" w:rsidRPr="002F28BC" w14:paraId="12E2DEB3"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399FF123" w14:textId="603175D1" w:rsidR="008940FA" w:rsidRPr="002F28BC"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47F2AB2C" w14:textId="7A5313F4" w:rsidR="008940FA" w:rsidRPr="002F28BC"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39DA08F" w14:textId="77777777" w:rsidR="008940FA" w:rsidRPr="002F28BC"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125652B" w14:textId="0B4AA9A5" w:rsidR="008940FA" w:rsidRPr="002F28BC"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2A6E694" w14:textId="602F227B" w:rsidR="008940FA" w:rsidRPr="002F28BC"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37E8B24E" w14:textId="77777777" w:rsidR="008940FA" w:rsidRPr="002F28BC"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50D1B72" w14:textId="77777777" w:rsidR="008940FA" w:rsidRPr="002F28BC" w:rsidRDefault="008940FA" w:rsidP="00562A19">
            <w:pPr>
              <w:jc w:val="right"/>
              <w:rPr>
                <w:rFonts w:ascii="Garamond" w:hAnsi="Garamond" w:cs="Arial"/>
                <w:color w:val="000000"/>
                <w:sz w:val="24"/>
                <w:szCs w:val="24"/>
              </w:rPr>
            </w:pPr>
          </w:p>
        </w:tc>
      </w:tr>
      <w:tr w:rsidR="008940FA" w:rsidRPr="002F28BC" w14:paraId="462B5BA7"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24863D4A" w14:textId="62E0F26B" w:rsidR="008940FA" w:rsidRPr="002F28BC"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4CEA0591" w14:textId="6481CEA1" w:rsidR="008940FA" w:rsidRPr="002F28BC"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8E462AB" w14:textId="77777777" w:rsidR="008940FA" w:rsidRPr="002F28BC"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CAA0F89" w14:textId="198661B3" w:rsidR="008940FA" w:rsidRPr="002F28BC"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2322FDAC" w14:textId="4A5AD411" w:rsidR="008940FA" w:rsidRPr="002F28BC"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106A6F8D" w14:textId="77777777" w:rsidR="008940FA" w:rsidRPr="002F28BC"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E463350" w14:textId="77777777" w:rsidR="008940FA" w:rsidRPr="002F28BC" w:rsidRDefault="008940FA" w:rsidP="00562A19">
            <w:pPr>
              <w:jc w:val="right"/>
              <w:rPr>
                <w:rFonts w:ascii="Garamond" w:hAnsi="Garamond" w:cs="Arial"/>
                <w:color w:val="000000"/>
                <w:sz w:val="24"/>
                <w:szCs w:val="24"/>
              </w:rPr>
            </w:pPr>
          </w:p>
        </w:tc>
      </w:tr>
      <w:tr w:rsidR="008940FA" w:rsidRPr="002F28BC" w14:paraId="5B8A86DC"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0867FC79" w14:textId="03F85715" w:rsidR="008940FA" w:rsidRPr="002F28BC"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184D6987" w14:textId="6AC0DD58" w:rsidR="008940FA" w:rsidRPr="002F28BC"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CD62307" w14:textId="77777777" w:rsidR="008940FA" w:rsidRPr="002F28BC"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E0AAC37" w14:textId="7916D426" w:rsidR="008940FA" w:rsidRPr="002F28BC"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2A7DB0BE" w14:textId="535EDB7B" w:rsidR="008940FA" w:rsidRPr="002F28BC"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32F23F1E" w14:textId="77777777" w:rsidR="008940FA" w:rsidRPr="002F28BC"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26C306D" w14:textId="77777777" w:rsidR="008940FA" w:rsidRPr="002F28BC" w:rsidRDefault="008940FA" w:rsidP="00562A19">
            <w:pPr>
              <w:jc w:val="right"/>
              <w:rPr>
                <w:rFonts w:ascii="Garamond" w:hAnsi="Garamond" w:cs="Arial"/>
                <w:color w:val="000000"/>
                <w:sz w:val="24"/>
                <w:szCs w:val="24"/>
              </w:rPr>
            </w:pPr>
          </w:p>
        </w:tc>
      </w:tr>
      <w:tr w:rsidR="008940FA" w:rsidRPr="002F28BC" w14:paraId="060F5F16"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6C6487C7" w14:textId="2A0EF82C" w:rsidR="008940FA" w:rsidRPr="002F28BC"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67B9BFAC" w14:textId="6931797F" w:rsidR="008940FA" w:rsidRPr="002F28BC"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BFB165B" w14:textId="77777777" w:rsidR="008940FA" w:rsidRPr="002F28BC"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A9577FA" w14:textId="4E7B1614" w:rsidR="008940FA" w:rsidRPr="002F28BC"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63288045" w14:textId="7BD5A72B" w:rsidR="008940FA" w:rsidRPr="002F28BC"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23CDB7BA" w14:textId="77777777" w:rsidR="008940FA" w:rsidRPr="002F28BC"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60E1A30" w14:textId="77777777" w:rsidR="008940FA" w:rsidRPr="002F28BC" w:rsidRDefault="008940FA" w:rsidP="00562A19">
            <w:pPr>
              <w:jc w:val="right"/>
              <w:rPr>
                <w:rFonts w:ascii="Garamond" w:hAnsi="Garamond" w:cs="Arial"/>
                <w:color w:val="000000"/>
                <w:sz w:val="24"/>
                <w:szCs w:val="24"/>
              </w:rPr>
            </w:pPr>
          </w:p>
        </w:tc>
      </w:tr>
      <w:tr w:rsidR="008940FA" w:rsidRPr="002F28BC" w14:paraId="1BEDB58E" w14:textId="77777777" w:rsidTr="008940FA">
        <w:trPr>
          <w:trHeight w:val="70"/>
        </w:trPr>
        <w:tc>
          <w:tcPr>
            <w:tcW w:w="792" w:type="dxa"/>
            <w:tcBorders>
              <w:top w:val="single" w:sz="4" w:space="0" w:color="auto"/>
              <w:left w:val="single" w:sz="4" w:space="0" w:color="auto"/>
              <w:bottom w:val="single" w:sz="4" w:space="0" w:color="auto"/>
              <w:right w:val="single" w:sz="4" w:space="0" w:color="auto"/>
            </w:tcBorders>
            <w:shd w:val="clear" w:color="auto" w:fill="auto"/>
            <w:noWrap/>
          </w:tcPr>
          <w:p w14:paraId="16BF7296" w14:textId="6A9126B9" w:rsidR="008940FA" w:rsidRPr="002F28BC" w:rsidRDefault="008940FA" w:rsidP="00562A19">
            <w:pPr>
              <w:jc w:val="center"/>
              <w:rPr>
                <w:rFonts w:ascii="Garamond" w:hAnsi="Garamond" w:cs="Arial"/>
                <w:color w:val="000000"/>
                <w:sz w:val="24"/>
                <w:szCs w:val="24"/>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14:paraId="499BA2AF" w14:textId="1B536D34" w:rsidR="008940FA" w:rsidRPr="002F28BC" w:rsidRDefault="008940FA" w:rsidP="00562A19">
            <w:pPr>
              <w:ind w:left="70" w:firstLine="5"/>
              <w:rPr>
                <w:rFonts w:ascii="Garamond" w:hAnsi="Garamond" w:cs="Arial"/>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2BCE445" w14:textId="77777777" w:rsidR="008940FA" w:rsidRPr="002F28BC" w:rsidRDefault="008940FA" w:rsidP="00562A19">
            <w:pPr>
              <w:rPr>
                <w:rFonts w:ascii="Garamond" w:hAnsi="Garamond" w:cs="Arial"/>
                <w:color w:val="000000"/>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38E1CF5" w14:textId="630AE809" w:rsidR="008940FA" w:rsidRPr="002F28BC" w:rsidRDefault="008940FA" w:rsidP="00562A19">
            <w:pPr>
              <w:jc w:val="center"/>
              <w:rPr>
                <w:rFonts w:ascii="Garamond" w:hAnsi="Garamond" w:cs="Arial"/>
                <w:color w:val="000000"/>
                <w:sz w:val="24"/>
                <w:szCs w:val="24"/>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14:paraId="0DF9C071" w14:textId="5D87884F" w:rsidR="008940FA" w:rsidRPr="002F28BC" w:rsidRDefault="008940FA" w:rsidP="00562A19">
            <w:pPr>
              <w:jc w:val="center"/>
              <w:rPr>
                <w:rFonts w:ascii="Garamond" w:hAnsi="Garamond" w:cs="Arial"/>
                <w:color w:val="000000"/>
                <w:sz w:val="24"/>
                <w:szCs w:val="24"/>
              </w:rPr>
            </w:pPr>
          </w:p>
        </w:tc>
        <w:tc>
          <w:tcPr>
            <w:tcW w:w="1067" w:type="dxa"/>
            <w:tcBorders>
              <w:top w:val="single" w:sz="4" w:space="0" w:color="auto"/>
              <w:left w:val="single" w:sz="4" w:space="0" w:color="auto"/>
              <w:bottom w:val="single" w:sz="4" w:space="0" w:color="auto"/>
              <w:right w:val="single" w:sz="4" w:space="0" w:color="auto"/>
            </w:tcBorders>
          </w:tcPr>
          <w:p w14:paraId="415875EF" w14:textId="77777777" w:rsidR="008940FA" w:rsidRPr="002F28BC" w:rsidRDefault="008940FA" w:rsidP="00562A19">
            <w:pPr>
              <w:jc w:val="right"/>
              <w:rPr>
                <w:rFonts w:ascii="Garamond" w:hAnsi="Garamond"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9B12537" w14:textId="77777777" w:rsidR="008940FA" w:rsidRPr="002F28BC" w:rsidRDefault="008940FA" w:rsidP="00562A19">
            <w:pPr>
              <w:jc w:val="right"/>
              <w:rPr>
                <w:rFonts w:ascii="Garamond" w:hAnsi="Garamond" w:cs="Arial"/>
                <w:color w:val="000000"/>
                <w:sz w:val="24"/>
                <w:szCs w:val="24"/>
              </w:rPr>
            </w:pPr>
          </w:p>
        </w:tc>
      </w:tr>
      <w:tr w:rsidR="008940FA" w:rsidRPr="002F28BC" w14:paraId="42C200C1" w14:textId="77777777" w:rsidTr="008940FA">
        <w:trPr>
          <w:trHeight w:val="352"/>
        </w:trPr>
        <w:tc>
          <w:tcPr>
            <w:tcW w:w="8364"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095AC4C2" w14:textId="77777777" w:rsidR="008940FA" w:rsidRPr="002F28BC" w:rsidRDefault="008940FA" w:rsidP="00562A19">
            <w:pPr>
              <w:jc w:val="center"/>
              <w:rPr>
                <w:rFonts w:ascii="Garamond" w:hAnsi="Garamond" w:cs="Arial"/>
                <w:b/>
                <w:color w:val="000000"/>
                <w:sz w:val="24"/>
                <w:szCs w:val="24"/>
              </w:rPr>
            </w:pPr>
            <w:r w:rsidRPr="002F28BC">
              <w:rPr>
                <w:rFonts w:ascii="Garamond" w:hAnsi="Garamond" w:cs="Arial"/>
                <w:b/>
                <w:color w:val="000000"/>
                <w:sz w:val="24"/>
                <w:szCs w:val="24"/>
              </w:rPr>
              <w:t>VALOR TOTAL R$</w:t>
            </w:r>
          </w:p>
        </w:tc>
        <w:tc>
          <w:tcPr>
            <w:tcW w:w="1417" w:type="dxa"/>
            <w:tcBorders>
              <w:top w:val="single" w:sz="4" w:space="0" w:color="auto"/>
              <w:left w:val="single" w:sz="4" w:space="0" w:color="auto"/>
              <w:bottom w:val="single" w:sz="4" w:space="0" w:color="auto"/>
              <w:right w:val="single" w:sz="4" w:space="0" w:color="auto"/>
            </w:tcBorders>
            <w:vAlign w:val="center"/>
          </w:tcPr>
          <w:p w14:paraId="7A3AF47B" w14:textId="77777777" w:rsidR="008940FA" w:rsidRPr="002F28BC" w:rsidRDefault="008940FA" w:rsidP="00562A19">
            <w:pPr>
              <w:jc w:val="right"/>
              <w:rPr>
                <w:rFonts w:ascii="Garamond" w:hAnsi="Garamond" w:cs="Arial"/>
                <w:b/>
                <w:bCs/>
                <w:color w:val="000000"/>
                <w:sz w:val="24"/>
                <w:szCs w:val="24"/>
              </w:rPr>
            </w:pPr>
          </w:p>
        </w:tc>
      </w:tr>
    </w:tbl>
    <w:p w14:paraId="27E40008" w14:textId="77777777" w:rsidR="008940FA" w:rsidRPr="002F28BC" w:rsidRDefault="008940FA" w:rsidP="00107042">
      <w:pPr>
        <w:autoSpaceDE w:val="0"/>
        <w:autoSpaceDN w:val="0"/>
        <w:adjustRightInd w:val="0"/>
        <w:jc w:val="both"/>
        <w:rPr>
          <w:rFonts w:ascii="Garamond" w:hAnsi="Garamond" w:cs="Arial"/>
          <w:b/>
          <w:bCs/>
          <w:sz w:val="24"/>
          <w:szCs w:val="24"/>
        </w:rPr>
      </w:pPr>
    </w:p>
    <w:p w14:paraId="5E72AEFE" w14:textId="77777777" w:rsidR="00BD6DF7" w:rsidRPr="002F28BC" w:rsidRDefault="00BD6DF7" w:rsidP="00107042">
      <w:pPr>
        <w:autoSpaceDE w:val="0"/>
        <w:autoSpaceDN w:val="0"/>
        <w:adjustRightInd w:val="0"/>
        <w:jc w:val="both"/>
        <w:rPr>
          <w:rFonts w:ascii="Garamond" w:hAnsi="Garamond" w:cs="Arial"/>
          <w:b/>
          <w:bCs/>
          <w:sz w:val="24"/>
          <w:szCs w:val="24"/>
        </w:rPr>
      </w:pPr>
    </w:p>
    <w:p w14:paraId="46135479" w14:textId="66302E75" w:rsidR="00107042" w:rsidRPr="002F28BC" w:rsidRDefault="00107042" w:rsidP="00EF1012">
      <w:pPr>
        <w:autoSpaceDE w:val="0"/>
        <w:autoSpaceDN w:val="0"/>
        <w:adjustRightInd w:val="0"/>
        <w:spacing w:after="80"/>
        <w:rPr>
          <w:rFonts w:ascii="Garamond" w:hAnsi="Garamond" w:cs="Arial"/>
          <w:sz w:val="24"/>
          <w:szCs w:val="24"/>
        </w:rPr>
      </w:pPr>
      <w:r w:rsidRPr="002F28BC">
        <w:rPr>
          <w:rFonts w:ascii="Garamond" w:hAnsi="Garamond" w:cs="Arial"/>
          <w:sz w:val="24"/>
          <w:szCs w:val="24"/>
        </w:rPr>
        <w:t xml:space="preserve"> Importa a presente proposta o valor global de R$...................(VALOR POR EXTENSO)</w:t>
      </w:r>
      <w:r w:rsidR="00076531" w:rsidRPr="002F28BC">
        <w:rPr>
          <w:rFonts w:ascii="Garamond" w:hAnsi="Garamond" w:cs="Arial"/>
          <w:sz w:val="24"/>
          <w:szCs w:val="24"/>
        </w:rPr>
        <w:t>, para o período de 12 (doze) meses</w:t>
      </w:r>
    </w:p>
    <w:p w14:paraId="050D84B7" w14:textId="77777777" w:rsidR="00107042" w:rsidRPr="002F28BC" w:rsidRDefault="00107042" w:rsidP="00EF1012">
      <w:pPr>
        <w:autoSpaceDE w:val="0"/>
        <w:autoSpaceDN w:val="0"/>
        <w:adjustRightInd w:val="0"/>
        <w:spacing w:after="80"/>
        <w:jc w:val="both"/>
        <w:rPr>
          <w:rFonts w:ascii="Garamond" w:hAnsi="Garamond" w:cs="Arial"/>
          <w:b/>
          <w:bCs/>
          <w:sz w:val="24"/>
          <w:szCs w:val="24"/>
        </w:rPr>
      </w:pPr>
      <w:r w:rsidRPr="002F28BC">
        <w:rPr>
          <w:rFonts w:ascii="Garamond" w:hAnsi="Garamond" w:cs="Arial"/>
          <w:b/>
          <w:bCs/>
          <w:sz w:val="24"/>
          <w:szCs w:val="24"/>
        </w:rPr>
        <w:t>3 - PRAZOS DE VALIDADE DA PROPOSTA:</w:t>
      </w:r>
    </w:p>
    <w:p w14:paraId="72A91E72" w14:textId="77777777" w:rsidR="00107042" w:rsidRPr="002F28BC" w:rsidRDefault="00107042" w:rsidP="00EF1012">
      <w:pPr>
        <w:autoSpaceDE w:val="0"/>
        <w:autoSpaceDN w:val="0"/>
        <w:adjustRightInd w:val="0"/>
        <w:spacing w:after="80"/>
        <w:jc w:val="both"/>
        <w:rPr>
          <w:rFonts w:ascii="Garamond" w:hAnsi="Garamond" w:cs="Arial"/>
          <w:sz w:val="24"/>
          <w:szCs w:val="24"/>
        </w:rPr>
      </w:pPr>
      <w:r w:rsidRPr="002F28BC">
        <w:rPr>
          <w:rFonts w:ascii="Garamond" w:hAnsi="Garamond" w:cs="Arial"/>
          <w:sz w:val="24"/>
          <w:szCs w:val="24"/>
        </w:rPr>
        <w:t xml:space="preserve">3.1. A presente proposta tem validade de </w:t>
      </w:r>
      <w:r w:rsidRPr="002F28BC">
        <w:rPr>
          <w:rFonts w:ascii="Garamond" w:hAnsi="Garamond" w:cs="Arial"/>
          <w:b/>
          <w:bCs/>
          <w:sz w:val="24"/>
          <w:szCs w:val="24"/>
        </w:rPr>
        <w:t>60 (sessenta) dias</w:t>
      </w:r>
      <w:r w:rsidRPr="002F28BC">
        <w:rPr>
          <w:rFonts w:ascii="Garamond" w:hAnsi="Garamond" w:cs="Arial"/>
          <w:sz w:val="24"/>
          <w:szCs w:val="24"/>
        </w:rPr>
        <w:t>, contados da abertura dos envelopes de preços.</w:t>
      </w:r>
    </w:p>
    <w:p w14:paraId="5D01DD92" w14:textId="7E03BD98" w:rsidR="00107042" w:rsidRPr="002F28BC" w:rsidRDefault="00107042" w:rsidP="00EF1012">
      <w:pPr>
        <w:autoSpaceDE w:val="0"/>
        <w:autoSpaceDN w:val="0"/>
        <w:adjustRightInd w:val="0"/>
        <w:spacing w:after="80"/>
        <w:jc w:val="both"/>
        <w:rPr>
          <w:rFonts w:ascii="Garamond" w:hAnsi="Garamond" w:cs="Arial"/>
          <w:b/>
          <w:bCs/>
          <w:sz w:val="24"/>
          <w:szCs w:val="24"/>
        </w:rPr>
      </w:pPr>
      <w:r w:rsidRPr="002F28BC">
        <w:rPr>
          <w:rFonts w:ascii="Garamond" w:hAnsi="Garamond" w:cs="Arial"/>
          <w:b/>
          <w:bCs/>
          <w:sz w:val="24"/>
          <w:szCs w:val="24"/>
        </w:rPr>
        <w:t xml:space="preserve">4- PRAZO PROPOSTO PARA </w:t>
      </w:r>
      <w:r w:rsidR="00AD0811" w:rsidRPr="002F28BC">
        <w:rPr>
          <w:rFonts w:ascii="Garamond" w:hAnsi="Garamond" w:cs="Arial"/>
          <w:b/>
          <w:bCs/>
          <w:sz w:val="24"/>
          <w:szCs w:val="24"/>
        </w:rPr>
        <w:t>PRESTAÇÃO DE SERVIÇ</w:t>
      </w:r>
      <w:r w:rsidR="008940FA" w:rsidRPr="002F28BC">
        <w:rPr>
          <w:rFonts w:ascii="Garamond" w:hAnsi="Garamond" w:cs="Arial"/>
          <w:b/>
          <w:bCs/>
          <w:sz w:val="24"/>
          <w:szCs w:val="24"/>
        </w:rPr>
        <w:t>O</w:t>
      </w:r>
      <w:r w:rsidR="00AD0811" w:rsidRPr="002F28BC">
        <w:rPr>
          <w:rFonts w:ascii="Garamond" w:hAnsi="Garamond" w:cs="Arial"/>
          <w:b/>
          <w:bCs/>
          <w:sz w:val="24"/>
          <w:szCs w:val="24"/>
        </w:rPr>
        <w:t>S</w:t>
      </w:r>
      <w:r w:rsidRPr="002F28BC">
        <w:rPr>
          <w:rFonts w:ascii="Garamond" w:hAnsi="Garamond" w:cs="Arial"/>
          <w:b/>
          <w:bCs/>
          <w:sz w:val="24"/>
          <w:szCs w:val="24"/>
        </w:rPr>
        <w:t>:</w:t>
      </w:r>
    </w:p>
    <w:p w14:paraId="2B9E0215" w14:textId="45850C53" w:rsidR="00107042" w:rsidRPr="002F28BC" w:rsidRDefault="00107042" w:rsidP="00EF1012">
      <w:pPr>
        <w:autoSpaceDE w:val="0"/>
        <w:autoSpaceDN w:val="0"/>
        <w:adjustRightInd w:val="0"/>
        <w:spacing w:after="80"/>
        <w:jc w:val="both"/>
        <w:rPr>
          <w:rFonts w:ascii="Garamond" w:hAnsi="Garamond" w:cs="Arial"/>
          <w:sz w:val="24"/>
          <w:szCs w:val="24"/>
        </w:rPr>
      </w:pPr>
      <w:r w:rsidRPr="002F28BC">
        <w:rPr>
          <w:rFonts w:ascii="Garamond" w:hAnsi="Garamond" w:cs="Arial"/>
          <w:sz w:val="24"/>
          <w:szCs w:val="24"/>
        </w:rPr>
        <w:t xml:space="preserve">4.1. Os </w:t>
      </w:r>
      <w:r w:rsidR="00D62099" w:rsidRPr="002F28BC">
        <w:rPr>
          <w:rFonts w:ascii="Garamond" w:hAnsi="Garamond" w:cs="Arial"/>
          <w:sz w:val="24"/>
          <w:szCs w:val="24"/>
        </w:rPr>
        <w:t>SERVIÇOS SERÃO PRESTADOS</w:t>
      </w:r>
      <w:r w:rsidR="008940FA" w:rsidRPr="002F28BC">
        <w:rPr>
          <w:rFonts w:ascii="Garamond" w:hAnsi="Garamond" w:cs="Arial"/>
          <w:sz w:val="24"/>
          <w:szCs w:val="24"/>
        </w:rPr>
        <w:t xml:space="preserve"> </w:t>
      </w:r>
      <w:r w:rsidRPr="002F28BC">
        <w:rPr>
          <w:rFonts w:ascii="Garamond" w:hAnsi="Garamond" w:cs="Arial"/>
          <w:sz w:val="24"/>
          <w:szCs w:val="24"/>
        </w:rPr>
        <w:t xml:space="preserve">de acordo com as Ordens de </w:t>
      </w:r>
      <w:r w:rsidR="00AD0811" w:rsidRPr="002F28BC">
        <w:rPr>
          <w:rFonts w:ascii="Garamond" w:hAnsi="Garamond" w:cs="Arial"/>
          <w:sz w:val="24"/>
          <w:szCs w:val="24"/>
        </w:rPr>
        <w:t>Serviços</w:t>
      </w:r>
      <w:r w:rsidRPr="002F28BC">
        <w:rPr>
          <w:rFonts w:ascii="Garamond" w:hAnsi="Garamond" w:cs="Arial"/>
          <w:sz w:val="24"/>
          <w:szCs w:val="24"/>
        </w:rPr>
        <w:t xml:space="preserve"> dada pela </w:t>
      </w:r>
      <w:r w:rsidRPr="002F28BC">
        <w:rPr>
          <w:rFonts w:ascii="Garamond" w:hAnsi="Garamond" w:cs="Arial"/>
          <w:b/>
          <w:bCs/>
          <w:sz w:val="24"/>
          <w:szCs w:val="24"/>
        </w:rPr>
        <w:t>Prefeitura Municipal de Santana do Maranhão-MA</w:t>
      </w:r>
      <w:r w:rsidRPr="002F28BC">
        <w:rPr>
          <w:rFonts w:ascii="Garamond" w:hAnsi="Garamond" w:cs="Arial"/>
          <w:sz w:val="24"/>
          <w:szCs w:val="24"/>
        </w:rPr>
        <w:t>.</w:t>
      </w:r>
    </w:p>
    <w:p w14:paraId="67C2A383" w14:textId="77777777" w:rsidR="00107042" w:rsidRPr="002F28BC" w:rsidRDefault="00107042" w:rsidP="00EF1012">
      <w:pPr>
        <w:autoSpaceDE w:val="0"/>
        <w:autoSpaceDN w:val="0"/>
        <w:adjustRightInd w:val="0"/>
        <w:spacing w:after="80"/>
        <w:jc w:val="both"/>
        <w:rPr>
          <w:rFonts w:ascii="Garamond" w:hAnsi="Garamond" w:cs="Arial"/>
          <w:b/>
          <w:bCs/>
          <w:sz w:val="24"/>
          <w:szCs w:val="24"/>
        </w:rPr>
      </w:pPr>
      <w:r w:rsidRPr="002F28BC">
        <w:rPr>
          <w:rFonts w:ascii="Garamond" w:hAnsi="Garamond" w:cs="Arial"/>
          <w:b/>
          <w:bCs/>
          <w:sz w:val="24"/>
          <w:szCs w:val="24"/>
        </w:rPr>
        <w:t>5 - CONDIÇÕES DE PAGAMENTOS:</w:t>
      </w:r>
    </w:p>
    <w:p w14:paraId="3107C829" w14:textId="77777777" w:rsidR="00107042" w:rsidRPr="002F28BC" w:rsidRDefault="00107042" w:rsidP="00EF1012">
      <w:pPr>
        <w:autoSpaceDE w:val="0"/>
        <w:autoSpaceDN w:val="0"/>
        <w:adjustRightInd w:val="0"/>
        <w:spacing w:after="80"/>
        <w:jc w:val="both"/>
        <w:rPr>
          <w:rFonts w:ascii="Garamond" w:hAnsi="Garamond" w:cs="Arial"/>
          <w:sz w:val="24"/>
          <w:szCs w:val="24"/>
        </w:rPr>
      </w:pPr>
      <w:r w:rsidRPr="002F28BC">
        <w:rPr>
          <w:rFonts w:ascii="Garamond" w:hAnsi="Garamond" w:cs="Arial"/>
          <w:sz w:val="24"/>
          <w:szCs w:val="24"/>
        </w:rPr>
        <w:t>5.1. Concordamos com a forma de pagamento e demais exigências previstas no Edital e na Minuta de Contrato.</w:t>
      </w:r>
    </w:p>
    <w:p w14:paraId="12969222" w14:textId="77777777" w:rsidR="00107042" w:rsidRPr="002F28BC" w:rsidRDefault="00107042" w:rsidP="00EF1012">
      <w:pPr>
        <w:autoSpaceDE w:val="0"/>
        <w:autoSpaceDN w:val="0"/>
        <w:adjustRightInd w:val="0"/>
        <w:spacing w:after="80"/>
        <w:jc w:val="both"/>
        <w:rPr>
          <w:rFonts w:ascii="Garamond" w:hAnsi="Garamond" w:cs="Arial"/>
          <w:b/>
          <w:bCs/>
          <w:sz w:val="24"/>
          <w:szCs w:val="24"/>
        </w:rPr>
      </w:pPr>
      <w:r w:rsidRPr="002F28BC">
        <w:rPr>
          <w:rFonts w:ascii="Garamond" w:hAnsi="Garamond" w:cs="Arial"/>
          <w:b/>
          <w:bCs/>
          <w:sz w:val="24"/>
          <w:szCs w:val="24"/>
        </w:rPr>
        <w:t>6 – DECLARAÇÃO</w:t>
      </w:r>
    </w:p>
    <w:p w14:paraId="3570CF89" w14:textId="2A9D201F" w:rsidR="00107042" w:rsidRPr="002F28BC" w:rsidRDefault="00107042" w:rsidP="00EF1012">
      <w:pPr>
        <w:autoSpaceDE w:val="0"/>
        <w:autoSpaceDN w:val="0"/>
        <w:adjustRightInd w:val="0"/>
        <w:spacing w:after="80"/>
        <w:jc w:val="both"/>
        <w:rPr>
          <w:rFonts w:ascii="Garamond" w:hAnsi="Garamond" w:cs="Arial"/>
          <w:sz w:val="24"/>
          <w:szCs w:val="24"/>
        </w:rPr>
      </w:pPr>
      <w:r w:rsidRPr="002F28BC">
        <w:rPr>
          <w:rFonts w:ascii="Garamond" w:hAnsi="Garamond" w:cs="Arial"/>
          <w:sz w:val="24"/>
          <w:szCs w:val="24"/>
        </w:rPr>
        <w:t>6.1. Declaramos que nos preços propostos estão inclusos e diluídos os custos que envolvem a perfeita execução do contrato, bem como todos os custos relativos a contribuições fiscais e seguro, bem como as despesas diretas e indiretas e quaisquer outras necessárias a</w:t>
      </w:r>
      <w:r w:rsidR="008940FA" w:rsidRPr="002F28BC">
        <w:rPr>
          <w:rFonts w:ascii="Garamond" w:hAnsi="Garamond" w:cs="Arial"/>
          <w:sz w:val="24"/>
          <w:szCs w:val="24"/>
        </w:rPr>
        <w:t>o fornecimento dos produtos</w:t>
      </w:r>
      <w:r w:rsidRPr="002F28BC">
        <w:rPr>
          <w:rFonts w:ascii="Garamond" w:hAnsi="Garamond" w:cs="Arial"/>
          <w:sz w:val="24"/>
          <w:szCs w:val="24"/>
        </w:rPr>
        <w:t>.</w:t>
      </w:r>
    </w:p>
    <w:p w14:paraId="43D6828D" w14:textId="77777777" w:rsidR="00107042" w:rsidRPr="002F28BC" w:rsidRDefault="00107042" w:rsidP="00EF1012">
      <w:pPr>
        <w:autoSpaceDE w:val="0"/>
        <w:autoSpaceDN w:val="0"/>
        <w:adjustRightInd w:val="0"/>
        <w:spacing w:after="80"/>
        <w:jc w:val="both"/>
        <w:rPr>
          <w:rFonts w:ascii="Garamond" w:hAnsi="Garamond" w:cs="Arial"/>
          <w:b/>
          <w:bCs/>
          <w:sz w:val="24"/>
          <w:szCs w:val="24"/>
        </w:rPr>
      </w:pPr>
      <w:r w:rsidRPr="002F28BC">
        <w:rPr>
          <w:rFonts w:ascii="Garamond" w:hAnsi="Garamond" w:cs="Arial"/>
          <w:b/>
          <w:bCs/>
          <w:sz w:val="24"/>
          <w:szCs w:val="24"/>
        </w:rPr>
        <w:t>7 – QUALIFICAÇÃO DO REPRESENTANTE LEGAL RESPONSÁVEL PELA ASSINATURA DO INSTRUMENTO CONTRATUAL.</w:t>
      </w:r>
    </w:p>
    <w:p w14:paraId="175B3584" w14:textId="77777777" w:rsidR="00107042" w:rsidRPr="002F28BC" w:rsidRDefault="00107042" w:rsidP="00107042">
      <w:pPr>
        <w:autoSpaceDE w:val="0"/>
        <w:autoSpaceDN w:val="0"/>
        <w:adjustRightInd w:val="0"/>
        <w:jc w:val="both"/>
        <w:rPr>
          <w:rFonts w:ascii="Garamond" w:hAnsi="Garamond" w:cs="Arial"/>
          <w:sz w:val="24"/>
          <w:szCs w:val="24"/>
        </w:rPr>
      </w:pPr>
      <w:r w:rsidRPr="002F28BC">
        <w:rPr>
          <w:rFonts w:ascii="Garamond" w:hAnsi="Garamond" w:cs="Arial"/>
          <w:sz w:val="24"/>
          <w:szCs w:val="24"/>
        </w:rPr>
        <w:t>Nome:_____________________________</w:t>
      </w:r>
    </w:p>
    <w:p w14:paraId="2120B7B6" w14:textId="77777777" w:rsidR="00107042" w:rsidRPr="002F28BC" w:rsidRDefault="00107042" w:rsidP="00107042">
      <w:pPr>
        <w:autoSpaceDE w:val="0"/>
        <w:autoSpaceDN w:val="0"/>
        <w:adjustRightInd w:val="0"/>
        <w:jc w:val="both"/>
        <w:rPr>
          <w:rFonts w:ascii="Garamond" w:hAnsi="Garamond" w:cs="Arial"/>
          <w:sz w:val="24"/>
          <w:szCs w:val="24"/>
        </w:rPr>
      </w:pPr>
      <w:r w:rsidRPr="002F28BC">
        <w:rPr>
          <w:rFonts w:ascii="Garamond" w:hAnsi="Garamond" w:cs="Arial"/>
          <w:sz w:val="24"/>
          <w:szCs w:val="24"/>
        </w:rPr>
        <w:t>Cargo:______________________________</w:t>
      </w:r>
    </w:p>
    <w:p w14:paraId="7F3481C7" w14:textId="77777777" w:rsidR="00107042" w:rsidRPr="002F28BC" w:rsidRDefault="00107042" w:rsidP="00107042">
      <w:pPr>
        <w:autoSpaceDE w:val="0"/>
        <w:autoSpaceDN w:val="0"/>
        <w:adjustRightInd w:val="0"/>
        <w:jc w:val="both"/>
        <w:rPr>
          <w:rFonts w:ascii="Garamond" w:hAnsi="Garamond" w:cs="Arial"/>
          <w:sz w:val="24"/>
          <w:szCs w:val="24"/>
        </w:rPr>
      </w:pPr>
      <w:r w:rsidRPr="002F28BC">
        <w:rPr>
          <w:rFonts w:ascii="Garamond" w:hAnsi="Garamond" w:cs="Arial"/>
          <w:sz w:val="24"/>
          <w:szCs w:val="24"/>
        </w:rPr>
        <w:t>CIC nº _____________________________</w:t>
      </w:r>
    </w:p>
    <w:p w14:paraId="1C63A622" w14:textId="77777777" w:rsidR="00107042" w:rsidRPr="002F28BC" w:rsidRDefault="00107042" w:rsidP="00107042">
      <w:pPr>
        <w:autoSpaceDE w:val="0"/>
        <w:autoSpaceDN w:val="0"/>
        <w:adjustRightInd w:val="0"/>
        <w:jc w:val="both"/>
        <w:rPr>
          <w:rFonts w:ascii="Garamond" w:hAnsi="Garamond" w:cs="Arial"/>
          <w:sz w:val="24"/>
          <w:szCs w:val="24"/>
        </w:rPr>
      </w:pPr>
      <w:r w:rsidRPr="002F28BC">
        <w:rPr>
          <w:rFonts w:ascii="Garamond" w:hAnsi="Garamond" w:cs="Arial"/>
          <w:sz w:val="24"/>
          <w:szCs w:val="24"/>
        </w:rPr>
        <w:t>CI nº _____________________________</w:t>
      </w:r>
    </w:p>
    <w:p w14:paraId="4B0F25FF" w14:textId="77777777" w:rsidR="00107042" w:rsidRPr="002F28BC" w:rsidRDefault="00107042" w:rsidP="00107042">
      <w:pPr>
        <w:autoSpaceDE w:val="0"/>
        <w:autoSpaceDN w:val="0"/>
        <w:adjustRightInd w:val="0"/>
        <w:jc w:val="both"/>
        <w:rPr>
          <w:rFonts w:ascii="Garamond" w:hAnsi="Garamond" w:cs="Arial"/>
          <w:sz w:val="24"/>
          <w:szCs w:val="24"/>
        </w:rPr>
      </w:pPr>
    </w:p>
    <w:p w14:paraId="1F318B85" w14:textId="77777777" w:rsidR="00107042" w:rsidRPr="002F28BC" w:rsidRDefault="00107042" w:rsidP="00107042">
      <w:pPr>
        <w:autoSpaceDE w:val="0"/>
        <w:autoSpaceDN w:val="0"/>
        <w:adjustRightInd w:val="0"/>
        <w:jc w:val="center"/>
        <w:rPr>
          <w:rFonts w:ascii="Garamond" w:hAnsi="Garamond" w:cs="Arial"/>
          <w:sz w:val="24"/>
          <w:szCs w:val="24"/>
        </w:rPr>
      </w:pPr>
      <w:r w:rsidRPr="002F28BC">
        <w:rPr>
          <w:rFonts w:ascii="Garamond" w:hAnsi="Garamond" w:cs="Arial"/>
          <w:sz w:val="24"/>
          <w:szCs w:val="24"/>
        </w:rPr>
        <w:t>Atenciosamente,</w:t>
      </w:r>
    </w:p>
    <w:p w14:paraId="4AC225AA" w14:textId="77777777" w:rsidR="00107042" w:rsidRPr="002F28BC" w:rsidRDefault="00107042" w:rsidP="00107042">
      <w:pPr>
        <w:autoSpaceDE w:val="0"/>
        <w:autoSpaceDN w:val="0"/>
        <w:adjustRightInd w:val="0"/>
        <w:jc w:val="both"/>
        <w:rPr>
          <w:rFonts w:ascii="Garamond" w:hAnsi="Garamond" w:cs="Arial"/>
          <w:sz w:val="24"/>
          <w:szCs w:val="24"/>
        </w:rPr>
      </w:pPr>
    </w:p>
    <w:p w14:paraId="48CC0E27" w14:textId="2D6695EE" w:rsidR="00107042" w:rsidRPr="002F28BC" w:rsidRDefault="00107042" w:rsidP="00107042">
      <w:pPr>
        <w:autoSpaceDE w:val="0"/>
        <w:autoSpaceDN w:val="0"/>
        <w:adjustRightInd w:val="0"/>
        <w:jc w:val="center"/>
        <w:rPr>
          <w:rFonts w:ascii="Garamond" w:hAnsi="Garamond" w:cs="Arial"/>
          <w:sz w:val="24"/>
          <w:szCs w:val="24"/>
        </w:rPr>
      </w:pPr>
      <w:r w:rsidRPr="002F28BC">
        <w:rPr>
          <w:rFonts w:ascii="Garamond" w:hAnsi="Garamond" w:cs="Arial"/>
          <w:sz w:val="24"/>
          <w:szCs w:val="24"/>
        </w:rPr>
        <w:t>__</w:t>
      </w:r>
      <w:r w:rsidR="00A154A1" w:rsidRPr="002F28BC">
        <w:rPr>
          <w:rFonts w:ascii="Garamond" w:hAnsi="Garamond" w:cs="Arial"/>
          <w:sz w:val="24"/>
          <w:szCs w:val="24"/>
        </w:rPr>
        <w:t>___de __________________ de 2022</w:t>
      </w:r>
      <w:r w:rsidRPr="002F28BC">
        <w:rPr>
          <w:rFonts w:ascii="Garamond" w:hAnsi="Garamond" w:cs="Arial"/>
          <w:sz w:val="24"/>
          <w:szCs w:val="24"/>
        </w:rPr>
        <w:t>.</w:t>
      </w:r>
    </w:p>
    <w:p w14:paraId="5747D4BE" w14:textId="77777777" w:rsidR="00107042" w:rsidRPr="002F28BC" w:rsidRDefault="00107042" w:rsidP="00107042">
      <w:pPr>
        <w:autoSpaceDE w:val="0"/>
        <w:autoSpaceDN w:val="0"/>
        <w:adjustRightInd w:val="0"/>
        <w:jc w:val="center"/>
        <w:rPr>
          <w:rFonts w:ascii="Garamond" w:hAnsi="Garamond" w:cs="Arial"/>
          <w:sz w:val="24"/>
          <w:szCs w:val="24"/>
        </w:rPr>
      </w:pPr>
    </w:p>
    <w:p w14:paraId="4128F62F" w14:textId="77777777" w:rsidR="00107042" w:rsidRPr="002F28BC" w:rsidRDefault="00107042" w:rsidP="00107042">
      <w:pPr>
        <w:autoSpaceDE w:val="0"/>
        <w:autoSpaceDN w:val="0"/>
        <w:adjustRightInd w:val="0"/>
        <w:jc w:val="center"/>
        <w:rPr>
          <w:rFonts w:ascii="Garamond" w:hAnsi="Garamond" w:cs="Arial"/>
          <w:b/>
          <w:bCs/>
          <w:sz w:val="24"/>
          <w:szCs w:val="24"/>
        </w:rPr>
      </w:pPr>
      <w:r w:rsidRPr="002F28BC">
        <w:rPr>
          <w:rFonts w:ascii="Garamond" w:hAnsi="Garamond" w:cs="Arial"/>
          <w:b/>
          <w:bCs/>
          <w:sz w:val="24"/>
          <w:szCs w:val="24"/>
        </w:rPr>
        <w:t>____________________________</w:t>
      </w:r>
    </w:p>
    <w:p w14:paraId="5B794AEE" w14:textId="77777777" w:rsidR="00107042" w:rsidRPr="002F28BC" w:rsidRDefault="00107042" w:rsidP="00107042">
      <w:pPr>
        <w:autoSpaceDE w:val="0"/>
        <w:autoSpaceDN w:val="0"/>
        <w:adjustRightInd w:val="0"/>
        <w:jc w:val="center"/>
        <w:rPr>
          <w:rFonts w:ascii="Garamond" w:hAnsi="Garamond" w:cs="Arial"/>
          <w:sz w:val="24"/>
          <w:szCs w:val="24"/>
        </w:rPr>
      </w:pPr>
      <w:r w:rsidRPr="002F28BC">
        <w:rPr>
          <w:rFonts w:ascii="Garamond" w:hAnsi="Garamond" w:cs="Arial"/>
          <w:sz w:val="24"/>
          <w:szCs w:val="24"/>
        </w:rPr>
        <w:t>RAZÃO SOCIAL</w:t>
      </w:r>
    </w:p>
    <w:p w14:paraId="573C6ED7" w14:textId="77777777" w:rsidR="00107042" w:rsidRPr="002F28BC" w:rsidRDefault="00107042" w:rsidP="00107042">
      <w:pPr>
        <w:autoSpaceDE w:val="0"/>
        <w:autoSpaceDN w:val="0"/>
        <w:adjustRightInd w:val="0"/>
        <w:jc w:val="center"/>
        <w:rPr>
          <w:rFonts w:ascii="Garamond" w:hAnsi="Garamond" w:cs="Arial"/>
          <w:sz w:val="24"/>
          <w:szCs w:val="24"/>
        </w:rPr>
      </w:pPr>
      <w:r w:rsidRPr="002F28BC">
        <w:rPr>
          <w:rFonts w:ascii="Garamond" w:hAnsi="Garamond" w:cs="Arial"/>
          <w:sz w:val="24"/>
          <w:szCs w:val="24"/>
        </w:rPr>
        <w:t>CNPJ</w:t>
      </w:r>
    </w:p>
    <w:p w14:paraId="5B95DFDD" w14:textId="7F921A98" w:rsidR="00107042" w:rsidRPr="002F28BC" w:rsidRDefault="00107042" w:rsidP="00107042">
      <w:pPr>
        <w:autoSpaceDE w:val="0"/>
        <w:autoSpaceDN w:val="0"/>
        <w:adjustRightInd w:val="0"/>
        <w:jc w:val="center"/>
        <w:rPr>
          <w:rFonts w:ascii="Garamond" w:hAnsi="Garamond" w:cs="Arial"/>
          <w:sz w:val="24"/>
          <w:szCs w:val="24"/>
        </w:rPr>
      </w:pPr>
      <w:r w:rsidRPr="002F28BC">
        <w:rPr>
          <w:rFonts w:ascii="Garamond" w:hAnsi="Garamond" w:cs="Arial"/>
          <w:sz w:val="24"/>
          <w:szCs w:val="24"/>
        </w:rPr>
        <w:t>Nome/assinatura do Representante</w:t>
      </w:r>
      <w:r w:rsidR="00D36E15" w:rsidRPr="002F28BC">
        <w:rPr>
          <w:rFonts w:ascii="Garamond" w:hAnsi="Garamond" w:cs="Arial"/>
          <w:sz w:val="24"/>
          <w:szCs w:val="24"/>
        </w:rPr>
        <w:t xml:space="preserve"> </w:t>
      </w:r>
      <w:r w:rsidRPr="002F28BC">
        <w:rPr>
          <w:rFonts w:ascii="Garamond" w:hAnsi="Garamond" w:cs="Arial"/>
          <w:sz w:val="24"/>
          <w:szCs w:val="24"/>
        </w:rPr>
        <w:t>do Declarante)</w:t>
      </w:r>
    </w:p>
    <w:p w14:paraId="41FA9E67" w14:textId="77777777" w:rsidR="00076531" w:rsidRPr="002F28BC" w:rsidRDefault="00076531" w:rsidP="002F2C45">
      <w:pPr>
        <w:autoSpaceDE w:val="0"/>
        <w:autoSpaceDN w:val="0"/>
        <w:adjustRightInd w:val="0"/>
        <w:jc w:val="center"/>
        <w:rPr>
          <w:rFonts w:ascii="Garamond" w:hAnsi="Garamond" w:cs="Arial"/>
          <w:b/>
          <w:bCs/>
          <w:sz w:val="24"/>
          <w:szCs w:val="24"/>
        </w:rPr>
      </w:pPr>
    </w:p>
    <w:p w14:paraId="469BB327" w14:textId="68E61EA6" w:rsidR="00076531" w:rsidRPr="002F28BC" w:rsidRDefault="00076531" w:rsidP="002F2C45">
      <w:pPr>
        <w:autoSpaceDE w:val="0"/>
        <w:autoSpaceDN w:val="0"/>
        <w:adjustRightInd w:val="0"/>
        <w:jc w:val="center"/>
        <w:rPr>
          <w:rFonts w:ascii="Garamond" w:hAnsi="Garamond" w:cs="Arial"/>
          <w:b/>
          <w:bCs/>
          <w:sz w:val="24"/>
          <w:szCs w:val="24"/>
        </w:rPr>
      </w:pPr>
    </w:p>
    <w:p w14:paraId="5F32BAE4" w14:textId="77777777" w:rsidR="008940FA" w:rsidRPr="002F28BC" w:rsidRDefault="008940FA" w:rsidP="002F2C45">
      <w:pPr>
        <w:autoSpaceDE w:val="0"/>
        <w:autoSpaceDN w:val="0"/>
        <w:adjustRightInd w:val="0"/>
        <w:jc w:val="center"/>
        <w:rPr>
          <w:rFonts w:ascii="Garamond" w:hAnsi="Garamond" w:cs="Arial"/>
          <w:b/>
          <w:bCs/>
          <w:sz w:val="24"/>
          <w:szCs w:val="24"/>
        </w:rPr>
      </w:pPr>
    </w:p>
    <w:p w14:paraId="7ACFB923" w14:textId="77777777" w:rsidR="00506348" w:rsidRPr="002F28BC" w:rsidRDefault="00506348" w:rsidP="002F2C45">
      <w:pPr>
        <w:autoSpaceDE w:val="0"/>
        <w:autoSpaceDN w:val="0"/>
        <w:adjustRightInd w:val="0"/>
        <w:jc w:val="center"/>
        <w:rPr>
          <w:rFonts w:ascii="Garamond" w:hAnsi="Garamond" w:cs="Arial"/>
          <w:b/>
          <w:bCs/>
          <w:sz w:val="24"/>
          <w:szCs w:val="24"/>
        </w:rPr>
      </w:pPr>
    </w:p>
    <w:p w14:paraId="5D367DC8" w14:textId="3838AEF2" w:rsidR="002F2C45" w:rsidRPr="008C01A5" w:rsidRDefault="002F2C45" w:rsidP="00CB7121">
      <w:pPr>
        <w:jc w:val="center"/>
        <w:rPr>
          <w:rFonts w:ascii="Garamond" w:hAnsi="Garamond" w:cs="Arial"/>
          <w:sz w:val="24"/>
          <w:szCs w:val="24"/>
        </w:rPr>
      </w:pPr>
      <w:r w:rsidRPr="002F28BC">
        <w:rPr>
          <w:rFonts w:ascii="Garamond" w:hAnsi="Garamond" w:cs="Arial"/>
          <w:sz w:val="24"/>
          <w:szCs w:val="24"/>
        </w:rPr>
        <w:t>Diretor (es) ou equivalente</w:t>
      </w:r>
      <w:r w:rsidRPr="008C01A5">
        <w:rPr>
          <w:rFonts w:ascii="Garamond" w:hAnsi="Garamond" w:cs="Arial"/>
          <w:sz w:val="24"/>
          <w:szCs w:val="24"/>
        </w:rPr>
        <w:t xml:space="preserve"> da</w:t>
      </w:r>
    </w:p>
    <w:sectPr w:rsidR="002F2C45" w:rsidRPr="008C01A5" w:rsidSect="00AA1799">
      <w:headerReference w:type="default" r:id="rId12"/>
      <w:footerReference w:type="default" r:id="rId13"/>
      <w:pgSz w:w="12240" w:h="15840"/>
      <w:pgMar w:top="1920" w:right="758" w:bottom="280" w:left="1701" w:header="281" w:footer="0" w:gutter="0"/>
      <w:cols w:space="720"/>
      <w:formProt w:val="0"/>
      <w:docGrid w:linePitch="10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31E254" w14:textId="77777777" w:rsidR="005647F3" w:rsidRDefault="005647F3">
      <w:r>
        <w:separator/>
      </w:r>
    </w:p>
  </w:endnote>
  <w:endnote w:type="continuationSeparator" w:id="0">
    <w:p w14:paraId="5DA06F5B" w14:textId="77777777" w:rsidR="005647F3" w:rsidRDefault="00564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iberationSans">
    <w:altName w:val="MS Gothic"/>
    <w:panose1 w:val="00000000000000000000"/>
    <w:charset w:val="80"/>
    <w:family w:val="auto"/>
    <w:notTrueType/>
    <w:pitch w:val="default"/>
    <w:sig w:usb0="00000000" w:usb1="08070000" w:usb2="00000010" w:usb3="00000000" w:csb0="00020000" w:csb1="00000000"/>
  </w:font>
  <w:font w:name="Brush Script">
    <w:altName w:val="Courier New"/>
    <w:charset w:val="00"/>
    <w:family w:val="script"/>
    <w:pitch w:val="variable"/>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ms Rmn">
    <w:panose1 w:val="020206030405050203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G Times (WN)">
    <w:altName w:val="Times New Roman"/>
    <w:charset w:val="00"/>
    <w:family w:val="roman"/>
    <w:pitch w:val="default"/>
  </w:font>
  <w:font w:name="Conduit ITC Light">
    <w:altName w:val="Conduit ITC Light"/>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Garamond">
    <w:panose1 w:val="02020404030301010803"/>
    <w:charset w:val="00"/>
    <w:family w:val="roman"/>
    <w:pitch w:val="variable"/>
    <w:sig w:usb0="00000287" w:usb1="00000000" w:usb2="00000000" w:usb3="00000000" w:csb0="0000009F" w:csb1="00000000"/>
  </w:font>
  <w:font w:name="LiberationSerif">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CIDFont+F6">
    <w:altName w:val="Calibri"/>
    <w:panose1 w:val="00000000000000000000"/>
    <w:charset w:val="00"/>
    <w:family w:val="auto"/>
    <w:notTrueType/>
    <w:pitch w:val="default"/>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BBE257" w14:textId="77777777" w:rsidR="002075D5" w:rsidRDefault="002075D5">
    <w:pPr>
      <w:rPr>
        <w:lang w:val="pt-BR"/>
      </w:rPr>
    </w:pPr>
  </w:p>
  <w:p w14:paraId="7FE71472" w14:textId="77777777" w:rsidR="002075D5" w:rsidRPr="00F202D4" w:rsidRDefault="002075D5" w:rsidP="006300AB">
    <w:pPr>
      <w:pStyle w:val="Rodap"/>
      <w:rPr>
        <w:b/>
        <w:sz w:val="20"/>
        <w:lang w:val="pt-BR"/>
      </w:rPr>
    </w:pPr>
    <w:r w:rsidRPr="00F202D4">
      <w:rPr>
        <w:rFonts w:ascii="Arial" w:hAnsi="Arial" w:cs="Arial"/>
        <w:b/>
        <w:szCs w:val="24"/>
      </w:rPr>
      <w:t>Avenida Roseana Sarney, n° S/N, Centro, Santana do Maranhão – MA. CEP: 65.555-000</w:t>
    </w:r>
  </w:p>
  <w:p w14:paraId="5F084862" w14:textId="77777777" w:rsidR="002075D5" w:rsidRPr="006300AB" w:rsidRDefault="002075D5" w:rsidP="006300AB">
    <w:pPr>
      <w:pStyle w:val="Rodap"/>
      <w:jc w:val="right"/>
      <w:rPr>
        <w:b/>
        <w:lang w:val="pt-BR"/>
      </w:rPr>
    </w:pPr>
    <w:r w:rsidRPr="006300AB">
      <w:rPr>
        <w:b/>
        <w:sz w:val="16"/>
        <w:szCs w:val="16"/>
      </w:rPr>
      <w:t xml:space="preserve">Página </w:t>
    </w:r>
    <w:r w:rsidRPr="006300AB">
      <w:rPr>
        <w:b/>
        <w:sz w:val="16"/>
        <w:szCs w:val="16"/>
      </w:rPr>
      <w:fldChar w:fldCharType="begin"/>
    </w:r>
    <w:r w:rsidRPr="006300AB">
      <w:rPr>
        <w:b/>
        <w:sz w:val="16"/>
        <w:szCs w:val="16"/>
      </w:rPr>
      <w:instrText>PAGE   \* MERGEFORMAT</w:instrText>
    </w:r>
    <w:r w:rsidRPr="006300AB">
      <w:rPr>
        <w:b/>
        <w:sz w:val="16"/>
        <w:szCs w:val="16"/>
      </w:rPr>
      <w:fldChar w:fldCharType="separate"/>
    </w:r>
    <w:r w:rsidR="005647F3">
      <w:rPr>
        <w:b/>
        <w:noProof/>
        <w:sz w:val="16"/>
        <w:szCs w:val="16"/>
      </w:rPr>
      <w:t>1</w:t>
    </w:r>
    <w:r w:rsidRPr="006300AB">
      <w:rPr>
        <w:b/>
        <w:sz w:val="16"/>
        <w:szCs w:val="16"/>
      </w:rPr>
      <w:fldChar w:fldCharType="end"/>
    </w:r>
    <w:r w:rsidRPr="006300AB">
      <w:rPr>
        <w:b/>
        <w:sz w:val="16"/>
        <w:szCs w:val="16"/>
      </w:rPr>
      <w:t>/</w:t>
    </w:r>
    <w:r>
      <w:rPr>
        <w:b/>
        <w:sz w:val="16"/>
        <w:szCs w:val="16"/>
        <w:lang w:val="pt-BR"/>
      </w:rPr>
      <w:t>49</w:t>
    </w:r>
  </w:p>
  <w:p w14:paraId="5BCDB1E4" w14:textId="77777777" w:rsidR="002075D5" w:rsidRDefault="002075D5">
    <w:pPr>
      <w:rPr>
        <w:lang w:val="pt-BR"/>
      </w:rPr>
    </w:pPr>
  </w:p>
  <w:p w14:paraId="7D2E4CF1" w14:textId="77777777" w:rsidR="002075D5" w:rsidRDefault="002075D5">
    <w:pPr>
      <w:rPr>
        <w:lang w:val="pt-BR"/>
      </w:rPr>
    </w:pPr>
  </w:p>
  <w:p w14:paraId="744AC6F0" w14:textId="77777777" w:rsidR="002075D5" w:rsidRPr="006300AB" w:rsidRDefault="002075D5">
    <w:pPr>
      <w:rPr>
        <w:lang w:val="pt-B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7CC430" w14:textId="77777777" w:rsidR="005647F3" w:rsidRDefault="005647F3">
      <w:r>
        <w:separator/>
      </w:r>
    </w:p>
  </w:footnote>
  <w:footnote w:type="continuationSeparator" w:id="0">
    <w:p w14:paraId="071D79BF" w14:textId="77777777" w:rsidR="005647F3" w:rsidRDefault="005647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85AC49" w14:textId="0E5D71A0" w:rsidR="002075D5" w:rsidRPr="006174DA" w:rsidRDefault="002075D5" w:rsidP="00F0705F">
    <w:pPr>
      <w:ind w:left="2410"/>
      <w:rPr>
        <w:rFonts w:ascii="Tw Cen MT" w:hAnsi="Tw Cen MT"/>
        <w:color w:val="404040"/>
        <w:sz w:val="24"/>
        <w:szCs w:val="24"/>
      </w:rPr>
    </w:pPr>
    <w:bookmarkStart w:id="4" w:name="_Hlk75295143"/>
    <w:bookmarkStart w:id="5" w:name="_Hlk75295144"/>
    <w:bookmarkStart w:id="6" w:name="_Hlk75295893"/>
    <w:bookmarkStart w:id="7" w:name="_Hlk75295894"/>
    <w:r w:rsidRPr="006174DA">
      <w:rPr>
        <w:rFonts w:ascii="Tw Cen MT" w:hAnsi="Tw Cen MT"/>
        <w:noProof/>
        <w:color w:val="000000"/>
        <w:sz w:val="24"/>
        <w:szCs w:val="24"/>
        <w:lang w:val="pt-BR" w:eastAsia="pt-BR"/>
      </w:rPr>
      <w:drawing>
        <wp:anchor distT="0" distB="0" distL="114300" distR="114300" simplePos="0" relativeHeight="251662336" behindDoc="1" locked="0" layoutInCell="1" allowOverlap="1" wp14:anchorId="31DCCFE2" wp14:editId="17879426">
          <wp:simplePos x="0" y="0"/>
          <wp:positionH relativeFrom="column">
            <wp:posOffset>-323215</wp:posOffset>
          </wp:positionH>
          <wp:positionV relativeFrom="paragraph">
            <wp:posOffset>-238125</wp:posOffset>
          </wp:positionV>
          <wp:extent cx="1876425" cy="1054209"/>
          <wp:effectExtent l="0" t="0" r="0" b="0"/>
          <wp:wrapNone/>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antana Governo.JPG"/>
                  <pic:cNvPicPr/>
                </pic:nvPicPr>
                <pic:blipFill>
                  <a:blip r:embed="rId1">
                    <a:extLst>
                      <a:ext uri="{28A0092B-C50C-407E-A947-70E740481C1C}">
                        <a14:useLocalDpi xmlns:a14="http://schemas.microsoft.com/office/drawing/2010/main" val="0"/>
                      </a:ext>
                    </a:extLst>
                  </a:blip>
                  <a:stretch>
                    <a:fillRect/>
                  </a:stretch>
                </pic:blipFill>
                <pic:spPr>
                  <a:xfrm>
                    <a:off x="0" y="0"/>
                    <a:ext cx="1876425" cy="1054209"/>
                  </a:xfrm>
                  <a:prstGeom prst="rect">
                    <a:avLst/>
                  </a:prstGeom>
                </pic:spPr>
              </pic:pic>
            </a:graphicData>
          </a:graphic>
          <wp14:sizeRelH relativeFrom="margin">
            <wp14:pctWidth>0</wp14:pctWidth>
          </wp14:sizeRelH>
          <wp14:sizeRelV relativeFrom="margin">
            <wp14:pctHeight>0</wp14:pctHeight>
          </wp14:sizeRelV>
        </wp:anchor>
      </w:drawing>
    </w:r>
    <w:r w:rsidRPr="006174DA">
      <w:rPr>
        <w:rFonts w:ascii="Tw Cen MT" w:hAnsi="Tw Cen MT"/>
        <w:color w:val="404040"/>
        <w:sz w:val="24"/>
        <w:szCs w:val="24"/>
      </w:rPr>
      <w:t>ESTADO DO MARANHÃO</w:t>
    </w:r>
  </w:p>
  <w:p w14:paraId="4E2F3008" w14:textId="77777777" w:rsidR="002075D5" w:rsidRPr="006174DA" w:rsidRDefault="002075D5" w:rsidP="00F0705F">
    <w:pPr>
      <w:ind w:left="2410"/>
      <w:rPr>
        <w:rFonts w:ascii="Tw Cen MT" w:hAnsi="Tw Cen MT"/>
        <w:b/>
        <w:bCs/>
        <w:color w:val="404040"/>
        <w:sz w:val="25"/>
        <w:szCs w:val="25"/>
      </w:rPr>
    </w:pPr>
    <w:r w:rsidRPr="006174DA">
      <w:rPr>
        <w:rFonts w:ascii="Tw Cen MT" w:hAnsi="Tw Cen MT"/>
        <w:b/>
        <w:bCs/>
        <w:color w:val="404040"/>
        <w:sz w:val="25"/>
        <w:szCs w:val="25"/>
      </w:rPr>
      <w:t>PREFEITURA MUNICIPAL DE SANTANA DO MARANHÃO</w:t>
    </w:r>
  </w:p>
  <w:p w14:paraId="03526FA3" w14:textId="77777777" w:rsidR="002075D5" w:rsidRPr="00C77FBB" w:rsidRDefault="002075D5" w:rsidP="00F0705F">
    <w:pPr>
      <w:ind w:left="2410"/>
      <w:jc w:val="both"/>
      <w:rPr>
        <w:rFonts w:ascii="Tw Cen MT" w:hAnsi="Tw Cen MT"/>
      </w:rPr>
    </w:pPr>
    <w:r w:rsidRPr="00C77FBB">
      <w:rPr>
        <w:rFonts w:ascii="Tw Cen MT" w:hAnsi="Tw Cen MT"/>
      </w:rPr>
      <w:t>CENTRAL DE COMPRAS, LICITAÇÕES E CONTRATOS ADMINISTRATIVOS</w:t>
    </w:r>
  </w:p>
  <w:p w14:paraId="0C9173B2" w14:textId="769DE892" w:rsidR="002075D5" w:rsidRDefault="002075D5" w:rsidP="00F0705F">
    <w:pPr>
      <w:pStyle w:val="Cabealho"/>
      <w:tabs>
        <w:tab w:val="clear" w:pos="4252"/>
        <w:tab w:val="clear" w:pos="8504"/>
        <w:tab w:val="left" w:pos="1140"/>
      </w:tabs>
    </w:pPr>
    <w:r>
      <w:rPr>
        <w:noProof/>
        <w:lang w:val="pt-BR" w:eastAsia="pt-BR"/>
      </w:rPr>
      <mc:AlternateContent>
        <mc:Choice Requires="wps">
          <w:drawing>
            <wp:anchor distT="0" distB="0" distL="114300" distR="114300" simplePos="0" relativeHeight="251660288" behindDoc="0" locked="0" layoutInCell="1" allowOverlap="1" wp14:anchorId="6184D4E9" wp14:editId="00E1EF17">
              <wp:simplePos x="0" y="0"/>
              <wp:positionH relativeFrom="column">
                <wp:posOffset>1491615</wp:posOffset>
              </wp:positionH>
              <wp:positionV relativeFrom="paragraph">
                <wp:posOffset>48260</wp:posOffset>
              </wp:positionV>
              <wp:extent cx="3981450" cy="9525"/>
              <wp:effectExtent l="57150" t="38100" r="38100" b="66675"/>
              <wp:wrapNone/>
              <wp:docPr id="26" name="Conector reto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981450" cy="9525"/>
                      </a:xfrm>
                      <a:prstGeom prst="line">
                        <a:avLst/>
                      </a:prstGeom>
                      <a:ln w="28575">
                        <a:solidFill>
                          <a:srgbClr val="FF0000"/>
                        </a:solidFill>
                      </a:ln>
                    </wps:spPr>
                    <wps:style>
                      <a:lnRef idx="3">
                        <a:schemeClr val="dk1"/>
                      </a:lnRef>
                      <a:fillRef idx="0">
                        <a:schemeClr val="dk1"/>
                      </a:fillRef>
                      <a:effectRef idx="2">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FF0F992" id="Conector reto 26"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45pt,3.8pt" to="430.9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" strokecolor="red" strokeweight="2.25pt">
              <v:shadow on="t" color="black" opacity="22937f" origin=",.5" offset="0,.63889mm"/>
              <o:lock v:ext="edit" shapetype="f"/>
            </v:line>
          </w:pict>
        </mc:Fallback>
      </mc:AlternateContent>
    </w:r>
    <w:r>
      <w:tab/>
    </w:r>
  </w:p>
  <w:bookmarkEnd w:id="4"/>
  <w:bookmarkEnd w:id="5"/>
  <w:bookmarkEnd w:id="6"/>
  <w:bookmarkEnd w:id="7"/>
  <w:p w14:paraId="43101EFA" w14:textId="77777777" w:rsidR="002075D5" w:rsidRPr="00F0705F" w:rsidRDefault="002075D5" w:rsidP="00F0705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A72A1EE"/>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0003"/>
    <w:multiLevelType w:val="singleLevel"/>
    <w:tmpl w:val="00000003"/>
    <w:name w:val="WW8Num3"/>
    <w:lvl w:ilvl="0">
      <w:start w:val="1"/>
      <w:numFmt w:val="lowerLetter"/>
      <w:lvlText w:val="%1)"/>
      <w:lvlJc w:val="left"/>
      <w:pPr>
        <w:tabs>
          <w:tab w:val="num" w:pos="2551"/>
        </w:tabs>
        <w:ind w:left="2551" w:hanging="283"/>
      </w:pPr>
    </w:lvl>
  </w:abstractNum>
  <w:abstractNum w:abstractNumId="2" w15:restartNumberingAfterBreak="0">
    <w:nsid w:val="00000004"/>
    <w:multiLevelType w:val="multilevel"/>
    <w:tmpl w:val="00000004"/>
    <w:name w:val="WW8Num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40B"/>
    <w:multiLevelType w:val="multilevel"/>
    <w:tmpl w:val="0000088E"/>
    <w:lvl w:ilvl="0">
      <w:start w:val="6"/>
      <w:numFmt w:val="decimal"/>
      <w:lvlText w:val="%1."/>
      <w:lvlJc w:val="left"/>
      <w:pPr>
        <w:ind w:hanging="287"/>
      </w:pPr>
      <w:rPr>
        <w:rFonts w:ascii="Times New Roman" w:hAnsi="Times New Roman" w:cs="Times New Roman"/>
        <w:b/>
        <w:bCs/>
        <w:color w:val="0E0E0E"/>
        <w:w w:val="119"/>
        <w:sz w:val="23"/>
        <w:szCs w:val="23"/>
      </w:rPr>
    </w:lvl>
    <w:lvl w:ilvl="1">
      <w:start w:val="1"/>
      <w:numFmt w:val="decimal"/>
      <w:lvlText w:val="%1.%2."/>
      <w:lvlJc w:val="left"/>
      <w:pPr>
        <w:ind w:hanging="473"/>
      </w:pPr>
      <w:rPr>
        <w:rFonts w:ascii="Times New Roman" w:hAnsi="Times New Roman" w:cs="Times New Roman"/>
        <w:b/>
        <w:bCs/>
        <w:color w:val="0E0E0E"/>
        <w:w w:val="116"/>
        <w:sz w:val="23"/>
        <w:szCs w:val="23"/>
      </w:rPr>
    </w:lvl>
    <w:lvl w:ilvl="2">
      <w:start w:val="1"/>
      <w:numFmt w:val="decimal"/>
      <w:lvlText w:val="%1.%2.%3"/>
      <w:lvlJc w:val="left"/>
      <w:pPr>
        <w:ind w:hanging="602"/>
      </w:pPr>
      <w:rPr>
        <w:rFonts w:ascii="Times New Roman" w:hAnsi="Times New Roman" w:cs="Times New Roman"/>
        <w:b/>
        <w:bCs/>
        <w:color w:val="0E0E0E"/>
        <w:w w:val="118"/>
        <w:sz w:val="23"/>
        <w:szCs w:val="23"/>
      </w:rPr>
    </w:lvl>
    <w:lvl w:ilvl="3">
      <w:numFmt w:val="bullet"/>
      <w:lvlText w:val="-"/>
      <w:lvlJc w:val="left"/>
      <w:pPr>
        <w:ind w:hanging="151"/>
      </w:pPr>
      <w:rPr>
        <w:rFonts w:ascii="Arial" w:hAnsi="Arial"/>
        <w:b w:val="0"/>
        <w:color w:val="525252"/>
        <w:w w:val="111"/>
        <w:sz w:val="21"/>
      </w:rPr>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15:restartNumberingAfterBreak="0">
    <w:nsid w:val="0000040C"/>
    <w:multiLevelType w:val="multilevel"/>
    <w:tmpl w:val="0000088F"/>
    <w:lvl w:ilvl="0">
      <w:start w:val="7"/>
      <w:numFmt w:val="decimal"/>
      <w:lvlText w:val="%1."/>
      <w:lvlJc w:val="left"/>
      <w:pPr>
        <w:ind w:hanging="274"/>
      </w:pPr>
      <w:rPr>
        <w:rFonts w:ascii="Times New Roman" w:hAnsi="Times New Roman" w:cs="Times New Roman"/>
        <w:b/>
        <w:bCs/>
        <w:color w:val="131313"/>
        <w:w w:val="109"/>
        <w:sz w:val="24"/>
        <w:szCs w:val="24"/>
      </w:rPr>
    </w:lvl>
    <w:lvl w:ilvl="1">
      <w:start w:val="1"/>
      <w:numFmt w:val="lowerLetter"/>
      <w:lvlText w:val="%2)"/>
      <w:lvlJc w:val="left"/>
      <w:pPr>
        <w:ind w:hanging="288"/>
      </w:pPr>
      <w:rPr>
        <w:rFonts w:ascii="Arial" w:hAnsi="Arial" w:cs="Arial"/>
        <w:b w:val="0"/>
        <w:bCs w:val="0"/>
        <w:color w:val="363636"/>
        <w:w w:val="107"/>
        <w:sz w:val="21"/>
        <w:szCs w:val="21"/>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15:restartNumberingAfterBreak="0">
    <w:nsid w:val="0000040E"/>
    <w:multiLevelType w:val="multilevel"/>
    <w:tmpl w:val="9A646AF6"/>
    <w:lvl w:ilvl="0">
      <w:start w:val="13"/>
      <w:numFmt w:val="lowerLetter"/>
      <w:lvlText w:val="%1)"/>
      <w:lvlJc w:val="left"/>
      <w:pPr>
        <w:ind w:hanging="274"/>
      </w:pPr>
      <w:rPr>
        <w:rFonts w:ascii="Arial" w:hAnsi="Arial" w:cs="Arial"/>
        <w:b w:val="0"/>
        <w:bCs w:val="0"/>
        <w:color w:val="131313"/>
        <w:w w:val="107"/>
        <w:sz w:val="21"/>
        <w:szCs w:val="21"/>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 w15:restartNumberingAfterBreak="0">
    <w:nsid w:val="0000040F"/>
    <w:multiLevelType w:val="multilevel"/>
    <w:tmpl w:val="00000892"/>
    <w:lvl w:ilvl="0">
      <w:start w:val="6"/>
      <w:numFmt w:val="lowerLetter"/>
      <w:lvlText w:val="%1)"/>
      <w:lvlJc w:val="left"/>
      <w:pPr>
        <w:ind w:hanging="280"/>
      </w:pPr>
      <w:rPr>
        <w:rFonts w:ascii="Arial" w:hAnsi="Arial" w:cs="Arial"/>
        <w:b w:val="0"/>
        <w:bCs w:val="0"/>
        <w:color w:val="242424"/>
        <w:w w:val="106"/>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 w15:restartNumberingAfterBreak="0">
    <w:nsid w:val="00000410"/>
    <w:multiLevelType w:val="multilevel"/>
    <w:tmpl w:val="00000893"/>
    <w:lvl w:ilvl="0">
      <w:start w:val="8"/>
      <w:numFmt w:val="lowerLetter"/>
      <w:lvlText w:val="%1)"/>
      <w:lvlJc w:val="left"/>
      <w:pPr>
        <w:ind w:hanging="280"/>
      </w:pPr>
      <w:rPr>
        <w:rFonts w:ascii="Arial" w:hAnsi="Arial" w:cs="Arial"/>
        <w:b w:val="0"/>
        <w:bCs w:val="0"/>
        <w:color w:val="242424"/>
        <w:w w:val="111"/>
        <w:sz w:val="21"/>
        <w:szCs w:val="21"/>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8" w15:restartNumberingAfterBreak="0">
    <w:nsid w:val="00000411"/>
    <w:multiLevelType w:val="multilevel"/>
    <w:tmpl w:val="00000894"/>
    <w:lvl w:ilvl="0">
      <w:start w:val="10"/>
      <w:numFmt w:val="decimal"/>
      <w:lvlText w:val="%1."/>
      <w:lvlJc w:val="left"/>
      <w:pPr>
        <w:ind w:hanging="695"/>
      </w:pPr>
      <w:rPr>
        <w:rFonts w:ascii="Arial" w:hAnsi="Arial" w:cs="Arial"/>
        <w:b/>
        <w:bCs/>
        <w:color w:val="0E0E0E"/>
        <w:w w:val="112"/>
        <w:sz w:val="22"/>
        <w:szCs w:val="22"/>
      </w:rPr>
    </w:lvl>
    <w:lvl w:ilvl="1">
      <w:start w:val="1"/>
      <w:numFmt w:val="lowerLetter"/>
      <w:lvlText w:val="%2)"/>
      <w:lvlJc w:val="left"/>
      <w:pPr>
        <w:ind w:hanging="265"/>
      </w:pPr>
      <w:rPr>
        <w:rFonts w:ascii="Arial" w:hAnsi="Arial" w:cs="Arial"/>
        <w:b w:val="0"/>
        <w:bCs w:val="0"/>
        <w:color w:val="242424"/>
        <w:w w:val="102"/>
        <w:sz w:val="21"/>
        <w:szCs w:val="21"/>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9" w15:restartNumberingAfterBreak="0">
    <w:nsid w:val="00000412"/>
    <w:multiLevelType w:val="multilevel"/>
    <w:tmpl w:val="00000895"/>
    <w:lvl w:ilvl="0">
      <w:start w:val="1"/>
      <w:numFmt w:val="lowerLetter"/>
      <w:lvlText w:val="%1)"/>
      <w:lvlJc w:val="left"/>
      <w:pPr>
        <w:ind w:hanging="281"/>
      </w:pPr>
      <w:rPr>
        <w:rFonts w:ascii="Arial" w:hAnsi="Arial" w:cs="Arial"/>
        <w:b w:val="0"/>
        <w:bCs w:val="0"/>
        <w:color w:val="111111"/>
        <w:w w:val="107"/>
        <w:sz w:val="21"/>
        <w:szCs w:val="21"/>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0" w15:restartNumberingAfterBreak="0">
    <w:nsid w:val="04AA1378"/>
    <w:multiLevelType w:val="multilevel"/>
    <w:tmpl w:val="C76ADEB0"/>
    <w:lvl w:ilvl="0">
      <w:start w:val="9"/>
      <w:numFmt w:val="decimal"/>
      <w:lvlText w:val="%1."/>
      <w:lvlJc w:val="left"/>
      <w:pPr>
        <w:ind w:left="360" w:hanging="360"/>
      </w:pPr>
      <w:rPr>
        <w:rFonts w:hint="default"/>
        <w:color w:val="auto"/>
      </w:rPr>
    </w:lvl>
    <w:lvl w:ilvl="1">
      <w:start w:val="2"/>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11" w15:restartNumberingAfterBreak="0">
    <w:nsid w:val="04DB7E45"/>
    <w:multiLevelType w:val="multilevel"/>
    <w:tmpl w:val="F076615E"/>
    <w:lvl w:ilvl="0">
      <w:start w:val="8"/>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414" w:hanging="720"/>
      </w:pPr>
      <w:rPr>
        <w:rFonts w:hint="default"/>
        <w:b/>
      </w:rPr>
    </w:lvl>
    <w:lvl w:ilvl="3">
      <w:start w:val="1"/>
      <w:numFmt w:val="decimal"/>
      <w:lvlText w:val="%1.%2.%3.%4."/>
      <w:lvlJc w:val="left"/>
      <w:pPr>
        <w:ind w:left="-981" w:hanging="720"/>
      </w:pPr>
      <w:rPr>
        <w:rFonts w:hint="default"/>
        <w:b/>
      </w:rPr>
    </w:lvl>
    <w:lvl w:ilvl="4">
      <w:start w:val="1"/>
      <w:numFmt w:val="decimal"/>
      <w:lvlText w:val="%1.%2.%3.%4.%5."/>
      <w:lvlJc w:val="left"/>
      <w:pPr>
        <w:ind w:left="-1188" w:hanging="1080"/>
      </w:pPr>
      <w:rPr>
        <w:rFonts w:hint="default"/>
        <w:b/>
      </w:rPr>
    </w:lvl>
    <w:lvl w:ilvl="5">
      <w:start w:val="1"/>
      <w:numFmt w:val="decimal"/>
      <w:lvlText w:val="%1.%2.%3.%4.%5.%6."/>
      <w:lvlJc w:val="left"/>
      <w:pPr>
        <w:ind w:left="-1755" w:hanging="1080"/>
      </w:pPr>
      <w:rPr>
        <w:rFonts w:hint="default"/>
        <w:b/>
      </w:rPr>
    </w:lvl>
    <w:lvl w:ilvl="6">
      <w:start w:val="1"/>
      <w:numFmt w:val="decimal"/>
      <w:lvlText w:val="%1.%2.%3.%4.%5.%6.%7."/>
      <w:lvlJc w:val="left"/>
      <w:pPr>
        <w:ind w:left="-1962" w:hanging="1440"/>
      </w:pPr>
      <w:rPr>
        <w:rFonts w:hint="default"/>
        <w:b/>
      </w:rPr>
    </w:lvl>
    <w:lvl w:ilvl="7">
      <w:start w:val="1"/>
      <w:numFmt w:val="decimal"/>
      <w:lvlText w:val="%1.%2.%3.%4.%5.%6.%7.%8."/>
      <w:lvlJc w:val="left"/>
      <w:pPr>
        <w:ind w:left="-2529" w:hanging="1440"/>
      </w:pPr>
      <w:rPr>
        <w:rFonts w:hint="default"/>
        <w:b/>
      </w:rPr>
    </w:lvl>
    <w:lvl w:ilvl="8">
      <w:start w:val="1"/>
      <w:numFmt w:val="decimal"/>
      <w:lvlText w:val="%1.%2.%3.%4.%5.%6.%7.%8.%9."/>
      <w:lvlJc w:val="left"/>
      <w:pPr>
        <w:ind w:left="-2736" w:hanging="1800"/>
      </w:pPr>
      <w:rPr>
        <w:rFonts w:hint="default"/>
        <w:b/>
      </w:rPr>
    </w:lvl>
  </w:abstractNum>
  <w:abstractNum w:abstractNumId="12" w15:restartNumberingAfterBreak="0">
    <w:nsid w:val="068547E3"/>
    <w:multiLevelType w:val="multilevel"/>
    <w:tmpl w:val="9F9CC900"/>
    <w:lvl w:ilvl="0">
      <w:start w:val="1"/>
      <w:numFmt w:val="decimal"/>
      <w:lvlText w:val="%1."/>
      <w:lvlJc w:val="left"/>
      <w:pPr>
        <w:ind w:left="360" w:hanging="360"/>
      </w:pPr>
      <w:rPr>
        <w:b/>
      </w:rPr>
    </w:lvl>
    <w:lvl w:ilvl="1">
      <w:start w:val="1"/>
      <w:numFmt w:val="decimal"/>
      <w:lvlText w:val="%1.%2."/>
      <w:lvlJc w:val="left"/>
      <w:pPr>
        <w:ind w:left="360" w:hanging="360"/>
      </w:pPr>
      <w:rPr>
        <w:b/>
        <w:i w:val="0"/>
        <w:color w:val="auto"/>
        <w:sz w:val="24"/>
        <w:szCs w:val="24"/>
      </w:rPr>
    </w:lvl>
    <w:lvl w:ilvl="2">
      <w:start w:val="1"/>
      <w:numFmt w:val="decimal"/>
      <w:lvlText w:val="%1.%2.%3."/>
      <w:lvlJc w:val="left"/>
      <w:pPr>
        <w:ind w:left="720" w:hanging="720"/>
      </w:pPr>
      <w:rPr>
        <w:b/>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3" w15:restartNumberingAfterBreak="0">
    <w:nsid w:val="0DB871A0"/>
    <w:multiLevelType w:val="hybridMultilevel"/>
    <w:tmpl w:val="D3AAA1D8"/>
    <w:lvl w:ilvl="0" w:tplc="0416000F">
      <w:start w:val="2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0E2D0DFD"/>
    <w:multiLevelType w:val="multilevel"/>
    <w:tmpl w:val="73B2F54C"/>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3BE19AD"/>
    <w:multiLevelType w:val="hybridMultilevel"/>
    <w:tmpl w:val="8320D37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16C64E68"/>
    <w:multiLevelType w:val="singleLevel"/>
    <w:tmpl w:val="9CC6EB56"/>
    <w:lvl w:ilvl="0">
      <w:start w:val="1"/>
      <w:numFmt w:val="bullet"/>
      <w:pStyle w:val="p5"/>
      <w:lvlText w:val=""/>
      <w:lvlJc w:val="left"/>
      <w:pPr>
        <w:tabs>
          <w:tab w:val="num" w:pos="360"/>
        </w:tabs>
        <w:ind w:left="360" w:hanging="360"/>
      </w:pPr>
      <w:rPr>
        <w:rFonts w:ascii="Symbol" w:hAnsi="Symbol" w:hint="default"/>
      </w:rPr>
    </w:lvl>
  </w:abstractNum>
  <w:abstractNum w:abstractNumId="17" w15:restartNumberingAfterBreak="0">
    <w:nsid w:val="17531334"/>
    <w:multiLevelType w:val="multilevel"/>
    <w:tmpl w:val="EFA6639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191915B9"/>
    <w:multiLevelType w:val="hybridMultilevel"/>
    <w:tmpl w:val="2DB8648E"/>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1DDD528F"/>
    <w:multiLevelType w:val="multilevel"/>
    <w:tmpl w:val="3D8ECEB8"/>
    <w:lvl w:ilvl="0">
      <w:start w:val="1"/>
      <w:numFmt w:val="decimal"/>
      <w:lvlText w:val="%1."/>
      <w:lvlJc w:val="left"/>
      <w:pPr>
        <w:ind w:left="360" w:hanging="360"/>
      </w:pPr>
      <w:rPr>
        <w:rFonts w:ascii="Times New Roman" w:hAnsi="Times New Roman" w:cs="Times New Roman" w:hint="default"/>
        <w:b/>
      </w:rPr>
    </w:lvl>
    <w:lvl w:ilvl="1">
      <w:start w:val="1"/>
      <w:numFmt w:val="decimal"/>
      <w:isLgl/>
      <w:lvlText w:val="%1.%2"/>
      <w:lvlJc w:val="left"/>
      <w:pPr>
        <w:ind w:left="5813" w:hanging="360"/>
      </w:pPr>
      <w:rPr>
        <w:rFonts w:ascii="Cambria" w:hAnsi="Cambria" w:hint="default"/>
        <w:b/>
      </w:rPr>
    </w:lvl>
    <w:lvl w:ilvl="2">
      <w:start w:val="1"/>
      <w:numFmt w:val="decimal"/>
      <w:isLgl/>
      <w:lvlText w:val="%1.%2.%3"/>
      <w:lvlJc w:val="left"/>
      <w:pPr>
        <w:ind w:left="720" w:hanging="720"/>
      </w:pPr>
      <w:rPr>
        <w:b w:val="0"/>
      </w:rPr>
    </w:lvl>
    <w:lvl w:ilvl="3">
      <w:start w:val="1"/>
      <w:numFmt w:val="decimal"/>
      <w:isLgl/>
      <w:lvlText w:val="%1.%2.%3.%4"/>
      <w:lvlJc w:val="left"/>
      <w:pPr>
        <w:ind w:left="720" w:hanging="720"/>
      </w:pPr>
      <w:rPr>
        <w:b w:val="0"/>
      </w:rPr>
    </w:lvl>
    <w:lvl w:ilvl="4">
      <w:start w:val="1"/>
      <w:numFmt w:val="decimal"/>
      <w:isLgl/>
      <w:lvlText w:val="%1.%2.%3.%4.%5"/>
      <w:lvlJc w:val="left"/>
      <w:pPr>
        <w:ind w:left="1080" w:hanging="1080"/>
      </w:pPr>
      <w:rPr>
        <w:b w:val="0"/>
      </w:rPr>
    </w:lvl>
    <w:lvl w:ilvl="5">
      <w:start w:val="1"/>
      <w:numFmt w:val="decimal"/>
      <w:isLgl/>
      <w:lvlText w:val="%1.%2.%3.%4.%5.%6"/>
      <w:lvlJc w:val="left"/>
      <w:pPr>
        <w:ind w:left="1080" w:hanging="1080"/>
      </w:pPr>
      <w:rPr>
        <w:b w:val="0"/>
      </w:rPr>
    </w:lvl>
    <w:lvl w:ilvl="6">
      <w:start w:val="1"/>
      <w:numFmt w:val="decimal"/>
      <w:isLgl/>
      <w:lvlText w:val="%1.%2.%3.%4.%5.%6.%7"/>
      <w:lvlJc w:val="left"/>
      <w:pPr>
        <w:ind w:left="1440" w:hanging="1440"/>
      </w:pPr>
      <w:rPr>
        <w:b w:val="0"/>
      </w:rPr>
    </w:lvl>
    <w:lvl w:ilvl="7">
      <w:start w:val="1"/>
      <w:numFmt w:val="decimal"/>
      <w:isLgl/>
      <w:lvlText w:val="%1.%2.%3.%4.%5.%6.%7.%8"/>
      <w:lvlJc w:val="left"/>
      <w:pPr>
        <w:ind w:left="1800" w:hanging="1800"/>
      </w:pPr>
      <w:rPr>
        <w:b w:val="0"/>
      </w:rPr>
    </w:lvl>
    <w:lvl w:ilvl="8">
      <w:start w:val="1"/>
      <w:numFmt w:val="decimal"/>
      <w:isLgl/>
      <w:lvlText w:val="%1.%2.%3.%4.%5.%6.%7.%8.%9"/>
      <w:lvlJc w:val="left"/>
      <w:pPr>
        <w:ind w:left="1800" w:hanging="1800"/>
      </w:pPr>
      <w:rPr>
        <w:b w:val="0"/>
      </w:rPr>
    </w:lvl>
  </w:abstractNum>
  <w:abstractNum w:abstractNumId="20" w15:restartNumberingAfterBreak="0">
    <w:nsid w:val="25834D96"/>
    <w:multiLevelType w:val="hybridMultilevel"/>
    <w:tmpl w:val="1DDAABF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273E42A3"/>
    <w:multiLevelType w:val="hybridMultilevel"/>
    <w:tmpl w:val="120460A4"/>
    <w:lvl w:ilvl="0" w:tplc="F2FEABF2">
      <w:start w:val="1"/>
      <w:numFmt w:val="lowerLetter"/>
      <w:lvlText w:val="%1)"/>
      <w:lvlJc w:val="left"/>
      <w:pPr>
        <w:ind w:left="-131" w:hanging="360"/>
      </w:pPr>
      <w:rPr>
        <w:b/>
      </w:rPr>
    </w:lvl>
    <w:lvl w:ilvl="1" w:tplc="04160019">
      <w:start w:val="1"/>
      <w:numFmt w:val="lowerLetter"/>
      <w:lvlText w:val="%2."/>
      <w:lvlJc w:val="left"/>
      <w:pPr>
        <w:ind w:left="589" w:hanging="360"/>
      </w:pPr>
    </w:lvl>
    <w:lvl w:ilvl="2" w:tplc="0416001B">
      <w:start w:val="1"/>
      <w:numFmt w:val="lowerRoman"/>
      <w:lvlText w:val="%3."/>
      <w:lvlJc w:val="right"/>
      <w:pPr>
        <w:ind w:left="1309" w:hanging="180"/>
      </w:pPr>
    </w:lvl>
    <w:lvl w:ilvl="3" w:tplc="0416000F">
      <w:start w:val="1"/>
      <w:numFmt w:val="decimal"/>
      <w:lvlText w:val="%4."/>
      <w:lvlJc w:val="left"/>
      <w:pPr>
        <w:ind w:left="2029" w:hanging="360"/>
      </w:pPr>
    </w:lvl>
    <w:lvl w:ilvl="4" w:tplc="04160019">
      <w:start w:val="1"/>
      <w:numFmt w:val="lowerLetter"/>
      <w:lvlText w:val="%5."/>
      <w:lvlJc w:val="left"/>
      <w:pPr>
        <w:ind w:left="2749" w:hanging="360"/>
      </w:pPr>
    </w:lvl>
    <w:lvl w:ilvl="5" w:tplc="0416001B">
      <w:start w:val="1"/>
      <w:numFmt w:val="lowerRoman"/>
      <w:lvlText w:val="%6."/>
      <w:lvlJc w:val="right"/>
      <w:pPr>
        <w:ind w:left="3469" w:hanging="180"/>
      </w:pPr>
    </w:lvl>
    <w:lvl w:ilvl="6" w:tplc="0416000F">
      <w:start w:val="1"/>
      <w:numFmt w:val="decimal"/>
      <w:lvlText w:val="%7."/>
      <w:lvlJc w:val="left"/>
      <w:pPr>
        <w:ind w:left="4189" w:hanging="360"/>
      </w:pPr>
    </w:lvl>
    <w:lvl w:ilvl="7" w:tplc="04160019">
      <w:start w:val="1"/>
      <w:numFmt w:val="lowerLetter"/>
      <w:lvlText w:val="%8."/>
      <w:lvlJc w:val="left"/>
      <w:pPr>
        <w:ind w:left="4909" w:hanging="360"/>
      </w:pPr>
    </w:lvl>
    <w:lvl w:ilvl="8" w:tplc="0416001B">
      <w:start w:val="1"/>
      <w:numFmt w:val="lowerRoman"/>
      <w:lvlText w:val="%9."/>
      <w:lvlJc w:val="right"/>
      <w:pPr>
        <w:ind w:left="5629" w:hanging="180"/>
      </w:pPr>
    </w:lvl>
  </w:abstractNum>
  <w:abstractNum w:abstractNumId="22" w15:restartNumberingAfterBreak="0">
    <w:nsid w:val="2EEB3B25"/>
    <w:multiLevelType w:val="hybridMultilevel"/>
    <w:tmpl w:val="D37E235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368C5EF3"/>
    <w:multiLevelType w:val="multilevel"/>
    <w:tmpl w:val="520A9FE8"/>
    <w:lvl w:ilvl="0">
      <w:start w:val="1"/>
      <w:numFmt w:val="decimal"/>
      <w:lvlText w:val="%1."/>
      <w:lvlJc w:val="left"/>
      <w:pPr>
        <w:ind w:left="720" w:hanging="360"/>
      </w:pPr>
      <w:rPr>
        <w:rFonts w:hint="default"/>
        <w:b/>
        <w:bCs/>
        <w:color w:val="auto"/>
      </w:rPr>
    </w:lvl>
    <w:lvl w:ilvl="1">
      <w:start w:val="1"/>
      <w:numFmt w:val="decimal"/>
      <w:isLgl/>
      <w:lvlText w:val="%1.%2."/>
      <w:lvlJc w:val="left"/>
      <w:pPr>
        <w:ind w:left="2138" w:hanging="720"/>
      </w:pPr>
      <w:rPr>
        <w:rFonts w:hint="default"/>
        <w:b w:val="0"/>
        <w:bCs w:val="0"/>
        <w:color w:val="auto"/>
      </w:rPr>
    </w:lvl>
    <w:lvl w:ilvl="2">
      <w:start w:val="1"/>
      <w:numFmt w:val="decimal"/>
      <w:isLgl/>
      <w:lvlText w:val="%1.%2.%3."/>
      <w:lvlJc w:val="left"/>
      <w:pPr>
        <w:ind w:left="1080" w:hanging="720"/>
      </w:pPr>
      <w:rPr>
        <w:rFonts w:hint="default"/>
        <w:b w:val="0"/>
        <w:bCs w:val="0"/>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39AF3E35"/>
    <w:multiLevelType w:val="multilevel"/>
    <w:tmpl w:val="0C068D0C"/>
    <w:lvl w:ilvl="0">
      <w:start w:val="14"/>
      <w:numFmt w:val="decimal"/>
      <w:lvlText w:val="%1."/>
      <w:lvlJc w:val="left"/>
      <w:pPr>
        <w:ind w:left="480" w:hanging="480"/>
      </w:pPr>
      <w:rPr>
        <w:rFonts w:hint="default"/>
        <w:b/>
      </w:rPr>
    </w:lvl>
    <w:lvl w:ilvl="1">
      <w:start w:val="1"/>
      <w:numFmt w:val="decimal"/>
      <w:lvlText w:val="%1.%2."/>
      <w:lvlJc w:val="left"/>
      <w:pPr>
        <w:ind w:left="720" w:hanging="720"/>
      </w:pPr>
      <w:rPr>
        <w:rFonts w:asciiTheme="minorHAnsi" w:hAnsiTheme="minorHAnsi" w:cstheme="minorHAnsi" w:hint="default"/>
        <w:b/>
      </w:rPr>
    </w:lvl>
    <w:lvl w:ilvl="2">
      <w:start w:val="1"/>
      <w:numFmt w:val="decimal"/>
      <w:lvlText w:val="%1.%2.%3."/>
      <w:lvlJc w:val="left"/>
      <w:pPr>
        <w:ind w:left="-414" w:hanging="720"/>
      </w:pPr>
      <w:rPr>
        <w:rFonts w:hint="default"/>
        <w:b/>
      </w:rPr>
    </w:lvl>
    <w:lvl w:ilvl="3">
      <w:start w:val="1"/>
      <w:numFmt w:val="decimal"/>
      <w:lvlText w:val="%1.%2.%3.%4."/>
      <w:lvlJc w:val="left"/>
      <w:pPr>
        <w:ind w:left="-621" w:hanging="1080"/>
      </w:pPr>
      <w:rPr>
        <w:rFonts w:hint="default"/>
        <w:b w:val="0"/>
      </w:rPr>
    </w:lvl>
    <w:lvl w:ilvl="4">
      <w:start w:val="1"/>
      <w:numFmt w:val="decimal"/>
      <w:lvlText w:val="%1.%2.%3.%4.%5."/>
      <w:lvlJc w:val="left"/>
      <w:pPr>
        <w:ind w:left="-1188" w:hanging="1080"/>
      </w:pPr>
      <w:rPr>
        <w:rFonts w:hint="default"/>
        <w:b w:val="0"/>
      </w:rPr>
    </w:lvl>
    <w:lvl w:ilvl="5">
      <w:start w:val="1"/>
      <w:numFmt w:val="decimal"/>
      <w:lvlText w:val="%1.%2.%3.%4.%5.%6."/>
      <w:lvlJc w:val="left"/>
      <w:pPr>
        <w:ind w:left="-1395" w:hanging="1440"/>
      </w:pPr>
      <w:rPr>
        <w:rFonts w:hint="default"/>
        <w:b w:val="0"/>
      </w:rPr>
    </w:lvl>
    <w:lvl w:ilvl="6">
      <w:start w:val="1"/>
      <w:numFmt w:val="decimal"/>
      <w:lvlText w:val="%1.%2.%3.%4.%5.%6.%7."/>
      <w:lvlJc w:val="left"/>
      <w:pPr>
        <w:ind w:left="-1962" w:hanging="1440"/>
      </w:pPr>
      <w:rPr>
        <w:rFonts w:hint="default"/>
        <w:b w:val="0"/>
      </w:rPr>
    </w:lvl>
    <w:lvl w:ilvl="7">
      <w:start w:val="1"/>
      <w:numFmt w:val="decimal"/>
      <w:lvlText w:val="%1.%2.%3.%4.%5.%6.%7.%8."/>
      <w:lvlJc w:val="left"/>
      <w:pPr>
        <w:ind w:left="-2169" w:hanging="1800"/>
      </w:pPr>
      <w:rPr>
        <w:rFonts w:hint="default"/>
        <w:b w:val="0"/>
      </w:rPr>
    </w:lvl>
    <w:lvl w:ilvl="8">
      <w:start w:val="1"/>
      <w:numFmt w:val="decimal"/>
      <w:lvlText w:val="%1.%2.%3.%4.%5.%6.%7.%8.%9."/>
      <w:lvlJc w:val="left"/>
      <w:pPr>
        <w:ind w:left="-2736" w:hanging="1800"/>
      </w:pPr>
      <w:rPr>
        <w:rFonts w:hint="default"/>
        <w:b w:val="0"/>
      </w:rPr>
    </w:lvl>
  </w:abstractNum>
  <w:abstractNum w:abstractNumId="25" w15:restartNumberingAfterBreak="0">
    <w:nsid w:val="3A395CEB"/>
    <w:multiLevelType w:val="hybridMultilevel"/>
    <w:tmpl w:val="1806EF0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3AA75B0D"/>
    <w:multiLevelType w:val="hybridMultilevel"/>
    <w:tmpl w:val="39189D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4CAA512C"/>
    <w:multiLevelType w:val="hybridMultilevel"/>
    <w:tmpl w:val="8B32A0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4CAC324E"/>
    <w:multiLevelType w:val="hybridMultilevel"/>
    <w:tmpl w:val="4B9869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15:restartNumberingAfterBreak="0">
    <w:nsid w:val="4D502F5F"/>
    <w:multiLevelType w:val="multilevel"/>
    <w:tmpl w:val="E160CCFA"/>
    <w:styleLink w:val="Estilo2"/>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0" w15:restartNumberingAfterBreak="0">
    <w:nsid w:val="4DD7083F"/>
    <w:multiLevelType w:val="hybridMultilevel"/>
    <w:tmpl w:val="FD7C0D4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552D53F1"/>
    <w:multiLevelType w:val="multilevel"/>
    <w:tmpl w:val="2B2C95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593804F3"/>
    <w:multiLevelType w:val="hybridMultilevel"/>
    <w:tmpl w:val="EF4CBA6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15:restartNumberingAfterBreak="0">
    <w:nsid w:val="5B9B01C0"/>
    <w:multiLevelType w:val="hybridMultilevel"/>
    <w:tmpl w:val="4AA4CC70"/>
    <w:lvl w:ilvl="0" w:tplc="5E40496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5C4D47D6"/>
    <w:multiLevelType w:val="hybridMultilevel"/>
    <w:tmpl w:val="576643FC"/>
    <w:lvl w:ilvl="0" w:tplc="69D44210">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5CD53321"/>
    <w:multiLevelType w:val="hybridMultilevel"/>
    <w:tmpl w:val="973C3EB4"/>
    <w:lvl w:ilvl="0" w:tplc="319805C6">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36" w15:restartNumberingAfterBreak="0">
    <w:nsid w:val="625D4999"/>
    <w:multiLevelType w:val="multilevel"/>
    <w:tmpl w:val="5330E038"/>
    <w:lvl w:ilvl="0">
      <w:start w:val="1"/>
      <w:numFmt w:val="decimal"/>
      <w:pStyle w:val="P30"/>
      <w:suff w:val="nothing"/>
      <w:lvlText w:val="%1."/>
      <w:lvlJc w:val="left"/>
      <w:rPr>
        <w:rFonts w:cs="Times New Roman"/>
      </w:rPr>
    </w:lvl>
    <w:lvl w:ilvl="1">
      <w:start w:val="1"/>
      <w:numFmt w:val="decimal"/>
      <w:lvlText w:val="%1.%2."/>
      <w:lvlJc w:val="left"/>
      <w:pPr>
        <w:tabs>
          <w:tab w:val="num" w:pos="1134"/>
        </w:tabs>
        <w:ind w:left="1134" w:hanging="1134"/>
      </w:pPr>
      <w:rPr>
        <w:rFonts w:ascii="Times New Roman" w:hAnsi="Times New Roman" w:cs="Times New Roman" w:hint="default"/>
        <w:b/>
        <w:i w:val="0"/>
        <w:sz w:val="24"/>
      </w:rPr>
    </w:lvl>
    <w:lvl w:ilvl="2">
      <w:start w:val="1"/>
      <w:numFmt w:val="decimal"/>
      <w:lvlText w:val="%1.%2.%3."/>
      <w:lvlJc w:val="left"/>
      <w:pPr>
        <w:tabs>
          <w:tab w:val="num" w:pos="1854"/>
        </w:tabs>
        <w:ind w:left="1134"/>
      </w:pPr>
      <w:rPr>
        <w:rFonts w:cs="Times New Roman"/>
        <w:b/>
        <w:i w:val="0"/>
      </w:rPr>
    </w:lvl>
    <w:lvl w:ilvl="3">
      <w:start w:val="1"/>
      <w:numFmt w:val="decimal"/>
      <w:lvlText w:val="%1.%2.%3.%4."/>
      <w:lvlJc w:val="left"/>
      <w:pPr>
        <w:tabs>
          <w:tab w:val="num" w:pos="2520"/>
        </w:tabs>
        <w:ind w:left="1728" w:hanging="648"/>
      </w:pPr>
      <w:rPr>
        <w:rFonts w:cs="Times New Roman"/>
      </w:rPr>
    </w:lvl>
    <w:lvl w:ilvl="4">
      <w:start w:val="1"/>
      <w:numFmt w:val="decimal"/>
      <w:lvlText w:val="%1.%2.%3.%4.%5."/>
      <w:lvlJc w:val="left"/>
      <w:pPr>
        <w:tabs>
          <w:tab w:val="num" w:pos="3240"/>
        </w:tabs>
        <w:ind w:left="2232" w:hanging="792"/>
      </w:pPr>
      <w:rPr>
        <w:rFonts w:cs="Times New Roman"/>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37" w15:restartNumberingAfterBreak="0">
    <w:nsid w:val="66A0501E"/>
    <w:multiLevelType w:val="multilevel"/>
    <w:tmpl w:val="8B2EE804"/>
    <w:lvl w:ilvl="0">
      <w:start w:val="28"/>
      <w:numFmt w:val="decimal"/>
      <w:lvlText w:val="%1."/>
      <w:lvlJc w:val="left"/>
      <w:pPr>
        <w:ind w:left="450" w:hanging="45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color w:val="auto"/>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85D15B2"/>
    <w:multiLevelType w:val="singleLevel"/>
    <w:tmpl w:val="D24A0556"/>
    <w:lvl w:ilvl="0">
      <w:start w:val="1"/>
      <w:numFmt w:val="bullet"/>
      <w:pStyle w:val="Commarcadores2"/>
      <w:lvlText w:val=""/>
      <w:lvlJc w:val="left"/>
      <w:pPr>
        <w:tabs>
          <w:tab w:val="num" w:pos="360"/>
        </w:tabs>
        <w:ind w:left="360" w:hanging="360"/>
      </w:pPr>
      <w:rPr>
        <w:rFonts w:ascii="Wingdings" w:hAnsi="Wingdings" w:hint="default"/>
      </w:rPr>
    </w:lvl>
  </w:abstractNum>
  <w:abstractNum w:abstractNumId="39" w15:restartNumberingAfterBreak="0">
    <w:nsid w:val="695123DE"/>
    <w:multiLevelType w:val="multilevel"/>
    <w:tmpl w:val="E174AEF4"/>
    <w:lvl w:ilvl="0">
      <w:start w:val="10"/>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40" w15:restartNumberingAfterBreak="0">
    <w:nsid w:val="69DC676D"/>
    <w:multiLevelType w:val="hybridMultilevel"/>
    <w:tmpl w:val="9A449B2C"/>
    <w:lvl w:ilvl="0" w:tplc="4EAEE5A6">
      <w:start w:val="1"/>
      <w:numFmt w:val="lowerLetter"/>
      <w:lvlText w:val="%1)"/>
      <w:lvlJc w:val="left"/>
      <w:pPr>
        <w:ind w:left="720" w:hanging="360"/>
      </w:pPr>
      <w:rPr>
        <w:rFonts w:eastAsia="LiberationSans" w:hint="default"/>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6A8E211B"/>
    <w:multiLevelType w:val="hybridMultilevel"/>
    <w:tmpl w:val="0B5AEB04"/>
    <w:lvl w:ilvl="0" w:tplc="AF0A97F6">
      <w:start w:val="1"/>
      <w:numFmt w:val="lowerLetter"/>
      <w:lvlText w:val="%1)"/>
      <w:lvlJc w:val="left"/>
      <w:pPr>
        <w:ind w:left="720" w:hanging="360"/>
      </w:pPr>
      <w:rPr>
        <w:b/>
        <w:color w:val="000000" w:themeColor="text1"/>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6C791C58"/>
    <w:multiLevelType w:val="multilevel"/>
    <w:tmpl w:val="306283E8"/>
    <w:lvl w:ilvl="0">
      <w:start w:val="1"/>
      <w:numFmt w:val="decimal"/>
      <w:lvlText w:val="%1."/>
      <w:lvlJc w:val="left"/>
      <w:pPr>
        <w:ind w:left="720" w:hanging="360"/>
      </w:pPr>
      <w:rPr>
        <w:rFonts w:hint="default"/>
        <w:b/>
      </w:rPr>
    </w:lvl>
    <w:lvl w:ilvl="1">
      <w:start w:val="1"/>
      <w:numFmt w:val="decimal"/>
      <w:isLgl/>
      <w:lvlText w:val="%1.%2"/>
      <w:lvlJc w:val="left"/>
      <w:pPr>
        <w:ind w:left="2369" w:hanging="525"/>
      </w:pPr>
      <w:rPr>
        <w:rFonts w:hint="default"/>
        <w:b w:val="0"/>
        <w:i w:val="0"/>
        <w:color w:val="auto"/>
      </w:rPr>
    </w:lvl>
    <w:lvl w:ilvl="2">
      <w:start w:val="1"/>
      <w:numFmt w:val="lowerLetter"/>
      <w:lvlText w:val="%3)"/>
      <w:lvlJc w:val="left"/>
      <w:pPr>
        <w:ind w:left="1080" w:hanging="720"/>
      </w:pPr>
      <w:rPr>
        <w:rFonts w:ascii="Arial" w:hAnsi="Arial" w:cs="Arial" w:hint="default"/>
        <w:b w:val="0"/>
        <w:sz w:val="24"/>
        <w:szCs w:val="24"/>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78036477"/>
    <w:multiLevelType w:val="hybridMultilevel"/>
    <w:tmpl w:val="39DAF3DC"/>
    <w:lvl w:ilvl="0" w:tplc="04160017">
      <w:start w:val="1"/>
      <w:numFmt w:val="lowerLetter"/>
      <w:pStyle w:val="Commarcadores1"/>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7B815ABD"/>
    <w:multiLevelType w:val="multilevel"/>
    <w:tmpl w:val="AE162B9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23"/>
  </w:num>
  <w:num w:numId="2">
    <w:abstractNumId w:val="25"/>
  </w:num>
  <w:num w:numId="3">
    <w:abstractNumId w:val="32"/>
  </w:num>
  <w:num w:numId="4">
    <w:abstractNumId w:val="18"/>
  </w:num>
  <w:num w:numId="5">
    <w:abstractNumId w:val="34"/>
  </w:num>
  <w:num w:numId="6">
    <w:abstractNumId w:val="40"/>
  </w:num>
  <w:num w:numId="7">
    <w:abstractNumId w:val="22"/>
  </w:num>
  <w:num w:numId="8">
    <w:abstractNumId w:val="26"/>
  </w:num>
  <w:num w:numId="9">
    <w:abstractNumId w:val="10"/>
  </w:num>
  <w:num w:numId="10">
    <w:abstractNumId w:val="43"/>
  </w:num>
  <w:num w:numId="11">
    <w:abstractNumId w:val="29"/>
  </w:num>
  <w:num w:numId="12">
    <w:abstractNumId w:val="38"/>
  </w:num>
  <w:num w:numId="13">
    <w:abstractNumId w:val="16"/>
  </w:num>
  <w:num w:numId="14">
    <w:abstractNumId w:val="36"/>
  </w:num>
  <w:num w:numId="15">
    <w:abstractNumId w:val="0"/>
  </w:num>
  <w:num w:numId="16">
    <w:abstractNumId w:val="42"/>
  </w:num>
  <w:num w:numId="17">
    <w:abstractNumId w:val="35"/>
  </w:num>
  <w:num w:numId="18">
    <w:abstractNumId w:val="17"/>
  </w:num>
  <w:num w:numId="19">
    <w:abstractNumId w:val="20"/>
  </w:num>
  <w:num w:numId="20">
    <w:abstractNumId w:val="9"/>
  </w:num>
  <w:num w:numId="21">
    <w:abstractNumId w:val="8"/>
  </w:num>
  <w:num w:numId="22">
    <w:abstractNumId w:val="7"/>
  </w:num>
  <w:num w:numId="23">
    <w:abstractNumId w:val="6"/>
  </w:num>
  <w:num w:numId="24">
    <w:abstractNumId w:val="5"/>
  </w:num>
  <w:num w:numId="25">
    <w:abstractNumId w:val="4"/>
  </w:num>
  <w:num w:numId="26">
    <w:abstractNumId w:val="3"/>
  </w:num>
  <w:num w:numId="27">
    <w:abstractNumId w:val="27"/>
  </w:num>
  <w:num w:numId="28">
    <w:abstractNumId w:val="28"/>
  </w:num>
  <w:num w:numId="29">
    <w:abstractNumId w:val="44"/>
  </w:num>
  <w:num w:numId="30">
    <w:abstractNumId w:val="15"/>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12"/>
  </w:num>
  <w:num w:numId="36">
    <w:abstractNumId w:val="41"/>
  </w:num>
  <w:num w:numId="37">
    <w:abstractNumId w:val="30"/>
  </w:num>
  <w:num w:numId="38">
    <w:abstractNumId w:val="37"/>
  </w:num>
  <w:num w:numId="39">
    <w:abstractNumId w:val="11"/>
  </w:num>
  <w:num w:numId="40">
    <w:abstractNumId w:val="24"/>
  </w:num>
  <w:num w:numId="41">
    <w:abstractNumId w:val="33"/>
  </w:num>
  <w:num w:numId="42">
    <w:abstractNumId w:val="39"/>
  </w:num>
  <w:num w:numId="43">
    <w:abstractNumId w:val="13"/>
  </w:num>
  <w:num w:numId="44">
    <w:abstractNumId w:val="3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A06"/>
    <w:rsid w:val="000012BD"/>
    <w:rsid w:val="000029AF"/>
    <w:rsid w:val="0000740D"/>
    <w:rsid w:val="0000776E"/>
    <w:rsid w:val="00023288"/>
    <w:rsid w:val="0003562F"/>
    <w:rsid w:val="00037829"/>
    <w:rsid w:val="00040E22"/>
    <w:rsid w:val="0006409A"/>
    <w:rsid w:val="000644F1"/>
    <w:rsid w:val="00064B23"/>
    <w:rsid w:val="00076531"/>
    <w:rsid w:val="00081312"/>
    <w:rsid w:val="00083440"/>
    <w:rsid w:val="00097ADC"/>
    <w:rsid w:val="000A0823"/>
    <w:rsid w:val="000A3D2F"/>
    <w:rsid w:val="000A7273"/>
    <w:rsid w:val="000A7D55"/>
    <w:rsid w:val="000C0825"/>
    <w:rsid w:val="000C4ED3"/>
    <w:rsid w:val="000C503D"/>
    <w:rsid w:val="000C5A4B"/>
    <w:rsid w:val="000D55AB"/>
    <w:rsid w:val="000D5CB1"/>
    <w:rsid w:val="000E264D"/>
    <w:rsid w:val="000E427E"/>
    <w:rsid w:val="000E456C"/>
    <w:rsid w:val="000E4BB6"/>
    <w:rsid w:val="000E7B74"/>
    <w:rsid w:val="000F0955"/>
    <w:rsid w:val="000F0F3F"/>
    <w:rsid w:val="000F33CF"/>
    <w:rsid w:val="00107042"/>
    <w:rsid w:val="0010740B"/>
    <w:rsid w:val="001079E4"/>
    <w:rsid w:val="00110554"/>
    <w:rsid w:val="001122BC"/>
    <w:rsid w:val="00123859"/>
    <w:rsid w:val="001277B1"/>
    <w:rsid w:val="0013083C"/>
    <w:rsid w:val="00131FFC"/>
    <w:rsid w:val="00135D5F"/>
    <w:rsid w:val="0013780E"/>
    <w:rsid w:val="00144D8A"/>
    <w:rsid w:val="0014694B"/>
    <w:rsid w:val="00146E3E"/>
    <w:rsid w:val="00154F0E"/>
    <w:rsid w:val="001620CE"/>
    <w:rsid w:val="00166CA0"/>
    <w:rsid w:val="0017314B"/>
    <w:rsid w:val="001759CF"/>
    <w:rsid w:val="00177B57"/>
    <w:rsid w:val="00193DCE"/>
    <w:rsid w:val="00194565"/>
    <w:rsid w:val="00194C53"/>
    <w:rsid w:val="001A4A35"/>
    <w:rsid w:val="001B1B1C"/>
    <w:rsid w:val="001B39A3"/>
    <w:rsid w:val="001B4959"/>
    <w:rsid w:val="001B5645"/>
    <w:rsid w:val="001B60E3"/>
    <w:rsid w:val="001C2A78"/>
    <w:rsid w:val="001C4815"/>
    <w:rsid w:val="001C5FB8"/>
    <w:rsid w:val="001C7E96"/>
    <w:rsid w:val="001D2D9F"/>
    <w:rsid w:val="001D2E4C"/>
    <w:rsid w:val="001D6004"/>
    <w:rsid w:val="001E4705"/>
    <w:rsid w:val="001E5752"/>
    <w:rsid w:val="001F0A5C"/>
    <w:rsid w:val="001F293D"/>
    <w:rsid w:val="001F395B"/>
    <w:rsid w:val="001F7F30"/>
    <w:rsid w:val="002012BD"/>
    <w:rsid w:val="00201783"/>
    <w:rsid w:val="0020682F"/>
    <w:rsid w:val="00206A45"/>
    <w:rsid w:val="002075D5"/>
    <w:rsid w:val="0022174F"/>
    <w:rsid w:val="002304F1"/>
    <w:rsid w:val="00233284"/>
    <w:rsid w:val="00233CA5"/>
    <w:rsid w:val="002356CC"/>
    <w:rsid w:val="0024421E"/>
    <w:rsid w:val="00246F9B"/>
    <w:rsid w:val="002518CA"/>
    <w:rsid w:val="002606C5"/>
    <w:rsid w:val="002639DD"/>
    <w:rsid w:val="002655D7"/>
    <w:rsid w:val="00267673"/>
    <w:rsid w:val="00274EDE"/>
    <w:rsid w:val="002750CF"/>
    <w:rsid w:val="002816E0"/>
    <w:rsid w:val="00282ED0"/>
    <w:rsid w:val="00290B69"/>
    <w:rsid w:val="00291D48"/>
    <w:rsid w:val="0029376E"/>
    <w:rsid w:val="002A6F00"/>
    <w:rsid w:val="002B73E5"/>
    <w:rsid w:val="002B7E9D"/>
    <w:rsid w:val="002C4322"/>
    <w:rsid w:val="002C6DA3"/>
    <w:rsid w:val="002C7FBF"/>
    <w:rsid w:val="002E0386"/>
    <w:rsid w:val="002E3D04"/>
    <w:rsid w:val="002F28BC"/>
    <w:rsid w:val="002F2C45"/>
    <w:rsid w:val="00300B74"/>
    <w:rsid w:val="00304DD3"/>
    <w:rsid w:val="003053BD"/>
    <w:rsid w:val="00311497"/>
    <w:rsid w:val="00331BFD"/>
    <w:rsid w:val="00331CD5"/>
    <w:rsid w:val="00342253"/>
    <w:rsid w:val="00344D87"/>
    <w:rsid w:val="00350815"/>
    <w:rsid w:val="00353370"/>
    <w:rsid w:val="00360D62"/>
    <w:rsid w:val="00373DC3"/>
    <w:rsid w:val="00373EC8"/>
    <w:rsid w:val="00390D24"/>
    <w:rsid w:val="00392B92"/>
    <w:rsid w:val="003938C7"/>
    <w:rsid w:val="00394241"/>
    <w:rsid w:val="00394CD0"/>
    <w:rsid w:val="00396ED0"/>
    <w:rsid w:val="00396F14"/>
    <w:rsid w:val="003A01B6"/>
    <w:rsid w:val="003A1A37"/>
    <w:rsid w:val="003A478A"/>
    <w:rsid w:val="003A5062"/>
    <w:rsid w:val="003B0C5E"/>
    <w:rsid w:val="003B184C"/>
    <w:rsid w:val="003B1B52"/>
    <w:rsid w:val="003B2EA4"/>
    <w:rsid w:val="003B5E2E"/>
    <w:rsid w:val="003B5ED8"/>
    <w:rsid w:val="003B733F"/>
    <w:rsid w:val="003D0E22"/>
    <w:rsid w:val="003D4796"/>
    <w:rsid w:val="003E097F"/>
    <w:rsid w:val="003F09FF"/>
    <w:rsid w:val="003F122D"/>
    <w:rsid w:val="003F23EB"/>
    <w:rsid w:val="003F6867"/>
    <w:rsid w:val="0040041F"/>
    <w:rsid w:val="00403D66"/>
    <w:rsid w:val="00404F98"/>
    <w:rsid w:val="0041046A"/>
    <w:rsid w:val="00411131"/>
    <w:rsid w:val="00414084"/>
    <w:rsid w:val="004170C5"/>
    <w:rsid w:val="00422572"/>
    <w:rsid w:val="004258B3"/>
    <w:rsid w:val="00434FDA"/>
    <w:rsid w:val="00435BA1"/>
    <w:rsid w:val="00441AE4"/>
    <w:rsid w:val="0044270F"/>
    <w:rsid w:val="00442B89"/>
    <w:rsid w:val="00454D19"/>
    <w:rsid w:val="00461527"/>
    <w:rsid w:val="0046378B"/>
    <w:rsid w:val="00466030"/>
    <w:rsid w:val="00466F57"/>
    <w:rsid w:val="004679DC"/>
    <w:rsid w:val="004721AE"/>
    <w:rsid w:val="00483EA5"/>
    <w:rsid w:val="0048411E"/>
    <w:rsid w:val="00484473"/>
    <w:rsid w:val="00486FE7"/>
    <w:rsid w:val="00493925"/>
    <w:rsid w:val="00495B60"/>
    <w:rsid w:val="004B3E0A"/>
    <w:rsid w:val="004B66F7"/>
    <w:rsid w:val="004B6E5D"/>
    <w:rsid w:val="004B7EF4"/>
    <w:rsid w:val="004D1C5E"/>
    <w:rsid w:val="004D1E82"/>
    <w:rsid w:val="004D5B49"/>
    <w:rsid w:val="004E2E52"/>
    <w:rsid w:val="00501AE7"/>
    <w:rsid w:val="005030DF"/>
    <w:rsid w:val="00506348"/>
    <w:rsid w:val="0051072F"/>
    <w:rsid w:val="00514A4D"/>
    <w:rsid w:val="00525EE7"/>
    <w:rsid w:val="005512C2"/>
    <w:rsid w:val="005619CE"/>
    <w:rsid w:val="005629FA"/>
    <w:rsid w:val="00562A19"/>
    <w:rsid w:val="005647F3"/>
    <w:rsid w:val="00564865"/>
    <w:rsid w:val="00573BB9"/>
    <w:rsid w:val="00574545"/>
    <w:rsid w:val="00580E03"/>
    <w:rsid w:val="0058234A"/>
    <w:rsid w:val="0059345E"/>
    <w:rsid w:val="005940BF"/>
    <w:rsid w:val="005A269B"/>
    <w:rsid w:val="005A36EA"/>
    <w:rsid w:val="005A4E39"/>
    <w:rsid w:val="005A7A54"/>
    <w:rsid w:val="005B3ACB"/>
    <w:rsid w:val="005C12A4"/>
    <w:rsid w:val="005D0286"/>
    <w:rsid w:val="005D7F76"/>
    <w:rsid w:val="005E2E40"/>
    <w:rsid w:val="005F0C31"/>
    <w:rsid w:val="005F7528"/>
    <w:rsid w:val="006046FA"/>
    <w:rsid w:val="00605400"/>
    <w:rsid w:val="00615086"/>
    <w:rsid w:val="00617A0C"/>
    <w:rsid w:val="006205AF"/>
    <w:rsid w:val="006243C8"/>
    <w:rsid w:val="006300AB"/>
    <w:rsid w:val="00632785"/>
    <w:rsid w:val="0063286D"/>
    <w:rsid w:val="006424C4"/>
    <w:rsid w:val="00643E8A"/>
    <w:rsid w:val="00650CCE"/>
    <w:rsid w:val="0065440C"/>
    <w:rsid w:val="006565D7"/>
    <w:rsid w:val="00660661"/>
    <w:rsid w:val="00661B17"/>
    <w:rsid w:val="00664B98"/>
    <w:rsid w:val="0067160F"/>
    <w:rsid w:val="006757D3"/>
    <w:rsid w:val="0069192E"/>
    <w:rsid w:val="006A7CB7"/>
    <w:rsid w:val="006B06D9"/>
    <w:rsid w:val="006B2397"/>
    <w:rsid w:val="006C065F"/>
    <w:rsid w:val="006C20A7"/>
    <w:rsid w:val="006C6D92"/>
    <w:rsid w:val="006F2A54"/>
    <w:rsid w:val="006F345D"/>
    <w:rsid w:val="00703EEC"/>
    <w:rsid w:val="00712202"/>
    <w:rsid w:val="00712CEF"/>
    <w:rsid w:val="007161AE"/>
    <w:rsid w:val="007220F2"/>
    <w:rsid w:val="0072221A"/>
    <w:rsid w:val="00727A4E"/>
    <w:rsid w:val="00732832"/>
    <w:rsid w:val="007350A6"/>
    <w:rsid w:val="007412B5"/>
    <w:rsid w:val="00742022"/>
    <w:rsid w:val="00744A72"/>
    <w:rsid w:val="007562AF"/>
    <w:rsid w:val="0076022C"/>
    <w:rsid w:val="007666EB"/>
    <w:rsid w:val="00775590"/>
    <w:rsid w:val="00775C1A"/>
    <w:rsid w:val="00781286"/>
    <w:rsid w:val="00782275"/>
    <w:rsid w:val="00784201"/>
    <w:rsid w:val="007842F2"/>
    <w:rsid w:val="00785E96"/>
    <w:rsid w:val="00790961"/>
    <w:rsid w:val="00791052"/>
    <w:rsid w:val="00792CB8"/>
    <w:rsid w:val="00795BF3"/>
    <w:rsid w:val="007A05F8"/>
    <w:rsid w:val="007A61C3"/>
    <w:rsid w:val="007A6FFD"/>
    <w:rsid w:val="007B21AF"/>
    <w:rsid w:val="007B489D"/>
    <w:rsid w:val="007B7E34"/>
    <w:rsid w:val="007C63A4"/>
    <w:rsid w:val="007C7114"/>
    <w:rsid w:val="007D0325"/>
    <w:rsid w:val="007D1452"/>
    <w:rsid w:val="007D3322"/>
    <w:rsid w:val="007D4C0A"/>
    <w:rsid w:val="007D6E61"/>
    <w:rsid w:val="007E1878"/>
    <w:rsid w:val="007E3641"/>
    <w:rsid w:val="007F1C24"/>
    <w:rsid w:val="007F503E"/>
    <w:rsid w:val="008046BF"/>
    <w:rsid w:val="0080481A"/>
    <w:rsid w:val="0081162A"/>
    <w:rsid w:val="00811EBB"/>
    <w:rsid w:val="00813645"/>
    <w:rsid w:val="00813796"/>
    <w:rsid w:val="00813962"/>
    <w:rsid w:val="00813ECA"/>
    <w:rsid w:val="00822AEF"/>
    <w:rsid w:val="00824DD1"/>
    <w:rsid w:val="00825C68"/>
    <w:rsid w:val="00830D2A"/>
    <w:rsid w:val="00834132"/>
    <w:rsid w:val="00834E2F"/>
    <w:rsid w:val="00841E72"/>
    <w:rsid w:val="00841EBF"/>
    <w:rsid w:val="00842878"/>
    <w:rsid w:val="008612FF"/>
    <w:rsid w:val="00863F72"/>
    <w:rsid w:val="00864AB0"/>
    <w:rsid w:val="008662E7"/>
    <w:rsid w:val="008669FB"/>
    <w:rsid w:val="00872C07"/>
    <w:rsid w:val="008764D2"/>
    <w:rsid w:val="008764E5"/>
    <w:rsid w:val="00885E19"/>
    <w:rsid w:val="00890ADC"/>
    <w:rsid w:val="00893FDC"/>
    <w:rsid w:val="008940FA"/>
    <w:rsid w:val="008A3124"/>
    <w:rsid w:val="008A37CF"/>
    <w:rsid w:val="008B793D"/>
    <w:rsid w:val="008C01A5"/>
    <w:rsid w:val="008C0D99"/>
    <w:rsid w:val="008C4825"/>
    <w:rsid w:val="008D4C73"/>
    <w:rsid w:val="008E0792"/>
    <w:rsid w:val="008E24B2"/>
    <w:rsid w:val="008E362F"/>
    <w:rsid w:val="008F0167"/>
    <w:rsid w:val="008F18AF"/>
    <w:rsid w:val="008F2A13"/>
    <w:rsid w:val="008F5125"/>
    <w:rsid w:val="00917A84"/>
    <w:rsid w:val="00920BB9"/>
    <w:rsid w:val="00921782"/>
    <w:rsid w:val="0092343C"/>
    <w:rsid w:val="00923546"/>
    <w:rsid w:val="0092560C"/>
    <w:rsid w:val="0094109A"/>
    <w:rsid w:val="0094299A"/>
    <w:rsid w:val="009476D4"/>
    <w:rsid w:val="00960CE1"/>
    <w:rsid w:val="00963408"/>
    <w:rsid w:val="00973342"/>
    <w:rsid w:val="00973345"/>
    <w:rsid w:val="00974190"/>
    <w:rsid w:val="009773DA"/>
    <w:rsid w:val="00981A7F"/>
    <w:rsid w:val="0098756C"/>
    <w:rsid w:val="00992478"/>
    <w:rsid w:val="00996EDE"/>
    <w:rsid w:val="009A56C1"/>
    <w:rsid w:val="009B759A"/>
    <w:rsid w:val="009C18B1"/>
    <w:rsid w:val="009D2290"/>
    <w:rsid w:val="009D3D02"/>
    <w:rsid w:val="009D4D63"/>
    <w:rsid w:val="009D727A"/>
    <w:rsid w:val="009E0FCD"/>
    <w:rsid w:val="009E24BE"/>
    <w:rsid w:val="009E30B3"/>
    <w:rsid w:val="009E4706"/>
    <w:rsid w:val="009F27AF"/>
    <w:rsid w:val="009F2AE2"/>
    <w:rsid w:val="009F3DAD"/>
    <w:rsid w:val="009F3F96"/>
    <w:rsid w:val="00A0062A"/>
    <w:rsid w:val="00A01F5D"/>
    <w:rsid w:val="00A03D9C"/>
    <w:rsid w:val="00A0422F"/>
    <w:rsid w:val="00A0473B"/>
    <w:rsid w:val="00A04767"/>
    <w:rsid w:val="00A06619"/>
    <w:rsid w:val="00A11689"/>
    <w:rsid w:val="00A154A1"/>
    <w:rsid w:val="00A2133A"/>
    <w:rsid w:val="00A47A01"/>
    <w:rsid w:val="00A50407"/>
    <w:rsid w:val="00A5083F"/>
    <w:rsid w:val="00A523EB"/>
    <w:rsid w:val="00A5438F"/>
    <w:rsid w:val="00A5452A"/>
    <w:rsid w:val="00A54C76"/>
    <w:rsid w:val="00A554C3"/>
    <w:rsid w:val="00A71849"/>
    <w:rsid w:val="00A71BB9"/>
    <w:rsid w:val="00A73268"/>
    <w:rsid w:val="00A759A6"/>
    <w:rsid w:val="00A802C9"/>
    <w:rsid w:val="00A81F9F"/>
    <w:rsid w:val="00A82E55"/>
    <w:rsid w:val="00A87127"/>
    <w:rsid w:val="00A91C3D"/>
    <w:rsid w:val="00AA1799"/>
    <w:rsid w:val="00AB092A"/>
    <w:rsid w:val="00AB2C17"/>
    <w:rsid w:val="00AB3A8E"/>
    <w:rsid w:val="00AB5777"/>
    <w:rsid w:val="00AB5BA2"/>
    <w:rsid w:val="00AB73FD"/>
    <w:rsid w:val="00AC258C"/>
    <w:rsid w:val="00AC31B7"/>
    <w:rsid w:val="00AC5DCA"/>
    <w:rsid w:val="00AD0811"/>
    <w:rsid w:val="00AD7BAF"/>
    <w:rsid w:val="00AE1AB0"/>
    <w:rsid w:val="00AE3C3D"/>
    <w:rsid w:val="00AE7C1C"/>
    <w:rsid w:val="00AF4444"/>
    <w:rsid w:val="00AF6A5F"/>
    <w:rsid w:val="00B07E91"/>
    <w:rsid w:val="00B10E64"/>
    <w:rsid w:val="00B11347"/>
    <w:rsid w:val="00B11715"/>
    <w:rsid w:val="00B1376A"/>
    <w:rsid w:val="00B17ED3"/>
    <w:rsid w:val="00B202E9"/>
    <w:rsid w:val="00B3160C"/>
    <w:rsid w:val="00B354BA"/>
    <w:rsid w:val="00B41929"/>
    <w:rsid w:val="00B42151"/>
    <w:rsid w:val="00B46461"/>
    <w:rsid w:val="00B47C44"/>
    <w:rsid w:val="00B6120D"/>
    <w:rsid w:val="00B64D02"/>
    <w:rsid w:val="00B64DC5"/>
    <w:rsid w:val="00B6613A"/>
    <w:rsid w:val="00B67B24"/>
    <w:rsid w:val="00B7088F"/>
    <w:rsid w:val="00B73025"/>
    <w:rsid w:val="00B829FE"/>
    <w:rsid w:val="00B90176"/>
    <w:rsid w:val="00B939B9"/>
    <w:rsid w:val="00B944E0"/>
    <w:rsid w:val="00B948C6"/>
    <w:rsid w:val="00B958AB"/>
    <w:rsid w:val="00B976CB"/>
    <w:rsid w:val="00BA49A4"/>
    <w:rsid w:val="00BA4BD0"/>
    <w:rsid w:val="00BB0DFE"/>
    <w:rsid w:val="00BB3C03"/>
    <w:rsid w:val="00BB48B7"/>
    <w:rsid w:val="00BB7235"/>
    <w:rsid w:val="00BC10B6"/>
    <w:rsid w:val="00BC11D9"/>
    <w:rsid w:val="00BC1A06"/>
    <w:rsid w:val="00BC29B0"/>
    <w:rsid w:val="00BC3272"/>
    <w:rsid w:val="00BC366D"/>
    <w:rsid w:val="00BC3E76"/>
    <w:rsid w:val="00BC4CC9"/>
    <w:rsid w:val="00BD6533"/>
    <w:rsid w:val="00BD6DF7"/>
    <w:rsid w:val="00BD6F95"/>
    <w:rsid w:val="00BE0F07"/>
    <w:rsid w:val="00BE3357"/>
    <w:rsid w:val="00BE3918"/>
    <w:rsid w:val="00BF39A8"/>
    <w:rsid w:val="00BF5608"/>
    <w:rsid w:val="00C05C5E"/>
    <w:rsid w:val="00C06386"/>
    <w:rsid w:val="00C069E2"/>
    <w:rsid w:val="00C10BDD"/>
    <w:rsid w:val="00C125DA"/>
    <w:rsid w:val="00C12785"/>
    <w:rsid w:val="00C17C5D"/>
    <w:rsid w:val="00C309A0"/>
    <w:rsid w:val="00C30FA7"/>
    <w:rsid w:val="00C32615"/>
    <w:rsid w:val="00C3532D"/>
    <w:rsid w:val="00C44C40"/>
    <w:rsid w:val="00C46A05"/>
    <w:rsid w:val="00C50609"/>
    <w:rsid w:val="00C51C87"/>
    <w:rsid w:val="00C602AB"/>
    <w:rsid w:val="00C60B88"/>
    <w:rsid w:val="00C67CED"/>
    <w:rsid w:val="00C67CFB"/>
    <w:rsid w:val="00C7340E"/>
    <w:rsid w:val="00C7359B"/>
    <w:rsid w:val="00C7633F"/>
    <w:rsid w:val="00C8067D"/>
    <w:rsid w:val="00C8596E"/>
    <w:rsid w:val="00C90F6B"/>
    <w:rsid w:val="00C95269"/>
    <w:rsid w:val="00CA54BB"/>
    <w:rsid w:val="00CA73CA"/>
    <w:rsid w:val="00CB3FF0"/>
    <w:rsid w:val="00CB534F"/>
    <w:rsid w:val="00CB5FB3"/>
    <w:rsid w:val="00CB6F23"/>
    <w:rsid w:val="00CB7121"/>
    <w:rsid w:val="00CC2545"/>
    <w:rsid w:val="00CD0BDF"/>
    <w:rsid w:val="00CD257E"/>
    <w:rsid w:val="00CD2E1F"/>
    <w:rsid w:val="00CE2741"/>
    <w:rsid w:val="00CF0F22"/>
    <w:rsid w:val="00CF699B"/>
    <w:rsid w:val="00CF74EF"/>
    <w:rsid w:val="00D0185B"/>
    <w:rsid w:val="00D10F2E"/>
    <w:rsid w:val="00D2148A"/>
    <w:rsid w:val="00D30C20"/>
    <w:rsid w:val="00D32B63"/>
    <w:rsid w:val="00D367CF"/>
    <w:rsid w:val="00D36E15"/>
    <w:rsid w:val="00D407E3"/>
    <w:rsid w:val="00D521A0"/>
    <w:rsid w:val="00D529F0"/>
    <w:rsid w:val="00D52B06"/>
    <w:rsid w:val="00D52E42"/>
    <w:rsid w:val="00D535CA"/>
    <w:rsid w:val="00D62099"/>
    <w:rsid w:val="00D64181"/>
    <w:rsid w:val="00D644DF"/>
    <w:rsid w:val="00D745E5"/>
    <w:rsid w:val="00D75EC8"/>
    <w:rsid w:val="00D77579"/>
    <w:rsid w:val="00D92E1E"/>
    <w:rsid w:val="00D9301C"/>
    <w:rsid w:val="00D93CEA"/>
    <w:rsid w:val="00D93DD1"/>
    <w:rsid w:val="00D9567F"/>
    <w:rsid w:val="00DA00F2"/>
    <w:rsid w:val="00DA12A5"/>
    <w:rsid w:val="00DA27AB"/>
    <w:rsid w:val="00DA65FF"/>
    <w:rsid w:val="00DB2563"/>
    <w:rsid w:val="00DB5E26"/>
    <w:rsid w:val="00DC6DB0"/>
    <w:rsid w:val="00DD043B"/>
    <w:rsid w:val="00DD3269"/>
    <w:rsid w:val="00DE53F1"/>
    <w:rsid w:val="00DF01FC"/>
    <w:rsid w:val="00DF40EC"/>
    <w:rsid w:val="00E1156D"/>
    <w:rsid w:val="00E21565"/>
    <w:rsid w:val="00E217A9"/>
    <w:rsid w:val="00E250D6"/>
    <w:rsid w:val="00E33968"/>
    <w:rsid w:val="00E33D61"/>
    <w:rsid w:val="00E345EB"/>
    <w:rsid w:val="00E44FEB"/>
    <w:rsid w:val="00E45A0A"/>
    <w:rsid w:val="00E47D6A"/>
    <w:rsid w:val="00E5539E"/>
    <w:rsid w:val="00E61A2A"/>
    <w:rsid w:val="00E7262F"/>
    <w:rsid w:val="00E740AA"/>
    <w:rsid w:val="00E83F1F"/>
    <w:rsid w:val="00E90F92"/>
    <w:rsid w:val="00E91DD4"/>
    <w:rsid w:val="00E92770"/>
    <w:rsid w:val="00E9315A"/>
    <w:rsid w:val="00EB49A5"/>
    <w:rsid w:val="00EB6F38"/>
    <w:rsid w:val="00EC2F1D"/>
    <w:rsid w:val="00EC5E52"/>
    <w:rsid w:val="00ED1F30"/>
    <w:rsid w:val="00ED42BE"/>
    <w:rsid w:val="00ED6FAD"/>
    <w:rsid w:val="00EE0F81"/>
    <w:rsid w:val="00EE194F"/>
    <w:rsid w:val="00EE5E64"/>
    <w:rsid w:val="00EE7993"/>
    <w:rsid w:val="00EF0775"/>
    <w:rsid w:val="00EF1012"/>
    <w:rsid w:val="00F01692"/>
    <w:rsid w:val="00F03A2F"/>
    <w:rsid w:val="00F0705F"/>
    <w:rsid w:val="00F07AA9"/>
    <w:rsid w:val="00F1035B"/>
    <w:rsid w:val="00F202D4"/>
    <w:rsid w:val="00F230C3"/>
    <w:rsid w:val="00F23713"/>
    <w:rsid w:val="00F27CBF"/>
    <w:rsid w:val="00F31CCB"/>
    <w:rsid w:val="00F37E2B"/>
    <w:rsid w:val="00F478D8"/>
    <w:rsid w:val="00F51913"/>
    <w:rsid w:val="00F53A06"/>
    <w:rsid w:val="00F54333"/>
    <w:rsid w:val="00F56210"/>
    <w:rsid w:val="00F65FEA"/>
    <w:rsid w:val="00F66621"/>
    <w:rsid w:val="00F71A09"/>
    <w:rsid w:val="00F72238"/>
    <w:rsid w:val="00F73614"/>
    <w:rsid w:val="00F811E3"/>
    <w:rsid w:val="00F85C36"/>
    <w:rsid w:val="00F868D0"/>
    <w:rsid w:val="00F95CD5"/>
    <w:rsid w:val="00F96274"/>
    <w:rsid w:val="00FA0CE2"/>
    <w:rsid w:val="00FA2699"/>
    <w:rsid w:val="00FA7FA0"/>
    <w:rsid w:val="00FB2CE3"/>
    <w:rsid w:val="00FC2D78"/>
    <w:rsid w:val="00FD1635"/>
    <w:rsid w:val="00FD4565"/>
    <w:rsid w:val="00FD5D9B"/>
    <w:rsid w:val="00FE5F8E"/>
    <w:rsid w:val="00FE68C2"/>
    <w:rsid w:val="00FE6FC2"/>
    <w:rsid w:val="00FF622A"/>
    <w:rsid w:val="00FF6D3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E6F292"/>
  <w15:docId w15:val="{1BF064F6-5BC7-4A4D-AB9C-97F7AEC21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376A"/>
    <w:pPr>
      <w:widowControl w:val="0"/>
    </w:pPr>
    <w:rPr>
      <w:rFonts w:ascii="Times New Roman" w:eastAsia="Times New Roman" w:hAnsi="Times New Roman" w:cs="Times New Roman"/>
      <w:lang w:val="pt-PT"/>
    </w:rPr>
  </w:style>
  <w:style w:type="paragraph" w:styleId="Ttulo1">
    <w:name w:val="heading 1"/>
    <w:aliases w:val="h1,Head1,Título 1 Big"/>
    <w:basedOn w:val="Normal"/>
    <w:link w:val="Ttulo1Char"/>
    <w:qFormat/>
    <w:rsid w:val="00B1376A"/>
    <w:pPr>
      <w:spacing w:line="204" w:lineRule="exact"/>
      <w:ind w:left="300"/>
      <w:outlineLvl w:val="0"/>
    </w:pPr>
    <w:rPr>
      <w:b/>
      <w:bCs/>
      <w:sz w:val="18"/>
      <w:szCs w:val="18"/>
    </w:rPr>
  </w:style>
  <w:style w:type="paragraph" w:styleId="Ttulo2">
    <w:name w:val="heading 2"/>
    <w:aliases w:val="título 2"/>
    <w:basedOn w:val="Normal"/>
    <w:next w:val="Normal"/>
    <w:link w:val="Ttulo2Char"/>
    <w:uiPriority w:val="9"/>
    <w:qFormat/>
    <w:rsid w:val="0072221A"/>
    <w:pPr>
      <w:keepNext/>
      <w:widowControl/>
      <w:suppressAutoHyphens/>
      <w:spacing w:before="240" w:after="60"/>
      <w:ind w:left="1440" w:hanging="360"/>
      <w:outlineLvl w:val="1"/>
    </w:pPr>
    <w:rPr>
      <w:rFonts w:ascii="Arial" w:hAnsi="Arial"/>
      <w:b/>
      <w:i/>
      <w:sz w:val="24"/>
      <w:szCs w:val="20"/>
      <w:lang w:val="x-none" w:eastAsia="ar-SA"/>
    </w:rPr>
  </w:style>
  <w:style w:type="paragraph" w:styleId="Ttulo3">
    <w:name w:val="heading 3"/>
    <w:aliases w:val="H3,h3"/>
    <w:basedOn w:val="Normal"/>
    <w:next w:val="Normal"/>
    <w:link w:val="Ttulo3Char"/>
    <w:qFormat/>
    <w:rsid w:val="0072221A"/>
    <w:pPr>
      <w:keepNext/>
      <w:widowControl/>
      <w:suppressAutoHyphens/>
      <w:spacing w:before="240" w:after="60"/>
      <w:ind w:left="2160" w:hanging="180"/>
      <w:outlineLvl w:val="2"/>
    </w:pPr>
    <w:rPr>
      <w:rFonts w:ascii="Arial" w:hAnsi="Arial"/>
      <w:sz w:val="24"/>
      <w:szCs w:val="20"/>
      <w:lang w:val="x-none" w:eastAsia="ar-SA"/>
    </w:rPr>
  </w:style>
  <w:style w:type="paragraph" w:styleId="Ttulo4">
    <w:name w:val="heading 4"/>
    <w:basedOn w:val="Normal"/>
    <w:next w:val="Normal"/>
    <w:link w:val="Ttulo4Char"/>
    <w:qFormat/>
    <w:rsid w:val="0072221A"/>
    <w:pPr>
      <w:keepNext/>
      <w:widowControl/>
      <w:suppressAutoHyphens/>
      <w:spacing w:before="240" w:after="60"/>
      <w:ind w:left="2880" w:hanging="360"/>
      <w:outlineLvl w:val="3"/>
    </w:pPr>
    <w:rPr>
      <w:rFonts w:ascii="Arial" w:hAnsi="Arial"/>
      <w:b/>
      <w:sz w:val="24"/>
      <w:szCs w:val="20"/>
      <w:lang w:val="x-none" w:eastAsia="ar-SA"/>
    </w:rPr>
  </w:style>
  <w:style w:type="paragraph" w:styleId="Ttulo5">
    <w:name w:val="heading 5"/>
    <w:basedOn w:val="Normal"/>
    <w:next w:val="Normal"/>
    <w:link w:val="Ttulo5Char"/>
    <w:unhideWhenUsed/>
    <w:qFormat/>
    <w:rsid w:val="00C623A4"/>
    <w:pPr>
      <w:keepNext/>
      <w:keepLines/>
      <w:spacing w:before="4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har"/>
    <w:qFormat/>
    <w:rsid w:val="0072221A"/>
    <w:pPr>
      <w:widowControl/>
      <w:suppressAutoHyphens/>
      <w:spacing w:before="240" w:after="60"/>
      <w:ind w:left="4320" w:hanging="180"/>
      <w:outlineLvl w:val="5"/>
    </w:pPr>
    <w:rPr>
      <w:i/>
      <w:szCs w:val="20"/>
      <w:lang w:val="x-none" w:eastAsia="ar-SA"/>
    </w:rPr>
  </w:style>
  <w:style w:type="paragraph" w:styleId="Ttulo7">
    <w:name w:val="heading 7"/>
    <w:basedOn w:val="Normal"/>
    <w:next w:val="Normal"/>
    <w:link w:val="Ttulo7Char"/>
    <w:qFormat/>
    <w:rsid w:val="0072221A"/>
    <w:pPr>
      <w:keepNext/>
      <w:widowControl/>
      <w:suppressAutoHyphens/>
      <w:ind w:left="1418" w:hanging="360"/>
      <w:jc w:val="both"/>
      <w:outlineLvl w:val="6"/>
    </w:pPr>
    <w:rPr>
      <w:b/>
      <w:sz w:val="20"/>
      <w:szCs w:val="20"/>
      <w:lang w:val="x-none" w:eastAsia="ar-SA"/>
    </w:rPr>
  </w:style>
  <w:style w:type="paragraph" w:styleId="Ttulo8">
    <w:name w:val="heading 8"/>
    <w:basedOn w:val="Normal"/>
    <w:next w:val="Normal"/>
    <w:link w:val="Ttulo8Char"/>
    <w:qFormat/>
    <w:rsid w:val="0072221A"/>
    <w:pPr>
      <w:keepNext/>
      <w:widowControl/>
      <w:suppressAutoHyphens/>
      <w:ind w:left="5760" w:hanging="360"/>
      <w:jc w:val="center"/>
      <w:outlineLvl w:val="7"/>
    </w:pPr>
    <w:rPr>
      <w:rFonts w:ascii="Brush Script" w:hAnsi="Brush Script"/>
      <w:sz w:val="32"/>
      <w:szCs w:val="20"/>
      <w:lang w:val="x-none" w:eastAsia="ar-SA"/>
    </w:rPr>
  </w:style>
  <w:style w:type="paragraph" w:styleId="Ttulo9">
    <w:name w:val="heading 9"/>
    <w:basedOn w:val="Normal"/>
    <w:next w:val="Normal"/>
    <w:link w:val="Ttulo9Char"/>
    <w:unhideWhenUsed/>
    <w:qFormat/>
    <w:rsid w:val="00F202D4"/>
    <w:pPr>
      <w:keepNext/>
      <w:keepLines/>
      <w:widowControl/>
      <w:spacing w:before="200" w:line="259" w:lineRule="auto"/>
      <w:outlineLvl w:val="8"/>
    </w:pPr>
    <w:rPr>
      <w:rFonts w:asciiTheme="majorHAnsi" w:eastAsiaTheme="majorEastAsia" w:hAnsiTheme="majorHAnsi" w:cstheme="majorBidi"/>
      <w:i/>
      <w:iCs/>
      <w:color w:val="404040" w:themeColor="text1" w:themeTint="BF"/>
      <w:sz w:val="20"/>
      <w:szCs w:val="20"/>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aliases w:val="Cabeçalho 1 Char,Cabeçalho superior Char,Heading 1a Char,h Char,he Char,HeaderNN Char,encabezado Char,hd Char"/>
    <w:basedOn w:val="Fontepargpadro"/>
    <w:link w:val="Cabealho"/>
    <w:uiPriority w:val="99"/>
    <w:qFormat/>
    <w:rsid w:val="000B211A"/>
    <w:rPr>
      <w:rFonts w:ascii="Times New Roman" w:eastAsia="Times New Roman" w:hAnsi="Times New Roman" w:cs="Times New Roman"/>
      <w:lang w:val="pt-PT"/>
    </w:rPr>
  </w:style>
  <w:style w:type="character" w:customStyle="1" w:styleId="RodapChar">
    <w:name w:val="Rodapé Char"/>
    <w:basedOn w:val="Fontepargpadro"/>
    <w:link w:val="Rodap"/>
    <w:uiPriority w:val="99"/>
    <w:qFormat/>
    <w:rsid w:val="000B211A"/>
    <w:rPr>
      <w:rFonts w:ascii="Times New Roman" w:eastAsia="Times New Roman" w:hAnsi="Times New Roman" w:cs="Times New Roman"/>
      <w:lang w:val="pt-PT"/>
    </w:rPr>
  </w:style>
  <w:style w:type="character" w:customStyle="1" w:styleId="LinkdaInternet">
    <w:name w:val="Link da Internet"/>
    <w:basedOn w:val="Fontepargpadro"/>
    <w:uiPriority w:val="99"/>
    <w:unhideWhenUsed/>
    <w:rsid w:val="008479DF"/>
    <w:rPr>
      <w:color w:val="0000FF" w:themeColor="hyperlink"/>
      <w:u w:val="single"/>
    </w:rPr>
  </w:style>
  <w:style w:type="character" w:customStyle="1" w:styleId="MenoPendente1">
    <w:name w:val="Menção Pendente1"/>
    <w:basedOn w:val="Fontepargpadro"/>
    <w:uiPriority w:val="99"/>
    <w:semiHidden/>
    <w:unhideWhenUsed/>
    <w:qFormat/>
    <w:rsid w:val="008479DF"/>
    <w:rPr>
      <w:color w:val="605E5C"/>
      <w:shd w:val="clear" w:color="auto" w:fill="E1DFDD"/>
    </w:rPr>
  </w:style>
  <w:style w:type="character" w:customStyle="1" w:styleId="Ttulo5Char">
    <w:name w:val="Título 5 Char"/>
    <w:basedOn w:val="Fontepargpadro"/>
    <w:link w:val="Ttulo5"/>
    <w:qFormat/>
    <w:rsid w:val="00C623A4"/>
    <w:rPr>
      <w:rFonts w:asciiTheme="majorHAnsi" w:eastAsiaTheme="majorEastAsia" w:hAnsiTheme="majorHAnsi" w:cstheme="majorBidi"/>
      <w:color w:val="365F91" w:themeColor="accent1" w:themeShade="BF"/>
      <w:lang w:val="pt-PT"/>
    </w:rPr>
  </w:style>
  <w:style w:type="character" w:styleId="Refdecomentrio">
    <w:name w:val="annotation reference"/>
    <w:basedOn w:val="Fontepargpadro"/>
    <w:uiPriority w:val="99"/>
    <w:unhideWhenUsed/>
    <w:qFormat/>
    <w:rsid w:val="00F43EB5"/>
    <w:rPr>
      <w:sz w:val="16"/>
      <w:szCs w:val="16"/>
    </w:rPr>
  </w:style>
  <w:style w:type="character" w:customStyle="1" w:styleId="TextodecomentrioChar">
    <w:name w:val="Texto de comentário Char"/>
    <w:basedOn w:val="Fontepargpadro"/>
    <w:link w:val="Textodecomentrio"/>
    <w:uiPriority w:val="99"/>
    <w:qFormat/>
    <w:rsid w:val="00F43EB5"/>
    <w:rPr>
      <w:rFonts w:ascii="Times New Roman" w:eastAsia="Times New Roman" w:hAnsi="Times New Roman" w:cs="Times New Roman"/>
      <w:sz w:val="20"/>
      <w:szCs w:val="20"/>
      <w:lang w:val="pt-PT"/>
    </w:rPr>
  </w:style>
  <w:style w:type="character" w:customStyle="1" w:styleId="AssuntodocomentrioChar">
    <w:name w:val="Assunto do comentário Char"/>
    <w:basedOn w:val="TextodecomentrioChar"/>
    <w:link w:val="Assuntodocomentrio"/>
    <w:uiPriority w:val="99"/>
    <w:qFormat/>
    <w:rsid w:val="00F43EB5"/>
    <w:rPr>
      <w:rFonts w:ascii="Times New Roman" w:eastAsia="Times New Roman" w:hAnsi="Times New Roman" w:cs="Times New Roman"/>
      <w:b/>
      <w:bCs/>
      <w:sz w:val="20"/>
      <w:szCs w:val="20"/>
      <w:lang w:val="pt-PT"/>
    </w:rPr>
  </w:style>
  <w:style w:type="character" w:customStyle="1" w:styleId="TextodebaloChar">
    <w:name w:val="Texto de balão Char"/>
    <w:basedOn w:val="Fontepargpadro"/>
    <w:link w:val="Textodebalo"/>
    <w:uiPriority w:val="99"/>
    <w:qFormat/>
    <w:rsid w:val="00F43EB5"/>
    <w:rPr>
      <w:rFonts w:ascii="Segoe UI" w:eastAsia="Times New Roman" w:hAnsi="Segoe UI" w:cs="Segoe UI"/>
      <w:sz w:val="18"/>
      <w:szCs w:val="18"/>
      <w:lang w:val="pt-PT"/>
    </w:rPr>
  </w:style>
  <w:style w:type="paragraph" w:styleId="Ttulo">
    <w:name w:val="Title"/>
    <w:basedOn w:val="Normal"/>
    <w:next w:val="Corpodetexto"/>
    <w:link w:val="TtuloChar"/>
    <w:qFormat/>
    <w:rsid w:val="00B1376A"/>
    <w:pPr>
      <w:keepNext/>
      <w:spacing w:before="240" w:after="120"/>
    </w:pPr>
    <w:rPr>
      <w:rFonts w:ascii="Liberation Sans" w:eastAsia="Microsoft YaHei" w:hAnsi="Liberation Sans" w:cs="Arial"/>
      <w:sz w:val="28"/>
      <w:szCs w:val="28"/>
    </w:rPr>
  </w:style>
  <w:style w:type="paragraph" w:styleId="Corpodetexto">
    <w:name w:val="Body Text"/>
    <w:aliases w:val=" Char, Char Char Char Char Char Char Char Char"/>
    <w:basedOn w:val="Normal"/>
    <w:link w:val="CorpodetextoChar"/>
    <w:uiPriority w:val="1"/>
    <w:qFormat/>
    <w:rsid w:val="00B1376A"/>
    <w:rPr>
      <w:sz w:val="18"/>
      <w:szCs w:val="18"/>
    </w:rPr>
  </w:style>
  <w:style w:type="paragraph" w:styleId="Lista">
    <w:name w:val="List"/>
    <w:basedOn w:val="Corpodetexto"/>
    <w:rsid w:val="00B1376A"/>
    <w:rPr>
      <w:rFonts w:cs="Arial"/>
    </w:rPr>
  </w:style>
  <w:style w:type="paragraph" w:styleId="Legenda">
    <w:name w:val="caption"/>
    <w:basedOn w:val="Normal"/>
    <w:qFormat/>
    <w:rsid w:val="00B1376A"/>
    <w:pPr>
      <w:suppressLineNumbers/>
      <w:spacing w:before="120" w:after="120"/>
    </w:pPr>
    <w:rPr>
      <w:rFonts w:cs="Arial"/>
      <w:i/>
      <w:iCs/>
      <w:sz w:val="24"/>
      <w:szCs w:val="24"/>
    </w:rPr>
  </w:style>
  <w:style w:type="paragraph" w:customStyle="1" w:styleId="ndice">
    <w:name w:val="Índice"/>
    <w:basedOn w:val="Normal"/>
    <w:qFormat/>
    <w:rsid w:val="00B1376A"/>
    <w:pPr>
      <w:suppressLineNumbers/>
    </w:pPr>
    <w:rPr>
      <w:rFonts w:cs="Arial"/>
    </w:rPr>
  </w:style>
  <w:style w:type="paragraph" w:styleId="PargrafodaLista">
    <w:name w:val="List Paragraph"/>
    <w:aliases w:val="List I Paragraph,Parágrafo da Lista1,Colorful List - Accent 11,Lista Paragrafo em Preto,item 3 elementos,DOCs_Paragrafo-1,Texto,Marcadores de Nível 1"/>
    <w:basedOn w:val="Normal"/>
    <w:link w:val="PargrafodaListaChar"/>
    <w:uiPriority w:val="34"/>
    <w:qFormat/>
    <w:rsid w:val="00B1376A"/>
    <w:pPr>
      <w:ind w:left="118"/>
    </w:pPr>
  </w:style>
  <w:style w:type="paragraph" w:customStyle="1" w:styleId="TableParagraph">
    <w:name w:val="Table Paragraph"/>
    <w:basedOn w:val="Normal"/>
    <w:uiPriority w:val="1"/>
    <w:qFormat/>
    <w:rsid w:val="00B1376A"/>
  </w:style>
  <w:style w:type="paragraph" w:customStyle="1" w:styleId="CabealhoeRodap">
    <w:name w:val="Cabeçalho e Rodapé"/>
    <w:basedOn w:val="Normal"/>
    <w:qFormat/>
    <w:rsid w:val="00B1376A"/>
  </w:style>
  <w:style w:type="paragraph" w:styleId="Cabealho">
    <w:name w:val="header"/>
    <w:aliases w:val="Cabeçalho 1,Cabeçalho superior,Heading 1a,h,he,HeaderNN,encabezado,hd"/>
    <w:basedOn w:val="Normal"/>
    <w:link w:val="CabealhoChar"/>
    <w:uiPriority w:val="99"/>
    <w:unhideWhenUsed/>
    <w:rsid w:val="000B211A"/>
    <w:pPr>
      <w:tabs>
        <w:tab w:val="center" w:pos="4252"/>
        <w:tab w:val="right" w:pos="8504"/>
      </w:tabs>
    </w:pPr>
  </w:style>
  <w:style w:type="paragraph" w:styleId="Rodap">
    <w:name w:val="footer"/>
    <w:basedOn w:val="Normal"/>
    <w:link w:val="RodapChar"/>
    <w:uiPriority w:val="99"/>
    <w:unhideWhenUsed/>
    <w:rsid w:val="000B211A"/>
    <w:pPr>
      <w:tabs>
        <w:tab w:val="center" w:pos="4252"/>
        <w:tab w:val="right" w:pos="8504"/>
      </w:tabs>
    </w:pPr>
  </w:style>
  <w:style w:type="paragraph" w:customStyle="1" w:styleId="Standard">
    <w:name w:val="Standard"/>
    <w:qFormat/>
    <w:rsid w:val="004C7044"/>
    <w:pPr>
      <w:suppressAutoHyphens/>
      <w:textAlignment w:val="baseline"/>
    </w:pPr>
    <w:rPr>
      <w:rFonts w:ascii="Times New Roman" w:eastAsia="Times New Roman" w:hAnsi="Times New Roman" w:cs="Times New Roman"/>
      <w:kern w:val="2"/>
      <w:sz w:val="24"/>
      <w:szCs w:val="24"/>
      <w:lang w:val="pt-BR" w:eastAsia="zh-CN"/>
    </w:rPr>
  </w:style>
  <w:style w:type="paragraph" w:customStyle="1" w:styleId="Default">
    <w:name w:val="Default"/>
    <w:qFormat/>
    <w:rsid w:val="004C7044"/>
    <w:pPr>
      <w:suppressAutoHyphens/>
      <w:textAlignment w:val="baseline"/>
    </w:pPr>
    <w:rPr>
      <w:rFonts w:ascii="Arial" w:eastAsia="Times New Roman" w:hAnsi="Arial" w:cs="Arial"/>
      <w:color w:val="000000"/>
      <w:kern w:val="2"/>
      <w:sz w:val="24"/>
      <w:szCs w:val="24"/>
      <w:lang w:val="pt-BR" w:eastAsia="zh-CN"/>
    </w:rPr>
  </w:style>
  <w:style w:type="paragraph" w:customStyle="1" w:styleId="WW-Corpodetexto2">
    <w:name w:val="WW-Corpo de texto 2"/>
    <w:basedOn w:val="Standard"/>
    <w:qFormat/>
    <w:rsid w:val="004C7044"/>
    <w:pPr>
      <w:jc w:val="both"/>
    </w:pPr>
    <w:rPr>
      <w:rFonts w:ascii="Arial" w:eastAsia="Arial" w:hAnsi="Arial" w:cs="Arial"/>
      <w:color w:val="000000"/>
      <w:szCs w:val="20"/>
    </w:rPr>
  </w:style>
  <w:style w:type="paragraph" w:styleId="Textodecomentrio">
    <w:name w:val="annotation text"/>
    <w:basedOn w:val="Normal"/>
    <w:link w:val="TextodecomentrioChar"/>
    <w:uiPriority w:val="99"/>
    <w:unhideWhenUsed/>
    <w:qFormat/>
    <w:rsid w:val="00F43EB5"/>
    <w:rPr>
      <w:sz w:val="20"/>
      <w:szCs w:val="20"/>
    </w:rPr>
  </w:style>
  <w:style w:type="paragraph" w:styleId="Assuntodocomentrio">
    <w:name w:val="annotation subject"/>
    <w:basedOn w:val="Textodecomentrio"/>
    <w:next w:val="Textodecomentrio"/>
    <w:link w:val="AssuntodocomentrioChar"/>
    <w:uiPriority w:val="99"/>
    <w:unhideWhenUsed/>
    <w:qFormat/>
    <w:rsid w:val="00F43EB5"/>
    <w:rPr>
      <w:b/>
      <w:bCs/>
    </w:rPr>
  </w:style>
  <w:style w:type="paragraph" w:styleId="Textodebalo">
    <w:name w:val="Balloon Text"/>
    <w:basedOn w:val="Normal"/>
    <w:link w:val="TextodebaloChar"/>
    <w:uiPriority w:val="99"/>
    <w:unhideWhenUsed/>
    <w:qFormat/>
    <w:rsid w:val="00F43EB5"/>
    <w:rPr>
      <w:rFonts w:ascii="Segoe UI" w:hAnsi="Segoe UI" w:cs="Segoe UI"/>
      <w:sz w:val="18"/>
      <w:szCs w:val="18"/>
    </w:rPr>
  </w:style>
  <w:style w:type="numbering" w:customStyle="1" w:styleId="WW8Num10">
    <w:name w:val="WW8Num10"/>
    <w:qFormat/>
    <w:rsid w:val="001B2E74"/>
  </w:style>
  <w:style w:type="numbering" w:customStyle="1" w:styleId="WW8Num14">
    <w:name w:val="WW8Num14"/>
    <w:qFormat/>
    <w:rsid w:val="00BE084C"/>
  </w:style>
  <w:style w:type="table" w:customStyle="1" w:styleId="TableNormal">
    <w:name w:val="Table Normal"/>
    <w:uiPriority w:val="2"/>
    <w:semiHidden/>
    <w:unhideWhenUsed/>
    <w:qFormat/>
    <w:rsid w:val="00B1376A"/>
    <w:tblPr>
      <w:tblInd w:w="0" w:type="dxa"/>
      <w:tblCellMar>
        <w:top w:w="0" w:type="dxa"/>
        <w:left w:w="0" w:type="dxa"/>
        <w:bottom w:w="0" w:type="dxa"/>
        <w:right w:w="0" w:type="dxa"/>
      </w:tblCellMar>
    </w:tblPr>
  </w:style>
  <w:style w:type="character" w:styleId="Hyperlink">
    <w:name w:val="Hyperlink"/>
    <w:basedOn w:val="Fontepargpadro"/>
    <w:uiPriority w:val="99"/>
    <w:unhideWhenUsed/>
    <w:rsid w:val="00B976CB"/>
    <w:rPr>
      <w:color w:val="0000FF" w:themeColor="hyperlink"/>
      <w:u w:val="single"/>
    </w:rPr>
  </w:style>
  <w:style w:type="character" w:customStyle="1" w:styleId="Ttulo9Char">
    <w:name w:val="Título 9 Char"/>
    <w:basedOn w:val="Fontepargpadro"/>
    <w:link w:val="Ttulo9"/>
    <w:rsid w:val="00F202D4"/>
    <w:rPr>
      <w:rFonts w:asciiTheme="majorHAnsi" w:eastAsiaTheme="majorEastAsia" w:hAnsiTheme="majorHAnsi" w:cstheme="majorBidi"/>
      <w:i/>
      <w:iCs/>
      <w:color w:val="404040" w:themeColor="text1" w:themeTint="BF"/>
      <w:sz w:val="20"/>
      <w:szCs w:val="20"/>
      <w:lang w:val="pt-BR"/>
    </w:rPr>
  </w:style>
  <w:style w:type="paragraph" w:customStyle="1" w:styleId="CorpoSemNumero">
    <w:name w:val="Corpo Sem Numero"/>
    <w:basedOn w:val="Normal"/>
    <w:rsid w:val="00F202D4"/>
    <w:pPr>
      <w:widowControl/>
      <w:ind w:firstLine="851"/>
      <w:jc w:val="both"/>
    </w:pPr>
    <w:rPr>
      <w:sz w:val="24"/>
      <w:szCs w:val="24"/>
      <w:lang w:val="pt-BR" w:eastAsia="pt-BR"/>
    </w:rPr>
  </w:style>
  <w:style w:type="paragraph" w:styleId="Recuodecorpodetexto3">
    <w:name w:val="Body Text Indent 3"/>
    <w:basedOn w:val="Normal"/>
    <w:link w:val="Recuodecorpodetexto3Char"/>
    <w:unhideWhenUsed/>
    <w:rsid w:val="005940BF"/>
    <w:pPr>
      <w:spacing w:after="120"/>
      <w:ind w:left="283"/>
    </w:pPr>
    <w:rPr>
      <w:sz w:val="16"/>
      <w:szCs w:val="16"/>
    </w:rPr>
  </w:style>
  <w:style w:type="character" w:customStyle="1" w:styleId="Recuodecorpodetexto3Char">
    <w:name w:val="Recuo de corpo de texto 3 Char"/>
    <w:basedOn w:val="Fontepargpadro"/>
    <w:link w:val="Recuodecorpodetexto3"/>
    <w:rsid w:val="005940BF"/>
    <w:rPr>
      <w:rFonts w:ascii="Times New Roman" w:eastAsia="Times New Roman" w:hAnsi="Times New Roman" w:cs="Times New Roman"/>
      <w:sz w:val="16"/>
      <w:szCs w:val="16"/>
      <w:lang w:val="pt-PT"/>
    </w:rPr>
  </w:style>
  <w:style w:type="paragraph" w:styleId="NormalWeb">
    <w:name w:val="Normal (Web)"/>
    <w:basedOn w:val="Normal"/>
    <w:rsid w:val="005940BF"/>
    <w:pPr>
      <w:widowControl/>
    </w:pPr>
    <w:rPr>
      <w:sz w:val="24"/>
      <w:szCs w:val="24"/>
      <w:lang w:val="pt-BR" w:eastAsia="pt-BR"/>
    </w:rPr>
  </w:style>
  <w:style w:type="paragraph" w:styleId="SemEspaamento">
    <w:name w:val="No Spacing"/>
    <w:link w:val="SemEspaamentoChar"/>
    <w:uiPriority w:val="1"/>
    <w:qFormat/>
    <w:rsid w:val="005940BF"/>
    <w:rPr>
      <w:rFonts w:ascii="Calibri" w:eastAsia="Calibri" w:hAnsi="Calibri" w:cs="Times New Roman"/>
      <w:lang w:val="pt-BR"/>
    </w:rPr>
  </w:style>
  <w:style w:type="paragraph" w:customStyle="1" w:styleId="Corpodetexto21">
    <w:name w:val="Corpo de texto 21"/>
    <w:basedOn w:val="Normal"/>
    <w:link w:val="Corpodetexto21Char"/>
    <w:rsid w:val="005940BF"/>
    <w:pPr>
      <w:widowControl/>
      <w:suppressAutoHyphens/>
      <w:jc w:val="both"/>
    </w:pPr>
    <w:rPr>
      <w:rFonts w:ascii="Arial" w:hAnsi="Arial"/>
      <w:sz w:val="20"/>
      <w:szCs w:val="20"/>
      <w:lang w:val="pt-BR" w:eastAsia="ar-SA"/>
    </w:rPr>
  </w:style>
  <w:style w:type="paragraph" w:customStyle="1" w:styleId="contrato">
    <w:name w:val="contrato"/>
    <w:basedOn w:val="Normal"/>
    <w:rsid w:val="005940BF"/>
    <w:pPr>
      <w:widowControl/>
      <w:suppressAutoHyphens/>
      <w:jc w:val="both"/>
    </w:pPr>
    <w:rPr>
      <w:rFonts w:ascii="Arial" w:hAnsi="Arial"/>
      <w:sz w:val="20"/>
      <w:szCs w:val="20"/>
      <w:lang w:eastAsia="ar-SA"/>
    </w:rPr>
  </w:style>
  <w:style w:type="paragraph" w:styleId="Recuodecorpodetexto">
    <w:name w:val="Body Text Indent"/>
    <w:basedOn w:val="Normal"/>
    <w:link w:val="RecuodecorpodetextoChar"/>
    <w:unhideWhenUsed/>
    <w:rsid w:val="00C46A05"/>
    <w:pPr>
      <w:spacing w:after="120"/>
      <w:ind w:left="283"/>
    </w:pPr>
  </w:style>
  <w:style w:type="character" w:customStyle="1" w:styleId="RecuodecorpodetextoChar">
    <w:name w:val="Recuo de corpo de texto Char"/>
    <w:basedOn w:val="Fontepargpadro"/>
    <w:link w:val="Recuodecorpodetexto"/>
    <w:rsid w:val="00C46A05"/>
    <w:rPr>
      <w:rFonts w:ascii="Times New Roman" w:eastAsia="Times New Roman" w:hAnsi="Times New Roman" w:cs="Times New Roman"/>
      <w:lang w:val="pt-PT"/>
    </w:rPr>
  </w:style>
  <w:style w:type="paragraph" w:styleId="Subttulo">
    <w:name w:val="Subtitle"/>
    <w:basedOn w:val="Normal"/>
    <w:next w:val="Normal"/>
    <w:link w:val="SubttuloChar"/>
    <w:qFormat/>
    <w:rsid w:val="00C46A05"/>
    <w:pPr>
      <w:widowControl/>
      <w:spacing w:before="240" w:after="240"/>
      <w:contextualSpacing/>
      <w:jc w:val="center"/>
    </w:pPr>
    <w:rPr>
      <w:rFonts w:ascii="Arial" w:hAnsi="Arial"/>
      <w:b/>
      <w:iCs/>
      <w:spacing w:val="15"/>
      <w:sz w:val="18"/>
      <w:szCs w:val="24"/>
    </w:rPr>
  </w:style>
  <w:style w:type="character" w:customStyle="1" w:styleId="SubttuloChar">
    <w:name w:val="Subtítulo Char"/>
    <w:basedOn w:val="Fontepargpadro"/>
    <w:link w:val="Subttulo"/>
    <w:rsid w:val="00C46A05"/>
    <w:rPr>
      <w:rFonts w:ascii="Arial" w:eastAsia="Times New Roman" w:hAnsi="Arial" w:cs="Times New Roman"/>
      <w:b/>
      <w:iCs/>
      <w:spacing w:val="15"/>
      <w:sz w:val="18"/>
      <w:szCs w:val="24"/>
    </w:rPr>
  </w:style>
  <w:style w:type="paragraph" w:customStyle="1" w:styleId="Tabela">
    <w:name w:val="Tabela"/>
    <w:basedOn w:val="Normal"/>
    <w:qFormat/>
    <w:rsid w:val="00C46A05"/>
    <w:pPr>
      <w:widowControl/>
      <w:jc w:val="center"/>
    </w:pPr>
    <w:rPr>
      <w:rFonts w:ascii="Arial" w:hAnsi="Arial" w:cs="Arial"/>
      <w:b/>
      <w:sz w:val="18"/>
      <w:szCs w:val="24"/>
      <w:lang w:val="pt-BR" w:eastAsia="pt-BR"/>
    </w:rPr>
  </w:style>
  <w:style w:type="character" w:customStyle="1" w:styleId="PargrafodaListaChar">
    <w:name w:val="Parágrafo da Lista Char"/>
    <w:aliases w:val="List I Paragraph Char,Parágrafo da Lista1 Char,Colorful List - Accent 11 Char,Lista Paragrafo em Preto Char,item 3 elementos Char,DOCs_Paragrafo-1 Char,Texto Char,Marcadores de Nível 1 Char"/>
    <w:link w:val="PargrafodaLista"/>
    <w:uiPriority w:val="34"/>
    <w:qFormat/>
    <w:locked/>
    <w:rsid w:val="00454D19"/>
    <w:rPr>
      <w:rFonts w:ascii="Times New Roman" w:eastAsia="Times New Roman" w:hAnsi="Times New Roman" w:cs="Times New Roman"/>
      <w:lang w:val="pt-PT"/>
    </w:rPr>
  </w:style>
  <w:style w:type="character" w:customStyle="1" w:styleId="MenoPendente2">
    <w:name w:val="Menção Pendente2"/>
    <w:basedOn w:val="Fontepargpadro"/>
    <w:uiPriority w:val="99"/>
    <w:semiHidden/>
    <w:unhideWhenUsed/>
    <w:rsid w:val="00DE53F1"/>
    <w:rPr>
      <w:color w:val="605E5C"/>
      <w:shd w:val="clear" w:color="auto" w:fill="E1DFDD"/>
    </w:rPr>
  </w:style>
  <w:style w:type="character" w:styleId="nfase">
    <w:name w:val="Emphasis"/>
    <w:qFormat/>
    <w:rsid w:val="007D6E61"/>
    <w:rPr>
      <w:i/>
      <w:iCs/>
    </w:rPr>
  </w:style>
  <w:style w:type="table" w:styleId="Tabelacomgrade">
    <w:name w:val="Table Grid"/>
    <w:basedOn w:val="Tabelanormal"/>
    <w:uiPriority w:val="39"/>
    <w:rsid w:val="00373EC8"/>
    <w:rPr>
      <w:rFonts w:ascii="Times New Roman" w:eastAsia="Times New Roman" w:hAnsi="Times New Roman" w:cs="Times New Roman"/>
      <w:sz w:val="20"/>
      <w:szCs w:val="20"/>
      <w:lang w:val="pt-BR"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MenoPendente3">
    <w:name w:val="Menção Pendente3"/>
    <w:basedOn w:val="Fontepargpadro"/>
    <w:uiPriority w:val="99"/>
    <w:semiHidden/>
    <w:unhideWhenUsed/>
    <w:rsid w:val="0080481A"/>
    <w:rPr>
      <w:color w:val="605E5C"/>
      <w:shd w:val="clear" w:color="auto" w:fill="E1DFDD"/>
    </w:rPr>
  </w:style>
  <w:style w:type="character" w:customStyle="1" w:styleId="Ttulo2Char">
    <w:name w:val="Título 2 Char"/>
    <w:aliases w:val="título 2 Char"/>
    <w:basedOn w:val="Fontepargpadro"/>
    <w:link w:val="Ttulo2"/>
    <w:uiPriority w:val="9"/>
    <w:rsid w:val="0072221A"/>
    <w:rPr>
      <w:rFonts w:ascii="Arial" w:eastAsia="Times New Roman" w:hAnsi="Arial" w:cs="Times New Roman"/>
      <w:b/>
      <w:i/>
      <w:sz w:val="24"/>
      <w:szCs w:val="20"/>
      <w:lang w:val="x-none" w:eastAsia="ar-SA"/>
    </w:rPr>
  </w:style>
  <w:style w:type="character" w:customStyle="1" w:styleId="Ttulo3Char">
    <w:name w:val="Título 3 Char"/>
    <w:aliases w:val="H3 Char,h3 Char"/>
    <w:basedOn w:val="Fontepargpadro"/>
    <w:link w:val="Ttulo3"/>
    <w:rsid w:val="0072221A"/>
    <w:rPr>
      <w:rFonts w:ascii="Arial" w:eastAsia="Times New Roman" w:hAnsi="Arial" w:cs="Times New Roman"/>
      <w:sz w:val="24"/>
      <w:szCs w:val="20"/>
      <w:lang w:val="x-none" w:eastAsia="ar-SA"/>
    </w:rPr>
  </w:style>
  <w:style w:type="character" w:customStyle="1" w:styleId="Ttulo4Char">
    <w:name w:val="Título 4 Char"/>
    <w:basedOn w:val="Fontepargpadro"/>
    <w:link w:val="Ttulo4"/>
    <w:rsid w:val="0072221A"/>
    <w:rPr>
      <w:rFonts w:ascii="Arial" w:eastAsia="Times New Roman" w:hAnsi="Arial" w:cs="Times New Roman"/>
      <w:b/>
      <w:sz w:val="24"/>
      <w:szCs w:val="20"/>
      <w:lang w:val="x-none" w:eastAsia="ar-SA"/>
    </w:rPr>
  </w:style>
  <w:style w:type="character" w:customStyle="1" w:styleId="Ttulo6Char">
    <w:name w:val="Título 6 Char"/>
    <w:basedOn w:val="Fontepargpadro"/>
    <w:link w:val="Ttulo6"/>
    <w:rsid w:val="0072221A"/>
    <w:rPr>
      <w:rFonts w:ascii="Times New Roman" w:eastAsia="Times New Roman" w:hAnsi="Times New Roman" w:cs="Times New Roman"/>
      <w:i/>
      <w:szCs w:val="20"/>
      <w:lang w:val="x-none" w:eastAsia="ar-SA"/>
    </w:rPr>
  </w:style>
  <w:style w:type="character" w:customStyle="1" w:styleId="Ttulo7Char">
    <w:name w:val="Título 7 Char"/>
    <w:basedOn w:val="Fontepargpadro"/>
    <w:link w:val="Ttulo7"/>
    <w:rsid w:val="0072221A"/>
    <w:rPr>
      <w:rFonts w:ascii="Times New Roman" w:eastAsia="Times New Roman" w:hAnsi="Times New Roman" w:cs="Times New Roman"/>
      <w:b/>
      <w:sz w:val="20"/>
      <w:szCs w:val="20"/>
      <w:lang w:val="x-none" w:eastAsia="ar-SA"/>
    </w:rPr>
  </w:style>
  <w:style w:type="character" w:customStyle="1" w:styleId="Ttulo8Char">
    <w:name w:val="Título 8 Char"/>
    <w:basedOn w:val="Fontepargpadro"/>
    <w:link w:val="Ttulo8"/>
    <w:rsid w:val="0072221A"/>
    <w:rPr>
      <w:rFonts w:ascii="Brush Script" w:eastAsia="Times New Roman" w:hAnsi="Brush Script" w:cs="Times New Roman"/>
      <w:sz w:val="32"/>
      <w:szCs w:val="20"/>
      <w:lang w:val="x-none" w:eastAsia="ar-SA"/>
    </w:rPr>
  </w:style>
  <w:style w:type="paragraph" w:customStyle="1" w:styleId="Clusula">
    <w:name w:val="Cláusula"/>
    <w:basedOn w:val="Normal"/>
    <w:rsid w:val="0072221A"/>
    <w:pPr>
      <w:widowControl/>
      <w:suppressAutoHyphens/>
      <w:spacing w:before="600" w:after="120" w:line="280" w:lineRule="exact"/>
      <w:jc w:val="both"/>
    </w:pPr>
    <w:rPr>
      <w:b/>
      <w:caps/>
      <w:sz w:val="25"/>
      <w:szCs w:val="20"/>
      <w:lang w:val="pt-BR" w:eastAsia="ar-SA"/>
    </w:rPr>
  </w:style>
  <w:style w:type="paragraph" w:customStyle="1" w:styleId="Item02">
    <w:name w:val="Item02"/>
    <w:basedOn w:val="Normal"/>
    <w:rsid w:val="0072221A"/>
    <w:pPr>
      <w:widowControl/>
      <w:tabs>
        <w:tab w:val="left" w:pos="720"/>
      </w:tabs>
      <w:suppressAutoHyphens/>
      <w:spacing w:before="240" w:after="120" w:line="320" w:lineRule="exact"/>
      <w:ind w:left="652" w:hanging="652"/>
      <w:jc w:val="both"/>
    </w:pPr>
    <w:rPr>
      <w:color w:val="000000"/>
      <w:sz w:val="25"/>
      <w:szCs w:val="20"/>
      <w:lang w:val="pt-BR" w:eastAsia="ar-SA"/>
    </w:rPr>
  </w:style>
  <w:style w:type="paragraph" w:styleId="Corpodetexto2">
    <w:name w:val="Body Text 2"/>
    <w:basedOn w:val="Normal"/>
    <w:link w:val="Corpodetexto2Char"/>
    <w:rsid w:val="0072221A"/>
    <w:pPr>
      <w:widowControl/>
      <w:spacing w:after="120" w:line="480" w:lineRule="auto"/>
    </w:pPr>
    <w:rPr>
      <w:sz w:val="24"/>
      <w:szCs w:val="24"/>
      <w:lang w:val="x-none" w:eastAsia="x-none"/>
    </w:rPr>
  </w:style>
  <w:style w:type="character" w:customStyle="1" w:styleId="Corpodetexto2Char">
    <w:name w:val="Corpo de texto 2 Char"/>
    <w:basedOn w:val="Fontepargpadro"/>
    <w:link w:val="Corpodetexto2"/>
    <w:rsid w:val="0072221A"/>
    <w:rPr>
      <w:rFonts w:ascii="Times New Roman" w:eastAsia="Times New Roman" w:hAnsi="Times New Roman" w:cs="Times New Roman"/>
      <w:sz w:val="24"/>
      <w:szCs w:val="24"/>
      <w:lang w:val="x-none" w:eastAsia="x-none"/>
    </w:rPr>
  </w:style>
  <w:style w:type="paragraph" w:styleId="Recuodecorpodetexto2">
    <w:name w:val="Body Text Indent 2"/>
    <w:basedOn w:val="Normal"/>
    <w:link w:val="Recuodecorpodetexto2Char"/>
    <w:unhideWhenUsed/>
    <w:rsid w:val="0072221A"/>
    <w:pPr>
      <w:widowControl/>
      <w:spacing w:after="120" w:line="480" w:lineRule="auto"/>
      <w:ind w:left="283"/>
    </w:pPr>
    <w:rPr>
      <w:rFonts w:ascii="Calibri" w:eastAsia="Calibri" w:hAnsi="Calibri"/>
      <w:lang w:val="pt-BR"/>
    </w:rPr>
  </w:style>
  <w:style w:type="character" w:customStyle="1" w:styleId="Recuodecorpodetexto2Char">
    <w:name w:val="Recuo de corpo de texto 2 Char"/>
    <w:basedOn w:val="Fontepargpadro"/>
    <w:link w:val="Recuodecorpodetexto2"/>
    <w:rsid w:val="0072221A"/>
    <w:rPr>
      <w:rFonts w:ascii="Calibri" w:eastAsia="Calibri" w:hAnsi="Calibri" w:cs="Times New Roman"/>
      <w:lang w:val="pt-BR"/>
    </w:rPr>
  </w:style>
  <w:style w:type="character" w:customStyle="1" w:styleId="Ttulo1Char">
    <w:name w:val="Título 1 Char"/>
    <w:aliases w:val="h1 Char,Head1 Char,Título 1 Big Char"/>
    <w:link w:val="Ttulo1"/>
    <w:rsid w:val="0072221A"/>
    <w:rPr>
      <w:rFonts w:ascii="Times New Roman" w:eastAsia="Times New Roman" w:hAnsi="Times New Roman" w:cs="Times New Roman"/>
      <w:b/>
      <w:bCs/>
      <w:sz w:val="18"/>
      <w:szCs w:val="18"/>
      <w:lang w:val="pt-PT"/>
    </w:rPr>
  </w:style>
  <w:style w:type="character" w:customStyle="1" w:styleId="WW8Num2z0">
    <w:name w:val="WW8Num2z0"/>
    <w:rsid w:val="0072221A"/>
    <w:rPr>
      <w:rFonts w:ascii="Wingdings" w:hAnsi="Wingdings"/>
      <w:sz w:val="16"/>
    </w:rPr>
  </w:style>
  <w:style w:type="character" w:customStyle="1" w:styleId="WW8Num7z0">
    <w:name w:val="WW8Num7z0"/>
    <w:rsid w:val="0072221A"/>
    <w:rPr>
      <w:rFonts w:ascii="Times New Roman" w:eastAsia="Times New Roman" w:hAnsi="Times New Roman" w:cs="Times New Roman"/>
    </w:rPr>
  </w:style>
  <w:style w:type="character" w:customStyle="1" w:styleId="Absatz-Standardschriftart">
    <w:name w:val="Absatz-Standardschriftart"/>
    <w:rsid w:val="0072221A"/>
  </w:style>
  <w:style w:type="character" w:customStyle="1" w:styleId="WW-Absatz-Standardschriftart">
    <w:name w:val="WW-Absatz-Standardschriftart"/>
    <w:rsid w:val="0072221A"/>
  </w:style>
  <w:style w:type="character" w:customStyle="1" w:styleId="WW8Num8z0">
    <w:name w:val="WW8Num8z0"/>
    <w:rsid w:val="0072221A"/>
    <w:rPr>
      <w:rFonts w:ascii="Wingdings" w:hAnsi="Wingdings"/>
      <w:sz w:val="16"/>
    </w:rPr>
  </w:style>
  <w:style w:type="character" w:customStyle="1" w:styleId="WW8Num9z0">
    <w:name w:val="WW8Num9z0"/>
    <w:rsid w:val="0072221A"/>
    <w:rPr>
      <w:rFonts w:ascii="Symbol" w:hAnsi="Symbol"/>
      <w:color w:val="auto"/>
    </w:rPr>
  </w:style>
  <w:style w:type="character" w:customStyle="1" w:styleId="WW8Num10z0">
    <w:name w:val="WW8Num10z0"/>
    <w:rsid w:val="0072221A"/>
    <w:rPr>
      <w:rFonts w:ascii="Symbol" w:hAnsi="Symbol"/>
      <w:color w:val="auto"/>
    </w:rPr>
  </w:style>
  <w:style w:type="character" w:customStyle="1" w:styleId="WW-Absatz-Standardschriftart1">
    <w:name w:val="WW-Absatz-Standardschriftart1"/>
    <w:rsid w:val="0072221A"/>
  </w:style>
  <w:style w:type="character" w:customStyle="1" w:styleId="WW-Absatz-Standardschriftart11">
    <w:name w:val="WW-Absatz-Standardschriftart11"/>
    <w:rsid w:val="0072221A"/>
  </w:style>
  <w:style w:type="character" w:customStyle="1" w:styleId="WW-Absatz-Standardschriftart111">
    <w:name w:val="WW-Absatz-Standardschriftart111"/>
    <w:rsid w:val="0072221A"/>
  </w:style>
  <w:style w:type="character" w:customStyle="1" w:styleId="WW-Absatz-Standardschriftart1111">
    <w:name w:val="WW-Absatz-Standardschriftart1111"/>
    <w:rsid w:val="0072221A"/>
  </w:style>
  <w:style w:type="character" w:customStyle="1" w:styleId="WW-Absatz-Standardschriftart11111">
    <w:name w:val="WW-Absatz-Standardschriftart11111"/>
    <w:rsid w:val="0072221A"/>
  </w:style>
  <w:style w:type="character" w:customStyle="1" w:styleId="WW8Num3z0">
    <w:name w:val="WW8Num3z0"/>
    <w:rsid w:val="0072221A"/>
    <w:rPr>
      <w:rFonts w:ascii="Wingdings" w:hAnsi="Wingdings"/>
    </w:rPr>
  </w:style>
  <w:style w:type="character" w:customStyle="1" w:styleId="WW8Num3z3">
    <w:name w:val="WW8Num3z3"/>
    <w:rsid w:val="0072221A"/>
    <w:rPr>
      <w:rFonts w:ascii="Symbol" w:hAnsi="Symbol"/>
    </w:rPr>
  </w:style>
  <w:style w:type="character" w:customStyle="1" w:styleId="WW8Num3z4">
    <w:name w:val="WW8Num3z4"/>
    <w:rsid w:val="0072221A"/>
    <w:rPr>
      <w:rFonts w:ascii="Courier New" w:hAnsi="Courier New"/>
    </w:rPr>
  </w:style>
  <w:style w:type="character" w:customStyle="1" w:styleId="WW8Num4z0">
    <w:name w:val="WW8Num4z0"/>
    <w:rsid w:val="0072221A"/>
    <w:rPr>
      <w:rFonts w:ascii="Wingdings" w:hAnsi="Wingdings"/>
      <w:sz w:val="16"/>
    </w:rPr>
  </w:style>
  <w:style w:type="character" w:customStyle="1" w:styleId="WW8Num4z1">
    <w:name w:val="WW8Num4z1"/>
    <w:rsid w:val="0072221A"/>
    <w:rPr>
      <w:rFonts w:ascii="Courier New" w:hAnsi="Courier New"/>
    </w:rPr>
  </w:style>
  <w:style w:type="character" w:customStyle="1" w:styleId="WW8Num4z2">
    <w:name w:val="WW8Num4z2"/>
    <w:rsid w:val="0072221A"/>
    <w:rPr>
      <w:rFonts w:ascii="Wingdings" w:hAnsi="Wingdings"/>
    </w:rPr>
  </w:style>
  <w:style w:type="character" w:customStyle="1" w:styleId="WW8Num4z3">
    <w:name w:val="WW8Num4z3"/>
    <w:rsid w:val="0072221A"/>
    <w:rPr>
      <w:rFonts w:ascii="Symbol" w:hAnsi="Symbol"/>
    </w:rPr>
  </w:style>
  <w:style w:type="character" w:customStyle="1" w:styleId="WW8Num7z1">
    <w:name w:val="WW8Num7z1"/>
    <w:rsid w:val="0072221A"/>
    <w:rPr>
      <w:rFonts w:ascii="Courier New" w:hAnsi="Courier New"/>
    </w:rPr>
  </w:style>
  <w:style w:type="character" w:customStyle="1" w:styleId="WW8Num7z2">
    <w:name w:val="WW8Num7z2"/>
    <w:rsid w:val="0072221A"/>
    <w:rPr>
      <w:rFonts w:ascii="Wingdings" w:hAnsi="Wingdings"/>
    </w:rPr>
  </w:style>
  <w:style w:type="character" w:customStyle="1" w:styleId="WW8Num7z3">
    <w:name w:val="WW8Num7z3"/>
    <w:rsid w:val="0072221A"/>
    <w:rPr>
      <w:rFonts w:ascii="Symbol" w:hAnsi="Symbol"/>
    </w:rPr>
  </w:style>
  <w:style w:type="character" w:customStyle="1" w:styleId="WW8Num8z1">
    <w:name w:val="WW8Num8z1"/>
    <w:rsid w:val="0072221A"/>
    <w:rPr>
      <w:rFonts w:ascii="Courier New" w:hAnsi="Courier New"/>
    </w:rPr>
  </w:style>
  <w:style w:type="character" w:customStyle="1" w:styleId="WW8Num8z2">
    <w:name w:val="WW8Num8z2"/>
    <w:rsid w:val="0072221A"/>
    <w:rPr>
      <w:rFonts w:ascii="Wingdings" w:hAnsi="Wingdings"/>
    </w:rPr>
  </w:style>
  <w:style w:type="character" w:customStyle="1" w:styleId="WW8Num8z3">
    <w:name w:val="WW8Num8z3"/>
    <w:rsid w:val="0072221A"/>
    <w:rPr>
      <w:rFonts w:ascii="Symbol" w:hAnsi="Symbol"/>
    </w:rPr>
  </w:style>
  <w:style w:type="character" w:customStyle="1" w:styleId="WW8Num12z0">
    <w:name w:val="WW8Num12z0"/>
    <w:rsid w:val="0072221A"/>
    <w:rPr>
      <w:rFonts w:ascii="Arial" w:eastAsia="Times New Roman" w:hAnsi="Arial" w:cs="Arial"/>
    </w:rPr>
  </w:style>
  <w:style w:type="character" w:customStyle="1" w:styleId="WW8Num12z1">
    <w:name w:val="WW8Num12z1"/>
    <w:rsid w:val="0072221A"/>
    <w:rPr>
      <w:rFonts w:ascii="Symbol" w:hAnsi="Symbol"/>
    </w:rPr>
  </w:style>
  <w:style w:type="character" w:customStyle="1" w:styleId="WW8Num12z2">
    <w:name w:val="WW8Num12z2"/>
    <w:rsid w:val="0072221A"/>
    <w:rPr>
      <w:rFonts w:ascii="Wingdings" w:hAnsi="Wingdings"/>
    </w:rPr>
  </w:style>
  <w:style w:type="character" w:customStyle="1" w:styleId="WW8Num12z4">
    <w:name w:val="WW8Num12z4"/>
    <w:rsid w:val="0072221A"/>
    <w:rPr>
      <w:rFonts w:ascii="Courier New" w:hAnsi="Courier New"/>
    </w:rPr>
  </w:style>
  <w:style w:type="character" w:customStyle="1" w:styleId="WW8Num13z0">
    <w:name w:val="WW8Num13z0"/>
    <w:rsid w:val="0072221A"/>
    <w:rPr>
      <w:rFonts w:ascii="Wingdings" w:hAnsi="Wingdings"/>
      <w:sz w:val="16"/>
    </w:rPr>
  </w:style>
  <w:style w:type="character" w:customStyle="1" w:styleId="WW8Num13z1">
    <w:name w:val="WW8Num13z1"/>
    <w:rsid w:val="0072221A"/>
    <w:rPr>
      <w:rFonts w:ascii="Courier New" w:hAnsi="Courier New"/>
    </w:rPr>
  </w:style>
  <w:style w:type="character" w:customStyle="1" w:styleId="WW8Num13z2">
    <w:name w:val="WW8Num13z2"/>
    <w:rsid w:val="0072221A"/>
    <w:rPr>
      <w:rFonts w:ascii="Wingdings" w:hAnsi="Wingdings"/>
    </w:rPr>
  </w:style>
  <w:style w:type="character" w:customStyle="1" w:styleId="WW8Num13z3">
    <w:name w:val="WW8Num13z3"/>
    <w:rsid w:val="0072221A"/>
    <w:rPr>
      <w:rFonts w:ascii="Symbol" w:hAnsi="Symbol"/>
    </w:rPr>
  </w:style>
  <w:style w:type="character" w:customStyle="1" w:styleId="WW8Num15z0">
    <w:name w:val="WW8Num15z0"/>
    <w:rsid w:val="0072221A"/>
    <w:rPr>
      <w:rFonts w:ascii="Wingdings" w:hAnsi="Wingdings"/>
    </w:rPr>
  </w:style>
  <w:style w:type="character" w:customStyle="1" w:styleId="WW8Num15z1">
    <w:name w:val="WW8Num15z1"/>
    <w:rsid w:val="0072221A"/>
    <w:rPr>
      <w:rFonts w:ascii="Courier New" w:hAnsi="Courier New" w:cs="Courier New"/>
    </w:rPr>
  </w:style>
  <w:style w:type="character" w:customStyle="1" w:styleId="WW8Num15z3">
    <w:name w:val="WW8Num15z3"/>
    <w:rsid w:val="0072221A"/>
    <w:rPr>
      <w:rFonts w:ascii="Symbol" w:hAnsi="Symbol"/>
    </w:rPr>
  </w:style>
  <w:style w:type="character" w:customStyle="1" w:styleId="WW8NumSt1z0">
    <w:name w:val="WW8NumSt1z0"/>
    <w:rsid w:val="0072221A"/>
    <w:rPr>
      <w:rFonts w:ascii="Symbol" w:hAnsi="Symbol"/>
    </w:rPr>
  </w:style>
  <w:style w:type="character" w:customStyle="1" w:styleId="WW8NumSt8z0">
    <w:name w:val="WW8NumSt8z0"/>
    <w:rsid w:val="0072221A"/>
    <w:rPr>
      <w:rFonts w:ascii="Symbol" w:hAnsi="Symbol"/>
    </w:rPr>
  </w:style>
  <w:style w:type="character" w:customStyle="1" w:styleId="Fontepargpadro1">
    <w:name w:val="Fonte parág. padrão1"/>
    <w:rsid w:val="0072221A"/>
  </w:style>
  <w:style w:type="character" w:styleId="Nmerodepgina">
    <w:name w:val="page number"/>
    <w:basedOn w:val="Fontepargpadro1"/>
    <w:rsid w:val="0072221A"/>
  </w:style>
  <w:style w:type="character" w:customStyle="1" w:styleId="Smbolosdenumerao">
    <w:name w:val="Símbolos de numeração"/>
    <w:rsid w:val="0072221A"/>
  </w:style>
  <w:style w:type="paragraph" w:customStyle="1" w:styleId="Captulo">
    <w:name w:val="Capítulo"/>
    <w:basedOn w:val="Normal"/>
    <w:next w:val="Corpodetexto"/>
    <w:rsid w:val="0072221A"/>
    <w:pPr>
      <w:keepNext/>
      <w:widowControl/>
      <w:suppressAutoHyphens/>
      <w:spacing w:before="240" w:after="120"/>
    </w:pPr>
    <w:rPr>
      <w:rFonts w:ascii="Arial" w:eastAsia="MS Mincho" w:hAnsi="Arial" w:cs="Tahoma"/>
      <w:sz w:val="28"/>
      <w:szCs w:val="28"/>
      <w:lang w:val="pt-BR" w:eastAsia="ar-SA"/>
    </w:rPr>
  </w:style>
  <w:style w:type="character" w:customStyle="1" w:styleId="CorpodetextoChar">
    <w:name w:val="Corpo de texto Char"/>
    <w:aliases w:val=" Char Char, Char Char Char Char Char Char Char Char Char"/>
    <w:link w:val="Corpodetexto"/>
    <w:uiPriority w:val="1"/>
    <w:rsid w:val="0072221A"/>
    <w:rPr>
      <w:rFonts w:ascii="Times New Roman" w:eastAsia="Times New Roman" w:hAnsi="Times New Roman" w:cs="Times New Roman"/>
      <w:sz w:val="18"/>
      <w:szCs w:val="18"/>
      <w:lang w:val="pt-PT"/>
    </w:rPr>
  </w:style>
  <w:style w:type="paragraph" w:customStyle="1" w:styleId="Legenda1">
    <w:name w:val="Legenda1"/>
    <w:basedOn w:val="Normal"/>
    <w:next w:val="Normal"/>
    <w:rsid w:val="0072221A"/>
    <w:pPr>
      <w:widowControl/>
      <w:suppressAutoHyphens/>
    </w:pPr>
    <w:rPr>
      <w:rFonts w:ascii="Arial" w:hAnsi="Arial"/>
      <w:b/>
      <w:sz w:val="26"/>
      <w:szCs w:val="20"/>
      <w:lang w:val="pt-BR" w:eastAsia="ar-SA"/>
    </w:rPr>
  </w:style>
  <w:style w:type="paragraph" w:customStyle="1" w:styleId="Lista21">
    <w:name w:val="Lista 21"/>
    <w:basedOn w:val="Normal"/>
    <w:rsid w:val="0072221A"/>
    <w:pPr>
      <w:widowControl/>
      <w:suppressAutoHyphens/>
      <w:ind w:left="566" w:hanging="283"/>
    </w:pPr>
    <w:rPr>
      <w:sz w:val="20"/>
      <w:szCs w:val="20"/>
      <w:lang w:val="pt-BR" w:eastAsia="ar-SA"/>
    </w:rPr>
  </w:style>
  <w:style w:type="paragraph" w:customStyle="1" w:styleId="Lista31">
    <w:name w:val="Lista 31"/>
    <w:basedOn w:val="Normal"/>
    <w:rsid w:val="0072221A"/>
    <w:pPr>
      <w:widowControl/>
      <w:suppressAutoHyphens/>
      <w:ind w:left="849" w:hanging="283"/>
    </w:pPr>
    <w:rPr>
      <w:sz w:val="20"/>
      <w:szCs w:val="20"/>
      <w:lang w:val="pt-BR" w:eastAsia="ar-SA"/>
    </w:rPr>
  </w:style>
  <w:style w:type="paragraph" w:customStyle="1" w:styleId="Lista41">
    <w:name w:val="Lista 41"/>
    <w:basedOn w:val="Normal"/>
    <w:rsid w:val="0072221A"/>
    <w:pPr>
      <w:widowControl/>
      <w:suppressAutoHyphens/>
      <w:ind w:left="1132" w:hanging="283"/>
    </w:pPr>
    <w:rPr>
      <w:sz w:val="20"/>
      <w:szCs w:val="20"/>
      <w:lang w:val="pt-BR" w:eastAsia="ar-SA"/>
    </w:rPr>
  </w:style>
  <w:style w:type="paragraph" w:customStyle="1" w:styleId="Lista51">
    <w:name w:val="Lista 51"/>
    <w:basedOn w:val="Normal"/>
    <w:rsid w:val="0072221A"/>
    <w:pPr>
      <w:widowControl/>
      <w:suppressAutoHyphens/>
      <w:ind w:left="1415" w:hanging="283"/>
    </w:pPr>
    <w:rPr>
      <w:sz w:val="20"/>
      <w:szCs w:val="20"/>
      <w:lang w:val="pt-BR" w:eastAsia="ar-SA"/>
    </w:rPr>
  </w:style>
  <w:style w:type="paragraph" w:customStyle="1" w:styleId="Cabealhodamensagem1">
    <w:name w:val="Cabeçalho da mensagem1"/>
    <w:basedOn w:val="Normal"/>
    <w:rsid w:val="0072221A"/>
    <w:pPr>
      <w:widowControl/>
      <w:pBdr>
        <w:top w:val="single" w:sz="4" w:space="1" w:color="000000"/>
        <w:left w:val="single" w:sz="4" w:space="1" w:color="000000"/>
        <w:bottom w:val="single" w:sz="4" w:space="1" w:color="000000"/>
        <w:right w:val="single" w:sz="4" w:space="1" w:color="000000"/>
      </w:pBdr>
      <w:shd w:val="clear" w:color="auto" w:fill="CCCCCC"/>
      <w:suppressAutoHyphens/>
      <w:ind w:left="1134" w:hanging="1134"/>
    </w:pPr>
    <w:rPr>
      <w:rFonts w:ascii="Arial" w:hAnsi="Arial"/>
      <w:sz w:val="24"/>
      <w:szCs w:val="20"/>
      <w:lang w:val="pt-BR" w:eastAsia="ar-SA"/>
    </w:rPr>
  </w:style>
  <w:style w:type="paragraph" w:customStyle="1" w:styleId="Encerramento1">
    <w:name w:val="Encerramento1"/>
    <w:basedOn w:val="Normal"/>
    <w:rsid w:val="0072221A"/>
    <w:pPr>
      <w:widowControl/>
      <w:suppressAutoHyphens/>
      <w:ind w:left="4252"/>
    </w:pPr>
    <w:rPr>
      <w:sz w:val="20"/>
      <w:szCs w:val="20"/>
      <w:lang w:val="pt-BR" w:eastAsia="ar-SA"/>
    </w:rPr>
  </w:style>
  <w:style w:type="paragraph" w:customStyle="1" w:styleId="Commarcadores1">
    <w:name w:val="Com marcadores1"/>
    <w:basedOn w:val="Normal"/>
    <w:rsid w:val="0072221A"/>
    <w:pPr>
      <w:widowControl/>
      <w:numPr>
        <w:numId w:val="10"/>
      </w:numPr>
      <w:suppressAutoHyphens/>
      <w:ind w:left="0" w:firstLine="0"/>
    </w:pPr>
    <w:rPr>
      <w:sz w:val="20"/>
      <w:szCs w:val="20"/>
      <w:lang w:val="pt-BR" w:eastAsia="ar-SA"/>
    </w:rPr>
  </w:style>
  <w:style w:type="paragraph" w:customStyle="1" w:styleId="Commarcadores31">
    <w:name w:val="Com marcadores 31"/>
    <w:basedOn w:val="Normal"/>
    <w:rsid w:val="0072221A"/>
    <w:pPr>
      <w:widowControl/>
      <w:suppressAutoHyphens/>
      <w:ind w:left="849" w:hanging="283"/>
    </w:pPr>
    <w:rPr>
      <w:sz w:val="20"/>
      <w:szCs w:val="20"/>
      <w:lang w:val="pt-BR" w:eastAsia="ar-SA"/>
    </w:rPr>
  </w:style>
  <w:style w:type="paragraph" w:customStyle="1" w:styleId="Commarcadores41">
    <w:name w:val="Com marcadores 41"/>
    <w:basedOn w:val="Normal"/>
    <w:rsid w:val="0072221A"/>
    <w:pPr>
      <w:widowControl/>
      <w:suppressAutoHyphens/>
      <w:ind w:left="1132" w:hanging="283"/>
    </w:pPr>
    <w:rPr>
      <w:sz w:val="20"/>
      <w:szCs w:val="20"/>
      <w:lang w:val="pt-BR" w:eastAsia="ar-SA"/>
    </w:rPr>
  </w:style>
  <w:style w:type="paragraph" w:customStyle="1" w:styleId="Listadecontinuao1">
    <w:name w:val="Lista de continuação1"/>
    <w:basedOn w:val="Normal"/>
    <w:rsid w:val="0072221A"/>
    <w:pPr>
      <w:widowControl/>
      <w:suppressAutoHyphens/>
      <w:spacing w:after="120"/>
      <w:ind w:left="283"/>
    </w:pPr>
    <w:rPr>
      <w:sz w:val="20"/>
      <w:szCs w:val="20"/>
      <w:lang w:val="pt-BR" w:eastAsia="ar-SA"/>
    </w:rPr>
  </w:style>
  <w:style w:type="paragraph" w:customStyle="1" w:styleId="Listadecontinuao21">
    <w:name w:val="Lista de continuação 21"/>
    <w:basedOn w:val="Normal"/>
    <w:rsid w:val="0072221A"/>
    <w:pPr>
      <w:widowControl/>
      <w:suppressAutoHyphens/>
      <w:spacing w:after="120"/>
      <w:ind w:left="566"/>
    </w:pPr>
    <w:rPr>
      <w:sz w:val="20"/>
      <w:szCs w:val="20"/>
      <w:lang w:val="pt-BR" w:eastAsia="ar-SA"/>
    </w:rPr>
  </w:style>
  <w:style w:type="paragraph" w:customStyle="1" w:styleId="Recuodecorpodetexto21">
    <w:name w:val="Recuo de corpo de texto 21"/>
    <w:basedOn w:val="Normal"/>
    <w:rsid w:val="0072221A"/>
    <w:pPr>
      <w:widowControl/>
      <w:suppressAutoHyphens/>
      <w:spacing w:after="240"/>
      <w:ind w:left="1134" w:hanging="567"/>
      <w:jc w:val="both"/>
    </w:pPr>
    <w:rPr>
      <w:rFonts w:ascii="Arial" w:hAnsi="Arial"/>
      <w:sz w:val="24"/>
      <w:szCs w:val="20"/>
      <w:lang w:val="pt-BR" w:eastAsia="ar-SA"/>
    </w:rPr>
  </w:style>
  <w:style w:type="paragraph" w:customStyle="1" w:styleId="Recuodecorpodetexto31">
    <w:name w:val="Recuo de corpo de texto 31"/>
    <w:basedOn w:val="Normal"/>
    <w:rsid w:val="0072221A"/>
    <w:pPr>
      <w:widowControl/>
      <w:suppressAutoHyphens/>
      <w:ind w:firstLine="2268"/>
      <w:jc w:val="both"/>
    </w:pPr>
    <w:rPr>
      <w:rFonts w:ascii="Arial" w:hAnsi="Arial" w:cs="Arial"/>
      <w:sz w:val="24"/>
      <w:szCs w:val="20"/>
      <w:lang w:val="pt-BR" w:eastAsia="ar-SA"/>
    </w:rPr>
  </w:style>
  <w:style w:type="paragraph" w:customStyle="1" w:styleId="DefinitionTerm">
    <w:name w:val="Definition Term"/>
    <w:basedOn w:val="Normal"/>
    <w:next w:val="Normal"/>
    <w:rsid w:val="0072221A"/>
    <w:pPr>
      <w:widowControl/>
      <w:suppressAutoHyphens/>
      <w:snapToGrid w:val="0"/>
    </w:pPr>
    <w:rPr>
      <w:sz w:val="24"/>
      <w:szCs w:val="20"/>
      <w:lang w:val="pt-BR" w:eastAsia="ar-SA"/>
    </w:rPr>
  </w:style>
  <w:style w:type="paragraph" w:customStyle="1" w:styleId="Realizaes">
    <w:name w:val="Realizações"/>
    <w:basedOn w:val="Normal"/>
    <w:rsid w:val="0072221A"/>
    <w:pPr>
      <w:widowControl/>
      <w:suppressAutoHyphens/>
    </w:pPr>
    <w:rPr>
      <w:sz w:val="20"/>
      <w:szCs w:val="20"/>
      <w:lang w:val="pt-BR" w:eastAsia="ar-SA"/>
    </w:rPr>
  </w:style>
  <w:style w:type="paragraph" w:customStyle="1" w:styleId="Corpodetexto31">
    <w:name w:val="Corpo de texto 31"/>
    <w:basedOn w:val="Normal"/>
    <w:rsid w:val="0072221A"/>
    <w:pPr>
      <w:widowControl/>
      <w:suppressAutoHyphens/>
      <w:spacing w:after="120"/>
      <w:jc w:val="both"/>
    </w:pPr>
    <w:rPr>
      <w:rFonts w:ascii="Arial" w:hAnsi="Arial"/>
      <w:sz w:val="24"/>
      <w:szCs w:val="20"/>
      <w:lang w:val="pt-BR" w:eastAsia="ar-SA"/>
    </w:rPr>
  </w:style>
  <w:style w:type="paragraph" w:customStyle="1" w:styleId="xl26">
    <w:name w:val="xl26"/>
    <w:basedOn w:val="Normal"/>
    <w:rsid w:val="0072221A"/>
    <w:pPr>
      <w:widowControl/>
      <w:pBdr>
        <w:bottom w:val="double" w:sz="1" w:space="0" w:color="000000"/>
      </w:pBdr>
      <w:suppressAutoHyphens/>
      <w:spacing w:before="100" w:after="100"/>
    </w:pPr>
    <w:rPr>
      <w:rFonts w:ascii="Arial Unicode MS" w:eastAsia="Arial Unicode MS" w:hAnsi="Arial Unicode MS" w:cs="Arial Unicode MS"/>
      <w:sz w:val="24"/>
      <w:szCs w:val="24"/>
      <w:lang w:val="pt-BR" w:eastAsia="ar-SA"/>
    </w:rPr>
  </w:style>
  <w:style w:type="paragraph" w:customStyle="1" w:styleId="Contedodatabela">
    <w:name w:val="Conteúdo da tabela"/>
    <w:basedOn w:val="Normal"/>
    <w:rsid w:val="0072221A"/>
    <w:pPr>
      <w:widowControl/>
      <w:suppressLineNumbers/>
      <w:suppressAutoHyphens/>
    </w:pPr>
    <w:rPr>
      <w:sz w:val="20"/>
      <w:szCs w:val="20"/>
      <w:lang w:val="pt-BR" w:eastAsia="ar-SA"/>
    </w:rPr>
  </w:style>
  <w:style w:type="paragraph" w:customStyle="1" w:styleId="Ttulodatabela">
    <w:name w:val="Título da tabela"/>
    <w:basedOn w:val="Contedodatabela"/>
    <w:rsid w:val="0072221A"/>
    <w:pPr>
      <w:jc w:val="center"/>
    </w:pPr>
    <w:rPr>
      <w:b/>
      <w:bCs/>
    </w:rPr>
  </w:style>
  <w:style w:type="paragraph" w:customStyle="1" w:styleId="Contedodoquadro">
    <w:name w:val="Conteúdo do quadro"/>
    <w:basedOn w:val="Corpodetexto"/>
    <w:rsid w:val="0072221A"/>
    <w:pPr>
      <w:widowControl/>
      <w:suppressAutoHyphens/>
      <w:spacing w:after="120"/>
    </w:pPr>
    <w:rPr>
      <w:sz w:val="20"/>
      <w:szCs w:val="20"/>
      <w:lang w:val="x-none" w:eastAsia="ar-SA"/>
    </w:rPr>
  </w:style>
  <w:style w:type="paragraph" w:customStyle="1" w:styleId="DefinitionList">
    <w:name w:val="Definition List"/>
    <w:basedOn w:val="Normal"/>
    <w:next w:val="Normal"/>
    <w:rsid w:val="0072221A"/>
    <w:pPr>
      <w:widowControl/>
      <w:suppressAutoHyphens/>
      <w:ind w:left="360"/>
    </w:pPr>
    <w:rPr>
      <w:sz w:val="20"/>
      <w:szCs w:val="20"/>
      <w:lang w:val="pt-BR" w:eastAsia="ar-SA"/>
    </w:rPr>
  </w:style>
  <w:style w:type="paragraph" w:customStyle="1" w:styleId="seqletra">
    <w:name w:val="seq_letra"/>
    <w:rsid w:val="0072221A"/>
    <w:pPr>
      <w:spacing w:before="120" w:after="120"/>
      <w:jc w:val="both"/>
    </w:pPr>
    <w:rPr>
      <w:rFonts w:ascii="Arial" w:eastAsia="Times New Roman" w:hAnsi="Arial" w:cs="Times New Roman"/>
      <w:szCs w:val="20"/>
      <w:lang w:val="pt-BR" w:eastAsia="pt-BR"/>
    </w:rPr>
  </w:style>
  <w:style w:type="paragraph" w:customStyle="1" w:styleId="Blockquote">
    <w:name w:val="Blockquote"/>
    <w:basedOn w:val="Normal"/>
    <w:rsid w:val="0072221A"/>
    <w:pPr>
      <w:widowControl/>
      <w:spacing w:before="100" w:after="100"/>
      <w:ind w:left="360" w:right="360"/>
    </w:pPr>
    <w:rPr>
      <w:sz w:val="24"/>
      <w:szCs w:val="20"/>
      <w:lang w:val="pt-BR" w:eastAsia="pt-BR"/>
    </w:rPr>
  </w:style>
  <w:style w:type="paragraph" w:customStyle="1" w:styleId="A101675">
    <w:name w:val="_A101675"/>
    <w:basedOn w:val="Normal"/>
    <w:rsid w:val="0072221A"/>
    <w:pPr>
      <w:widowControl/>
      <w:ind w:left="2160" w:firstLine="1296"/>
      <w:jc w:val="both"/>
    </w:pPr>
    <w:rPr>
      <w:rFonts w:ascii="Tms Rmn" w:hAnsi="Tms Rmn" w:cs="Tms Rmn"/>
      <w:sz w:val="24"/>
      <w:szCs w:val="24"/>
      <w:lang w:val="pt-BR" w:eastAsia="pt-BR"/>
    </w:rPr>
  </w:style>
  <w:style w:type="paragraph" w:customStyle="1" w:styleId="Estilo1">
    <w:name w:val="Estilo1"/>
    <w:basedOn w:val="Normal"/>
    <w:rsid w:val="0072221A"/>
    <w:pPr>
      <w:widowControl/>
      <w:spacing w:after="120" w:line="360" w:lineRule="auto"/>
      <w:ind w:left="567"/>
      <w:jc w:val="both"/>
    </w:pPr>
    <w:rPr>
      <w:sz w:val="20"/>
      <w:szCs w:val="20"/>
      <w:lang w:val="pt-BR" w:eastAsia="pt-BR"/>
    </w:rPr>
  </w:style>
  <w:style w:type="paragraph" w:customStyle="1" w:styleId="A191065">
    <w:name w:val="_A191065"/>
    <w:basedOn w:val="Normal"/>
    <w:rsid w:val="0072221A"/>
    <w:pPr>
      <w:widowControl/>
      <w:ind w:left="1296" w:right="1440" w:firstLine="2592"/>
      <w:jc w:val="both"/>
    </w:pPr>
    <w:rPr>
      <w:rFonts w:ascii="Tms Rmn" w:hAnsi="Tms Rmn" w:cs="Tms Rmn"/>
      <w:sz w:val="24"/>
      <w:szCs w:val="24"/>
      <w:lang w:val="pt-BR" w:eastAsia="pt-BR"/>
    </w:rPr>
  </w:style>
  <w:style w:type="paragraph" w:customStyle="1" w:styleId="N21">
    <w:name w:val="N21"/>
    <w:basedOn w:val="Normal"/>
    <w:rsid w:val="0072221A"/>
    <w:pPr>
      <w:widowControl/>
      <w:spacing w:before="60"/>
      <w:ind w:left="2268" w:hanging="425"/>
      <w:jc w:val="both"/>
    </w:pPr>
    <w:rPr>
      <w:rFonts w:ascii="Arial" w:hAnsi="Arial" w:cs="Arial"/>
      <w:sz w:val="20"/>
      <w:szCs w:val="20"/>
      <w:lang w:val="pt-BR" w:eastAsia="pt-BR"/>
    </w:rPr>
  </w:style>
  <w:style w:type="paragraph" w:customStyle="1" w:styleId="Ttulo1doRosinaldo">
    <w:name w:val="Título 1 do Rosinaldo"/>
    <w:basedOn w:val="Normal"/>
    <w:rsid w:val="0072221A"/>
    <w:pPr>
      <w:widowControl/>
      <w:tabs>
        <w:tab w:val="num" w:pos="720"/>
      </w:tabs>
      <w:ind w:left="720" w:hanging="720"/>
      <w:jc w:val="both"/>
    </w:pPr>
    <w:rPr>
      <w:rFonts w:ascii="Arial" w:hAnsi="Arial" w:cs="Arial"/>
      <w:sz w:val="24"/>
      <w:szCs w:val="24"/>
      <w:lang w:val="pt-BR" w:eastAsia="pt-BR"/>
    </w:rPr>
  </w:style>
  <w:style w:type="paragraph" w:customStyle="1" w:styleId="A321065">
    <w:name w:val="_A321065"/>
    <w:basedOn w:val="Normal"/>
    <w:rsid w:val="0072221A"/>
    <w:pPr>
      <w:widowControl/>
      <w:ind w:left="1296" w:right="1440" w:firstLine="4464"/>
      <w:jc w:val="both"/>
    </w:pPr>
    <w:rPr>
      <w:rFonts w:ascii="Tms Rmn" w:hAnsi="Tms Rmn" w:cs="Tms Rmn"/>
      <w:sz w:val="24"/>
      <w:szCs w:val="24"/>
      <w:lang w:val="pt-BR" w:eastAsia="pt-BR"/>
    </w:rPr>
  </w:style>
  <w:style w:type="paragraph" w:customStyle="1" w:styleId="Corpodetexto32">
    <w:name w:val="Corpo de texto 32"/>
    <w:basedOn w:val="Normal"/>
    <w:rsid w:val="0072221A"/>
    <w:pPr>
      <w:widowControl/>
      <w:suppressAutoHyphens/>
      <w:spacing w:after="120"/>
      <w:jc w:val="both"/>
    </w:pPr>
    <w:rPr>
      <w:rFonts w:ascii="Arial" w:hAnsi="Arial"/>
      <w:sz w:val="24"/>
      <w:szCs w:val="24"/>
      <w:lang w:val="pt-BR" w:eastAsia="ar-SA"/>
    </w:rPr>
  </w:style>
  <w:style w:type="character" w:customStyle="1" w:styleId="ft">
    <w:name w:val="ft"/>
    <w:rsid w:val="0072221A"/>
  </w:style>
  <w:style w:type="paragraph" w:customStyle="1" w:styleId="Corpodetexto22">
    <w:name w:val="Corpo de texto 22"/>
    <w:basedOn w:val="Normal"/>
    <w:rsid w:val="0072221A"/>
    <w:pPr>
      <w:widowControl/>
      <w:suppressAutoHyphens/>
      <w:spacing w:line="360" w:lineRule="atLeast"/>
      <w:jc w:val="both"/>
    </w:pPr>
    <w:rPr>
      <w:rFonts w:ascii="Bookman Old Style" w:hAnsi="Bookman Old Style"/>
      <w:sz w:val="24"/>
      <w:szCs w:val="20"/>
      <w:lang w:val="pt-BR" w:eastAsia="ar-SA"/>
    </w:rPr>
  </w:style>
  <w:style w:type="paragraph" w:customStyle="1" w:styleId="EDITAL">
    <w:name w:val="EDITAL"/>
    <w:basedOn w:val="Normal"/>
    <w:rsid w:val="0072221A"/>
    <w:pPr>
      <w:widowControl/>
      <w:suppressAutoHyphens/>
      <w:ind w:left="288" w:right="288" w:firstLine="288"/>
      <w:jc w:val="both"/>
    </w:pPr>
    <w:rPr>
      <w:sz w:val="24"/>
      <w:szCs w:val="20"/>
      <w:lang w:val="pt-BR" w:eastAsia="ar-SA"/>
    </w:rPr>
  </w:style>
  <w:style w:type="paragraph" w:customStyle="1" w:styleId="A022465">
    <w:name w:val="_A022465"/>
    <w:basedOn w:val="Normal"/>
    <w:rsid w:val="0072221A"/>
    <w:pPr>
      <w:widowControl/>
      <w:suppressAutoHyphens/>
      <w:ind w:left="3312" w:right="144" w:firstLine="144"/>
      <w:jc w:val="both"/>
    </w:pPr>
    <w:rPr>
      <w:sz w:val="24"/>
      <w:szCs w:val="20"/>
      <w:lang w:val="pt-BR" w:eastAsia="ar-SA"/>
    </w:rPr>
  </w:style>
  <w:style w:type="paragraph" w:customStyle="1" w:styleId="A102175">
    <w:name w:val="_A102175"/>
    <w:basedOn w:val="Normal"/>
    <w:rsid w:val="0072221A"/>
    <w:pPr>
      <w:widowControl/>
      <w:suppressAutoHyphens/>
      <w:ind w:left="2880" w:firstLine="1296"/>
      <w:jc w:val="both"/>
    </w:pPr>
    <w:rPr>
      <w:rFonts w:ascii="Tms Rmn" w:hAnsi="Tms Rmn"/>
      <w:sz w:val="24"/>
      <w:szCs w:val="24"/>
      <w:lang w:val="pt-BR" w:eastAsia="ar-SA"/>
    </w:rPr>
  </w:style>
  <w:style w:type="paragraph" w:customStyle="1" w:styleId="Recuo1">
    <w:name w:val="Recuo1"/>
    <w:basedOn w:val="Normal"/>
    <w:rsid w:val="0072221A"/>
    <w:pPr>
      <w:widowControl/>
      <w:ind w:left="1418" w:hanging="567"/>
      <w:jc w:val="both"/>
    </w:pPr>
    <w:rPr>
      <w:rFonts w:ascii="Arial" w:hAnsi="Arial"/>
      <w:sz w:val="26"/>
      <w:szCs w:val="20"/>
      <w:lang w:val="pt-BR" w:eastAsia="pt-BR"/>
    </w:rPr>
  </w:style>
  <w:style w:type="paragraph" w:styleId="Textoembloco">
    <w:name w:val="Block Text"/>
    <w:basedOn w:val="Normal"/>
    <w:rsid w:val="0072221A"/>
    <w:pPr>
      <w:widowControl/>
      <w:ind w:left="1134" w:right="-1"/>
      <w:jc w:val="both"/>
    </w:pPr>
    <w:rPr>
      <w:rFonts w:ascii="Arial" w:hAnsi="Arial"/>
      <w:szCs w:val="20"/>
      <w:lang w:val="pt-BR" w:eastAsia="pt-BR"/>
    </w:rPr>
  </w:style>
  <w:style w:type="paragraph" w:customStyle="1" w:styleId="Normal1">
    <w:name w:val="Normal1"/>
    <w:basedOn w:val="Normal"/>
    <w:rsid w:val="0072221A"/>
    <w:pPr>
      <w:spacing w:before="120"/>
      <w:jc w:val="both"/>
    </w:pPr>
    <w:rPr>
      <w:rFonts w:ascii="Arial" w:hAnsi="Arial"/>
      <w:szCs w:val="20"/>
      <w:lang w:val="pt-BR" w:eastAsia="pt-BR"/>
    </w:rPr>
  </w:style>
  <w:style w:type="character" w:styleId="Forte">
    <w:name w:val="Strong"/>
    <w:uiPriority w:val="22"/>
    <w:qFormat/>
    <w:rsid w:val="0072221A"/>
    <w:rPr>
      <w:b/>
      <w:bCs/>
    </w:rPr>
  </w:style>
  <w:style w:type="character" w:customStyle="1" w:styleId="TtuloChar">
    <w:name w:val="Título Char"/>
    <w:link w:val="Ttulo"/>
    <w:rsid w:val="0072221A"/>
    <w:rPr>
      <w:rFonts w:ascii="Liberation Sans" w:eastAsia="Microsoft YaHei" w:hAnsi="Liberation Sans" w:cs="Arial"/>
      <w:sz w:val="28"/>
      <w:szCs w:val="28"/>
      <w:lang w:val="pt-PT"/>
    </w:rPr>
  </w:style>
  <w:style w:type="paragraph" w:customStyle="1" w:styleId="PADRAO">
    <w:name w:val="PADRAO"/>
    <w:basedOn w:val="Normal"/>
    <w:rsid w:val="0072221A"/>
    <w:pPr>
      <w:widowControl/>
      <w:jc w:val="both"/>
    </w:pPr>
    <w:rPr>
      <w:rFonts w:ascii="Tms Rmn" w:hAnsi="Tms Rmn" w:cs="Tms Rmn"/>
      <w:sz w:val="24"/>
      <w:szCs w:val="24"/>
      <w:lang w:val="pt-BR" w:eastAsia="pt-BR"/>
    </w:rPr>
  </w:style>
  <w:style w:type="character" w:styleId="HiperlinkVisitado">
    <w:name w:val="FollowedHyperlink"/>
    <w:uiPriority w:val="99"/>
    <w:unhideWhenUsed/>
    <w:rsid w:val="0072221A"/>
    <w:rPr>
      <w:color w:val="800080"/>
      <w:u w:val="single"/>
    </w:rPr>
  </w:style>
  <w:style w:type="paragraph" w:customStyle="1" w:styleId="font5">
    <w:name w:val="font5"/>
    <w:basedOn w:val="Normal"/>
    <w:rsid w:val="0072221A"/>
    <w:pPr>
      <w:widowControl/>
      <w:spacing w:before="100" w:beforeAutospacing="1" w:after="100" w:afterAutospacing="1"/>
    </w:pPr>
    <w:rPr>
      <w:rFonts w:ascii="Arial" w:hAnsi="Arial" w:cs="Arial"/>
      <w:b/>
      <w:bCs/>
      <w:sz w:val="24"/>
      <w:szCs w:val="24"/>
      <w:lang w:val="pt-BR" w:eastAsia="pt-BR"/>
    </w:rPr>
  </w:style>
  <w:style w:type="paragraph" w:customStyle="1" w:styleId="xl66">
    <w:name w:val="xl66"/>
    <w:basedOn w:val="Normal"/>
    <w:rsid w:val="0072221A"/>
    <w:pPr>
      <w:widowControl/>
      <w:spacing w:before="100" w:beforeAutospacing="1" w:after="100" w:afterAutospacing="1"/>
    </w:pPr>
    <w:rPr>
      <w:rFonts w:ascii="Arial" w:hAnsi="Arial" w:cs="Arial"/>
      <w:lang w:val="pt-BR" w:eastAsia="pt-BR"/>
    </w:rPr>
  </w:style>
  <w:style w:type="paragraph" w:customStyle="1" w:styleId="xl67">
    <w:name w:val="xl67"/>
    <w:basedOn w:val="Normal"/>
    <w:rsid w:val="0072221A"/>
    <w:pPr>
      <w:widowControl/>
      <w:shd w:val="clear" w:color="000000" w:fill="FFFFFF"/>
      <w:spacing w:before="100" w:beforeAutospacing="1" w:after="100" w:afterAutospacing="1"/>
    </w:pPr>
    <w:rPr>
      <w:rFonts w:ascii="Arial" w:hAnsi="Arial" w:cs="Arial"/>
      <w:lang w:val="pt-BR" w:eastAsia="pt-BR"/>
    </w:rPr>
  </w:style>
  <w:style w:type="paragraph" w:customStyle="1" w:styleId="xl68">
    <w:name w:val="xl68"/>
    <w:basedOn w:val="Normal"/>
    <w:rsid w:val="0072221A"/>
    <w:pPr>
      <w:widowControl/>
      <w:spacing w:before="100" w:beforeAutospacing="1" w:after="100" w:afterAutospacing="1"/>
    </w:pPr>
    <w:rPr>
      <w:rFonts w:ascii="Arial" w:hAnsi="Arial" w:cs="Arial"/>
      <w:lang w:val="pt-BR" w:eastAsia="pt-BR"/>
    </w:rPr>
  </w:style>
  <w:style w:type="paragraph" w:customStyle="1" w:styleId="xl69">
    <w:name w:val="xl69"/>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24"/>
      <w:szCs w:val="24"/>
      <w:lang w:val="pt-BR" w:eastAsia="pt-BR"/>
    </w:rPr>
  </w:style>
  <w:style w:type="paragraph" w:customStyle="1" w:styleId="xl70">
    <w:name w:val="xl70"/>
    <w:basedOn w:val="Normal"/>
    <w:rsid w:val="0072221A"/>
    <w:pPr>
      <w:widowControl/>
      <w:spacing w:before="100" w:beforeAutospacing="1" w:after="100" w:afterAutospacing="1"/>
      <w:jc w:val="center"/>
    </w:pPr>
    <w:rPr>
      <w:rFonts w:ascii="Arial" w:hAnsi="Arial" w:cs="Arial"/>
      <w:lang w:val="pt-BR" w:eastAsia="pt-BR"/>
    </w:rPr>
  </w:style>
  <w:style w:type="paragraph" w:customStyle="1" w:styleId="xl71">
    <w:name w:val="xl71"/>
    <w:basedOn w:val="Normal"/>
    <w:rsid w:val="0072221A"/>
    <w:pPr>
      <w:widowControl/>
      <w:spacing w:before="100" w:beforeAutospacing="1" w:after="100" w:afterAutospacing="1"/>
      <w:textAlignment w:val="center"/>
    </w:pPr>
    <w:rPr>
      <w:rFonts w:ascii="Arial" w:hAnsi="Arial" w:cs="Arial"/>
      <w:sz w:val="24"/>
      <w:szCs w:val="24"/>
      <w:lang w:val="pt-BR" w:eastAsia="pt-BR"/>
    </w:rPr>
  </w:style>
  <w:style w:type="paragraph" w:customStyle="1" w:styleId="xl72">
    <w:name w:val="xl72"/>
    <w:basedOn w:val="Normal"/>
    <w:rsid w:val="0072221A"/>
    <w:pPr>
      <w:widowControl/>
      <w:spacing w:before="100" w:beforeAutospacing="1" w:after="100" w:afterAutospacing="1"/>
    </w:pPr>
    <w:rPr>
      <w:sz w:val="24"/>
      <w:szCs w:val="24"/>
      <w:lang w:val="pt-BR" w:eastAsia="pt-BR"/>
    </w:rPr>
  </w:style>
  <w:style w:type="paragraph" w:customStyle="1" w:styleId="xl73">
    <w:name w:val="xl73"/>
    <w:basedOn w:val="Normal"/>
    <w:rsid w:val="0072221A"/>
    <w:pPr>
      <w:widowControl/>
      <w:spacing w:before="100" w:beforeAutospacing="1" w:after="100" w:afterAutospacing="1"/>
      <w:textAlignment w:val="center"/>
    </w:pPr>
    <w:rPr>
      <w:rFonts w:ascii="Arial" w:hAnsi="Arial" w:cs="Arial"/>
      <w:lang w:val="pt-BR" w:eastAsia="pt-BR"/>
    </w:rPr>
  </w:style>
  <w:style w:type="paragraph" w:customStyle="1" w:styleId="xl74">
    <w:name w:val="xl74"/>
    <w:basedOn w:val="Normal"/>
    <w:rsid w:val="0072221A"/>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Arial" w:hAnsi="Arial" w:cs="Arial"/>
      <w:b/>
      <w:bCs/>
      <w:sz w:val="24"/>
      <w:szCs w:val="24"/>
      <w:lang w:val="pt-BR" w:eastAsia="pt-BR"/>
    </w:rPr>
  </w:style>
  <w:style w:type="paragraph" w:customStyle="1" w:styleId="xl75">
    <w:name w:val="xl75"/>
    <w:basedOn w:val="Normal"/>
    <w:rsid w:val="0072221A"/>
    <w:pPr>
      <w:widowControl/>
      <w:pBdr>
        <w:top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24"/>
      <w:szCs w:val="24"/>
      <w:lang w:val="pt-BR" w:eastAsia="pt-BR"/>
    </w:rPr>
  </w:style>
  <w:style w:type="paragraph" w:customStyle="1" w:styleId="xl76">
    <w:name w:val="xl76"/>
    <w:basedOn w:val="Normal"/>
    <w:rsid w:val="0072221A"/>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24"/>
      <w:szCs w:val="24"/>
      <w:lang w:val="pt-BR" w:eastAsia="pt-BR"/>
    </w:rPr>
  </w:style>
  <w:style w:type="paragraph" w:customStyle="1" w:styleId="xl77">
    <w:name w:val="xl77"/>
    <w:basedOn w:val="Normal"/>
    <w:rsid w:val="0072221A"/>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24"/>
      <w:szCs w:val="24"/>
      <w:lang w:val="pt-BR" w:eastAsia="pt-BR"/>
    </w:rPr>
  </w:style>
  <w:style w:type="paragraph" w:customStyle="1" w:styleId="xl78">
    <w:name w:val="xl78"/>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4"/>
      <w:szCs w:val="24"/>
      <w:lang w:val="pt-BR" w:eastAsia="pt-BR"/>
    </w:rPr>
  </w:style>
  <w:style w:type="paragraph" w:customStyle="1" w:styleId="xl79">
    <w:name w:val="xl79"/>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24"/>
      <w:szCs w:val="24"/>
      <w:lang w:val="pt-BR" w:eastAsia="pt-BR"/>
    </w:rPr>
  </w:style>
  <w:style w:type="paragraph" w:customStyle="1" w:styleId="xl80">
    <w:name w:val="xl80"/>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4"/>
      <w:szCs w:val="24"/>
      <w:lang w:val="pt-BR" w:eastAsia="pt-BR"/>
    </w:rPr>
  </w:style>
  <w:style w:type="paragraph" w:customStyle="1" w:styleId="xl81">
    <w:name w:val="xl81"/>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4"/>
      <w:szCs w:val="24"/>
      <w:lang w:val="pt-BR" w:eastAsia="pt-BR"/>
    </w:rPr>
  </w:style>
  <w:style w:type="paragraph" w:customStyle="1" w:styleId="xl82">
    <w:name w:val="xl82"/>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24"/>
      <w:szCs w:val="24"/>
      <w:lang w:val="pt-BR" w:eastAsia="pt-BR"/>
    </w:rPr>
  </w:style>
  <w:style w:type="paragraph" w:customStyle="1" w:styleId="xl83">
    <w:name w:val="xl83"/>
    <w:basedOn w:val="Normal"/>
    <w:rsid w:val="0072221A"/>
    <w:pPr>
      <w:widowControl/>
      <w:pBdr>
        <w:top w:val="single" w:sz="4" w:space="0" w:color="auto"/>
        <w:left w:val="single" w:sz="4" w:space="0" w:color="auto"/>
        <w:right w:val="single" w:sz="4" w:space="0" w:color="auto"/>
      </w:pBdr>
      <w:shd w:val="clear" w:color="000000" w:fill="FFFFFF"/>
      <w:spacing w:before="100" w:beforeAutospacing="1" w:after="100" w:afterAutospacing="1"/>
    </w:pPr>
    <w:rPr>
      <w:rFonts w:ascii="Arial" w:hAnsi="Arial" w:cs="Arial"/>
      <w:sz w:val="24"/>
      <w:szCs w:val="24"/>
      <w:lang w:val="pt-BR" w:eastAsia="pt-BR"/>
    </w:rPr>
  </w:style>
  <w:style w:type="paragraph" w:customStyle="1" w:styleId="xl84">
    <w:name w:val="xl84"/>
    <w:basedOn w:val="Normal"/>
    <w:rsid w:val="0072221A"/>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w:hAnsi="Arial" w:cs="Arial"/>
      <w:sz w:val="24"/>
      <w:szCs w:val="24"/>
      <w:lang w:val="pt-BR" w:eastAsia="pt-BR"/>
    </w:rPr>
  </w:style>
  <w:style w:type="paragraph" w:customStyle="1" w:styleId="xl85">
    <w:name w:val="xl85"/>
    <w:basedOn w:val="Normal"/>
    <w:rsid w:val="0072221A"/>
    <w:pPr>
      <w:widowControl/>
      <w:pBdr>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4"/>
      <w:szCs w:val="24"/>
      <w:lang w:val="pt-BR" w:eastAsia="pt-BR"/>
    </w:rPr>
  </w:style>
  <w:style w:type="paragraph" w:customStyle="1" w:styleId="xl86">
    <w:name w:val="xl86"/>
    <w:basedOn w:val="Normal"/>
    <w:rsid w:val="0072221A"/>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24"/>
      <w:szCs w:val="24"/>
      <w:lang w:val="pt-BR" w:eastAsia="pt-BR"/>
    </w:rPr>
  </w:style>
  <w:style w:type="paragraph" w:customStyle="1" w:styleId="xl87">
    <w:name w:val="xl87"/>
    <w:basedOn w:val="Normal"/>
    <w:rsid w:val="0072221A"/>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24"/>
      <w:szCs w:val="24"/>
      <w:lang w:val="pt-BR" w:eastAsia="pt-BR"/>
    </w:rPr>
  </w:style>
  <w:style w:type="paragraph" w:customStyle="1" w:styleId="xl88">
    <w:name w:val="xl88"/>
    <w:basedOn w:val="Normal"/>
    <w:rsid w:val="0072221A"/>
    <w:pPr>
      <w:widowControl/>
      <w:pBdr>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4"/>
      <w:szCs w:val="24"/>
      <w:lang w:val="pt-BR" w:eastAsia="pt-BR"/>
    </w:rPr>
  </w:style>
  <w:style w:type="paragraph" w:customStyle="1" w:styleId="xl89">
    <w:name w:val="xl89"/>
    <w:basedOn w:val="Normal"/>
    <w:rsid w:val="0072221A"/>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Arial" w:hAnsi="Arial" w:cs="Arial"/>
      <w:b/>
      <w:bCs/>
      <w:sz w:val="24"/>
      <w:szCs w:val="24"/>
      <w:lang w:val="pt-BR" w:eastAsia="pt-BR"/>
    </w:rPr>
  </w:style>
  <w:style w:type="paragraph" w:customStyle="1" w:styleId="xl90">
    <w:name w:val="xl90"/>
    <w:basedOn w:val="Normal"/>
    <w:rsid w:val="0072221A"/>
    <w:pPr>
      <w:widowControl/>
      <w:pBdr>
        <w:top w:val="single" w:sz="4" w:space="0" w:color="auto"/>
        <w:bottom w:val="single" w:sz="4" w:space="0" w:color="auto"/>
      </w:pBdr>
      <w:shd w:val="clear" w:color="000000" w:fill="FFFFFF"/>
      <w:spacing w:before="100" w:beforeAutospacing="1" w:after="100" w:afterAutospacing="1"/>
    </w:pPr>
    <w:rPr>
      <w:rFonts w:ascii="Arial" w:hAnsi="Arial" w:cs="Arial"/>
      <w:b/>
      <w:bCs/>
      <w:sz w:val="24"/>
      <w:szCs w:val="24"/>
      <w:lang w:val="pt-BR" w:eastAsia="pt-BR"/>
    </w:rPr>
  </w:style>
  <w:style w:type="paragraph" w:customStyle="1" w:styleId="xl91">
    <w:name w:val="xl91"/>
    <w:basedOn w:val="Normal"/>
    <w:rsid w:val="0072221A"/>
    <w:pPr>
      <w:widowControl/>
      <w:pBdr>
        <w:top w:val="single" w:sz="4" w:space="0" w:color="auto"/>
        <w:bottom w:val="single" w:sz="4" w:space="0" w:color="auto"/>
      </w:pBdr>
      <w:shd w:val="clear" w:color="000000" w:fill="FFFFFF"/>
      <w:spacing w:before="100" w:beforeAutospacing="1" w:after="100" w:afterAutospacing="1"/>
      <w:jc w:val="center"/>
    </w:pPr>
    <w:rPr>
      <w:rFonts w:ascii="Arial" w:hAnsi="Arial" w:cs="Arial"/>
      <w:b/>
      <w:bCs/>
      <w:sz w:val="24"/>
      <w:szCs w:val="24"/>
      <w:lang w:val="pt-BR" w:eastAsia="pt-BR"/>
    </w:rPr>
  </w:style>
  <w:style w:type="paragraph" w:customStyle="1" w:styleId="xl92">
    <w:name w:val="xl92"/>
    <w:basedOn w:val="Normal"/>
    <w:rsid w:val="0072221A"/>
    <w:pPr>
      <w:widowControl/>
      <w:pBdr>
        <w:top w:val="single" w:sz="4" w:space="0" w:color="auto"/>
        <w:bottom w:val="single" w:sz="4" w:space="0" w:color="auto"/>
      </w:pBdr>
      <w:shd w:val="clear" w:color="000000" w:fill="FFFFFF"/>
      <w:spacing w:before="100" w:beforeAutospacing="1" w:after="100" w:afterAutospacing="1"/>
    </w:pPr>
    <w:rPr>
      <w:rFonts w:ascii="Arial" w:hAnsi="Arial" w:cs="Arial"/>
      <w:b/>
      <w:bCs/>
      <w:sz w:val="24"/>
      <w:szCs w:val="24"/>
      <w:lang w:val="pt-BR" w:eastAsia="pt-BR"/>
    </w:rPr>
  </w:style>
  <w:style w:type="paragraph" w:customStyle="1" w:styleId="xl93">
    <w:name w:val="xl93"/>
    <w:basedOn w:val="Normal"/>
    <w:rsid w:val="0072221A"/>
    <w:pPr>
      <w:widowControl/>
      <w:pBdr>
        <w:top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24"/>
      <w:szCs w:val="24"/>
      <w:lang w:val="pt-BR" w:eastAsia="pt-BR"/>
    </w:rPr>
  </w:style>
  <w:style w:type="paragraph" w:customStyle="1" w:styleId="xl94">
    <w:name w:val="xl94"/>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24"/>
      <w:szCs w:val="24"/>
      <w:lang w:val="pt-BR" w:eastAsia="pt-BR"/>
    </w:rPr>
  </w:style>
  <w:style w:type="paragraph" w:customStyle="1" w:styleId="xl95">
    <w:name w:val="xl95"/>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color w:val="000000"/>
      <w:sz w:val="24"/>
      <w:szCs w:val="24"/>
      <w:lang w:val="pt-BR" w:eastAsia="pt-BR"/>
    </w:rPr>
  </w:style>
  <w:style w:type="paragraph" w:customStyle="1" w:styleId="xl96">
    <w:name w:val="xl96"/>
    <w:basedOn w:val="Normal"/>
    <w:rsid w:val="0072221A"/>
    <w:pPr>
      <w:widowControl/>
      <w:pBdr>
        <w:top w:val="single" w:sz="4" w:space="0" w:color="auto"/>
        <w:bottom w:val="single" w:sz="4" w:space="0" w:color="auto"/>
      </w:pBdr>
      <w:shd w:val="clear" w:color="000000" w:fill="FFFFFF"/>
      <w:spacing w:before="100" w:beforeAutospacing="1" w:after="100" w:afterAutospacing="1"/>
    </w:pPr>
    <w:rPr>
      <w:rFonts w:ascii="Arial" w:hAnsi="Arial" w:cs="Arial"/>
      <w:sz w:val="24"/>
      <w:szCs w:val="24"/>
      <w:lang w:val="pt-BR" w:eastAsia="pt-BR"/>
    </w:rPr>
  </w:style>
  <w:style w:type="paragraph" w:customStyle="1" w:styleId="xl97">
    <w:name w:val="xl97"/>
    <w:basedOn w:val="Normal"/>
    <w:rsid w:val="0072221A"/>
    <w:pPr>
      <w:widowControl/>
      <w:pBdr>
        <w:top w:val="single" w:sz="4" w:space="0" w:color="auto"/>
        <w:bottom w:val="single" w:sz="4" w:space="0" w:color="auto"/>
      </w:pBdr>
      <w:shd w:val="clear" w:color="000000" w:fill="FFFFFF"/>
      <w:spacing w:before="100" w:beforeAutospacing="1" w:after="100" w:afterAutospacing="1"/>
      <w:jc w:val="center"/>
    </w:pPr>
    <w:rPr>
      <w:rFonts w:ascii="Arial" w:hAnsi="Arial" w:cs="Arial"/>
      <w:b/>
      <w:bCs/>
      <w:sz w:val="24"/>
      <w:szCs w:val="24"/>
      <w:lang w:val="pt-BR" w:eastAsia="pt-BR"/>
    </w:rPr>
  </w:style>
  <w:style w:type="paragraph" w:customStyle="1" w:styleId="xl98">
    <w:name w:val="xl98"/>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24"/>
      <w:szCs w:val="24"/>
      <w:lang w:val="pt-BR" w:eastAsia="pt-BR"/>
    </w:rPr>
  </w:style>
  <w:style w:type="paragraph" w:customStyle="1" w:styleId="xl99">
    <w:name w:val="xl99"/>
    <w:basedOn w:val="Normal"/>
    <w:rsid w:val="0072221A"/>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24"/>
      <w:szCs w:val="24"/>
      <w:lang w:val="pt-BR" w:eastAsia="pt-BR"/>
    </w:rPr>
  </w:style>
  <w:style w:type="paragraph" w:customStyle="1" w:styleId="xl100">
    <w:name w:val="xl100"/>
    <w:basedOn w:val="Normal"/>
    <w:rsid w:val="0072221A"/>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24"/>
      <w:szCs w:val="24"/>
      <w:lang w:val="pt-BR" w:eastAsia="pt-BR"/>
    </w:rPr>
  </w:style>
  <w:style w:type="paragraph" w:customStyle="1" w:styleId="xl101">
    <w:name w:val="xl101"/>
    <w:basedOn w:val="Normal"/>
    <w:rsid w:val="0072221A"/>
    <w:pPr>
      <w:widowControl/>
      <w:pBdr>
        <w:top w:val="single" w:sz="4" w:space="0" w:color="auto"/>
        <w:left w:val="single" w:sz="4" w:space="0" w:color="auto"/>
      </w:pBdr>
      <w:shd w:val="clear" w:color="000000" w:fill="FFFFFF"/>
      <w:spacing w:before="100" w:beforeAutospacing="1" w:after="100" w:afterAutospacing="1"/>
      <w:jc w:val="center"/>
    </w:pPr>
    <w:rPr>
      <w:rFonts w:ascii="Arial" w:hAnsi="Arial" w:cs="Arial"/>
      <w:b/>
      <w:bCs/>
      <w:sz w:val="24"/>
      <w:szCs w:val="24"/>
      <w:lang w:val="pt-BR" w:eastAsia="pt-BR"/>
    </w:rPr>
  </w:style>
  <w:style w:type="paragraph" w:customStyle="1" w:styleId="xl102">
    <w:name w:val="xl102"/>
    <w:basedOn w:val="Normal"/>
    <w:rsid w:val="0072221A"/>
    <w:pPr>
      <w:widowControl/>
      <w:pBdr>
        <w:top w:val="single" w:sz="4" w:space="0" w:color="auto"/>
      </w:pBdr>
      <w:shd w:val="clear" w:color="000000" w:fill="FFFFFF"/>
      <w:spacing w:before="100" w:beforeAutospacing="1" w:after="100" w:afterAutospacing="1"/>
    </w:pPr>
    <w:rPr>
      <w:rFonts w:ascii="Arial" w:hAnsi="Arial" w:cs="Arial"/>
      <w:sz w:val="24"/>
      <w:szCs w:val="24"/>
      <w:lang w:val="pt-BR" w:eastAsia="pt-BR"/>
    </w:rPr>
  </w:style>
  <w:style w:type="paragraph" w:customStyle="1" w:styleId="xl103">
    <w:name w:val="xl103"/>
    <w:basedOn w:val="Normal"/>
    <w:rsid w:val="0072221A"/>
    <w:pPr>
      <w:widowControl/>
      <w:pBdr>
        <w:top w:val="single" w:sz="4" w:space="0" w:color="auto"/>
      </w:pBdr>
      <w:shd w:val="clear" w:color="000000" w:fill="FFFFFF"/>
      <w:spacing w:before="100" w:beforeAutospacing="1" w:after="100" w:afterAutospacing="1"/>
      <w:jc w:val="center"/>
    </w:pPr>
    <w:rPr>
      <w:rFonts w:ascii="Arial" w:hAnsi="Arial" w:cs="Arial"/>
      <w:b/>
      <w:bCs/>
      <w:sz w:val="24"/>
      <w:szCs w:val="24"/>
      <w:lang w:val="pt-BR" w:eastAsia="pt-BR"/>
    </w:rPr>
  </w:style>
  <w:style w:type="paragraph" w:customStyle="1" w:styleId="xl104">
    <w:name w:val="xl104"/>
    <w:basedOn w:val="Normal"/>
    <w:rsid w:val="0072221A"/>
    <w:pPr>
      <w:widowControl/>
      <w:pBdr>
        <w:top w:val="single" w:sz="4" w:space="0" w:color="auto"/>
      </w:pBdr>
      <w:shd w:val="clear" w:color="000000" w:fill="FFFFFF"/>
      <w:spacing w:before="100" w:beforeAutospacing="1" w:after="100" w:afterAutospacing="1"/>
    </w:pPr>
    <w:rPr>
      <w:rFonts w:ascii="Arial" w:hAnsi="Arial" w:cs="Arial"/>
      <w:b/>
      <w:bCs/>
      <w:sz w:val="24"/>
      <w:szCs w:val="24"/>
      <w:lang w:val="pt-BR" w:eastAsia="pt-BR"/>
    </w:rPr>
  </w:style>
  <w:style w:type="paragraph" w:customStyle="1" w:styleId="xl105">
    <w:name w:val="xl105"/>
    <w:basedOn w:val="Normal"/>
    <w:rsid w:val="0072221A"/>
    <w:pPr>
      <w:widowControl/>
      <w:pBdr>
        <w:top w:val="single" w:sz="4" w:space="0" w:color="auto"/>
        <w:right w:val="single" w:sz="4" w:space="0" w:color="auto"/>
      </w:pBdr>
      <w:shd w:val="clear" w:color="000000" w:fill="FFFFFF"/>
      <w:spacing w:before="100" w:beforeAutospacing="1" w:after="100" w:afterAutospacing="1"/>
    </w:pPr>
    <w:rPr>
      <w:rFonts w:ascii="Arial" w:hAnsi="Arial" w:cs="Arial"/>
      <w:b/>
      <w:bCs/>
      <w:sz w:val="24"/>
      <w:szCs w:val="24"/>
      <w:lang w:val="pt-BR" w:eastAsia="pt-BR"/>
    </w:rPr>
  </w:style>
  <w:style w:type="paragraph" w:customStyle="1" w:styleId="xl106">
    <w:name w:val="xl106"/>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4"/>
      <w:szCs w:val="24"/>
      <w:lang w:val="pt-BR" w:eastAsia="pt-BR"/>
    </w:rPr>
  </w:style>
  <w:style w:type="paragraph" w:customStyle="1" w:styleId="xl107">
    <w:name w:val="xl107"/>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24"/>
      <w:szCs w:val="24"/>
      <w:lang w:val="pt-BR" w:eastAsia="pt-BR"/>
    </w:rPr>
  </w:style>
  <w:style w:type="paragraph" w:customStyle="1" w:styleId="xl108">
    <w:name w:val="xl108"/>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24"/>
      <w:szCs w:val="24"/>
      <w:lang w:val="pt-BR" w:eastAsia="pt-BR"/>
    </w:rPr>
  </w:style>
  <w:style w:type="paragraph" w:customStyle="1" w:styleId="xl109">
    <w:name w:val="xl109"/>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24"/>
      <w:szCs w:val="24"/>
      <w:lang w:val="pt-BR" w:eastAsia="pt-BR"/>
    </w:rPr>
  </w:style>
  <w:style w:type="paragraph" w:customStyle="1" w:styleId="xl110">
    <w:name w:val="xl110"/>
    <w:basedOn w:val="Normal"/>
    <w:rsid w:val="0072221A"/>
    <w:pPr>
      <w:widowControl/>
      <w:pBdr>
        <w:top w:val="single" w:sz="4" w:space="0" w:color="auto"/>
        <w:bottom w:val="single" w:sz="4" w:space="0" w:color="auto"/>
      </w:pBdr>
      <w:shd w:val="clear" w:color="000000" w:fill="FFFFFF"/>
      <w:spacing w:before="100" w:beforeAutospacing="1" w:after="100" w:afterAutospacing="1"/>
      <w:jc w:val="right"/>
      <w:textAlignment w:val="top"/>
    </w:pPr>
    <w:rPr>
      <w:rFonts w:ascii="Arial" w:hAnsi="Arial" w:cs="Arial"/>
      <w:b/>
      <w:bCs/>
      <w:sz w:val="24"/>
      <w:szCs w:val="24"/>
      <w:lang w:val="pt-BR" w:eastAsia="pt-BR"/>
    </w:rPr>
  </w:style>
  <w:style w:type="paragraph" w:customStyle="1" w:styleId="xl111">
    <w:name w:val="xl111"/>
    <w:basedOn w:val="Normal"/>
    <w:rsid w:val="0072221A"/>
    <w:pPr>
      <w:widowControl/>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24"/>
      <w:szCs w:val="24"/>
      <w:lang w:val="pt-BR" w:eastAsia="pt-BR"/>
    </w:rPr>
  </w:style>
  <w:style w:type="paragraph" w:customStyle="1" w:styleId="xl112">
    <w:name w:val="xl112"/>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4"/>
      <w:szCs w:val="24"/>
      <w:lang w:val="pt-BR" w:eastAsia="pt-BR"/>
    </w:rPr>
  </w:style>
  <w:style w:type="paragraph" w:customStyle="1" w:styleId="xl113">
    <w:name w:val="xl113"/>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24"/>
      <w:szCs w:val="24"/>
      <w:lang w:val="pt-BR" w:eastAsia="pt-BR"/>
    </w:rPr>
  </w:style>
  <w:style w:type="paragraph" w:customStyle="1" w:styleId="xl114">
    <w:name w:val="xl114"/>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24"/>
      <w:szCs w:val="24"/>
      <w:lang w:val="pt-BR" w:eastAsia="pt-BR"/>
    </w:rPr>
  </w:style>
  <w:style w:type="paragraph" w:customStyle="1" w:styleId="xl115">
    <w:name w:val="xl115"/>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24"/>
      <w:szCs w:val="24"/>
      <w:lang w:val="pt-BR" w:eastAsia="pt-BR"/>
    </w:rPr>
  </w:style>
  <w:style w:type="paragraph" w:customStyle="1" w:styleId="xl116">
    <w:name w:val="xl116"/>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4"/>
      <w:szCs w:val="24"/>
      <w:lang w:val="pt-BR" w:eastAsia="pt-BR"/>
    </w:rPr>
  </w:style>
  <w:style w:type="paragraph" w:customStyle="1" w:styleId="xl117">
    <w:name w:val="xl117"/>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4"/>
      <w:szCs w:val="24"/>
      <w:lang w:val="pt-BR" w:eastAsia="pt-BR"/>
    </w:rPr>
  </w:style>
  <w:style w:type="paragraph" w:customStyle="1" w:styleId="xl118">
    <w:name w:val="xl118"/>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4"/>
      <w:szCs w:val="24"/>
      <w:lang w:val="pt-BR" w:eastAsia="pt-BR"/>
    </w:rPr>
  </w:style>
  <w:style w:type="paragraph" w:customStyle="1" w:styleId="xl119">
    <w:name w:val="xl119"/>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4"/>
      <w:szCs w:val="24"/>
      <w:lang w:val="pt-BR" w:eastAsia="pt-BR"/>
    </w:rPr>
  </w:style>
  <w:style w:type="paragraph" w:customStyle="1" w:styleId="xl120">
    <w:name w:val="xl120"/>
    <w:basedOn w:val="Normal"/>
    <w:rsid w:val="0072221A"/>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24"/>
      <w:szCs w:val="24"/>
      <w:lang w:val="pt-BR" w:eastAsia="pt-BR"/>
    </w:rPr>
  </w:style>
  <w:style w:type="paragraph" w:customStyle="1" w:styleId="xl121">
    <w:name w:val="xl121"/>
    <w:basedOn w:val="Normal"/>
    <w:rsid w:val="0072221A"/>
    <w:pPr>
      <w:widowControl/>
      <w:pBdr>
        <w:top w:val="single" w:sz="4" w:space="0" w:color="auto"/>
        <w:bottom w:val="single" w:sz="4" w:space="0" w:color="auto"/>
      </w:pBdr>
      <w:shd w:val="clear" w:color="000000" w:fill="FFFFFF"/>
      <w:spacing w:before="100" w:beforeAutospacing="1" w:after="100" w:afterAutospacing="1"/>
    </w:pPr>
    <w:rPr>
      <w:rFonts w:ascii="Arial" w:hAnsi="Arial" w:cs="Arial"/>
      <w:b/>
      <w:bCs/>
      <w:sz w:val="24"/>
      <w:szCs w:val="24"/>
      <w:lang w:val="pt-BR" w:eastAsia="pt-BR"/>
    </w:rPr>
  </w:style>
  <w:style w:type="paragraph" w:customStyle="1" w:styleId="xl122">
    <w:name w:val="xl122"/>
    <w:basedOn w:val="Normal"/>
    <w:rsid w:val="0072221A"/>
    <w:pPr>
      <w:widowControl/>
      <w:pBdr>
        <w:top w:val="single" w:sz="4" w:space="0" w:color="auto"/>
        <w:bottom w:val="single" w:sz="4" w:space="0" w:color="auto"/>
      </w:pBdr>
      <w:shd w:val="clear" w:color="000000" w:fill="FFFFFF"/>
      <w:spacing w:before="100" w:beforeAutospacing="1" w:after="100" w:afterAutospacing="1"/>
      <w:jc w:val="center"/>
    </w:pPr>
    <w:rPr>
      <w:rFonts w:ascii="Arial" w:hAnsi="Arial" w:cs="Arial"/>
      <w:b/>
      <w:bCs/>
      <w:sz w:val="24"/>
      <w:szCs w:val="24"/>
      <w:lang w:val="pt-BR" w:eastAsia="pt-BR"/>
    </w:rPr>
  </w:style>
  <w:style w:type="paragraph" w:customStyle="1" w:styleId="xl123">
    <w:name w:val="xl123"/>
    <w:basedOn w:val="Normal"/>
    <w:rsid w:val="0072221A"/>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24"/>
      <w:szCs w:val="24"/>
      <w:lang w:val="pt-BR" w:eastAsia="pt-BR"/>
    </w:rPr>
  </w:style>
  <w:style w:type="paragraph" w:customStyle="1" w:styleId="xl124">
    <w:name w:val="xl124"/>
    <w:basedOn w:val="Normal"/>
    <w:rsid w:val="0072221A"/>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24"/>
      <w:szCs w:val="24"/>
      <w:lang w:val="pt-BR" w:eastAsia="pt-BR"/>
    </w:rPr>
  </w:style>
  <w:style w:type="paragraph" w:customStyle="1" w:styleId="xl125">
    <w:name w:val="xl125"/>
    <w:basedOn w:val="Normal"/>
    <w:rsid w:val="0072221A"/>
    <w:pPr>
      <w:widowControl/>
      <w:shd w:val="clear" w:color="000000" w:fill="FFFFFF"/>
      <w:spacing w:before="100" w:beforeAutospacing="1" w:after="100" w:afterAutospacing="1"/>
      <w:jc w:val="center"/>
    </w:pPr>
    <w:rPr>
      <w:rFonts w:ascii="Arial" w:hAnsi="Arial" w:cs="Arial"/>
      <w:b/>
      <w:bCs/>
      <w:color w:val="FF0000"/>
      <w:sz w:val="24"/>
      <w:szCs w:val="24"/>
      <w:lang w:val="pt-BR" w:eastAsia="pt-BR"/>
    </w:rPr>
  </w:style>
  <w:style w:type="paragraph" w:customStyle="1" w:styleId="xl126">
    <w:name w:val="xl126"/>
    <w:basedOn w:val="Normal"/>
    <w:rsid w:val="0072221A"/>
    <w:pPr>
      <w:widowControl/>
      <w:shd w:val="clear" w:color="000000" w:fill="FFFFFF"/>
      <w:spacing w:before="100" w:beforeAutospacing="1" w:after="100" w:afterAutospacing="1"/>
    </w:pPr>
    <w:rPr>
      <w:rFonts w:ascii="Arial" w:hAnsi="Arial" w:cs="Arial"/>
      <w:b/>
      <w:bCs/>
      <w:color w:val="FF0000"/>
      <w:sz w:val="24"/>
      <w:szCs w:val="24"/>
      <w:lang w:val="pt-BR" w:eastAsia="pt-BR"/>
    </w:rPr>
  </w:style>
  <w:style w:type="paragraph" w:customStyle="1" w:styleId="xl127">
    <w:name w:val="xl127"/>
    <w:basedOn w:val="Normal"/>
    <w:rsid w:val="0072221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24"/>
      <w:szCs w:val="24"/>
      <w:lang w:val="pt-BR" w:eastAsia="pt-BR"/>
    </w:rPr>
  </w:style>
  <w:style w:type="paragraph" w:customStyle="1" w:styleId="xl128">
    <w:name w:val="xl128"/>
    <w:basedOn w:val="Normal"/>
    <w:rsid w:val="0072221A"/>
    <w:pPr>
      <w:widowControl/>
      <w:pBdr>
        <w:left w:val="single" w:sz="4" w:space="0" w:color="auto"/>
        <w:bottom w:val="single" w:sz="4" w:space="0" w:color="auto"/>
      </w:pBdr>
      <w:shd w:val="clear" w:color="000000" w:fill="D8E4BC"/>
      <w:spacing w:before="100" w:beforeAutospacing="1" w:after="100" w:afterAutospacing="1"/>
      <w:jc w:val="center"/>
      <w:textAlignment w:val="center"/>
    </w:pPr>
    <w:rPr>
      <w:rFonts w:ascii="Arial" w:hAnsi="Arial" w:cs="Arial"/>
      <w:b/>
      <w:bCs/>
      <w:sz w:val="24"/>
      <w:szCs w:val="24"/>
      <w:lang w:val="pt-BR" w:eastAsia="pt-BR"/>
    </w:rPr>
  </w:style>
  <w:style w:type="paragraph" w:customStyle="1" w:styleId="xl129">
    <w:name w:val="xl129"/>
    <w:basedOn w:val="Normal"/>
    <w:rsid w:val="0072221A"/>
    <w:pPr>
      <w:widowControl/>
      <w:pBdr>
        <w:bottom w:val="single" w:sz="4" w:space="0" w:color="auto"/>
      </w:pBdr>
      <w:shd w:val="clear" w:color="000000" w:fill="D8E4BC"/>
      <w:spacing w:before="100" w:beforeAutospacing="1" w:after="100" w:afterAutospacing="1"/>
      <w:jc w:val="center"/>
      <w:textAlignment w:val="center"/>
    </w:pPr>
    <w:rPr>
      <w:rFonts w:ascii="Arial" w:hAnsi="Arial" w:cs="Arial"/>
      <w:b/>
      <w:bCs/>
      <w:sz w:val="24"/>
      <w:szCs w:val="24"/>
      <w:lang w:val="pt-BR" w:eastAsia="pt-BR"/>
    </w:rPr>
  </w:style>
  <w:style w:type="paragraph" w:customStyle="1" w:styleId="xl130">
    <w:name w:val="xl130"/>
    <w:basedOn w:val="Normal"/>
    <w:rsid w:val="0072221A"/>
    <w:pPr>
      <w:widowControl/>
      <w:pBdr>
        <w:top w:val="single" w:sz="4" w:space="0" w:color="auto"/>
        <w:left w:val="single" w:sz="4" w:space="0" w:color="auto"/>
        <w:bottom w:val="single" w:sz="4" w:space="0" w:color="auto"/>
      </w:pBdr>
      <w:shd w:val="clear" w:color="000000" w:fill="D8E4BC"/>
      <w:spacing w:before="100" w:beforeAutospacing="1" w:after="100" w:afterAutospacing="1"/>
      <w:jc w:val="center"/>
      <w:textAlignment w:val="center"/>
    </w:pPr>
    <w:rPr>
      <w:rFonts w:ascii="Arial" w:hAnsi="Arial" w:cs="Arial"/>
      <w:b/>
      <w:bCs/>
      <w:sz w:val="24"/>
      <w:szCs w:val="24"/>
      <w:lang w:val="pt-BR" w:eastAsia="pt-BR"/>
    </w:rPr>
  </w:style>
  <w:style w:type="paragraph" w:customStyle="1" w:styleId="xl131">
    <w:name w:val="xl131"/>
    <w:basedOn w:val="Normal"/>
    <w:rsid w:val="0072221A"/>
    <w:pPr>
      <w:widowControl/>
      <w:pBdr>
        <w:top w:val="single" w:sz="4" w:space="0" w:color="auto"/>
        <w:bottom w:val="single" w:sz="4" w:space="0" w:color="auto"/>
      </w:pBdr>
      <w:shd w:val="clear" w:color="000000" w:fill="D8E4BC"/>
      <w:spacing w:before="100" w:beforeAutospacing="1" w:after="100" w:afterAutospacing="1"/>
      <w:jc w:val="center"/>
      <w:textAlignment w:val="center"/>
    </w:pPr>
    <w:rPr>
      <w:rFonts w:ascii="Arial" w:hAnsi="Arial" w:cs="Arial"/>
      <w:b/>
      <w:bCs/>
      <w:sz w:val="24"/>
      <w:szCs w:val="24"/>
      <w:lang w:val="pt-BR" w:eastAsia="pt-BR"/>
    </w:rPr>
  </w:style>
  <w:style w:type="paragraph" w:customStyle="1" w:styleId="Recuo2">
    <w:name w:val="Recuo2"/>
    <w:basedOn w:val="Normal"/>
    <w:rsid w:val="0072221A"/>
    <w:pPr>
      <w:widowControl/>
      <w:ind w:left="2269" w:hanging="851"/>
      <w:jc w:val="both"/>
    </w:pPr>
    <w:rPr>
      <w:rFonts w:ascii="Arial" w:hAnsi="Arial"/>
      <w:sz w:val="26"/>
      <w:szCs w:val="20"/>
      <w:lang w:val="pt-BR" w:eastAsia="pt-BR"/>
    </w:rPr>
  </w:style>
  <w:style w:type="paragraph" w:customStyle="1" w:styleId="Pargrafo">
    <w:name w:val="Parágrafo"/>
    <w:basedOn w:val="Normal"/>
    <w:rsid w:val="0072221A"/>
    <w:pPr>
      <w:widowControl/>
      <w:ind w:firstLine="1134"/>
      <w:jc w:val="both"/>
    </w:pPr>
    <w:rPr>
      <w:rFonts w:ascii="Arial" w:hAnsi="Arial"/>
      <w:sz w:val="26"/>
      <w:szCs w:val="20"/>
      <w:lang w:val="pt-BR" w:eastAsia="pt-BR"/>
    </w:rPr>
  </w:style>
  <w:style w:type="paragraph" w:customStyle="1" w:styleId="font8">
    <w:name w:val="font8"/>
    <w:basedOn w:val="Normal"/>
    <w:rsid w:val="0072221A"/>
    <w:pPr>
      <w:widowControl/>
      <w:spacing w:before="100" w:after="100"/>
    </w:pPr>
    <w:rPr>
      <w:rFonts w:eastAsia="Arial Unicode MS"/>
      <w:b/>
      <w:sz w:val="24"/>
      <w:szCs w:val="20"/>
      <w:lang w:val="pt-BR" w:eastAsia="pt-BR"/>
    </w:rPr>
  </w:style>
  <w:style w:type="paragraph" w:customStyle="1" w:styleId="Corpodetexto33">
    <w:name w:val="Corpo de texto 33"/>
    <w:basedOn w:val="Normal"/>
    <w:rsid w:val="0072221A"/>
    <w:pPr>
      <w:widowControl/>
      <w:jc w:val="both"/>
    </w:pPr>
    <w:rPr>
      <w:rFonts w:ascii="Arial" w:hAnsi="Arial"/>
      <w:b/>
      <w:color w:val="000000"/>
      <w:sz w:val="24"/>
      <w:szCs w:val="20"/>
      <w:lang w:val="pt-BR" w:eastAsia="pt-BR"/>
    </w:rPr>
  </w:style>
  <w:style w:type="numbering" w:customStyle="1" w:styleId="Estilo2">
    <w:name w:val="Estilo2"/>
    <w:uiPriority w:val="99"/>
    <w:rsid w:val="0072221A"/>
    <w:pPr>
      <w:numPr>
        <w:numId w:val="11"/>
      </w:numPr>
    </w:pPr>
  </w:style>
  <w:style w:type="paragraph" w:styleId="Corpodetexto3">
    <w:name w:val="Body Text 3"/>
    <w:basedOn w:val="Normal"/>
    <w:link w:val="Corpodetexto3Char"/>
    <w:uiPriority w:val="99"/>
    <w:rsid w:val="0072221A"/>
    <w:pPr>
      <w:widowControl/>
    </w:pPr>
    <w:rPr>
      <w:sz w:val="16"/>
      <w:szCs w:val="16"/>
      <w:lang w:val="x-none" w:eastAsia="x-none"/>
    </w:rPr>
  </w:style>
  <w:style w:type="character" w:customStyle="1" w:styleId="Corpodetexto3Char">
    <w:name w:val="Corpo de texto 3 Char"/>
    <w:basedOn w:val="Fontepargpadro"/>
    <w:link w:val="Corpodetexto3"/>
    <w:uiPriority w:val="99"/>
    <w:rsid w:val="0072221A"/>
    <w:rPr>
      <w:rFonts w:ascii="Times New Roman" w:eastAsia="Times New Roman" w:hAnsi="Times New Roman" w:cs="Times New Roman"/>
      <w:sz w:val="16"/>
      <w:szCs w:val="16"/>
      <w:lang w:val="x-none" w:eastAsia="x-none"/>
    </w:rPr>
  </w:style>
  <w:style w:type="paragraph" w:customStyle="1" w:styleId="BodyText24">
    <w:name w:val="Body Text 24"/>
    <w:basedOn w:val="Normal"/>
    <w:rsid w:val="0072221A"/>
    <w:pPr>
      <w:jc w:val="both"/>
    </w:pPr>
    <w:rPr>
      <w:rFonts w:ascii="Arial" w:hAnsi="Arial"/>
      <w:sz w:val="24"/>
      <w:szCs w:val="20"/>
      <w:lang w:val="pt-BR" w:eastAsia="pt-BR"/>
    </w:rPr>
  </w:style>
  <w:style w:type="paragraph" w:styleId="Commarcadores2">
    <w:name w:val="List Bullet 2"/>
    <w:basedOn w:val="Normal"/>
    <w:autoRedefine/>
    <w:uiPriority w:val="99"/>
    <w:rsid w:val="0072221A"/>
    <w:pPr>
      <w:widowControl/>
      <w:numPr>
        <w:numId w:val="12"/>
      </w:numPr>
      <w:jc w:val="both"/>
    </w:pPr>
    <w:rPr>
      <w:sz w:val="24"/>
      <w:szCs w:val="20"/>
      <w:lang w:val="pt-BR" w:eastAsia="pt-BR"/>
    </w:rPr>
  </w:style>
  <w:style w:type="paragraph" w:customStyle="1" w:styleId="p5">
    <w:name w:val="p5"/>
    <w:basedOn w:val="Normal"/>
    <w:rsid w:val="0072221A"/>
    <w:pPr>
      <w:widowControl/>
      <w:numPr>
        <w:numId w:val="13"/>
      </w:numPr>
      <w:jc w:val="both"/>
    </w:pPr>
    <w:rPr>
      <w:rFonts w:ascii="Arial" w:hAnsi="Arial"/>
      <w:sz w:val="24"/>
      <w:szCs w:val="20"/>
      <w:lang w:val="pt-BR"/>
    </w:rPr>
  </w:style>
  <w:style w:type="paragraph" w:customStyle="1" w:styleId="A252575">
    <w:name w:val="_A252575"/>
    <w:basedOn w:val="Normal"/>
    <w:rsid w:val="0072221A"/>
    <w:pPr>
      <w:widowControl/>
      <w:ind w:left="3456" w:firstLine="3456"/>
      <w:jc w:val="both"/>
    </w:pPr>
    <w:rPr>
      <w:rFonts w:ascii="Tms Rmn" w:hAnsi="Tms Rmn"/>
      <w:sz w:val="24"/>
      <w:szCs w:val="20"/>
      <w:lang w:val="pt-BR" w:eastAsia="pt-BR"/>
    </w:rPr>
  </w:style>
  <w:style w:type="paragraph" w:customStyle="1" w:styleId="ContedodaTabela0">
    <w:name w:val="Conteúdo da Tabela"/>
    <w:basedOn w:val="Corpodetexto"/>
    <w:rsid w:val="0072221A"/>
    <w:pPr>
      <w:widowControl/>
      <w:suppressLineNumbers/>
      <w:suppressAutoHyphens/>
      <w:jc w:val="both"/>
    </w:pPr>
    <w:rPr>
      <w:sz w:val="24"/>
      <w:szCs w:val="20"/>
      <w:lang w:val="pt-BR" w:eastAsia="ar-SA"/>
    </w:rPr>
  </w:style>
  <w:style w:type="paragraph" w:customStyle="1" w:styleId="TtulodaTabela0">
    <w:name w:val="Título da Tabela"/>
    <w:basedOn w:val="ContedodaTabela0"/>
    <w:rsid w:val="0072221A"/>
    <w:pPr>
      <w:jc w:val="center"/>
    </w:pPr>
    <w:rPr>
      <w:b/>
      <w:bCs/>
      <w:i/>
      <w:iCs/>
    </w:rPr>
  </w:style>
  <w:style w:type="paragraph" w:customStyle="1" w:styleId="WW-Textoembloco">
    <w:name w:val="WW-Texto em bloco"/>
    <w:basedOn w:val="Normal"/>
    <w:rsid w:val="0072221A"/>
    <w:pPr>
      <w:widowControl/>
      <w:suppressAutoHyphens/>
      <w:ind w:left="851" w:right="-142"/>
      <w:jc w:val="both"/>
    </w:pPr>
    <w:rPr>
      <w:sz w:val="24"/>
      <w:szCs w:val="20"/>
      <w:lang w:val="pt-BR" w:eastAsia="ar-SA"/>
    </w:rPr>
  </w:style>
  <w:style w:type="paragraph" w:customStyle="1" w:styleId="WW-Recuodecorpodetexto3">
    <w:name w:val="WW-Recuo de corpo de texto 3"/>
    <w:basedOn w:val="Normal"/>
    <w:rsid w:val="0072221A"/>
    <w:pPr>
      <w:widowControl/>
      <w:suppressAutoHyphens/>
      <w:ind w:right="-142" w:firstLine="851"/>
      <w:jc w:val="both"/>
    </w:pPr>
    <w:rPr>
      <w:sz w:val="24"/>
      <w:szCs w:val="20"/>
      <w:lang w:val="pt-BR" w:eastAsia="ar-SA"/>
    </w:rPr>
  </w:style>
  <w:style w:type="character" w:customStyle="1" w:styleId="arial12preto1">
    <w:name w:val="arial_12_preto1"/>
    <w:rsid w:val="0072221A"/>
    <w:rPr>
      <w:rFonts w:ascii="Arial" w:hAnsi="Arial" w:cs="Arial"/>
      <w:color w:val="000000"/>
      <w:sz w:val="24"/>
      <w:szCs w:val="24"/>
    </w:rPr>
  </w:style>
  <w:style w:type="paragraph" w:styleId="TextosemFormatao">
    <w:name w:val="Plain Text"/>
    <w:basedOn w:val="Normal"/>
    <w:link w:val="TextosemFormataoChar"/>
    <w:uiPriority w:val="99"/>
    <w:rsid w:val="0072221A"/>
    <w:pPr>
      <w:widowControl/>
    </w:pPr>
    <w:rPr>
      <w:rFonts w:ascii="Courier New" w:hAnsi="Courier New"/>
      <w:sz w:val="20"/>
      <w:szCs w:val="20"/>
      <w:lang w:val="x-none" w:eastAsia="x-none"/>
    </w:rPr>
  </w:style>
  <w:style w:type="character" w:customStyle="1" w:styleId="TextosemFormataoChar">
    <w:name w:val="Texto sem Formatação Char"/>
    <w:basedOn w:val="Fontepargpadro"/>
    <w:link w:val="TextosemFormatao"/>
    <w:uiPriority w:val="99"/>
    <w:rsid w:val="0072221A"/>
    <w:rPr>
      <w:rFonts w:ascii="Courier New" w:eastAsia="Times New Roman" w:hAnsi="Courier New" w:cs="Times New Roman"/>
      <w:sz w:val="20"/>
      <w:szCs w:val="20"/>
      <w:lang w:val="x-none" w:eastAsia="x-none"/>
    </w:rPr>
  </w:style>
  <w:style w:type="paragraph" w:customStyle="1" w:styleId="A102075">
    <w:name w:val="_A102075"/>
    <w:basedOn w:val="Normal"/>
    <w:rsid w:val="0072221A"/>
    <w:pPr>
      <w:widowControl/>
      <w:ind w:left="2736" w:firstLine="1296"/>
      <w:jc w:val="both"/>
    </w:pPr>
    <w:rPr>
      <w:rFonts w:ascii="Tms Rmn" w:hAnsi="Tms Rmn"/>
      <w:sz w:val="24"/>
      <w:szCs w:val="20"/>
      <w:lang w:val="pt-BR" w:eastAsia="pt-BR"/>
    </w:rPr>
  </w:style>
  <w:style w:type="paragraph" w:customStyle="1" w:styleId="A251175">
    <w:name w:val="_A251175"/>
    <w:basedOn w:val="Normal"/>
    <w:rsid w:val="0072221A"/>
    <w:pPr>
      <w:widowControl/>
      <w:ind w:left="1440" w:firstLine="3456"/>
      <w:jc w:val="both"/>
    </w:pPr>
    <w:rPr>
      <w:rFonts w:ascii="Tms Rmn" w:hAnsi="Tms Rmn"/>
      <w:sz w:val="24"/>
      <w:szCs w:val="20"/>
      <w:lang w:val="pt-BR" w:eastAsia="pt-BR"/>
    </w:rPr>
  </w:style>
  <w:style w:type="paragraph" w:styleId="MapadoDocumento">
    <w:name w:val="Document Map"/>
    <w:basedOn w:val="Normal"/>
    <w:link w:val="MapadoDocumentoChar"/>
    <w:uiPriority w:val="99"/>
    <w:semiHidden/>
    <w:rsid w:val="0072221A"/>
    <w:pPr>
      <w:widowControl/>
      <w:shd w:val="clear" w:color="auto" w:fill="000080"/>
    </w:pPr>
    <w:rPr>
      <w:sz w:val="0"/>
      <w:szCs w:val="0"/>
      <w:lang w:val="x-none" w:eastAsia="x-none"/>
    </w:rPr>
  </w:style>
  <w:style w:type="character" w:customStyle="1" w:styleId="MapadoDocumentoChar">
    <w:name w:val="Mapa do Documento Char"/>
    <w:basedOn w:val="Fontepargpadro"/>
    <w:link w:val="MapadoDocumento"/>
    <w:uiPriority w:val="99"/>
    <w:semiHidden/>
    <w:rsid w:val="0072221A"/>
    <w:rPr>
      <w:rFonts w:ascii="Times New Roman" w:eastAsia="Times New Roman" w:hAnsi="Times New Roman" w:cs="Times New Roman"/>
      <w:sz w:val="0"/>
      <w:szCs w:val="0"/>
      <w:shd w:val="clear" w:color="auto" w:fill="000080"/>
      <w:lang w:val="x-none" w:eastAsia="x-none"/>
    </w:rPr>
  </w:style>
  <w:style w:type="paragraph" w:customStyle="1" w:styleId="A301065">
    <w:name w:val="_A301065"/>
    <w:basedOn w:val="Normal"/>
    <w:rsid w:val="0072221A"/>
    <w:pPr>
      <w:widowControl/>
      <w:ind w:left="1296" w:right="1440" w:firstLine="4176"/>
      <w:jc w:val="both"/>
    </w:pPr>
    <w:rPr>
      <w:rFonts w:ascii="Tms Rmn" w:hAnsi="Tms Rmn"/>
      <w:sz w:val="24"/>
      <w:szCs w:val="20"/>
      <w:lang w:val="pt-BR" w:eastAsia="pt-BR"/>
    </w:rPr>
  </w:style>
  <w:style w:type="paragraph" w:customStyle="1" w:styleId="TituloGraph">
    <w:name w:val="Titulo Graph"/>
    <w:basedOn w:val="Normal"/>
    <w:rsid w:val="0072221A"/>
    <w:pPr>
      <w:widowControl/>
      <w:tabs>
        <w:tab w:val="num" w:pos="360"/>
      </w:tabs>
      <w:ind w:left="360" w:hanging="360"/>
    </w:pPr>
    <w:rPr>
      <w:b/>
      <w:sz w:val="24"/>
      <w:szCs w:val="24"/>
      <w:lang w:val="pt-BR" w:eastAsia="pt-BR"/>
    </w:rPr>
  </w:style>
  <w:style w:type="character" w:customStyle="1" w:styleId="type1">
    <w:name w:val="type1"/>
    <w:rsid w:val="0072221A"/>
    <w:rPr>
      <w:rFonts w:ascii="Verdana" w:hAnsi="Verdana" w:cs="Times New Roman"/>
      <w:color w:val="004186"/>
      <w:sz w:val="17"/>
      <w:szCs w:val="17"/>
    </w:rPr>
  </w:style>
  <w:style w:type="paragraph" w:customStyle="1" w:styleId="xl30">
    <w:name w:val="xl30"/>
    <w:basedOn w:val="Normal"/>
    <w:rsid w:val="0072221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pt-BR" w:eastAsia="pt-BR"/>
    </w:rPr>
  </w:style>
  <w:style w:type="paragraph" w:styleId="Encerramento">
    <w:name w:val="Closing"/>
    <w:basedOn w:val="Normal"/>
    <w:link w:val="EncerramentoChar"/>
    <w:uiPriority w:val="99"/>
    <w:rsid w:val="0072221A"/>
    <w:pPr>
      <w:widowControl/>
      <w:ind w:left="4252"/>
    </w:pPr>
    <w:rPr>
      <w:sz w:val="24"/>
      <w:szCs w:val="20"/>
      <w:lang w:val="x-none" w:eastAsia="x-none"/>
    </w:rPr>
  </w:style>
  <w:style w:type="character" w:customStyle="1" w:styleId="EncerramentoChar">
    <w:name w:val="Encerramento Char"/>
    <w:basedOn w:val="Fontepargpadro"/>
    <w:link w:val="Encerramento"/>
    <w:uiPriority w:val="99"/>
    <w:rsid w:val="0072221A"/>
    <w:rPr>
      <w:rFonts w:ascii="Times New Roman" w:eastAsia="Times New Roman" w:hAnsi="Times New Roman" w:cs="Times New Roman"/>
      <w:sz w:val="24"/>
      <w:szCs w:val="20"/>
      <w:lang w:val="x-none" w:eastAsia="x-none"/>
    </w:rPr>
  </w:style>
  <w:style w:type="paragraph" w:customStyle="1" w:styleId="Nvel2">
    <w:name w:val="Nível 2"/>
    <w:basedOn w:val="Normal"/>
    <w:next w:val="Normal"/>
    <w:rsid w:val="0072221A"/>
    <w:pPr>
      <w:widowControl/>
      <w:spacing w:after="120"/>
      <w:jc w:val="both"/>
    </w:pPr>
    <w:rPr>
      <w:rFonts w:ascii="Arial" w:hAnsi="Arial"/>
      <w:b/>
      <w:sz w:val="24"/>
      <w:szCs w:val="20"/>
      <w:lang w:val="pt-BR" w:eastAsia="pt-BR"/>
    </w:rPr>
  </w:style>
  <w:style w:type="character" w:styleId="CitaoHTML">
    <w:name w:val="HTML Cite"/>
    <w:uiPriority w:val="99"/>
    <w:rsid w:val="0072221A"/>
    <w:rPr>
      <w:rFonts w:cs="Times New Roman"/>
      <w:i/>
      <w:iCs/>
    </w:rPr>
  </w:style>
  <w:style w:type="paragraph" w:customStyle="1" w:styleId="centralizado">
    <w:name w:val="centralizado"/>
    <w:basedOn w:val="Normal"/>
    <w:rsid w:val="0072221A"/>
    <w:pPr>
      <w:widowControl/>
      <w:tabs>
        <w:tab w:val="left" w:pos="144"/>
        <w:tab w:val="left" w:pos="864"/>
        <w:tab w:val="left" w:pos="1584"/>
        <w:tab w:val="left" w:pos="2304"/>
        <w:tab w:val="left" w:pos="3024"/>
        <w:tab w:val="left" w:pos="3744"/>
        <w:tab w:val="left" w:pos="4464"/>
        <w:tab w:val="left" w:pos="5184"/>
        <w:tab w:val="left" w:pos="5904"/>
        <w:tab w:val="left" w:pos="6624"/>
      </w:tabs>
      <w:overflowPunct w:val="0"/>
      <w:autoSpaceDE w:val="0"/>
      <w:autoSpaceDN w:val="0"/>
      <w:adjustRightInd w:val="0"/>
      <w:jc w:val="center"/>
      <w:textAlignment w:val="baseline"/>
    </w:pPr>
    <w:rPr>
      <w:rFonts w:ascii="Arial" w:hAnsi="Arial"/>
      <w:sz w:val="24"/>
      <w:szCs w:val="20"/>
      <w:lang w:val="pt-BR" w:eastAsia="pt-BR"/>
    </w:rPr>
  </w:style>
  <w:style w:type="paragraph" w:customStyle="1" w:styleId="P30">
    <w:name w:val="P30"/>
    <w:basedOn w:val="Normal"/>
    <w:rsid w:val="0072221A"/>
    <w:pPr>
      <w:widowControl/>
      <w:numPr>
        <w:numId w:val="14"/>
      </w:numPr>
      <w:jc w:val="both"/>
    </w:pPr>
    <w:rPr>
      <w:b/>
      <w:sz w:val="24"/>
      <w:szCs w:val="20"/>
      <w:lang w:val="pt-BR" w:eastAsia="pt-BR"/>
    </w:rPr>
  </w:style>
  <w:style w:type="paragraph" w:customStyle="1" w:styleId="Item1">
    <w:name w:val="Item 1"/>
    <w:rsid w:val="0072221A"/>
    <w:pPr>
      <w:tabs>
        <w:tab w:val="left" w:pos="680"/>
      </w:tabs>
      <w:spacing w:before="240" w:after="120"/>
    </w:pPr>
    <w:rPr>
      <w:rFonts w:ascii="Arial" w:eastAsia="Times New Roman" w:hAnsi="Arial" w:cs="Times New Roman"/>
      <w:b/>
      <w:caps/>
      <w:sz w:val="24"/>
      <w:szCs w:val="20"/>
      <w:lang w:val="pt-BR" w:eastAsia="pt-BR"/>
    </w:rPr>
  </w:style>
  <w:style w:type="character" w:customStyle="1" w:styleId="TextodenotaderodapChar">
    <w:name w:val="Texto de nota de rodapé Char"/>
    <w:link w:val="Textodenotaderodap"/>
    <w:rsid w:val="0072221A"/>
    <w:rPr>
      <w:rFonts w:ascii="Times New Roman" w:eastAsia="Times New Roman" w:hAnsi="Times New Roman"/>
      <w:lang w:val="x-none" w:eastAsia="ar-SA"/>
    </w:rPr>
  </w:style>
  <w:style w:type="paragraph" w:styleId="Textodenotaderodap">
    <w:name w:val="footnote text"/>
    <w:basedOn w:val="Normal"/>
    <w:link w:val="TextodenotaderodapChar"/>
    <w:unhideWhenUsed/>
    <w:rsid w:val="0072221A"/>
    <w:pPr>
      <w:widowControl/>
    </w:pPr>
    <w:rPr>
      <w:rFonts w:cstheme="minorBidi"/>
      <w:lang w:val="x-none" w:eastAsia="ar-SA"/>
    </w:rPr>
  </w:style>
  <w:style w:type="character" w:customStyle="1" w:styleId="TextodenotaderodapChar1">
    <w:name w:val="Texto de nota de rodapé Char1"/>
    <w:basedOn w:val="Fontepargpadro"/>
    <w:rsid w:val="0072221A"/>
    <w:rPr>
      <w:rFonts w:ascii="Times New Roman" w:eastAsia="Times New Roman" w:hAnsi="Times New Roman" w:cs="Times New Roman"/>
      <w:sz w:val="20"/>
      <w:szCs w:val="20"/>
      <w:lang w:val="pt-PT"/>
    </w:rPr>
  </w:style>
  <w:style w:type="character" w:customStyle="1" w:styleId="longtext1">
    <w:name w:val="long_text1"/>
    <w:rsid w:val="0072221A"/>
    <w:rPr>
      <w:sz w:val="26"/>
      <w:szCs w:val="26"/>
    </w:rPr>
  </w:style>
  <w:style w:type="paragraph" w:styleId="Commarcadores">
    <w:name w:val="List Bullet"/>
    <w:basedOn w:val="Normal"/>
    <w:rsid w:val="0072221A"/>
    <w:pPr>
      <w:widowControl/>
      <w:numPr>
        <w:numId w:val="15"/>
      </w:numPr>
      <w:contextualSpacing/>
    </w:pPr>
    <w:rPr>
      <w:sz w:val="24"/>
      <w:szCs w:val="20"/>
      <w:lang w:val="pt-BR" w:eastAsia="pt-BR"/>
    </w:rPr>
  </w:style>
  <w:style w:type="paragraph" w:styleId="Lista3">
    <w:name w:val="List 3"/>
    <w:basedOn w:val="Normal"/>
    <w:rsid w:val="0072221A"/>
    <w:pPr>
      <w:widowControl/>
      <w:ind w:left="849" w:hanging="283"/>
      <w:contextualSpacing/>
    </w:pPr>
    <w:rPr>
      <w:sz w:val="24"/>
      <w:szCs w:val="24"/>
      <w:lang w:val="pt-BR" w:eastAsia="pt-BR"/>
    </w:rPr>
  </w:style>
  <w:style w:type="paragraph" w:customStyle="1" w:styleId="texto1">
    <w:name w:val="texto1"/>
    <w:basedOn w:val="Normal"/>
    <w:rsid w:val="0072221A"/>
    <w:pPr>
      <w:widowControl/>
      <w:spacing w:before="100" w:beforeAutospacing="1" w:after="100" w:afterAutospacing="1" w:line="300" w:lineRule="atLeast"/>
      <w:jc w:val="both"/>
    </w:pPr>
    <w:rPr>
      <w:rFonts w:ascii="Arial" w:hAnsi="Arial" w:cs="Arial"/>
      <w:sz w:val="17"/>
      <w:szCs w:val="17"/>
      <w:lang w:val="pt-BR" w:eastAsia="pt-BR"/>
    </w:rPr>
  </w:style>
  <w:style w:type="paragraph" w:customStyle="1" w:styleId="TOMADA">
    <w:name w:val="TOMADA"/>
    <w:basedOn w:val="Normal"/>
    <w:rsid w:val="0072221A"/>
    <w:pPr>
      <w:widowControl/>
      <w:ind w:left="964" w:hanging="964"/>
      <w:jc w:val="both"/>
    </w:pPr>
    <w:rPr>
      <w:rFonts w:ascii="Arial" w:hAnsi="Arial"/>
      <w:sz w:val="18"/>
      <w:szCs w:val="20"/>
      <w:lang w:eastAsia="pt-BR"/>
    </w:rPr>
  </w:style>
  <w:style w:type="character" w:customStyle="1" w:styleId="secretariatxt">
    <w:name w:val="secretaria_txt"/>
    <w:rsid w:val="0072221A"/>
  </w:style>
  <w:style w:type="paragraph" w:customStyle="1" w:styleId="xl63">
    <w:name w:val="xl63"/>
    <w:basedOn w:val="Normal"/>
    <w:rsid w:val="0072221A"/>
    <w:pPr>
      <w:widowControl/>
      <w:spacing w:before="100" w:beforeAutospacing="1" w:after="100" w:afterAutospacing="1"/>
      <w:jc w:val="center"/>
    </w:pPr>
    <w:rPr>
      <w:b/>
      <w:bCs/>
      <w:sz w:val="30"/>
      <w:szCs w:val="30"/>
      <w:lang w:val="pt-BR" w:eastAsia="pt-BR"/>
    </w:rPr>
  </w:style>
  <w:style w:type="paragraph" w:customStyle="1" w:styleId="xl64">
    <w:name w:val="xl64"/>
    <w:basedOn w:val="Normal"/>
    <w:rsid w:val="0072221A"/>
    <w:pPr>
      <w:widowControl/>
      <w:spacing w:before="100" w:beforeAutospacing="1" w:after="100" w:afterAutospacing="1"/>
      <w:jc w:val="center"/>
    </w:pPr>
    <w:rPr>
      <w:b/>
      <w:bCs/>
      <w:sz w:val="24"/>
      <w:szCs w:val="24"/>
      <w:lang w:val="pt-BR" w:eastAsia="pt-BR"/>
    </w:rPr>
  </w:style>
  <w:style w:type="paragraph" w:customStyle="1" w:styleId="xl65">
    <w:name w:val="xl65"/>
    <w:basedOn w:val="Normal"/>
    <w:rsid w:val="0072221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pt-BR" w:eastAsia="pt-BR"/>
    </w:rPr>
  </w:style>
  <w:style w:type="paragraph" w:customStyle="1" w:styleId="xl132">
    <w:name w:val="xl132"/>
    <w:basedOn w:val="Normal"/>
    <w:rsid w:val="0072221A"/>
    <w:pPr>
      <w:widowControl/>
      <w:pBdr>
        <w:top w:val="single" w:sz="8" w:space="0" w:color="auto"/>
        <w:left w:val="single" w:sz="8" w:space="0" w:color="auto"/>
        <w:right w:val="single" w:sz="8" w:space="0" w:color="auto"/>
      </w:pBdr>
      <w:spacing w:before="100" w:beforeAutospacing="1" w:after="100" w:afterAutospacing="1"/>
      <w:jc w:val="center"/>
      <w:textAlignment w:val="center"/>
    </w:pPr>
    <w:rPr>
      <w:b/>
      <w:bCs/>
      <w:sz w:val="24"/>
      <w:szCs w:val="24"/>
      <w:lang w:val="pt-BR" w:eastAsia="pt-BR"/>
    </w:rPr>
  </w:style>
  <w:style w:type="paragraph" w:customStyle="1" w:styleId="xl133">
    <w:name w:val="xl133"/>
    <w:basedOn w:val="Normal"/>
    <w:rsid w:val="0072221A"/>
    <w:pPr>
      <w:widowControl/>
      <w:pBdr>
        <w:top w:val="single" w:sz="8" w:space="0" w:color="auto"/>
      </w:pBdr>
      <w:spacing w:before="100" w:beforeAutospacing="1" w:after="100" w:afterAutospacing="1"/>
      <w:jc w:val="center"/>
      <w:textAlignment w:val="center"/>
    </w:pPr>
    <w:rPr>
      <w:b/>
      <w:bCs/>
      <w:sz w:val="24"/>
      <w:szCs w:val="24"/>
      <w:lang w:val="pt-BR" w:eastAsia="pt-BR"/>
    </w:rPr>
  </w:style>
  <w:style w:type="paragraph" w:customStyle="1" w:styleId="xl134">
    <w:name w:val="xl134"/>
    <w:basedOn w:val="Normal"/>
    <w:rsid w:val="0072221A"/>
    <w:pPr>
      <w:widowControl/>
      <w:pBdr>
        <w:top w:val="single" w:sz="8" w:space="0" w:color="auto"/>
        <w:left w:val="single" w:sz="8" w:space="0" w:color="auto"/>
        <w:right w:val="single" w:sz="8" w:space="0" w:color="auto"/>
      </w:pBdr>
      <w:spacing w:before="100" w:beforeAutospacing="1" w:after="100" w:afterAutospacing="1"/>
      <w:jc w:val="center"/>
      <w:textAlignment w:val="center"/>
    </w:pPr>
    <w:rPr>
      <w:b/>
      <w:bCs/>
      <w:sz w:val="24"/>
      <w:szCs w:val="24"/>
      <w:lang w:val="pt-BR" w:eastAsia="pt-BR"/>
    </w:rPr>
  </w:style>
  <w:style w:type="paragraph" w:customStyle="1" w:styleId="xl135">
    <w:name w:val="xl135"/>
    <w:basedOn w:val="Normal"/>
    <w:rsid w:val="0072221A"/>
    <w:pPr>
      <w:widowControl/>
      <w:pBdr>
        <w:top w:val="single" w:sz="8" w:space="0" w:color="auto"/>
        <w:right w:val="single" w:sz="8" w:space="0" w:color="auto"/>
      </w:pBdr>
      <w:spacing w:before="100" w:beforeAutospacing="1" w:after="100" w:afterAutospacing="1"/>
      <w:jc w:val="center"/>
      <w:textAlignment w:val="center"/>
    </w:pPr>
    <w:rPr>
      <w:b/>
      <w:bCs/>
      <w:sz w:val="24"/>
      <w:szCs w:val="24"/>
      <w:lang w:val="pt-BR" w:eastAsia="pt-BR"/>
    </w:rPr>
  </w:style>
  <w:style w:type="paragraph" w:customStyle="1" w:styleId="xl136">
    <w:name w:val="xl136"/>
    <w:basedOn w:val="Normal"/>
    <w:rsid w:val="0072221A"/>
    <w:pPr>
      <w:widowControl/>
      <w:pBdr>
        <w:top w:val="single" w:sz="8" w:space="0" w:color="auto"/>
        <w:left w:val="single" w:sz="8" w:space="0" w:color="auto"/>
        <w:bottom w:val="single" w:sz="8" w:space="0" w:color="auto"/>
      </w:pBdr>
      <w:spacing w:before="100" w:beforeAutospacing="1" w:after="100" w:afterAutospacing="1"/>
      <w:jc w:val="center"/>
      <w:textAlignment w:val="center"/>
    </w:pPr>
    <w:rPr>
      <w:b/>
      <w:bCs/>
      <w:sz w:val="24"/>
      <w:szCs w:val="24"/>
      <w:lang w:val="pt-BR" w:eastAsia="pt-BR"/>
    </w:rPr>
  </w:style>
  <w:style w:type="paragraph" w:customStyle="1" w:styleId="xl137">
    <w:name w:val="xl137"/>
    <w:basedOn w:val="Normal"/>
    <w:rsid w:val="0072221A"/>
    <w:pPr>
      <w:widowControl/>
      <w:pBdr>
        <w:top w:val="single" w:sz="8" w:space="0" w:color="auto"/>
        <w:bottom w:val="single" w:sz="8" w:space="0" w:color="auto"/>
      </w:pBdr>
      <w:spacing w:before="100" w:beforeAutospacing="1" w:after="100" w:afterAutospacing="1"/>
      <w:jc w:val="center"/>
      <w:textAlignment w:val="center"/>
    </w:pPr>
    <w:rPr>
      <w:b/>
      <w:bCs/>
      <w:sz w:val="24"/>
      <w:szCs w:val="24"/>
      <w:lang w:val="pt-BR" w:eastAsia="pt-BR"/>
    </w:rPr>
  </w:style>
  <w:style w:type="paragraph" w:customStyle="1" w:styleId="xl138">
    <w:name w:val="xl138"/>
    <w:basedOn w:val="Normal"/>
    <w:rsid w:val="0072221A"/>
    <w:pPr>
      <w:widowControl/>
      <w:pBdr>
        <w:top w:val="single" w:sz="8" w:space="0" w:color="auto"/>
        <w:bottom w:val="single" w:sz="8" w:space="0" w:color="auto"/>
        <w:right w:val="single" w:sz="8" w:space="0" w:color="auto"/>
      </w:pBdr>
      <w:spacing w:before="100" w:beforeAutospacing="1" w:after="100" w:afterAutospacing="1"/>
      <w:jc w:val="center"/>
      <w:textAlignment w:val="center"/>
    </w:pPr>
    <w:rPr>
      <w:b/>
      <w:bCs/>
      <w:sz w:val="24"/>
      <w:szCs w:val="24"/>
      <w:lang w:val="pt-BR" w:eastAsia="pt-BR"/>
    </w:rPr>
  </w:style>
  <w:style w:type="paragraph" w:customStyle="1" w:styleId="xl139">
    <w:name w:val="xl139"/>
    <w:basedOn w:val="Normal"/>
    <w:rsid w:val="0072221A"/>
    <w:pPr>
      <w:widowControl/>
      <w:shd w:val="clear" w:color="000000" w:fill="F2F2F2"/>
      <w:spacing w:before="100" w:beforeAutospacing="1" w:after="100" w:afterAutospacing="1"/>
      <w:jc w:val="center"/>
    </w:pPr>
    <w:rPr>
      <w:b/>
      <w:bCs/>
      <w:sz w:val="28"/>
      <w:szCs w:val="28"/>
      <w:lang w:val="pt-BR" w:eastAsia="pt-BR"/>
    </w:rPr>
  </w:style>
  <w:style w:type="paragraph" w:customStyle="1" w:styleId="alnea">
    <w:name w:val="alínea"/>
    <w:basedOn w:val="Normal"/>
    <w:rsid w:val="0072221A"/>
    <w:pPr>
      <w:widowControl/>
      <w:overflowPunct w:val="0"/>
      <w:autoSpaceDE w:val="0"/>
      <w:autoSpaceDN w:val="0"/>
      <w:adjustRightInd w:val="0"/>
      <w:spacing w:before="240"/>
      <w:ind w:firstLine="1701"/>
      <w:jc w:val="both"/>
      <w:textAlignment w:val="baseline"/>
    </w:pPr>
    <w:rPr>
      <w:rFonts w:ascii="Arial" w:hAnsi="Arial" w:cs="Arial"/>
      <w:sz w:val="24"/>
      <w:szCs w:val="24"/>
      <w:lang w:val="pt-BR" w:eastAsia="pt-BR"/>
    </w:rPr>
  </w:style>
  <w:style w:type="paragraph" w:customStyle="1" w:styleId="bodytext2">
    <w:name w:val="bodytext2"/>
    <w:basedOn w:val="Normal"/>
    <w:rsid w:val="0072221A"/>
    <w:pPr>
      <w:widowControl/>
      <w:jc w:val="both"/>
    </w:pPr>
    <w:rPr>
      <w:sz w:val="24"/>
      <w:szCs w:val="24"/>
      <w:lang w:val="pt-BR" w:eastAsia="pt-BR"/>
    </w:rPr>
  </w:style>
  <w:style w:type="paragraph" w:customStyle="1" w:styleId="BodyText">
    <w:name w:val="BodyText"/>
    <w:rsid w:val="0072221A"/>
    <w:pPr>
      <w:suppressAutoHyphens/>
    </w:pPr>
    <w:rPr>
      <w:rFonts w:ascii="CG Times (WN)" w:eastAsia="Arial" w:hAnsi="CG Times (WN)" w:cs="Times New Roman"/>
      <w:color w:val="000000"/>
      <w:sz w:val="24"/>
      <w:szCs w:val="24"/>
      <w:lang w:eastAsia="ar-SA"/>
    </w:rPr>
  </w:style>
  <w:style w:type="paragraph" w:styleId="Lista2">
    <w:name w:val="List 2"/>
    <w:basedOn w:val="Normal"/>
    <w:rsid w:val="0072221A"/>
    <w:pPr>
      <w:widowControl/>
      <w:suppressAutoHyphens/>
      <w:ind w:left="566" w:hanging="283"/>
    </w:pPr>
    <w:rPr>
      <w:sz w:val="20"/>
      <w:szCs w:val="20"/>
      <w:lang w:val="pt-BR" w:eastAsia="ar-SA"/>
    </w:rPr>
  </w:style>
  <w:style w:type="character" w:customStyle="1" w:styleId="AssuntodocomentrioChar1">
    <w:name w:val="Assunto do comentário Char1"/>
    <w:rsid w:val="0072221A"/>
    <w:rPr>
      <w:rFonts w:ascii="Times New Roman" w:eastAsia="Times New Roman" w:hAnsi="Times New Roman"/>
      <w:b/>
      <w:bCs/>
    </w:rPr>
  </w:style>
  <w:style w:type="paragraph" w:customStyle="1" w:styleId="Default1">
    <w:name w:val="Default1"/>
    <w:basedOn w:val="Default"/>
    <w:next w:val="Default"/>
    <w:uiPriority w:val="99"/>
    <w:rsid w:val="0072221A"/>
    <w:pPr>
      <w:suppressAutoHyphens w:val="0"/>
      <w:autoSpaceDE w:val="0"/>
      <w:autoSpaceDN w:val="0"/>
      <w:adjustRightInd w:val="0"/>
      <w:textAlignment w:val="auto"/>
    </w:pPr>
    <w:rPr>
      <w:rFonts w:eastAsia="Calibri"/>
      <w:color w:val="auto"/>
      <w:kern w:val="0"/>
      <w:lang w:eastAsia="pt-BR"/>
    </w:rPr>
  </w:style>
  <w:style w:type="character" w:customStyle="1" w:styleId="style1">
    <w:name w:val="style1"/>
    <w:rsid w:val="0072221A"/>
  </w:style>
  <w:style w:type="character" w:customStyle="1" w:styleId="apple-converted-space">
    <w:name w:val="apple-converted-space"/>
    <w:rsid w:val="0072221A"/>
  </w:style>
  <w:style w:type="paragraph" w:customStyle="1" w:styleId="paragraph">
    <w:name w:val="paragraph"/>
    <w:basedOn w:val="Normal"/>
    <w:rsid w:val="0072221A"/>
    <w:pPr>
      <w:widowControl/>
      <w:spacing w:before="100" w:beforeAutospacing="1" w:after="100" w:afterAutospacing="1"/>
    </w:pPr>
    <w:rPr>
      <w:sz w:val="24"/>
      <w:szCs w:val="24"/>
      <w:lang w:val="pt-BR" w:eastAsia="pt-BR"/>
    </w:rPr>
  </w:style>
  <w:style w:type="character" w:customStyle="1" w:styleId="normaltextrun">
    <w:name w:val="normaltextrun"/>
    <w:rsid w:val="0072221A"/>
  </w:style>
  <w:style w:type="character" w:customStyle="1" w:styleId="eop">
    <w:name w:val="eop"/>
    <w:rsid w:val="0072221A"/>
  </w:style>
  <w:style w:type="character" w:customStyle="1" w:styleId="spellingerror">
    <w:name w:val="spellingerror"/>
    <w:rsid w:val="0072221A"/>
  </w:style>
  <w:style w:type="character" w:styleId="RefernciaIntensa">
    <w:name w:val="Intense Reference"/>
    <w:uiPriority w:val="32"/>
    <w:qFormat/>
    <w:rsid w:val="0072221A"/>
    <w:rPr>
      <w:b/>
      <w:bCs/>
      <w:smallCaps/>
      <w:color w:val="4F81BD"/>
      <w:spacing w:val="5"/>
    </w:rPr>
  </w:style>
  <w:style w:type="character" w:customStyle="1" w:styleId="CabealhoChar1">
    <w:name w:val="Cabeçalho Char1"/>
    <w:uiPriority w:val="99"/>
    <w:semiHidden/>
    <w:rsid w:val="0072221A"/>
    <w:rPr>
      <w:rFonts w:ascii="Calibri" w:eastAsia="Calibri" w:hAnsi="Calibri" w:cs="Times New Roman"/>
      <w:sz w:val="24"/>
    </w:rPr>
  </w:style>
  <w:style w:type="character" w:customStyle="1" w:styleId="RodapChar1">
    <w:name w:val="Rodapé Char1"/>
    <w:uiPriority w:val="99"/>
    <w:semiHidden/>
    <w:rsid w:val="0072221A"/>
    <w:rPr>
      <w:rFonts w:ascii="Calibri" w:eastAsia="Calibri" w:hAnsi="Calibri" w:cs="Times New Roman"/>
      <w:sz w:val="24"/>
    </w:rPr>
  </w:style>
  <w:style w:type="character" w:customStyle="1" w:styleId="TextodebaloChar1">
    <w:name w:val="Texto de balão Char1"/>
    <w:uiPriority w:val="99"/>
    <w:semiHidden/>
    <w:rsid w:val="0072221A"/>
    <w:rPr>
      <w:rFonts w:ascii="Tahoma" w:eastAsia="Calibri" w:hAnsi="Tahoma" w:cs="Tahoma"/>
      <w:sz w:val="16"/>
      <w:szCs w:val="16"/>
    </w:rPr>
  </w:style>
  <w:style w:type="character" w:customStyle="1" w:styleId="text">
    <w:name w:val="text"/>
    <w:rsid w:val="0072221A"/>
  </w:style>
  <w:style w:type="paragraph" w:customStyle="1" w:styleId="Pa5">
    <w:name w:val="Pa5"/>
    <w:basedOn w:val="Default"/>
    <w:next w:val="Default"/>
    <w:uiPriority w:val="99"/>
    <w:rsid w:val="0072221A"/>
    <w:pPr>
      <w:suppressAutoHyphens w:val="0"/>
      <w:autoSpaceDE w:val="0"/>
      <w:autoSpaceDN w:val="0"/>
      <w:adjustRightInd w:val="0"/>
      <w:spacing w:line="191" w:lineRule="atLeast"/>
      <w:textAlignment w:val="auto"/>
    </w:pPr>
    <w:rPr>
      <w:rFonts w:ascii="Conduit ITC Light" w:hAnsi="Conduit ITC Light" w:cs="Times New Roman"/>
      <w:color w:val="auto"/>
      <w:kern w:val="0"/>
      <w:lang w:eastAsia="pt-BR"/>
    </w:rPr>
  </w:style>
  <w:style w:type="character" w:customStyle="1" w:styleId="A7">
    <w:name w:val="A7"/>
    <w:uiPriority w:val="99"/>
    <w:rsid w:val="0072221A"/>
    <w:rPr>
      <w:rFonts w:cs="Conduit ITC Light"/>
      <w:color w:val="000000"/>
      <w:sz w:val="19"/>
      <w:szCs w:val="19"/>
    </w:rPr>
  </w:style>
  <w:style w:type="character" w:customStyle="1" w:styleId="nome">
    <w:name w:val="nome"/>
    <w:rsid w:val="0072221A"/>
  </w:style>
  <w:style w:type="character" w:customStyle="1" w:styleId="googqs-tidbit1">
    <w:name w:val="goog_qs-tidbit1"/>
    <w:rsid w:val="0072221A"/>
    <w:rPr>
      <w:vanish w:val="0"/>
      <w:webHidden w:val="0"/>
      <w:specVanish w:val="0"/>
    </w:rPr>
  </w:style>
  <w:style w:type="paragraph" w:customStyle="1" w:styleId="tj">
    <w:name w:val="tj"/>
    <w:basedOn w:val="Normal"/>
    <w:rsid w:val="0072221A"/>
    <w:pPr>
      <w:widowControl/>
      <w:spacing w:before="100" w:beforeAutospacing="1" w:after="100" w:afterAutospacing="1"/>
    </w:pPr>
    <w:rPr>
      <w:sz w:val="24"/>
      <w:szCs w:val="24"/>
      <w:lang w:val="pt-BR" w:eastAsia="pt-BR"/>
    </w:rPr>
  </w:style>
  <w:style w:type="character" w:customStyle="1" w:styleId="SemEspaamentoChar">
    <w:name w:val="Sem Espaçamento Char"/>
    <w:link w:val="SemEspaamento"/>
    <w:uiPriority w:val="1"/>
    <w:rsid w:val="0072221A"/>
    <w:rPr>
      <w:rFonts w:ascii="Calibri" w:eastAsia="Calibri" w:hAnsi="Calibri" w:cs="Times New Roman"/>
      <w:lang w:val="pt-BR"/>
    </w:rPr>
  </w:style>
  <w:style w:type="character" w:customStyle="1" w:styleId="Corpodetexto21Char">
    <w:name w:val="Corpo de texto 21 Char"/>
    <w:link w:val="Corpodetexto21"/>
    <w:rsid w:val="0072221A"/>
    <w:rPr>
      <w:rFonts w:ascii="Arial" w:eastAsia="Times New Roman" w:hAnsi="Arial" w:cs="Times New Roman"/>
      <w:sz w:val="20"/>
      <w:szCs w:val="20"/>
      <w:lang w:val="pt-BR" w:eastAsia="ar-SA"/>
    </w:rPr>
  </w:style>
  <w:style w:type="paragraph" w:customStyle="1" w:styleId="xl140">
    <w:name w:val="xl140"/>
    <w:basedOn w:val="Normal"/>
    <w:rsid w:val="0072221A"/>
    <w:pPr>
      <w:widowControl/>
      <w:pBdr>
        <w:top w:val="single" w:sz="8" w:space="0" w:color="auto"/>
        <w:bottom w:val="single" w:sz="8" w:space="0" w:color="auto"/>
      </w:pBdr>
      <w:spacing w:before="100" w:beforeAutospacing="1" w:after="100" w:afterAutospacing="1"/>
      <w:jc w:val="right"/>
      <w:textAlignment w:val="center"/>
    </w:pPr>
    <w:rPr>
      <w:rFonts w:ascii="Tahoma" w:hAnsi="Tahoma" w:cs="Tahoma"/>
      <w:color w:val="000000"/>
      <w:sz w:val="20"/>
      <w:szCs w:val="20"/>
      <w:lang w:val="pt-BR" w:eastAsia="pt-BR"/>
    </w:rPr>
  </w:style>
  <w:style w:type="paragraph" w:customStyle="1" w:styleId="xl141">
    <w:name w:val="xl141"/>
    <w:basedOn w:val="Normal"/>
    <w:rsid w:val="0072221A"/>
    <w:pPr>
      <w:widowControl/>
      <w:pBdr>
        <w:bottom w:val="single" w:sz="8" w:space="0" w:color="auto"/>
      </w:pBdr>
      <w:spacing w:before="100" w:beforeAutospacing="1" w:after="100" w:afterAutospacing="1"/>
      <w:jc w:val="right"/>
      <w:textAlignment w:val="center"/>
    </w:pPr>
    <w:rPr>
      <w:rFonts w:ascii="Tahoma" w:hAnsi="Tahoma" w:cs="Tahoma"/>
      <w:color w:val="000000"/>
      <w:sz w:val="20"/>
      <w:szCs w:val="20"/>
      <w:lang w:val="pt-BR" w:eastAsia="pt-BR"/>
    </w:rPr>
  </w:style>
  <w:style w:type="paragraph" w:customStyle="1" w:styleId="xl142">
    <w:name w:val="xl142"/>
    <w:basedOn w:val="Normal"/>
    <w:rsid w:val="0072221A"/>
    <w:pPr>
      <w:widowControl/>
      <w:pBdr>
        <w:bottom w:val="single" w:sz="8" w:space="0" w:color="auto"/>
      </w:pBdr>
      <w:spacing w:before="100" w:beforeAutospacing="1" w:after="100" w:afterAutospacing="1"/>
      <w:jc w:val="right"/>
      <w:textAlignment w:val="center"/>
    </w:pPr>
    <w:rPr>
      <w:rFonts w:ascii="Tahoma" w:hAnsi="Tahoma" w:cs="Tahoma"/>
      <w:sz w:val="20"/>
      <w:szCs w:val="20"/>
      <w:lang w:val="pt-BR" w:eastAsia="pt-BR"/>
    </w:rPr>
  </w:style>
  <w:style w:type="paragraph" w:customStyle="1" w:styleId="xl143">
    <w:name w:val="xl143"/>
    <w:basedOn w:val="Normal"/>
    <w:rsid w:val="0072221A"/>
    <w:pPr>
      <w:widowControl/>
      <w:spacing w:before="100" w:beforeAutospacing="1" w:after="100" w:afterAutospacing="1"/>
      <w:jc w:val="right"/>
      <w:textAlignment w:val="center"/>
    </w:pPr>
    <w:rPr>
      <w:rFonts w:ascii="Tahoma" w:hAnsi="Tahoma" w:cs="Tahoma"/>
      <w:color w:val="000000"/>
      <w:sz w:val="20"/>
      <w:szCs w:val="20"/>
      <w:lang w:val="pt-BR" w:eastAsia="pt-BR"/>
    </w:rPr>
  </w:style>
  <w:style w:type="paragraph" w:customStyle="1" w:styleId="xl144">
    <w:name w:val="xl144"/>
    <w:basedOn w:val="Normal"/>
    <w:rsid w:val="0072221A"/>
    <w:pPr>
      <w:widowControl/>
      <w:pBdr>
        <w:top w:val="single" w:sz="4" w:space="0" w:color="auto"/>
        <w:left w:val="single" w:sz="4" w:space="0" w:color="auto"/>
        <w:right w:val="single" w:sz="4" w:space="0" w:color="auto"/>
      </w:pBdr>
      <w:spacing w:before="100" w:beforeAutospacing="1" w:after="100" w:afterAutospacing="1"/>
      <w:textAlignment w:val="center"/>
    </w:pPr>
    <w:rPr>
      <w:rFonts w:ascii="Tahoma" w:hAnsi="Tahoma" w:cs="Tahoma"/>
      <w:b/>
      <w:bCs/>
      <w:color w:val="000000"/>
      <w:sz w:val="18"/>
      <w:szCs w:val="18"/>
      <w:lang w:val="pt-BR" w:eastAsia="pt-BR"/>
    </w:rPr>
  </w:style>
  <w:style w:type="paragraph" w:customStyle="1" w:styleId="xl145">
    <w:name w:val="xl145"/>
    <w:basedOn w:val="Normal"/>
    <w:rsid w:val="0072221A"/>
    <w:pPr>
      <w:widowControl/>
      <w:shd w:val="clear" w:color="000000" w:fill="FFFF00"/>
      <w:spacing w:before="100" w:beforeAutospacing="1" w:after="100" w:afterAutospacing="1"/>
      <w:jc w:val="center"/>
      <w:textAlignment w:val="center"/>
    </w:pPr>
    <w:rPr>
      <w:sz w:val="24"/>
      <w:szCs w:val="24"/>
      <w:lang w:val="pt-BR" w:eastAsia="pt-BR"/>
    </w:rPr>
  </w:style>
  <w:style w:type="paragraph" w:customStyle="1" w:styleId="xl146">
    <w:name w:val="xl146"/>
    <w:basedOn w:val="Normal"/>
    <w:rsid w:val="0072221A"/>
    <w:pPr>
      <w:widowControl/>
      <w:pBdr>
        <w:top w:val="single" w:sz="8" w:space="0" w:color="auto"/>
        <w:left w:val="single" w:sz="8" w:space="0" w:color="auto"/>
        <w:right w:val="single" w:sz="4" w:space="0" w:color="auto"/>
      </w:pBdr>
      <w:spacing w:before="100" w:beforeAutospacing="1" w:after="100" w:afterAutospacing="1"/>
      <w:textAlignment w:val="center"/>
    </w:pPr>
    <w:rPr>
      <w:rFonts w:ascii="Tahoma" w:hAnsi="Tahoma" w:cs="Tahoma"/>
      <w:color w:val="000000"/>
      <w:sz w:val="20"/>
      <w:szCs w:val="20"/>
      <w:lang w:val="pt-BR" w:eastAsia="pt-BR"/>
    </w:rPr>
  </w:style>
  <w:style w:type="paragraph" w:customStyle="1" w:styleId="xl147">
    <w:name w:val="xl147"/>
    <w:basedOn w:val="Normal"/>
    <w:rsid w:val="0072221A"/>
    <w:pPr>
      <w:widowControl/>
      <w:spacing w:before="100" w:beforeAutospacing="1" w:after="100" w:afterAutospacing="1"/>
      <w:jc w:val="center"/>
      <w:textAlignment w:val="center"/>
    </w:pPr>
    <w:rPr>
      <w:sz w:val="20"/>
      <w:szCs w:val="20"/>
      <w:lang w:val="pt-BR" w:eastAsia="pt-BR"/>
    </w:rPr>
  </w:style>
  <w:style w:type="paragraph" w:customStyle="1" w:styleId="xl148">
    <w:name w:val="xl148"/>
    <w:basedOn w:val="Normal"/>
    <w:rsid w:val="0072221A"/>
    <w:pPr>
      <w:widowControl/>
      <w:spacing w:before="100" w:beforeAutospacing="1" w:after="100" w:afterAutospacing="1"/>
      <w:jc w:val="center"/>
      <w:textAlignment w:val="center"/>
    </w:pPr>
    <w:rPr>
      <w:sz w:val="20"/>
      <w:szCs w:val="20"/>
      <w:lang w:val="pt-BR" w:eastAsia="pt-BR"/>
    </w:rPr>
  </w:style>
  <w:style w:type="paragraph" w:customStyle="1" w:styleId="xl149">
    <w:name w:val="xl149"/>
    <w:basedOn w:val="Normal"/>
    <w:rsid w:val="0072221A"/>
    <w:pPr>
      <w:widowControl/>
      <w:pBdr>
        <w:top w:val="single" w:sz="8" w:space="0" w:color="auto"/>
        <w:left w:val="single" w:sz="8" w:space="0" w:color="auto"/>
        <w:right w:val="single" w:sz="8" w:space="0" w:color="auto"/>
      </w:pBdr>
      <w:spacing w:before="100" w:beforeAutospacing="1" w:after="100" w:afterAutospacing="1"/>
      <w:jc w:val="center"/>
      <w:textAlignment w:val="center"/>
    </w:pPr>
    <w:rPr>
      <w:rFonts w:ascii="Tahoma" w:hAnsi="Tahoma" w:cs="Tahoma"/>
      <w:color w:val="000000"/>
      <w:sz w:val="20"/>
      <w:szCs w:val="20"/>
      <w:lang w:val="pt-BR" w:eastAsia="pt-BR"/>
    </w:rPr>
  </w:style>
  <w:style w:type="paragraph" w:customStyle="1" w:styleId="xl150">
    <w:name w:val="xl150"/>
    <w:basedOn w:val="Normal"/>
    <w:rsid w:val="0072221A"/>
    <w:pPr>
      <w:widowControl/>
      <w:pBdr>
        <w:bottom w:val="single" w:sz="8" w:space="0" w:color="auto"/>
        <w:right w:val="single" w:sz="8" w:space="0" w:color="auto"/>
      </w:pBdr>
      <w:spacing w:before="100" w:beforeAutospacing="1" w:after="100" w:afterAutospacing="1"/>
      <w:jc w:val="center"/>
      <w:textAlignment w:val="center"/>
    </w:pPr>
    <w:rPr>
      <w:rFonts w:ascii="Tahoma" w:hAnsi="Tahoma" w:cs="Tahoma"/>
      <w:b/>
      <w:bCs/>
      <w:color w:val="000000"/>
      <w:sz w:val="18"/>
      <w:szCs w:val="18"/>
      <w:lang w:val="pt-BR" w:eastAsia="pt-BR"/>
    </w:rPr>
  </w:style>
  <w:style w:type="paragraph" w:customStyle="1" w:styleId="xl151">
    <w:name w:val="xl151"/>
    <w:basedOn w:val="Normal"/>
    <w:rsid w:val="0072221A"/>
    <w:pPr>
      <w:widowControl/>
      <w:pBdr>
        <w:bottom w:val="single" w:sz="8" w:space="0" w:color="auto"/>
        <w:right w:val="single" w:sz="8" w:space="0" w:color="auto"/>
      </w:pBdr>
      <w:spacing w:before="100" w:beforeAutospacing="1" w:after="100" w:afterAutospacing="1"/>
      <w:jc w:val="center"/>
      <w:textAlignment w:val="center"/>
    </w:pPr>
    <w:rPr>
      <w:rFonts w:ascii="Tahoma" w:hAnsi="Tahoma" w:cs="Tahoma"/>
      <w:color w:val="000000"/>
      <w:sz w:val="18"/>
      <w:szCs w:val="18"/>
      <w:lang w:val="pt-BR" w:eastAsia="pt-BR"/>
    </w:rPr>
  </w:style>
  <w:style w:type="paragraph" w:customStyle="1" w:styleId="xl152">
    <w:name w:val="xl152"/>
    <w:basedOn w:val="Normal"/>
    <w:rsid w:val="0072221A"/>
    <w:pPr>
      <w:widowControl/>
      <w:pBdr>
        <w:bottom w:val="single" w:sz="8" w:space="0" w:color="auto"/>
        <w:right w:val="single" w:sz="8" w:space="0" w:color="auto"/>
      </w:pBdr>
      <w:spacing w:before="100" w:beforeAutospacing="1" w:after="100" w:afterAutospacing="1"/>
      <w:jc w:val="center"/>
      <w:textAlignment w:val="center"/>
    </w:pPr>
    <w:rPr>
      <w:rFonts w:ascii="Tahoma" w:hAnsi="Tahoma" w:cs="Tahoma"/>
      <w:color w:val="000000"/>
      <w:sz w:val="18"/>
      <w:szCs w:val="18"/>
      <w:lang w:val="pt-BR" w:eastAsia="pt-BR"/>
    </w:rPr>
  </w:style>
  <w:style w:type="paragraph" w:customStyle="1" w:styleId="xl153">
    <w:name w:val="xl153"/>
    <w:basedOn w:val="Normal"/>
    <w:rsid w:val="007222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lang w:val="pt-BR" w:eastAsia="pt-BR"/>
    </w:rPr>
  </w:style>
  <w:style w:type="paragraph" w:customStyle="1" w:styleId="xl154">
    <w:name w:val="xl154"/>
    <w:basedOn w:val="Normal"/>
    <w:rsid w:val="007222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8"/>
      <w:szCs w:val="18"/>
      <w:lang w:val="pt-BR" w:eastAsia="pt-BR"/>
    </w:rPr>
  </w:style>
  <w:style w:type="paragraph" w:customStyle="1" w:styleId="xl155">
    <w:name w:val="xl155"/>
    <w:basedOn w:val="Normal"/>
    <w:rsid w:val="007222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18"/>
      <w:szCs w:val="18"/>
      <w:lang w:val="pt-BR" w:eastAsia="pt-BR"/>
    </w:rPr>
  </w:style>
  <w:style w:type="paragraph" w:customStyle="1" w:styleId="xl156">
    <w:name w:val="xl156"/>
    <w:basedOn w:val="Normal"/>
    <w:rsid w:val="007222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18"/>
      <w:szCs w:val="18"/>
      <w:lang w:val="pt-BR" w:eastAsia="pt-BR"/>
    </w:rPr>
  </w:style>
  <w:style w:type="paragraph" w:customStyle="1" w:styleId="xl157">
    <w:name w:val="xl157"/>
    <w:basedOn w:val="Normal"/>
    <w:rsid w:val="007222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pt-BR" w:eastAsia="pt-BR"/>
    </w:rPr>
  </w:style>
  <w:style w:type="paragraph" w:customStyle="1" w:styleId="xl158">
    <w:name w:val="xl158"/>
    <w:basedOn w:val="Normal"/>
    <w:rsid w:val="0072221A"/>
    <w:pPr>
      <w:widowControl/>
      <w:spacing w:before="100" w:beforeAutospacing="1" w:after="100" w:afterAutospacing="1"/>
      <w:jc w:val="center"/>
    </w:pPr>
    <w:rPr>
      <w:sz w:val="24"/>
      <w:szCs w:val="24"/>
      <w:lang w:val="pt-BR" w:eastAsia="pt-BR"/>
    </w:rPr>
  </w:style>
  <w:style w:type="paragraph" w:customStyle="1" w:styleId="xl159">
    <w:name w:val="xl159"/>
    <w:basedOn w:val="Normal"/>
    <w:rsid w:val="0072221A"/>
    <w:pPr>
      <w:widowControl/>
      <w:pBdr>
        <w:top w:val="single" w:sz="8" w:space="0" w:color="auto"/>
        <w:left w:val="single" w:sz="8" w:space="0" w:color="auto"/>
        <w:bottom w:val="single" w:sz="8" w:space="0" w:color="auto"/>
      </w:pBdr>
      <w:spacing w:before="100" w:beforeAutospacing="1" w:after="100" w:afterAutospacing="1"/>
      <w:jc w:val="center"/>
      <w:textAlignment w:val="center"/>
    </w:pPr>
    <w:rPr>
      <w:rFonts w:ascii="Tahoma" w:hAnsi="Tahoma" w:cs="Tahoma"/>
      <w:b/>
      <w:bCs/>
      <w:sz w:val="20"/>
      <w:szCs w:val="20"/>
      <w:lang w:val="pt-BR" w:eastAsia="pt-BR"/>
    </w:rPr>
  </w:style>
  <w:style w:type="paragraph" w:customStyle="1" w:styleId="xl160">
    <w:name w:val="xl160"/>
    <w:basedOn w:val="Normal"/>
    <w:rsid w:val="0072221A"/>
    <w:pPr>
      <w:widowControl/>
      <w:pBdr>
        <w:top w:val="single" w:sz="8" w:space="0" w:color="auto"/>
        <w:bottom w:val="single" w:sz="8" w:space="0" w:color="auto"/>
      </w:pBdr>
      <w:spacing w:before="100" w:beforeAutospacing="1" w:after="100" w:afterAutospacing="1"/>
      <w:jc w:val="center"/>
      <w:textAlignment w:val="center"/>
    </w:pPr>
    <w:rPr>
      <w:rFonts w:ascii="Tahoma" w:hAnsi="Tahoma" w:cs="Tahoma"/>
      <w:b/>
      <w:bCs/>
      <w:sz w:val="20"/>
      <w:szCs w:val="20"/>
      <w:lang w:val="pt-BR" w:eastAsia="pt-BR"/>
    </w:rPr>
  </w:style>
  <w:style w:type="paragraph" w:customStyle="1" w:styleId="xl161">
    <w:name w:val="xl161"/>
    <w:basedOn w:val="Normal"/>
    <w:rsid w:val="0072221A"/>
    <w:pPr>
      <w:widowControl/>
      <w:pBdr>
        <w:top w:val="single" w:sz="8" w:space="0" w:color="auto"/>
        <w:bottom w:val="single" w:sz="8" w:space="0" w:color="auto"/>
        <w:right w:val="single" w:sz="8" w:space="0" w:color="auto"/>
      </w:pBdr>
      <w:spacing w:before="100" w:beforeAutospacing="1" w:after="100" w:afterAutospacing="1"/>
      <w:jc w:val="center"/>
      <w:textAlignment w:val="center"/>
    </w:pPr>
    <w:rPr>
      <w:rFonts w:ascii="Tahoma" w:hAnsi="Tahoma" w:cs="Tahoma"/>
      <w:b/>
      <w:bCs/>
      <w:sz w:val="20"/>
      <w:szCs w:val="20"/>
      <w:lang w:val="pt-BR" w:eastAsia="pt-BR"/>
    </w:rPr>
  </w:style>
  <w:style w:type="paragraph" w:customStyle="1" w:styleId="xl162">
    <w:name w:val="xl162"/>
    <w:basedOn w:val="Normal"/>
    <w:rsid w:val="0072221A"/>
    <w:pPr>
      <w:widowControl/>
      <w:spacing w:before="100" w:beforeAutospacing="1" w:after="100" w:afterAutospacing="1"/>
      <w:textAlignment w:val="center"/>
    </w:pPr>
    <w:rPr>
      <w:rFonts w:ascii="Tahoma" w:hAnsi="Tahoma" w:cs="Tahoma"/>
      <w:b/>
      <w:bCs/>
      <w:sz w:val="20"/>
      <w:szCs w:val="20"/>
      <w:lang w:val="pt-BR" w:eastAsia="pt-BR"/>
    </w:rPr>
  </w:style>
  <w:style w:type="paragraph" w:customStyle="1" w:styleId="xl163">
    <w:name w:val="xl163"/>
    <w:basedOn w:val="Normal"/>
    <w:rsid w:val="0072221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sz w:val="20"/>
      <w:szCs w:val="20"/>
      <w:lang w:val="pt-BR" w:eastAsia="pt-BR"/>
    </w:rPr>
  </w:style>
  <w:style w:type="paragraph" w:customStyle="1" w:styleId="xl164">
    <w:name w:val="xl164"/>
    <w:basedOn w:val="Normal"/>
    <w:rsid w:val="0072221A"/>
    <w:pPr>
      <w:widowControl/>
      <w:spacing w:before="100" w:beforeAutospacing="1" w:after="100" w:afterAutospacing="1"/>
      <w:jc w:val="center"/>
      <w:textAlignment w:val="center"/>
    </w:pPr>
    <w:rPr>
      <w:rFonts w:ascii="Tahoma" w:hAnsi="Tahoma" w:cs="Tahoma"/>
      <w:b/>
      <w:bCs/>
      <w:sz w:val="20"/>
      <w:szCs w:val="20"/>
      <w:lang w:val="pt-BR" w:eastAsia="pt-BR"/>
    </w:rPr>
  </w:style>
  <w:style w:type="paragraph" w:customStyle="1" w:styleId="xl165">
    <w:name w:val="xl165"/>
    <w:basedOn w:val="Normal"/>
    <w:rsid w:val="0072221A"/>
    <w:pPr>
      <w:widowControl/>
      <w:pBdr>
        <w:top w:val="single" w:sz="4" w:space="0" w:color="auto"/>
        <w:left w:val="single" w:sz="4" w:space="0" w:color="auto"/>
        <w:right w:val="single" w:sz="4" w:space="0" w:color="auto"/>
      </w:pBdr>
      <w:spacing w:before="100" w:beforeAutospacing="1" w:after="100" w:afterAutospacing="1"/>
      <w:textAlignment w:val="center"/>
    </w:pPr>
    <w:rPr>
      <w:rFonts w:ascii="Tahoma" w:hAnsi="Tahoma" w:cs="Tahoma"/>
      <w:b/>
      <w:bCs/>
      <w:color w:val="000000"/>
      <w:sz w:val="18"/>
      <w:szCs w:val="18"/>
      <w:lang w:val="pt-BR" w:eastAsia="pt-BR"/>
    </w:rPr>
  </w:style>
  <w:style w:type="paragraph" w:customStyle="1" w:styleId="xl166">
    <w:name w:val="xl166"/>
    <w:basedOn w:val="Normal"/>
    <w:rsid w:val="0072221A"/>
    <w:pPr>
      <w:widowControl/>
      <w:pBdr>
        <w:left w:val="single" w:sz="8" w:space="0" w:color="auto"/>
      </w:pBdr>
      <w:spacing w:before="100" w:beforeAutospacing="1" w:after="100" w:afterAutospacing="1"/>
      <w:jc w:val="center"/>
      <w:textAlignment w:val="center"/>
    </w:pPr>
    <w:rPr>
      <w:rFonts w:ascii="Tahoma" w:hAnsi="Tahoma" w:cs="Tahoma"/>
      <w:b/>
      <w:bCs/>
      <w:color w:val="000000"/>
      <w:sz w:val="18"/>
      <w:szCs w:val="18"/>
      <w:lang w:val="pt-BR" w:eastAsia="pt-BR"/>
    </w:rPr>
  </w:style>
  <w:style w:type="paragraph" w:customStyle="1" w:styleId="xl167">
    <w:name w:val="xl167"/>
    <w:basedOn w:val="Normal"/>
    <w:rsid w:val="0072221A"/>
    <w:pPr>
      <w:widowControl/>
      <w:spacing w:before="100" w:beforeAutospacing="1" w:after="100" w:afterAutospacing="1"/>
      <w:jc w:val="center"/>
      <w:textAlignment w:val="center"/>
    </w:pPr>
    <w:rPr>
      <w:rFonts w:ascii="Tahoma" w:hAnsi="Tahoma" w:cs="Tahoma"/>
      <w:b/>
      <w:bCs/>
      <w:color w:val="000000"/>
      <w:sz w:val="18"/>
      <w:szCs w:val="18"/>
      <w:lang w:val="pt-BR" w:eastAsia="pt-BR"/>
    </w:rPr>
  </w:style>
  <w:style w:type="paragraph" w:customStyle="1" w:styleId="xl168">
    <w:name w:val="xl168"/>
    <w:basedOn w:val="Normal"/>
    <w:rsid w:val="0072221A"/>
    <w:pPr>
      <w:widowControl/>
      <w:pBdr>
        <w:right w:val="single" w:sz="8" w:space="0" w:color="000000"/>
      </w:pBdr>
      <w:spacing w:before="100" w:beforeAutospacing="1" w:after="100" w:afterAutospacing="1"/>
      <w:jc w:val="center"/>
      <w:textAlignment w:val="center"/>
    </w:pPr>
    <w:rPr>
      <w:rFonts w:ascii="Tahoma" w:hAnsi="Tahoma" w:cs="Tahoma"/>
      <w:b/>
      <w:bCs/>
      <w:color w:val="000000"/>
      <w:sz w:val="18"/>
      <w:szCs w:val="18"/>
      <w:lang w:val="pt-BR" w:eastAsia="pt-BR"/>
    </w:rPr>
  </w:style>
  <w:style w:type="paragraph" w:customStyle="1" w:styleId="xl169">
    <w:name w:val="xl169"/>
    <w:basedOn w:val="Normal"/>
    <w:rsid w:val="0072221A"/>
    <w:pPr>
      <w:widowControl/>
      <w:pBdr>
        <w:top w:val="single" w:sz="8" w:space="0" w:color="auto"/>
        <w:left w:val="single" w:sz="8" w:space="27" w:color="auto"/>
        <w:bottom w:val="single" w:sz="8" w:space="0" w:color="auto"/>
      </w:pBdr>
      <w:spacing w:before="100" w:beforeAutospacing="1" w:after="100" w:afterAutospacing="1"/>
      <w:ind w:firstLineChars="400" w:firstLine="400"/>
      <w:textAlignment w:val="center"/>
    </w:pPr>
    <w:rPr>
      <w:rFonts w:ascii="Tahoma" w:hAnsi="Tahoma" w:cs="Tahoma"/>
      <w:b/>
      <w:bCs/>
      <w:color w:val="000000"/>
      <w:sz w:val="18"/>
      <w:szCs w:val="18"/>
      <w:lang w:val="pt-BR" w:eastAsia="pt-BR"/>
    </w:rPr>
  </w:style>
  <w:style w:type="paragraph" w:customStyle="1" w:styleId="xl170">
    <w:name w:val="xl170"/>
    <w:basedOn w:val="Normal"/>
    <w:rsid w:val="0072221A"/>
    <w:pPr>
      <w:widowControl/>
      <w:pBdr>
        <w:top w:val="single" w:sz="8" w:space="0" w:color="auto"/>
        <w:bottom w:val="single" w:sz="8" w:space="0" w:color="auto"/>
      </w:pBdr>
      <w:spacing w:before="100" w:beforeAutospacing="1" w:after="100" w:afterAutospacing="1"/>
      <w:ind w:firstLineChars="400" w:firstLine="400"/>
      <w:textAlignment w:val="center"/>
    </w:pPr>
    <w:rPr>
      <w:rFonts w:ascii="Tahoma" w:hAnsi="Tahoma" w:cs="Tahoma"/>
      <w:b/>
      <w:bCs/>
      <w:color w:val="000000"/>
      <w:sz w:val="18"/>
      <w:szCs w:val="18"/>
      <w:lang w:val="pt-BR" w:eastAsia="pt-BR"/>
    </w:rPr>
  </w:style>
  <w:style w:type="paragraph" w:customStyle="1" w:styleId="xl171">
    <w:name w:val="xl171"/>
    <w:basedOn w:val="Normal"/>
    <w:rsid w:val="0072221A"/>
    <w:pPr>
      <w:widowControl/>
      <w:pBdr>
        <w:top w:val="single" w:sz="8" w:space="0" w:color="auto"/>
        <w:bottom w:val="single" w:sz="8" w:space="0" w:color="auto"/>
        <w:right w:val="single" w:sz="8" w:space="0" w:color="000000"/>
      </w:pBdr>
      <w:spacing w:before="100" w:beforeAutospacing="1" w:after="100" w:afterAutospacing="1"/>
      <w:ind w:firstLineChars="400" w:firstLine="400"/>
      <w:textAlignment w:val="center"/>
    </w:pPr>
    <w:rPr>
      <w:rFonts w:ascii="Tahoma" w:hAnsi="Tahoma" w:cs="Tahoma"/>
      <w:b/>
      <w:bCs/>
      <w:color w:val="000000"/>
      <w:sz w:val="18"/>
      <w:szCs w:val="18"/>
      <w:lang w:val="pt-BR" w:eastAsia="pt-BR"/>
    </w:rPr>
  </w:style>
  <w:style w:type="paragraph" w:customStyle="1" w:styleId="xl172">
    <w:name w:val="xl172"/>
    <w:basedOn w:val="Normal"/>
    <w:rsid w:val="0072221A"/>
    <w:pPr>
      <w:widowControl/>
      <w:pBdr>
        <w:left w:val="single" w:sz="8" w:space="0" w:color="auto"/>
        <w:bottom w:val="single" w:sz="8" w:space="0" w:color="auto"/>
      </w:pBdr>
      <w:spacing w:before="100" w:beforeAutospacing="1" w:after="100" w:afterAutospacing="1"/>
      <w:jc w:val="center"/>
      <w:textAlignment w:val="center"/>
    </w:pPr>
    <w:rPr>
      <w:rFonts w:ascii="Tahoma" w:hAnsi="Tahoma" w:cs="Tahoma"/>
      <w:b/>
      <w:bCs/>
      <w:sz w:val="20"/>
      <w:szCs w:val="20"/>
      <w:lang w:val="pt-BR" w:eastAsia="pt-BR"/>
    </w:rPr>
  </w:style>
  <w:style w:type="paragraph" w:customStyle="1" w:styleId="xl173">
    <w:name w:val="xl173"/>
    <w:basedOn w:val="Normal"/>
    <w:rsid w:val="0072221A"/>
    <w:pPr>
      <w:widowControl/>
      <w:pBdr>
        <w:bottom w:val="single" w:sz="8" w:space="0" w:color="auto"/>
      </w:pBdr>
      <w:spacing w:before="100" w:beforeAutospacing="1" w:after="100" w:afterAutospacing="1"/>
      <w:jc w:val="center"/>
      <w:textAlignment w:val="center"/>
    </w:pPr>
    <w:rPr>
      <w:rFonts w:ascii="Tahoma" w:hAnsi="Tahoma" w:cs="Tahoma"/>
      <w:b/>
      <w:bCs/>
      <w:sz w:val="20"/>
      <w:szCs w:val="20"/>
      <w:lang w:val="pt-BR" w:eastAsia="pt-BR"/>
    </w:rPr>
  </w:style>
  <w:style w:type="paragraph" w:customStyle="1" w:styleId="xl174">
    <w:name w:val="xl174"/>
    <w:basedOn w:val="Normal"/>
    <w:rsid w:val="0072221A"/>
    <w:pPr>
      <w:widowControl/>
      <w:pBdr>
        <w:bottom w:val="single" w:sz="8" w:space="0" w:color="auto"/>
        <w:right w:val="single" w:sz="8" w:space="0" w:color="auto"/>
      </w:pBdr>
      <w:spacing w:before="100" w:beforeAutospacing="1" w:after="100" w:afterAutospacing="1"/>
      <w:jc w:val="center"/>
      <w:textAlignment w:val="center"/>
    </w:pPr>
    <w:rPr>
      <w:rFonts w:ascii="Tahoma" w:hAnsi="Tahoma" w:cs="Tahoma"/>
      <w:b/>
      <w:bCs/>
      <w:sz w:val="20"/>
      <w:szCs w:val="20"/>
      <w:lang w:val="pt-BR" w:eastAsia="pt-BR"/>
    </w:rPr>
  </w:style>
  <w:style w:type="paragraph" w:customStyle="1" w:styleId="xl175">
    <w:name w:val="xl175"/>
    <w:basedOn w:val="Normal"/>
    <w:rsid w:val="0072221A"/>
    <w:pPr>
      <w:widowControl/>
      <w:pBdr>
        <w:bottom w:val="single" w:sz="8" w:space="0" w:color="auto"/>
      </w:pBdr>
      <w:spacing w:before="100" w:beforeAutospacing="1" w:after="100" w:afterAutospacing="1"/>
      <w:textAlignment w:val="center"/>
    </w:pPr>
    <w:rPr>
      <w:rFonts w:ascii="Tahoma" w:hAnsi="Tahoma" w:cs="Tahoma"/>
      <w:b/>
      <w:bCs/>
      <w:sz w:val="20"/>
      <w:szCs w:val="20"/>
      <w:lang w:val="pt-BR" w:eastAsia="pt-BR"/>
    </w:rPr>
  </w:style>
  <w:style w:type="paragraph" w:customStyle="1" w:styleId="xl176">
    <w:name w:val="xl176"/>
    <w:basedOn w:val="Normal"/>
    <w:rsid w:val="0072221A"/>
    <w:pPr>
      <w:widowControl/>
      <w:pBdr>
        <w:top w:val="single" w:sz="8" w:space="0" w:color="auto"/>
      </w:pBdr>
      <w:spacing w:before="100" w:beforeAutospacing="1" w:after="100" w:afterAutospacing="1"/>
      <w:textAlignment w:val="center"/>
    </w:pPr>
    <w:rPr>
      <w:rFonts w:ascii="Tahoma" w:hAnsi="Tahoma" w:cs="Tahoma"/>
      <w:b/>
      <w:bCs/>
      <w:sz w:val="20"/>
      <w:szCs w:val="20"/>
      <w:lang w:val="pt-BR" w:eastAsia="pt-BR"/>
    </w:rPr>
  </w:style>
  <w:style w:type="character" w:customStyle="1" w:styleId="ff23">
    <w:name w:val="ff23"/>
    <w:rsid w:val="0072221A"/>
    <w:rPr>
      <w:rFonts w:ascii="Tahoma" w:hAnsi="Tahoma" w:cs="Tahoma" w:hint="default"/>
    </w:rPr>
  </w:style>
  <w:style w:type="paragraph" w:customStyle="1" w:styleId="gem2">
    <w:name w:val="gem 2"/>
    <w:basedOn w:val="Normal"/>
    <w:rsid w:val="0072221A"/>
    <w:pPr>
      <w:widowControl/>
      <w:suppressAutoHyphens/>
      <w:spacing w:before="60"/>
      <w:ind w:left="644" w:hanging="644"/>
      <w:jc w:val="both"/>
    </w:pPr>
    <w:rPr>
      <w:rFonts w:ascii="Century Gothic" w:hAnsi="Century Gothic" w:cs="Arial"/>
      <w:sz w:val="24"/>
      <w:szCs w:val="24"/>
      <w:lang w:val="pt-BR" w:eastAsia="ar-SA"/>
    </w:rPr>
  </w:style>
  <w:style w:type="paragraph" w:customStyle="1" w:styleId="Textoembloco1">
    <w:name w:val="Texto em bloco1"/>
    <w:basedOn w:val="Normal"/>
    <w:rsid w:val="0072221A"/>
    <w:pPr>
      <w:widowControl/>
      <w:tabs>
        <w:tab w:val="left" w:pos="2835"/>
      </w:tabs>
      <w:suppressAutoHyphens/>
      <w:overflowPunct w:val="0"/>
      <w:autoSpaceDE w:val="0"/>
      <w:ind w:left="-425" w:right="109"/>
      <w:jc w:val="both"/>
      <w:textAlignment w:val="baseline"/>
    </w:pPr>
    <w:rPr>
      <w:color w:val="000000"/>
      <w:sz w:val="28"/>
      <w:szCs w:val="20"/>
      <w:lang w:val="pt-BR" w:eastAsia="ar-SA"/>
    </w:rPr>
  </w:style>
  <w:style w:type="paragraph" w:customStyle="1" w:styleId="Recuo3">
    <w:name w:val="Recuo3"/>
    <w:basedOn w:val="Normal"/>
    <w:rsid w:val="0072221A"/>
    <w:pPr>
      <w:widowControl/>
      <w:ind w:left="1560" w:hanging="851"/>
      <w:jc w:val="both"/>
    </w:pPr>
    <w:rPr>
      <w:rFonts w:ascii="Arial" w:eastAsia="MS Mincho" w:hAnsi="Arial"/>
      <w:sz w:val="26"/>
      <w:szCs w:val="20"/>
      <w:lang w:val="pt-BR" w:eastAsia="pt-BR"/>
    </w:rPr>
  </w:style>
  <w:style w:type="paragraph" w:customStyle="1" w:styleId="xl24">
    <w:name w:val="xl24"/>
    <w:basedOn w:val="Normal"/>
    <w:rsid w:val="0072221A"/>
    <w:pPr>
      <w:widowControl/>
      <w:spacing w:before="100" w:beforeAutospacing="1" w:after="100" w:afterAutospacing="1"/>
    </w:pPr>
    <w:rPr>
      <w:rFonts w:ascii="Arial" w:eastAsia="Arial Unicode MS" w:hAnsi="Arial" w:cs="Arial"/>
      <w:b/>
      <w:bCs/>
      <w:sz w:val="24"/>
      <w:szCs w:val="24"/>
      <w:lang w:val="pt-BR" w:eastAsia="pt-BR"/>
    </w:rPr>
  </w:style>
  <w:style w:type="paragraph" w:customStyle="1" w:styleId="p0">
    <w:name w:val="p0"/>
    <w:basedOn w:val="Normal"/>
    <w:rsid w:val="0072221A"/>
    <w:pPr>
      <w:tabs>
        <w:tab w:val="left" w:pos="720"/>
      </w:tabs>
      <w:spacing w:line="240" w:lineRule="atLeast"/>
      <w:jc w:val="both"/>
    </w:pPr>
    <w:rPr>
      <w:snapToGrid w:val="0"/>
      <w:sz w:val="24"/>
      <w:szCs w:val="20"/>
      <w:lang w:val="pt-BR" w:eastAsia="pt-BR"/>
    </w:rPr>
  </w:style>
  <w:style w:type="paragraph" w:customStyle="1" w:styleId="c2">
    <w:name w:val="c2"/>
    <w:basedOn w:val="Normal"/>
    <w:rsid w:val="0072221A"/>
    <w:pPr>
      <w:spacing w:line="240" w:lineRule="atLeast"/>
      <w:jc w:val="center"/>
    </w:pPr>
    <w:rPr>
      <w:snapToGrid w:val="0"/>
      <w:sz w:val="24"/>
      <w:szCs w:val="20"/>
      <w:lang w:val="pt-BR" w:eastAsia="pt-BR"/>
    </w:rPr>
  </w:style>
  <w:style w:type="paragraph" w:customStyle="1" w:styleId="xl25">
    <w:name w:val="xl25"/>
    <w:basedOn w:val="Normal"/>
    <w:rsid w:val="007222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24"/>
      <w:szCs w:val="24"/>
      <w:lang w:val="pt-BR" w:eastAsia="pt-BR"/>
    </w:rPr>
  </w:style>
  <w:style w:type="paragraph" w:customStyle="1" w:styleId="Corpodotexto">
    <w:name w:val="Corpo do texto"/>
    <w:basedOn w:val="Normal"/>
    <w:rsid w:val="0072221A"/>
    <w:pPr>
      <w:suppressAutoHyphens/>
      <w:jc w:val="both"/>
    </w:pPr>
    <w:rPr>
      <w:sz w:val="24"/>
      <w:szCs w:val="20"/>
      <w:lang w:val="pt-BR" w:eastAsia="pt-BR"/>
    </w:rPr>
  </w:style>
  <w:style w:type="paragraph" w:customStyle="1" w:styleId="xl27">
    <w:name w:val="xl27"/>
    <w:basedOn w:val="Normal"/>
    <w:rsid w:val="0072221A"/>
    <w:pPr>
      <w:widowControl/>
      <w:pBdr>
        <w:bottom w:val="single" w:sz="4" w:space="0" w:color="auto"/>
      </w:pBdr>
      <w:spacing w:before="100" w:beforeAutospacing="1" w:after="100" w:afterAutospacing="1"/>
      <w:jc w:val="center"/>
    </w:pPr>
    <w:rPr>
      <w:lang w:val="pt-BR" w:eastAsia="pt-BR"/>
    </w:rPr>
  </w:style>
  <w:style w:type="paragraph" w:customStyle="1" w:styleId="xl28">
    <w:name w:val="xl28"/>
    <w:basedOn w:val="Normal"/>
    <w:rsid w:val="0072221A"/>
    <w:pPr>
      <w:widowControl/>
      <w:pBdr>
        <w:top w:val="single" w:sz="4" w:space="0" w:color="auto"/>
        <w:bottom w:val="single" w:sz="4" w:space="0" w:color="auto"/>
      </w:pBdr>
      <w:spacing w:before="100" w:beforeAutospacing="1" w:after="100" w:afterAutospacing="1"/>
      <w:jc w:val="center"/>
    </w:pPr>
    <w:rPr>
      <w:color w:val="FF0000"/>
      <w:lang w:val="pt-BR" w:eastAsia="pt-BR"/>
    </w:rPr>
  </w:style>
  <w:style w:type="paragraph" w:customStyle="1" w:styleId="xl29">
    <w:name w:val="xl29"/>
    <w:basedOn w:val="Normal"/>
    <w:rsid w:val="0072221A"/>
    <w:pPr>
      <w:widowControl/>
      <w:spacing w:before="100" w:beforeAutospacing="1" w:after="100" w:afterAutospacing="1"/>
    </w:pPr>
    <w:rPr>
      <w:sz w:val="24"/>
      <w:szCs w:val="24"/>
      <w:lang w:val="pt-BR" w:eastAsia="pt-BR"/>
    </w:rPr>
  </w:style>
  <w:style w:type="paragraph" w:customStyle="1" w:styleId="xl31">
    <w:name w:val="xl31"/>
    <w:basedOn w:val="Normal"/>
    <w:rsid w:val="0072221A"/>
    <w:pPr>
      <w:widowControl/>
      <w:pBdr>
        <w:top w:val="single" w:sz="4" w:space="0" w:color="auto"/>
      </w:pBdr>
      <w:spacing w:before="100" w:beforeAutospacing="1" w:after="100" w:afterAutospacing="1"/>
    </w:pPr>
    <w:rPr>
      <w:lang w:val="pt-BR" w:eastAsia="pt-BR"/>
    </w:rPr>
  </w:style>
  <w:style w:type="paragraph" w:customStyle="1" w:styleId="xl32">
    <w:name w:val="xl32"/>
    <w:basedOn w:val="Normal"/>
    <w:rsid w:val="0072221A"/>
    <w:pPr>
      <w:widowControl/>
      <w:pBdr>
        <w:left w:val="single" w:sz="4" w:space="0" w:color="auto"/>
        <w:bottom w:val="single" w:sz="4" w:space="0" w:color="auto"/>
      </w:pBdr>
      <w:spacing w:before="100" w:beforeAutospacing="1" w:after="100" w:afterAutospacing="1"/>
    </w:pPr>
    <w:rPr>
      <w:sz w:val="24"/>
      <w:szCs w:val="24"/>
      <w:lang w:val="pt-BR" w:eastAsia="pt-BR"/>
    </w:rPr>
  </w:style>
  <w:style w:type="paragraph" w:customStyle="1" w:styleId="xl33">
    <w:name w:val="xl33"/>
    <w:basedOn w:val="Normal"/>
    <w:rsid w:val="0072221A"/>
    <w:pPr>
      <w:widowControl/>
      <w:pBdr>
        <w:right w:val="single" w:sz="4" w:space="0" w:color="auto"/>
      </w:pBdr>
      <w:spacing w:before="100" w:beforeAutospacing="1" w:after="100" w:afterAutospacing="1"/>
    </w:pPr>
    <w:rPr>
      <w:sz w:val="24"/>
      <w:szCs w:val="24"/>
      <w:lang w:val="pt-BR" w:eastAsia="pt-BR"/>
    </w:rPr>
  </w:style>
  <w:style w:type="paragraph" w:customStyle="1" w:styleId="xl34">
    <w:name w:val="xl34"/>
    <w:basedOn w:val="Normal"/>
    <w:rsid w:val="0072221A"/>
    <w:pPr>
      <w:widowControl/>
      <w:pBdr>
        <w:bottom w:val="single" w:sz="4" w:space="0" w:color="auto"/>
        <w:right w:val="single" w:sz="4" w:space="0" w:color="auto"/>
      </w:pBdr>
      <w:spacing w:before="100" w:beforeAutospacing="1" w:after="100" w:afterAutospacing="1"/>
    </w:pPr>
    <w:rPr>
      <w:sz w:val="24"/>
      <w:szCs w:val="24"/>
      <w:lang w:val="pt-BR" w:eastAsia="pt-BR"/>
    </w:rPr>
  </w:style>
  <w:style w:type="paragraph" w:customStyle="1" w:styleId="xl35">
    <w:name w:val="xl35"/>
    <w:basedOn w:val="Normal"/>
    <w:rsid w:val="0072221A"/>
    <w:pPr>
      <w:widowControl/>
      <w:pBdr>
        <w:left w:val="single" w:sz="4" w:space="0" w:color="auto"/>
      </w:pBdr>
      <w:spacing w:before="100" w:beforeAutospacing="1" w:after="100" w:afterAutospacing="1"/>
    </w:pPr>
    <w:rPr>
      <w:lang w:val="pt-BR" w:eastAsia="pt-BR"/>
    </w:rPr>
  </w:style>
  <w:style w:type="paragraph" w:customStyle="1" w:styleId="xl36">
    <w:name w:val="xl36"/>
    <w:basedOn w:val="Normal"/>
    <w:rsid w:val="0072221A"/>
    <w:pPr>
      <w:widowControl/>
      <w:spacing w:before="100" w:beforeAutospacing="1" w:after="100" w:afterAutospacing="1"/>
    </w:pPr>
    <w:rPr>
      <w:lang w:val="pt-BR" w:eastAsia="pt-BR"/>
    </w:rPr>
  </w:style>
  <w:style w:type="paragraph" w:customStyle="1" w:styleId="xl37">
    <w:name w:val="xl37"/>
    <w:basedOn w:val="Normal"/>
    <w:rsid w:val="0072221A"/>
    <w:pPr>
      <w:widowControl/>
      <w:pBdr>
        <w:left w:val="single" w:sz="4" w:space="0" w:color="auto"/>
        <w:bottom w:val="single" w:sz="4" w:space="0" w:color="auto"/>
      </w:pBdr>
      <w:spacing w:before="100" w:beforeAutospacing="1" w:after="100" w:afterAutospacing="1"/>
    </w:pPr>
    <w:rPr>
      <w:lang w:val="pt-BR" w:eastAsia="pt-BR"/>
    </w:rPr>
  </w:style>
  <w:style w:type="paragraph" w:customStyle="1" w:styleId="xl38">
    <w:name w:val="xl38"/>
    <w:basedOn w:val="Normal"/>
    <w:rsid w:val="0072221A"/>
    <w:pPr>
      <w:widowControl/>
      <w:pBdr>
        <w:bottom w:val="single" w:sz="4" w:space="0" w:color="auto"/>
      </w:pBdr>
      <w:spacing w:before="100" w:beforeAutospacing="1" w:after="100" w:afterAutospacing="1"/>
    </w:pPr>
    <w:rPr>
      <w:sz w:val="24"/>
      <w:szCs w:val="24"/>
      <w:lang w:val="pt-BR" w:eastAsia="pt-BR"/>
    </w:rPr>
  </w:style>
  <w:style w:type="paragraph" w:customStyle="1" w:styleId="xl39">
    <w:name w:val="xl39"/>
    <w:basedOn w:val="Normal"/>
    <w:rsid w:val="0072221A"/>
    <w:pPr>
      <w:widowControl/>
      <w:spacing w:before="100" w:beforeAutospacing="1" w:after="100" w:afterAutospacing="1"/>
    </w:pPr>
    <w:rPr>
      <w:sz w:val="24"/>
      <w:szCs w:val="24"/>
      <w:lang w:val="pt-BR" w:eastAsia="pt-BR"/>
    </w:rPr>
  </w:style>
  <w:style w:type="paragraph" w:customStyle="1" w:styleId="xl40">
    <w:name w:val="xl40"/>
    <w:basedOn w:val="Normal"/>
    <w:rsid w:val="0072221A"/>
    <w:pPr>
      <w:widowControl/>
      <w:spacing w:before="100" w:beforeAutospacing="1" w:after="100" w:afterAutospacing="1"/>
    </w:pPr>
    <w:rPr>
      <w:b/>
      <w:bCs/>
      <w:color w:val="FF00FF"/>
      <w:sz w:val="24"/>
      <w:szCs w:val="24"/>
      <w:lang w:val="pt-BR" w:eastAsia="pt-BR"/>
    </w:rPr>
  </w:style>
  <w:style w:type="paragraph" w:customStyle="1" w:styleId="xl41">
    <w:name w:val="xl41"/>
    <w:basedOn w:val="Normal"/>
    <w:rsid w:val="0072221A"/>
    <w:pPr>
      <w:widowControl/>
      <w:spacing w:before="100" w:beforeAutospacing="1" w:after="100" w:afterAutospacing="1"/>
    </w:pPr>
    <w:rPr>
      <w:color w:val="00FF00"/>
      <w:sz w:val="24"/>
      <w:szCs w:val="24"/>
      <w:lang w:val="pt-BR" w:eastAsia="pt-BR"/>
    </w:rPr>
  </w:style>
  <w:style w:type="paragraph" w:customStyle="1" w:styleId="xl42">
    <w:name w:val="xl42"/>
    <w:basedOn w:val="Normal"/>
    <w:rsid w:val="0072221A"/>
    <w:pPr>
      <w:widowControl/>
      <w:pBdr>
        <w:top w:val="single" w:sz="4" w:space="0" w:color="auto"/>
        <w:left w:val="single" w:sz="4" w:space="0" w:color="auto"/>
        <w:right w:val="single" w:sz="4" w:space="0" w:color="auto"/>
      </w:pBdr>
      <w:spacing w:before="100" w:beforeAutospacing="1" w:after="100" w:afterAutospacing="1"/>
      <w:jc w:val="center"/>
    </w:pPr>
    <w:rPr>
      <w:sz w:val="24"/>
      <w:szCs w:val="24"/>
      <w:lang w:val="pt-BR" w:eastAsia="pt-BR"/>
    </w:rPr>
  </w:style>
  <w:style w:type="paragraph" w:customStyle="1" w:styleId="xl43">
    <w:name w:val="xl43"/>
    <w:basedOn w:val="Normal"/>
    <w:rsid w:val="0072221A"/>
    <w:pPr>
      <w:widowControl/>
      <w:pBdr>
        <w:top w:val="single" w:sz="4" w:space="0" w:color="auto"/>
      </w:pBdr>
      <w:spacing w:before="100" w:beforeAutospacing="1" w:after="100" w:afterAutospacing="1"/>
      <w:jc w:val="center"/>
    </w:pPr>
    <w:rPr>
      <w:lang w:val="pt-BR" w:eastAsia="pt-BR"/>
    </w:rPr>
  </w:style>
  <w:style w:type="paragraph" w:customStyle="1" w:styleId="xl44">
    <w:name w:val="xl44"/>
    <w:basedOn w:val="Normal"/>
    <w:rsid w:val="0072221A"/>
    <w:pPr>
      <w:widowControl/>
      <w:pBdr>
        <w:left w:val="single" w:sz="4" w:space="0" w:color="auto"/>
      </w:pBdr>
      <w:spacing w:before="100" w:beforeAutospacing="1" w:after="100" w:afterAutospacing="1"/>
    </w:pPr>
    <w:rPr>
      <w:sz w:val="24"/>
      <w:szCs w:val="24"/>
      <w:lang w:val="pt-BR" w:eastAsia="pt-BR"/>
    </w:rPr>
  </w:style>
  <w:style w:type="paragraph" w:customStyle="1" w:styleId="xl45">
    <w:name w:val="xl45"/>
    <w:basedOn w:val="Normal"/>
    <w:rsid w:val="0072221A"/>
    <w:pPr>
      <w:widowControl/>
      <w:spacing w:before="100" w:beforeAutospacing="1" w:after="100" w:afterAutospacing="1"/>
    </w:pPr>
    <w:rPr>
      <w:color w:val="FFCC99"/>
      <w:sz w:val="24"/>
      <w:szCs w:val="24"/>
      <w:lang w:val="pt-BR" w:eastAsia="pt-BR"/>
    </w:rPr>
  </w:style>
  <w:style w:type="paragraph" w:customStyle="1" w:styleId="xl46">
    <w:name w:val="xl46"/>
    <w:basedOn w:val="Normal"/>
    <w:rsid w:val="0072221A"/>
    <w:pPr>
      <w:widowControl/>
      <w:spacing w:before="100" w:beforeAutospacing="1" w:after="100" w:afterAutospacing="1"/>
    </w:pPr>
    <w:rPr>
      <w:b/>
      <w:bCs/>
      <w:color w:val="FFFF00"/>
      <w:sz w:val="24"/>
      <w:szCs w:val="24"/>
      <w:lang w:val="pt-BR" w:eastAsia="pt-BR"/>
    </w:rPr>
  </w:style>
  <w:style w:type="paragraph" w:customStyle="1" w:styleId="xl47">
    <w:name w:val="xl47"/>
    <w:basedOn w:val="Normal"/>
    <w:rsid w:val="0072221A"/>
    <w:pPr>
      <w:widowControl/>
      <w:pBdr>
        <w:top w:val="single" w:sz="4" w:space="0" w:color="auto"/>
        <w:bottom w:val="single" w:sz="4" w:space="0" w:color="auto"/>
      </w:pBdr>
      <w:spacing w:before="100" w:beforeAutospacing="1" w:after="100" w:afterAutospacing="1"/>
    </w:pPr>
    <w:rPr>
      <w:sz w:val="24"/>
      <w:szCs w:val="24"/>
      <w:lang w:val="pt-BR" w:eastAsia="pt-BR"/>
    </w:rPr>
  </w:style>
  <w:style w:type="paragraph" w:customStyle="1" w:styleId="xl48">
    <w:name w:val="xl48"/>
    <w:basedOn w:val="Normal"/>
    <w:rsid w:val="0072221A"/>
    <w:pPr>
      <w:widowControl/>
      <w:spacing w:before="100" w:beforeAutospacing="1" w:after="100" w:afterAutospacing="1"/>
    </w:pPr>
    <w:rPr>
      <w:color w:val="0000FF"/>
      <w:sz w:val="24"/>
      <w:szCs w:val="24"/>
      <w:lang w:val="pt-BR" w:eastAsia="pt-BR"/>
    </w:rPr>
  </w:style>
  <w:style w:type="paragraph" w:customStyle="1" w:styleId="xl49">
    <w:name w:val="xl49"/>
    <w:basedOn w:val="Normal"/>
    <w:rsid w:val="0072221A"/>
    <w:pPr>
      <w:widowControl/>
      <w:pBdr>
        <w:top w:val="single" w:sz="4" w:space="0" w:color="auto"/>
        <w:left w:val="single" w:sz="4" w:space="0" w:color="auto"/>
      </w:pBdr>
      <w:spacing w:before="100" w:beforeAutospacing="1" w:after="100" w:afterAutospacing="1"/>
    </w:pPr>
    <w:rPr>
      <w:sz w:val="24"/>
      <w:szCs w:val="24"/>
      <w:lang w:val="pt-BR" w:eastAsia="pt-BR"/>
    </w:rPr>
  </w:style>
  <w:style w:type="paragraph" w:customStyle="1" w:styleId="xl50">
    <w:name w:val="xl50"/>
    <w:basedOn w:val="Normal"/>
    <w:rsid w:val="0072221A"/>
    <w:pPr>
      <w:widowControl/>
      <w:pBdr>
        <w:top w:val="single" w:sz="4" w:space="0" w:color="auto"/>
      </w:pBdr>
      <w:spacing w:before="100" w:beforeAutospacing="1" w:after="100" w:afterAutospacing="1"/>
    </w:pPr>
    <w:rPr>
      <w:sz w:val="24"/>
      <w:szCs w:val="24"/>
      <w:lang w:val="pt-BR" w:eastAsia="pt-BR"/>
    </w:rPr>
  </w:style>
  <w:style w:type="paragraph" w:customStyle="1" w:styleId="xl51">
    <w:name w:val="xl51"/>
    <w:basedOn w:val="Normal"/>
    <w:rsid w:val="0072221A"/>
    <w:pPr>
      <w:widowControl/>
      <w:spacing w:before="100" w:beforeAutospacing="1" w:after="100" w:afterAutospacing="1"/>
    </w:pPr>
    <w:rPr>
      <w:sz w:val="28"/>
      <w:szCs w:val="28"/>
      <w:lang w:val="pt-BR" w:eastAsia="pt-BR"/>
    </w:rPr>
  </w:style>
  <w:style w:type="paragraph" w:customStyle="1" w:styleId="xl52">
    <w:name w:val="xl52"/>
    <w:basedOn w:val="Normal"/>
    <w:rsid w:val="0072221A"/>
    <w:pPr>
      <w:widowControl/>
      <w:spacing w:before="100" w:beforeAutospacing="1" w:after="100" w:afterAutospacing="1"/>
    </w:pPr>
    <w:rPr>
      <w:sz w:val="36"/>
      <w:szCs w:val="36"/>
      <w:lang w:val="pt-BR" w:eastAsia="pt-BR"/>
    </w:rPr>
  </w:style>
  <w:style w:type="paragraph" w:customStyle="1" w:styleId="xl53">
    <w:name w:val="xl53"/>
    <w:basedOn w:val="Normal"/>
    <w:rsid w:val="0072221A"/>
    <w:pPr>
      <w:widowControl/>
      <w:pBdr>
        <w:left w:val="single" w:sz="4" w:space="0" w:color="auto"/>
      </w:pBdr>
      <w:spacing w:before="100" w:beforeAutospacing="1" w:after="100" w:afterAutospacing="1"/>
    </w:pPr>
    <w:rPr>
      <w:lang w:val="pt-BR" w:eastAsia="pt-BR"/>
    </w:rPr>
  </w:style>
  <w:style w:type="paragraph" w:customStyle="1" w:styleId="xl54">
    <w:name w:val="xl54"/>
    <w:basedOn w:val="Normal"/>
    <w:rsid w:val="0072221A"/>
    <w:pPr>
      <w:widowControl/>
      <w:pBdr>
        <w:top w:val="single" w:sz="4" w:space="0" w:color="auto"/>
      </w:pBdr>
      <w:spacing w:before="100" w:beforeAutospacing="1" w:after="100" w:afterAutospacing="1"/>
      <w:jc w:val="center"/>
    </w:pPr>
    <w:rPr>
      <w:color w:val="FF0000"/>
      <w:lang w:val="pt-BR" w:eastAsia="pt-BR"/>
    </w:rPr>
  </w:style>
  <w:style w:type="paragraph" w:customStyle="1" w:styleId="xl55">
    <w:name w:val="xl55"/>
    <w:basedOn w:val="Normal"/>
    <w:rsid w:val="0072221A"/>
    <w:pPr>
      <w:widowControl/>
      <w:spacing w:before="100" w:beforeAutospacing="1" w:after="100" w:afterAutospacing="1"/>
    </w:pPr>
    <w:rPr>
      <w:b/>
      <w:bCs/>
      <w:color w:val="000000"/>
      <w:sz w:val="24"/>
      <w:szCs w:val="24"/>
      <w:lang w:val="pt-BR" w:eastAsia="pt-BR"/>
    </w:rPr>
  </w:style>
  <w:style w:type="paragraph" w:customStyle="1" w:styleId="xl56">
    <w:name w:val="xl56"/>
    <w:basedOn w:val="Normal"/>
    <w:rsid w:val="0072221A"/>
    <w:pPr>
      <w:widowControl/>
      <w:spacing w:before="100" w:beforeAutospacing="1" w:after="100" w:afterAutospacing="1"/>
    </w:pPr>
    <w:rPr>
      <w:color w:val="000000"/>
      <w:sz w:val="24"/>
      <w:szCs w:val="24"/>
      <w:lang w:val="pt-BR" w:eastAsia="pt-BR"/>
    </w:rPr>
  </w:style>
  <w:style w:type="paragraph" w:customStyle="1" w:styleId="xl57">
    <w:name w:val="xl57"/>
    <w:basedOn w:val="Normal"/>
    <w:rsid w:val="0072221A"/>
    <w:pPr>
      <w:widowControl/>
      <w:pBdr>
        <w:top w:val="single" w:sz="4" w:space="0" w:color="auto"/>
        <w:right w:val="single" w:sz="4" w:space="0" w:color="auto"/>
      </w:pBdr>
      <w:spacing w:before="100" w:beforeAutospacing="1" w:after="100" w:afterAutospacing="1"/>
    </w:pPr>
    <w:rPr>
      <w:sz w:val="24"/>
      <w:szCs w:val="24"/>
      <w:lang w:val="pt-BR" w:eastAsia="pt-BR"/>
    </w:rPr>
  </w:style>
  <w:style w:type="paragraph" w:customStyle="1" w:styleId="xl58">
    <w:name w:val="xl58"/>
    <w:basedOn w:val="Normal"/>
    <w:rsid w:val="0072221A"/>
    <w:pPr>
      <w:widowControl/>
      <w:spacing w:before="100" w:beforeAutospacing="1" w:after="100" w:afterAutospacing="1"/>
    </w:pPr>
    <w:rPr>
      <w:b/>
      <w:bCs/>
      <w:color w:val="FF6600"/>
      <w:sz w:val="24"/>
      <w:szCs w:val="24"/>
      <w:lang w:val="pt-BR" w:eastAsia="pt-BR"/>
    </w:rPr>
  </w:style>
  <w:style w:type="paragraph" w:customStyle="1" w:styleId="xl59">
    <w:name w:val="xl59"/>
    <w:basedOn w:val="Normal"/>
    <w:rsid w:val="0072221A"/>
    <w:pPr>
      <w:widowControl/>
      <w:pBdr>
        <w:top w:val="single" w:sz="4" w:space="0" w:color="auto"/>
        <w:left w:val="single" w:sz="4" w:space="0" w:color="auto"/>
        <w:bottom w:val="single" w:sz="4" w:space="0" w:color="auto"/>
        <w:right w:val="single" w:sz="4" w:space="0" w:color="auto"/>
      </w:pBdr>
      <w:shd w:val="clear" w:color="auto" w:fill="FF6600"/>
      <w:spacing w:before="100" w:beforeAutospacing="1" w:after="100" w:afterAutospacing="1"/>
      <w:jc w:val="center"/>
    </w:pPr>
    <w:rPr>
      <w:b/>
      <w:bCs/>
      <w:color w:val="800000"/>
      <w:sz w:val="24"/>
      <w:szCs w:val="24"/>
      <w:u w:val="single"/>
      <w:lang w:val="pt-BR" w:eastAsia="pt-BR"/>
    </w:rPr>
  </w:style>
  <w:style w:type="paragraph" w:customStyle="1" w:styleId="xl60">
    <w:name w:val="xl60"/>
    <w:basedOn w:val="Normal"/>
    <w:rsid w:val="0072221A"/>
    <w:pPr>
      <w:widowControl/>
      <w:spacing w:before="100" w:beforeAutospacing="1" w:after="100" w:afterAutospacing="1"/>
    </w:pPr>
    <w:rPr>
      <w:color w:val="993366"/>
      <w:sz w:val="24"/>
      <w:szCs w:val="24"/>
      <w:lang w:val="pt-BR" w:eastAsia="pt-BR"/>
    </w:rPr>
  </w:style>
  <w:style w:type="paragraph" w:customStyle="1" w:styleId="xl61">
    <w:name w:val="xl61"/>
    <w:basedOn w:val="Normal"/>
    <w:rsid w:val="0072221A"/>
    <w:pPr>
      <w:widowControl/>
      <w:spacing w:before="100" w:beforeAutospacing="1" w:after="100" w:afterAutospacing="1"/>
    </w:pPr>
    <w:rPr>
      <w:b/>
      <w:bCs/>
      <w:color w:val="339966"/>
      <w:sz w:val="24"/>
      <w:szCs w:val="24"/>
      <w:lang w:val="pt-BR" w:eastAsia="pt-BR"/>
    </w:rPr>
  </w:style>
  <w:style w:type="paragraph" w:customStyle="1" w:styleId="xl62">
    <w:name w:val="xl62"/>
    <w:basedOn w:val="Normal"/>
    <w:rsid w:val="0072221A"/>
    <w:pPr>
      <w:widowControl/>
      <w:spacing w:before="100" w:beforeAutospacing="1" w:after="100" w:afterAutospacing="1"/>
    </w:pPr>
    <w:rPr>
      <w:b/>
      <w:bCs/>
      <w:color w:val="666699"/>
      <w:sz w:val="24"/>
      <w:szCs w:val="24"/>
      <w:lang w:val="pt-BR" w:eastAsia="pt-BR"/>
    </w:rPr>
  </w:style>
  <w:style w:type="paragraph" w:customStyle="1" w:styleId="xl177">
    <w:name w:val="xl177"/>
    <w:basedOn w:val="Normal"/>
    <w:rsid w:val="0072221A"/>
    <w:pPr>
      <w:widowControl/>
      <w:pBdr>
        <w:top w:val="single" w:sz="8" w:space="0" w:color="auto"/>
        <w:bottom w:val="single" w:sz="4" w:space="0" w:color="auto"/>
        <w:right w:val="single" w:sz="8" w:space="0" w:color="auto"/>
      </w:pBdr>
      <w:spacing w:before="100" w:beforeAutospacing="1" w:after="100" w:afterAutospacing="1"/>
      <w:jc w:val="center"/>
    </w:pPr>
    <w:rPr>
      <w:sz w:val="24"/>
      <w:szCs w:val="24"/>
      <w:lang w:val="pt-BR" w:eastAsia="pt-BR"/>
    </w:rPr>
  </w:style>
  <w:style w:type="paragraph" w:customStyle="1" w:styleId="xl178">
    <w:name w:val="xl178"/>
    <w:basedOn w:val="Normal"/>
    <w:rsid w:val="0072221A"/>
    <w:pPr>
      <w:widowControl/>
      <w:pBdr>
        <w:left w:val="single" w:sz="8" w:space="0" w:color="auto"/>
      </w:pBdr>
      <w:spacing w:before="100" w:beforeAutospacing="1" w:after="100" w:afterAutospacing="1"/>
      <w:jc w:val="center"/>
    </w:pPr>
    <w:rPr>
      <w:color w:val="003300"/>
      <w:lang w:val="pt-BR" w:eastAsia="pt-BR"/>
    </w:rPr>
  </w:style>
  <w:style w:type="paragraph" w:customStyle="1" w:styleId="xl179">
    <w:name w:val="xl179"/>
    <w:basedOn w:val="Normal"/>
    <w:rsid w:val="0072221A"/>
    <w:pPr>
      <w:widowControl/>
      <w:pBdr>
        <w:top w:val="single" w:sz="4" w:space="0" w:color="auto"/>
        <w:right w:val="single" w:sz="8" w:space="0" w:color="auto"/>
      </w:pBdr>
      <w:spacing w:before="100" w:beforeAutospacing="1" w:after="100" w:afterAutospacing="1"/>
      <w:jc w:val="center"/>
    </w:pPr>
    <w:rPr>
      <w:b/>
      <w:bCs/>
      <w:color w:val="808000"/>
      <w:lang w:val="pt-BR" w:eastAsia="pt-BR"/>
    </w:rPr>
  </w:style>
  <w:style w:type="paragraph" w:customStyle="1" w:styleId="xl180">
    <w:name w:val="xl180"/>
    <w:basedOn w:val="Normal"/>
    <w:rsid w:val="0072221A"/>
    <w:pPr>
      <w:widowControl/>
      <w:pBdr>
        <w:top w:val="single" w:sz="8" w:space="0" w:color="auto"/>
        <w:bottom w:val="single" w:sz="4" w:space="0" w:color="auto"/>
      </w:pBdr>
      <w:spacing w:before="100" w:beforeAutospacing="1" w:after="100" w:afterAutospacing="1"/>
      <w:jc w:val="center"/>
    </w:pPr>
    <w:rPr>
      <w:b/>
      <w:bCs/>
      <w:lang w:val="pt-BR" w:eastAsia="pt-BR"/>
    </w:rPr>
  </w:style>
  <w:style w:type="paragraph" w:customStyle="1" w:styleId="xl181">
    <w:name w:val="xl181"/>
    <w:basedOn w:val="Normal"/>
    <w:rsid w:val="0072221A"/>
    <w:pPr>
      <w:widowControl/>
      <w:pBdr>
        <w:top w:val="single" w:sz="8" w:space="0" w:color="auto"/>
        <w:bottom w:val="single" w:sz="4" w:space="0" w:color="auto"/>
        <w:right w:val="single" w:sz="8" w:space="0" w:color="auto"/>
      </w:pBdr>
      <w:spacing w:before="100" w:beforeAutospacing="1" w:after="100" w:afterAutospacing="1"/>
      <w:jc w:val="center"/>
    </w:pPr>
    <w:rPr>
      <w:b/>
      <w:bCs/>
      <w:lang w:val="pt-BR" w:eastAsia="pt-BR"/>
    </w:rPr>
  </w:style>
  <w:style w:type="paragraph" w:customStyle="1" w:styleId="xl182">
    <w:name w:val="xl182"/>
    <w:basedOn w:val="Normal"/>
    <w:rsid w:val="0072221A"/>
    <w:pPr>
      <w:widowControl/>
      <w:pBdr>
        <w:top w:val="single" w:sz="4" w:space="0" w:color="auto"/>
        <w:bottom w:val="single" w:sz="4" w:space="0" w:color="auto"/>
      </w:pBdr>
      <w:shd w:val="clear" w:color="auto" w:fill="C0C0C0"/>
      <w:spacing w:before="100" w:beforeAutospacing="1" w:after="100" w:afterAutospacing="1"/>
      <w:jc w:val="center"/>
    </w:pPr>
    <w:rPr>
      <w:lang w:val="pt-BR" w:eastAsia="pt-BR"/>
    </w:rPr>
  </w:style>
  <w:style w:type="paragraph" w:customStyle="1" w:styleId="xl183">
    <w:name w:val="xl183"/>
    <w:basedOn w:val="Normal"/>
    <w:rsid w:val="0072221A"/>
    <w:pPr>
      <w:widowControl/>
      <w:pBdr>
        <w:top w:val="single" w:sz="4" w:space="0" w:color="auto"/>
        <w:bottom w:val="single" w:sz="4" w:space="0" w:color="auto"/>
        <w:right w:val="single" w:sz="4" w:space="0" w:color="auto"/>
      </w:pBdr>
      <w:shd w:val="clear" w:color="auto" w:fill="C0C0C0"/>
      <w:spacing w:before="100" w:beforeAutospacing="1" w:after="100" w:afterAutospacing="1"/>
      <w:jc w:val="center"/>
    </w:pPr>
    <w:rPr>
      <w:lang w:val="pt-BR" w:eastAsia="pt-BR"/>
    </w:rPr>
  </w:style>
  <w:style w:type="paragraph" w:customStyle="1" w:styleId="xl184">
    <w:name w:val="xl184"/>
    <w:basedOn w:val="Normal"/>
    <w:rsid w:val="0072221A"/>
    <w:pPr>
      <w:widowControl/>
      <w:pBdr>
        <w:top w:val="single" w:sz="4" w:space="0" w:color="auto"/>
        <w:left w:val="single" w:sz="4" w:space="0" w:color="auto"/>
      </w:pBdr>
      <w:spacing w:before="100" w:beforeAutospacing="1" w:after="100" w:afterAutospacing="1"/>
      <w:jc w:val="center"/>
    </w:pPr>
    <w:rPr>
      <w:lang w:val="pt-BR" w:eastAsia="pt-BR"/>
    </w:rPr>
  </w:style>
  <w:style w:type="paragraph" w:customStyle="1" w:styleId="xl185">
    <w:name w:val="xl185"/>
    <w:basedOn w:val="Normal"/>
    <w:rsid w:val="0072221A"/>
    <w:pPr>
      <w:widowControl/>
      <w:pBdr>
        <w:top w:val="single" w:sz="4" w:space="0" w:color="auto"/>
        <w:right w:val="single" w:sz="4" w:space="0" w:color="auto"/>
      </w:pBdr>
      <w:spacing w:before="100" w:beforeAutospacing="1" w:after="100" w:afterAutospacing="1"/>
      <w:jc w:val="center"/>
    </w:pPr>
    <w:rPr>
      <w:lang w:val="pt-BR" w:eastAsia="pt-BR"/>
    </w:rPr>
  </w:style>
  <w:style w:type="paragraph" w:customStyle="1" w:styleId="xl186">
    <w:name w:val="xl186"/>
    <w:basedOn w:val="Normal"/>
    <w:rsid w:val="0072221A"/>
    <w:pPr>
      <w:widowControl/>
      <w:pBdr>
        <w:left w:val="single" w:sz="4" w:space="0" w:color="auto"/>
      </w:pBdr>
      <w:spacing w:before="100" w:beforeAutospacing="1" w:after="100" w:afterAutospacing="1"/>
      <w:jc w:val="center"/>
    </w:pPr>
    <w:rPr>
      <w:lang w:val="pt-BR" w:eastAsia="pt-BR"/>
    </w:rPr>
  </w:style>
  <w:style w:type="paragraph" w:customStyle="1" w:styleId="xl187">
    <w:name w:val="xl187"/>
    <w:basedOn w:val="Normal"/>
    <w:rsid w:val="0072221A"/>
    <w:pPr>
      <w:widowControl/>
      <w:pBdr>
        <w:right w:val="single" w:sz="4" w:space="0" w:color="auto"/>
      </w:pBdr>
      <w:spacing w:before="100" w:beforeAutospacing="1" w:after="100" w:afterAutospacing="1"/>
      <w:jc w:val="center"/>
    </w:pPr>
    <w:rPr>
      <w:lang w:val="pt-BR" w:eastAsia="pt-BR"/>
    </w:rPr>
  </w:style>
  <w:style w:type="paragraph" w:customStyle="1" w:styleId="xl188">
    <w:name w:val="xl188"/>
    <w:basedOn w:val="Normal"/>
    <w:rsid w:val="0072221A"/>
    <w:pPr>
      <w:widowControl/>
      <w:pBdr>
        <w:left w:val="single" w:sz="4" w:space="0" w:color="auto"/>
        <w:bottom w:val="single" w:sz="4" w:space="0" w:color="auto"/>
      </w:pBdr>
      <w:spacing w:before="100" w:beforeAutospacing="1" w:after="100" w:afterAutospacing="1"/>
      <w:jc w:val="center"/>
    </w:pPr>
    <w:rPr>
      <w:lang w:val="pt-BR" w:eastAsia="pt-BR"/>
    </w:rPr>
  </w:style>
  <w:style w:type="paragraph" w:customStyle="1" w:styleId="xl189">
    <w:name w:val="xl189"/>
    <w:basedOn w:val="Normal"/>
    <w:rsid w:val="0072221A"/>
    <w:pPr>
      <w:widowControl/>
      <w:pBdr>
        <w:bottom w:val="single" w:sz="4" w:space="0" w:color="auto"/>
        <w:right w:val="single" w:sz="4" w:space="0" w:color="auto"/>
      </w:pBdr>
      <w:spacing w:before="100" w:beforeAutospacing="1" w:after="100" w:afterAutospacing="1"/>
      <w:jc w:val="center"/>
    </w:pPr>
    <w:rPr>
      <w:lang w:val="pt-BR" w:eastAsia="pt-BR"/>
    </w:rPr>
  </w:style>
  <w:style w:type="paragraph" w:customStyle="1" w:styleId="xl190">
    <w:name w:val="xl190"/>
    <w:basedOn w:val="Normal"/>
    <w:rsid w:val="0072221A"/>
    <w:pPr>
      <w:widowControl/>
      <w:pBdr>
        <w:left w:val="single" w:sz="4" w:space="0" w:color="auto"/>
      </w:pBdr>
      <w:spacing w:before="100" w:beforeAutospacing="1" w:after="100" w:afterAutospacing="1"/>
      <w:jc w:val="center"/>
    </w:pPr>
    <w:rPr>
      <w:lang w:val="pt-BR" w:eastAsia="pt-BR"/>
    </w:rPr>
  </w:style>
  <w:style w:type="paragraph" w:customStyle="1" w:styleId="xl191">
    <w:name w:val="xl191"/>
    <w:basedOn w:val="Normal"/>
    <w:rsid w:val="0072221A"/>
    <w:pPr>
      <w:widowControl/>
      <w:spacing w:before="100" w:beforeAutospacing="1" w:after="100" w:afterAutospacing="1"/>
      <w:jc w:val="center"/>
    </w:pPr>
    <w:rPr>
      <w:lang w:val="pt-BR" w:eastAsia="pt-BR"/>
    </w:rPr>
  </w:style>
  <w:style w:type="paragraph" w:customStyle="1" w:styleId="xl192">
    <w:name w:val="xl192"/>
    <w:basedOn w:val="Normal"/>
    <w:rsid w:val="0072221A"/>
    <w:pPr>
      <w:widowControl/>
      <w:pBdr>
        <w:right w:val="single" w:sz="4" w:space="0" w:color="auto"/>
      </w:pBdr>
      <w:spacing w:before="100" w:beforeAutospacing="1" w:after="100" w:afterAutospacing="1"/>
      <w:jc w:val="center"/>
    </w:pPr>
    <w:rPr>
      <w:lang w:val="pt-BR" w:eastAsia="pt-BR"/>
    </w:rPr>
  </w:style>
  <w:style w:type="paragraph" w:customStyle="1" w:styleId="xl193">
    <w:name w:val="xl193"/>
    <w:basedOn w:val="Normal"/>
    <w:rsid w:val="0072221A"/>
    <w:pPr>
      <w:widowControl/>
      <w:pBdr>
        <w:top w:val="single" w:sz="4" w:space="0" w:color="auto"/>
        <w:bottom w:val="single" w:sz="4" w:space="0" w:color="auto"/>
        <w:right w:val="single" w:sz="4" w:space="0" w:color="auto"/>
      </w:pBdr>
      <w:spacing w:before="100" w:beforeAutospacing="1" w:after="100" w:afterAutospacing="1"/>
      <w:jc w:val="center"/>
    </w:pPr>
    <w:rPr>
      <w:lang w:val="pt-BR" w:eastAsia="pt-BR"/>
    </w:rPr>
  </w:style>
  <w:style w:type="paragraph" w:customStyle="1" w:styleId="xl194">
    <w:name w:val="xl194"/>
    <w:basedOn w:val="Normal"/>
    <w:rsid w:val="0072221A"/>
    <w:pPr>
      <w:widowControl/>
      <w:pBdr>
        <w:top w:val="single" w:sz="8" w:space="0" w:color="auto"/>
        <w:left w:val="single" w:sz="8" w:space="0" w:color="auto"/>
        <w:bottom w:val="single" w:sz="4" w:space="0" w:color="auto"/>
      </w:pBdr>
      <w:spacing w:before="100" w:beforeAutospacing="1" w:after="100" w:afterAutospacing="1"/>
      <w:jc w:val="center"/>
    </w:pPr>
    <w:rPr>
      <w:b/>
      <w:bCs/>
      <w:lang w:val="pt-BR" w:eastAsia="pt-BR"/>
    </w:rPr>
  </w:style>
  <w:style w:type="paragraph" w:customStyle="1" w:styleId="xl195">
    <w:name w:val="xl195"/>
    <w:basedOn w:val="Normal"/>
    <w:rsid w:val="0072221A"/>
    <w:pPr>
      <w:widowControl/>
      <w:pBdr>
        <w:bottom w:val="single" w:sz="4" w:space="0" w:color="auto"/>
        <w:right w:val="single" w:sz="8" w:space="0" w:color="auto"/>
      </w:pBdr>
      <w:spacing w:before="100" w:beforeAutospacing="1" w:after="100" w:afterAutospacing="1"/>
      <w:jc w:val="center"/>
    </w:pPr>
    <w:rPr>
      <w:b/>
      <w:bCs/>
      <w:lang w:val="pt-BR" w:eastAsia="pt-BR"/>
    </w:rPr>
  </w:style>
  <w:style w:type="paragraph" w:customStyle="1" w:styleId="xl196">
    <w:name w:val="xl196"/>
    <w:basedOn w:val="Normal"/>
    <w:rsid w:val="0072221A"/>
    <w:pPr>
      <w:widowControl/>
      <w:pBdr>
        <w:top w:val="single" w:sz="4" w:space="0" w:color="auto"/>
        <w:left w:val="single" w:sz="4" w:space="0" w:color="auto"/>
        <w:bottom w:val="single" w:sz="4" w:space="0" w:color="auto"/>
      </w:pBdr>
      <w:shd w:val="clear" w:color="auto" w:fill="C0C0C0"/>
      <w:spacing w:before="100" w:beforeAutospacing="1" w:after="100" w:afterAutospacing="1"/>
      <w:jc w:val="center"/>
    </w:pPr>
    <w:rPr>
      <w:lang w:val="pt-BR" w:eastAsia="pt-BR"/>
    </w:rPr>
  </w:style>
  <w:style w:type="paragraph" w:customStyle="1" w:styleId="xl197">
    <w:name w:val="xl197"/>
    <w:basedOn w:val="Normal"/>
    <w:rsid w:val="0072221A"/>
    <w:pPr>
      <w:widowControl/>
      <w:pBdr>
        <w:top w:val="single" w:sz="4" w:space="0" w:color="auto"/>
        <w:left w:val="single" w:sz="4" w:space="0" w:color="auto"/>
        <w:bottom w:val="single" w:sz="4" w:space="0" w:color="auto"/>
      </w:pBdr>
      <w:shd w:val="clear" w:color="auto" w:fill="C0C0C0"/>
      <w:spacing w:before="100" w:beforeAutospacing="1" w:after="100" w:afterAutospacing="1"/>
      <w:jc w:val="center"/>
    </w:pPr>
    <w:rPr>
      <w:b/>
      <w:bCs/>
      <w:sz w:val="24"/>
      <w:szCs w:val="24"/>
      <w:lang w:val="pt-BR" w:eastAsia="pt-BR"/>
    </w:rPr>
  </w:style>
  <w:style w:type="paragraph" w:customStyle="1" w:styleId="xl198">
    <w:name w:val="xl198"/>
    <w:basedOn w:val="Normal"/>
    <w:rsid w:val="0072221A"/>
    <w:pPr>
      <w:widowControl/>
      <w:pBdr>
        <w:top w:val="single" w:sz="4" w:space="0" w:color="auto"/>
        <w:bottom w:val="single" w:sz="4" w:space="0" w:color="auto"/>
      </w:pBdr>
      <w:shd w:val="clear" w:color="auto" w:fill="C0C0C0"/>
      <w:spacing w:before="100" w:beforeAutospacing="1" w:after="100" w:afterAutospacing="1"/>
      <w:jc w:val="center"/>
    </w:pPr>
    <w:rPr>
      <w:b/>
      <w:bCs/>
      <w:sz w:val="24"/>
      <w:szCs w:val="24"/>
      <w:lang w:val="pt-BR" w:eastAsia="pt-BR"/>
    </w:rPr>
  </w:style>
  <w:style w:type="paragraph" w:customStyle="1" w:styleId="xl199">
    <w:name w:val="xl199"/>
    <w:basedOn w:val="Normal"/>
    <w:rsid w:val="0072221A"/>
    <w:pPr>
      <w:widowControl/>
      <w:pBdr>
        <w:top w:val="single" w:sz="4" w:space="0" w:color="auto"/>
        <w:bottom w:val="single" w:sz="4" w:space="0" w:color="auto"/>
        <w:right w:val="single" w:sz="4" w:space="0" w:color="auto"/>
      </w:pBdr>
      <w:shd w:val="clear" w:color="auto" w:fill="C0C0C0"/>
      <w:spacing w:before="100" w:beforeAutospacing="1" w:after="100" w:afterAutospacing="1"/>
      <w:jc w:val="center"/>
    </w:pPr>
    <w:rPr>
      <w:b/>
      <w:bCs/>
      <w:sz w:val="24"/>
      <w:szCs w:val="24"/>
      <w:lang w:val="pt-BR" w:eastAsia="pt-BR"/>
    </w:rPr>
  </w:style>
  <w:style w:type="paragraph" w:customStyle="1" w:styleId="xl200">
    <w:name w:val="xl200"/>
    <w:basedOn w:val="Normal"/>
    <w:rsid w:val="0072221A"/>
    <w:pPr>
      <w:widowControl/>
      <w:spacing w:before="100" w:beforeAutospacing="1" w:after="100" w:afterAutospacing="1"/>
      <w:jc w:val="center"/>
    </w:pPr>
    <w:rPr>
      <w:sz w:val="36"/>
      <w:szCs w:val="36"/>
      <w:lang w:val="pt-BR" w:eastAsia="pt-BR"/>
    </w:rPr>
  </w:style>
  <w:style w:type="paragraph" w:customStyle="1" w:styleId="xl201">
    <w:name w:val="xl201"/>
    <w:basedOn w:val="Normal"/>
    <w:rsid w:val="0072221A"/>
    <w:pPr>
      <w:widowControl/>
      <w:spacing w:before="100" w:beforeAutospacing="1" w:after="100" w:afterAutospacing="1"/>
      <w:jc w:val="center"/>
    </w:pPr>
    <w:rPr>
      <w:b/>
      <w:bCs/>
      <w:i/>
      <w:iCs/>
      <w:sz w:val="28"/>
      <w:szCs w:val="28"/>
      <w:lang w:val="pt-BR" w:eastAsia="pt-BR"/>
    </w:rPr>
  </w:style>
  <w:style w:type="paragraph" w:customStyle="1" w:styleId="xl202">
    <w:name w:val="xl202"/>
    <w:basedOn w:val="Normal"/>
    <w:rsid w:val="0072221A"/>
    <w:pPr>
      <w:widowControl/>
      <w:spacing w:before="100" w:beforeAutospacing="1" w:after="100" w:afterAutospacing="1"/>
      <w:jc w:val="center"/>
    </w:pPr>
    <w:rPr>
      <w:b/>
      <w:bCs/>
      <w:i/>
      <w:iCs/>
      <w:sz w:val="24"/>
      <w:szCs w:val="24"/>
      <w:lang w:val="pt-BR" w:eastAsia="pt-BR"/>
    </w:rPr>
  </w:style>
  <w:style w:type="character" w:customStyle="1" w:styleId="apple-style-span">
    <w:name w:val="apple-style-span"/>
    <w:rsid w:val="0072221A"/>
  </w:style>
  <w:style w:type="paragraph" w:customStyle="1" w:styleId="TableContents">
    <w:name w:val="Table Contents"/>
    <w:basedOn w:val="Standard"/>
    <w:rsid w:val="0072221A"/>
    <w:pPr>
      <w:widowControl w:val="0"/>
      <w:suppressLineNumbers/>
    </w:pPr>
    <w:rPr>
      <w:rFonts w:eastAsia="Lucida Sans Unicode" w:cs="Tahoma"/>
      <w:kern w:val="1"/>
    </w:rPr>
  </w:style>
  <w:style w:type="paragraph" w:customStyle="1" w:styleId="especificacao">
    <w:name w:val="especificacao"/>
    <w:basedOn w:val="Normal"/>
    <w:rsid w:val="0072221A"/>
    <w:pPr>
      <w:widowControl/>
      <w:tabs>
        <w:tab w:val="left" w:pos="144"/>
        <w:tab w:val="left" w:pos="864"/>
        <w:tab w:val="left" w:pos="1584"/>
        <w:tab w:val="left" w:pos="2304"/>
        <w:tab w:val="left" w:pos="3024"/>
        <w:tab w:val="left" w:pos="3744"/>
        <w:tab w:val="left" w:pos="4464"/>
        <w:tab w:val="left" w:pos="5184"/>
        <w:tab w:val="left" w:pos="5904"/>
        <w:tab w:val="left" w:pos="6624"/>
        <w:tab w:val="left" w:pos="7344"/>
      </w:tabs>
      <w:jc w:val="both"/>
    </w:pPr>
    <w:rPr>
      <w:sz w:val="20"/>
      <w:szCs w:val="20"/>
      <w:lang w:val="pt-BR" w:eastAsia="pt-BR"/>
    </w:rPr>
  </w:style>
  <w:style w:type="paragraph" w:customStyle="1" w:styleId="ecxmsonormal">
    <w:name w:val="ecxmsonormal"/>
    <w:basedOn w:val="Normal"/>
    <w:rsid w:val="0072221A"/>
    <w:pPr>
      <w:widowControl/>
      <w:spacing w:after="324"/>
    </w:pPr>
    <w:rPr>
      <w:sz w:val="24"/>
      <w:szCs w:val="24"/>
      <w:lang w:val="pt-BR" w:eastAsia="pt-BR"/>
    </w:rPr>
  </w:style>
  <w:style w:type="character" w:customStyle="1" w:styleId="CharChar7">
    <w:name w:val="Char Char7"/>
    <w:rsid w:val="00FA2699"/>
    <w:rPr>
      <w:sz w:val="24"/>
      <w:szCs w:val="24"/>
      <w:lang w:val="pt-BR" w:eastAsia="pt-BR" w:bidi="ar-SA"/>
    </w:rPr>
  </w:style>
  <w:style w:type="character" w:customStyle="1" w:styleId="smalltext">
    <w:name w:val="smalltext"/>
    <w:rsid w:val="00FA2699"/>
  </w:style>
  <w:style w:type="character" w:customStyle="1" w:styleId="ircsu">
    <w:name w:val="irc_su"/>
    <w:rsid w:val="00FA2699"/>
  </w:style>
  <w:style w:type="paragraph" w:styleId="EndereoHTML">
    <w:name w:val="HTML Address"/>
    <w:basedOn w:val="Normal"/>
    <w:link w:val="EndereoHTMLChar"/>
    <w:uiPriority w:val="99"/>
    <w:unhideWhenUsed/>
    <w:rsid w:val="00FA2699"/>
    <w:pPr>
      <w:widowControl/>
    </w:pPr>
    <w:rPr>
      <w:i/>
      <w:iCs/>
      <w:sz w:val="24"/>
      <w:szCs w:val="24"/>
      <w:lang w:val="pt-BR" w:eastAsia="pt-BR"/>
    </w:rPr>
  </w:style>
  <w:style w:type="character" w:customStyle="1" w:styleId="EndereoHTMLChar">
    <w:name w:val="Endereço HTML Char"/>
    <w:basedOn w:val="Fontepargpadro"/>
    <w:link w:val="EndereoHTML"/>
    <w:uiPriority w:val="99"/>
    <w:rsid w:val="00FA2699"/>
    <w:rPr>
      <w:rFonts w:ascii="Times New Roman" w:eastAsia="Times New Roman" w:hAnsi="Times New Roman" w:cs="Times New Roman"/>
      <w:i/>
      <w:iCs/>
      <w:sz w:val="24"/>
      <w:szCs w:val="24"/>
      <w:lang w:val="pt-BR" w:eastAsia="pt-BR"/>
    </w:rPr>
  </w:style>
  <w:style w:type="character" w:customStyle="1" w:styleId="googlemako07">
    <w:name w:val="google_mako07"/>
    <w:rsid w:val="00FA2699"/>
  </w:style>
  <w:style w:type="paragraph" w:customStyle="1" w:styleId="Style2">
    <w:name w:val="Style 2"/>
    <w:rsid w:val="00FA2699"/>
    <w:pPr>
      <w:widowControl w:val="0"/>
      <w:autoSpaceDE w:val="0"/>
      <w:autoSpaceDN w:val="0"/>
      <w:adjustRightInd w:val="0"/>
    </w:pPr>
    <w:rPr>
      <w:rFonts w:ascii="Times New Roman" w:eastAsia="Times New Roman" w:hAnsi="Times New Roman" w:cs="Times New Roman"/>
      <w:sz w:val="20"/>
      <w:szCs w:val="20"/>
      <w:lang w:eastAsia="pt-BR"/>
    </w:rPr>
  </w:style>
  <w:style w:type="character" w:customStyle="1" w:styleId="CharacterStyle1">
    <w:name w:val="Character Style 1"/>
    <w:rsid w:val="00FA2699"/>
    <w:rPr>
      <w:sz w:val="20"/>
      <w:szCs w:val="20"/>
    </w:rPr>
  </w:style>
  <w:style w:type="paragraph" w:customStyle="1" w:styleId="Style10">
    <w:name w:val="Style 1"/>
    <w:rsid w:val="00FA2699"/>
    <w:pPr>
      <w:widowControl w:val="0"/>
      <w:autoSpaceDE w:val="0"/>
      <w:autoSpaceDN w:val="0"/>
      <w:adjustRightInd w:val="0"/>
    </w:pPr>
    <w:rPr>
      <w:rFonts w:ascii="Times New Roman" w:eastAsia="Times New Roman" w:hAnsi="Times New Roman" w:cs="Times New Roman"/>
      <w:sz w:val="20"/>
      <w:szCs w:val="20"/>
      <w:lang w:eastAsia="pt-BR"/>
    </w:rPr>
  </w:style>
  <w:style w:type="paragraph" w:customStyle="1" w:styleId="Style3">
    <w:name w:val="Style 3"/>
    <w:rsid w:val="00FA2699"/>
    <w:pPr>
      <w:widowControl w:val="0"/>
      <w:autoSpaceDE w:val="0"/>
      <w:autoSpaceDN w:val="0"/>
      <w:jc w:val="right"/>
    </w:pPr>
    <w:rPr>
      <w:rFonts w:ascii="Times New Roman" w:eastAsia="Times New Roman" w:hAnsi="Times New Roman" w:cs="Times New Roman"/>
      <w:sz w:val="20"/>
      <w:szCs w:val="20"/>
      <w:lang w:eastAsia="pt-BR"/>
    </w:rPr>
  </w:style>
  <w:style w:type="paragraph" w:customStyle="1" w:styleId="Corpodetexto34">
    <w:name w:val="Corpo de texto 34"/>
    <w:basedOn w:val="Normal"/>
    <w:rsid w:val="00A06619"/>
    <w:pPr>
      <w:widowControl/>
      <w:jc w:val="both"/>
    </w:pPr>
    <w:rPr>
      <w:rFonts w:ascii="Arial" w:hAnsi="Arial"/>
      <w:b/>
      <w:color w:val="000000"/>
      <w:sz w:val="24"/>
      <w:szCs w:val="20"/>
      <w:lang w:val="pt-BR" w:eastAsia="pt-BR"/>
    </w:rPr>
  </w:style>
  <w:style w:type="paragraph" w:customStyle="1" w:styleId="Inciso">
    <w:name w:val="Inciso"/>
    <w:rsid w:val="00A06619"/>
    <w:pPr>
      <w:widowControl w:val="0"/>
      <w:autoSpaceDE w:val="0"/>
      <w:autoSpaceDN w:val="0"/>
      <w:spacing w:before="45" w:after="45"/>
      <w:ind w:left="794"/>
      <w:jc w:val="both"/>
    </w:pPr>
    <w:rPr>
      <w:rFonts w:ascii="Arial" w:eastAsia="Times New Roman" w:hAnsi="Arial" w:cs="Arial"/>
      <w:sz w:val="20"/>
      <w:szCs w:val="20"/>
      <w:lang w:val="pt-BR" w:eastAsia="pt-BR"/>
    </w:rPr>
  </w:style>
  <w:style w:type="paragraph" w:customStyle="1" w:styleId="Ttulo11">
    <w:name w:val="Título 11"/>
    <w:basedOn w:val="Normal"/>
    <w:uiPriority w:val="1"/>
    <w:qFormat/>
    <w:rsid w:val="00A06619"/>
    <w:pPr>
      <w:autoSpaceDE w:val="0"/>
      <w:autoSpaceDN w:val="0"/>
      <w:adjustRightInd w:val="0"/>
      <w:ind w:left="131" w:hanging="260"/>
      <w:outlineLvl w:val="0"/>
    </w:pPr>
    <w:rPr>
      <w:b/>
      <w:bCs/>
      <w:sz w:val="24"/>
      <w:szCs w:val="24"/>
      <w:lang w:val="pt-BR" w:eastAsia="pt-BR"/>
    </w:rPr>
  </w:style>
  <w:style w:type="paragraph" w:customStyle="1" w:styleId="Ttulo21">
    <w:name w:val="Título 21"/>
    <w:basedOn w:val="Normal"/>
    <w:uiPriority w:val="1"/>
    <w:qFormat/>
    <w:rsid w:val="00A06619"/>
    <w:pPr>
      <w:autoSpaceDE w:val="0"/>
      <w:autoSpaceDN w:val="0"/>
      <w:adjustRightInd w:val="0"/>
      <w:outlineLvl w:val="1"/>
    </w:pPr>
    <w:rPr>
      <w:rFonts w:ascii="Arial" w:hAnsi="Arial" w:cs="Arial"/>
      <w:sz w:val="24"/>
      <w:szCs w:val="24"/>
      <w:lang w:val="pt-BR" w:eastAsia="pt-BR"/>
    </w:rPr>
  </w:style>
  <w:style w:type="paragraph" w:customStyle="1" w:styleId="Ttulo31">
    <w:name w:val="Título 31"/>
    <w:basedOn w:val="Normal"/>
    <w:uiPriority w:val="1"/>
    <w:qFormat/>
    <w:rsid w:val="00A06619"/>
    <w:pPr>
      <w:autoSpaceDE w:val="0"/>
      <w:autoSpaceDN w:val="0"/>
      <w:adjustRightInd w:val="0"/>
      <w:outlineLvl w:val="2"/>
    </w:pPr>
    <w:rPr>
      <w:rFonts w:ascii="Arial" w:hAnsi="Arial" w:cs="Arial"/>
      <w:b/>
      <w:bCs/>
      <w:sz w:val="23"/>
      <w:szCs w:val="23"/>
      <w:lang w:val="pt-BR" w:eastAsia="pt-BR"/>
    </w:rPr>
  </w:style>
  <w:style w:type="paragraph" w:customStyle="1" w:styleId="Ttulo41">
    <w:name w:val="Título 41"/>
    <w:basedOn w:val="Normal"/>
    <w:uiPriority w:val="1"/>
    <w:qFormat/>
    <w:rsid w:val="00A06619"/>
    <w:pPr>
      <w:autoSpaceDE w:val="0"/>
      <w:autoSpaceDN w:val="0"/>
      <w:adjustRightInd w:val="0"/>
      <w:spacing w:before="16"/>
      <w:outlineLvl w:val="3"/>
    </w:pPr>
    <w:rPr>
      <w:rFonts w:ascii="Arial" w:hAnsi="Arial" w:cs="Arial"/>
      <w:sz w:val="23"/>
      <w:szCs w:val="23"/>
      <w:lang w:val="pt-BR" w:eastAsia="pt-BR"/>
    </w:rPr>
  </w:style>
  <w:style w:type="paragraph" w:customStyle="1" w:styleId="Ttulo51">
    <w:name w:val="Título 51"/>
    <w:basedOn w:val="Normal"/>
    <w:uiPriority w:val="1"/>
    <w:qFormat/>
    <w:rsid w:val="00A06619"/>
    <w:pPr>
      <w:autoSpaceDE w:val="0"/>
      <w:autoSpaceDN w:val="0"/>
      <w:adjustRightInd w:val="0"/>
      <w:outlineLvl w:val="4"/>
    </w:pPr>
    <w:rPr>
      <w:rFonts w:ascii="Arial" w:hAnsi="Arial" w:cs="Arial"/>
      <w:b/>
      <w:bCs/>
      <w:lang w:val="pt-BR" w:eastAsia="pt-BR"/>
    </w:rPr>
  </w:style>
  <w:style w:type="paragraph" w:customStyle="1" w:styleId="Ttulo61">
    <w:name w:val="Título 61"/>
    <w:basedOn w:val="Normal"/>
    <w:uiPriority w:val="1"/>
    <w:qFormat/>
    <w:rsid w:val="00A06619"/>
    <w:pPr>
      <w:autoSpaceDE w:val="0"/>
      <w:autoSpaceDN w:val="0"/>
      <w:adjustRightInd w:val="0"/>
      <w:ind w:left="387"/>
      <w:outlineLvl w:val="5"/>
    </w:pPr>
    <w:rPr>
      <w:rFonts w:ascii="Arial" w:hAnsi="Arial" w:cs="Arial"/>
      <w:lang w:val="pt-BR" w:eastAsia="pt-BR"/>
    </w:rPr>
  </w:style>
  <w:style w:type="paragraph" w:customStyle="1" w:styleId="Ttulo71">
    <w:name w:val="Título 71"/>
    <w:basedOn w:val="Normal"/>
    <w:uiPriority w:val="1"/>
    <w:qFormat/>
    <w:rsid w:val="00A06619"/>
    <w:pPr>
      <w:autoSpaceDE w:val="0"/>
      <w:autoSpaceDN w:val="0"/>
      <w:adjustRightInd w:val="0"/>
      <w:ind w:left="531"/>
      <w:outlineLvl w:val="6"/>
    </w:pPr>
    <w:rPr>
      <w:rFonts w:ascii="Arial" w:hAnsi="Arial" w:cs="Arial"/>
      <w:b/>
      <w:bCs/>
      <w:sz w:val="21"/>
      <w:szCs w:val="21"/>
      <w:lang w:val="pt-BR" w:eastAsia="pt-BR"/>
    </w:rPr>
  </w:style>
  <w:style w:type="paragraph" w:customStyle="1" w:styleId="Ttulo110">
    <w:name w:val="Título 11"/>
    <w:basedOn w:val="Normal"/>
    <w:uiPriority w:val="1"/>
    <w:qFormat/>
    <w:rsid w:val="00A06619"/>
    <w:pPr>
      <w:autoSpaceDE w:val="0"/>
      <w:autoSpaceDN w:val="0"/>
      <w:adjustRightInd w:val="0"/>
      <w:ind w:left="131" w:hanging="260"/>
      <w:outlineLvl w:val="0"/>
    </w:pPr>
    <w:rPr>
      <w:b/>
      <w:bCs/>
      <w:sz w:val="24"/>
      <w:szCs w:val="24"/>
      <w:lang w:val="pt-BR" w:eastAsia="pt-BR"/>
    </w:rPr>
  </w:style>
  <w:style w:type="paragraph" w:customStyle="1" w:styleId="Ttulo210">
    <w:name w:val="Título 21"/>
    <w:basedOn w:val="Normal"/>
    <w:uiPriority w:val="1"/>
    <w:qFormat/>
    <w:rsid w:val="00A06619"/>
    <w:pPr>
      <w:autoSpaceDE w:val="0"/>
      <w:autoSpaceDN w:val="0"/>
      <w:adjustRightInd w:val="0"/>
      <w:outlineLvl w:val="1"/>
    </w:pPr>
    <w:rPr>
      <w:rFonts w:ascii="Arial" w:hAnsi="Arial" w:cs="Arial"/>
      <w:sz w:val="24"/>
      <w:szCs w:val="24"/>
      <w:lang w:val="pt-BR" w:eastAsia="pt-BR"/>
    </w:rPr>
  </w:style>
  <w:style w:type="paragraph" w:customStyle="1" w:styleId="Ttulo310">
    <w:name w:val="Título 31"/>
    <w:basedOn w:val="Normal"/>
    <w:uiPriority w:val="1"/>
    <w:qFormat/>
    <w:rsid w:val="00A06619"/>
    <w:pPr>
      <w:autoSpaceDE w:val="0"/>
      <w:autoSpaceDN w:val="0"/>
      <w:adjustRightInd w:val="0"/>
      <w:outlineLvl w:val="2"/>
    </w:pPr>
    <w:rPr>
      <w:rFonts w:ascii="Arial" w:hAnsi="Arial" w:cs="Arial"/>
      <w:b/>
      <w:bCs/>
      <w:sz w:val="23"/>
      <w:szCs w:val="23"/>
      <w:lang w:val="pt-BR" w:eastAsia="pt-BR"/>
    </w:rPr>
  </w:style>
  <w:style w:type="paragraph" w:customStyle="1" w:styleId="Ttulo410">
    <w:name w:val="Título 41"/>
    <w:basedOn w:val="Normal"/>
    <w:uiPriority w:val="1"/>
    <w:qFormat/>
    <w:rsid w:val="00A06619"/>
    <w:pPr>
      <w:autoSpaceDE w:val="0"/>
      <w:autoSpaceDN w:val="0"/>
      <w:adjustRightInd w:val="0"/>
      <w:spacing w:before="16"/>
      <w:outlineLvl w:val="3"/>
    </w:pPr>
    <w:rPr>
      <w:rFonts w:ascii="Arial" w:hAnsi="Arial" w:cs="Arial"/>
      <w:sz w:val="23"/>
      <w:szCs w:val="23"/>
      <w:lang w:val="pt-BR" w:eastAsia="pt-BR"/>
    </w:rPr>
  </w:style>
  <w:style w:type="paragraph" w:customStyle="1" w:styleId="Ttulo510">
    <w:name w:val="Título 51"/>
    <w:basedOn w:val="Normal"/>
    <w:uiPriority w:val="1"/>
    <w:qFormat/>
    <w:rsid w:val="00A06619"/>
    <w:pPr>
      <w:autoSpaceDE w:val="0"/>
      <w:autoSpaceDN w:val="0"/>
      <w:adjustRightInd w:val="0"/>
      <w:outlineLvl w:val="4"/>
    </w:pPr>
    <w:rPr>
      <w:rFonts w:ascii="Arial" w:hAnsi="Arial" w:cs="Arial"/>
      <w:b/>
      <w:bCs/>
      <w:lang w:val="pt-BR" w:eastAsia="pt-BR"/>
    </w:rPr>
  </w:style>
  <w:style w:type="paragraph" w:customStyle="1" w:styleId="Ttulo610">
    <w:name w:val="Título 61"/>
    <w:basedOn w:val="Normal"/>
    <w:uiPriority w:val="1"/>
    <w:qFormat/>
    <w:rsid w:val="00A06619"/>
    <w:pPr>
      <w:autoSpaceDE w:val="0"/>
      <w:autoSpaceDN w:val="0"/>
      <w:adjustRightInd w:val="0"/>
      <w:ind w:left="387"/>
      <w:outlineLvl w:val="5"/>
    </w:pPr>
    <w:rPr>
      <w:rFonts w:ascii="Arial" w:hAnsi="Arial" w:cs="Arial"/>
      <w:lang w:val="pt-BR" w:eastAsia="pt-BR"/>
    </w:rPr>
  </w:style>
  <w:style w:type="paragraph" w:customStyle="1" w:styleId="Ttulo710">
    <w:name w:val="Título 71"/>
    <w:basedOn w:val="Normal"/>
    <w:uiPriority w:val="1"/>
    <w:qFormat/>
    <w:rsid w:val="00A06619"/>
    <w:pPr>
      <w:autoSpaceDE w:val="0"/>
      <w:autoSpaceDN w:val="0"/>
      <w:adjustRightInd w:val="0"/>
      <w:ind w:left="531"/>
      <w:outlineLvl w:val="6"/>
    </w:pPr>
    <w:rPr>
      <w:rFonts w:ascii="Arial" w:hAnsi="Arial" w:cs="Arial"/>
      <w:b/>
      <w:bCs/>
      <w:sz w:val="21"/>
      <w:szCs w:val="21"/>
      <w:lang w:val="pt-BR" w:eastAsia="pt-BR"/>
    </w:rPr>
  </w:style>
  <w:style w:type="paragraph" w:customStyle="1" w:styleId="edital0">
    <w:name w:val="edital"/>
    <w:basedOn w:val="Normal"/>
    <w:rsid w:val="002075D5"/>
    <w:pPr>
      <w:widowControl/>
      <w:jc w:val="both"/>
    </w:pPr>
    <w:rPr>
      <w:rFonts w:eastAsiaTheme="minorEastAsia"/>
      <w:sz w:val="24"/>
      <w:szCs w:val="20"/>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271716">
      <w:bodyDiv w:val="1"/>
      <w:marLeft w:val="0"/>
      <w:marRight w:val="0"/>
      <w:marTop w:val="0"/>
      <w:marBottom w:val="0"/>
      <w:divBdr>
        <w:top w:val="none" w:sz="0" w:space="0" w:color="auto"/>
        <w:left w:val="none" w:sz="0" w:space="0" w:color="auto"/>
        <w:bottom w:val="none" w:sz="0" w:space="0" w:color="auto"/>
        <w:right w:val="none" w:sz="0" w:space="0" w:color="auto"/>
      </w:divBdr>
    </w:div>
    <w:div w:id="1224637976">
      <w:bodyDiv w:val="1"/>
      <w:marLeft w:val="0"/>
      <w:marRight w:val="0"/>
      <w:marTop w:val="0"/>
      <w:marBottom w:val="0"/>
      <w:divBdr>
        <w:top w:val="none" w:sz="0" w:space="0" w:color="auto"/>
        <w:left w:val="none" w:sz="0" w:space="0" w:color="auto"/>
        <w:bottom w:val="none" w:sz="0" w:space="0" w:color="auto"/>
        <w:right w:val="none" w:sz="0" w:space="0" w:color="auto"/>
      </w:divBdr>
    </w:div>
    <w:div w:id="1881087273">
      <w:bodyDiv w:val="1"/>
      <w:marLeft w:val="0"/>
      <w:marRight w:val="0"/>
      <w:marTop w:val="0"/>
      <w:marBottom w:val="0"/>
      <w:divBdr>
        <w:top w:val="none" w:sz="0" w:space="0" w:color="auto"/>
        <w:left w:val="none" w:sz="0" w:space="0" w:color="auto"/>
        <w:bottom w:val="none" w:sz="0" w:space="0" w:color="auto"/>
        <w:right w:val="none" w:sz="0" w:space="0" w:color="auto"/>
      </w:divBdr>
    </w:div>
    <w:div w:id="18904091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citasantanama.com.b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antanadomaranhao.ma.gov.br/transparenci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tce.ma.gov.br" TargetMode="External"/><Relationship Id="rId4" Type="http://schemas.openxmlformats.org/officeDocument/2006/relationships/settings" Target="settings.xml"/><Relationship Id="rId9" Type="http://schemas.openxmlformats.org/officeDocument/2006/relationships/hyperlink" Target="https://www.licitasantanama.com.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59758A-4BCF-44CF-B014-1226FD44D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53</Pages>
  <Words>20043</Words>
  <Characters>108233</Characters>
  <Application>Microsoft Office Word</Application>
  <DocSecurity>0</DocSecurity>
  <Lines>901</Lines>
  <Paragraphs>256</Paragraphs>
  <ScaleCrop>false</ScaleCrop>
  <HeadingPairs>
    <vt:vector size="4" baseType="variant">
      <vt:variant>
        <vt:lpstr>Título</vt:lpstr>
      </vt:variant>
      <vt:variant>
        <vt:i4>1</vt:i4>
      </vt:variant>
      <vt:variant>
        <vt:lpstr>Títulos</vt:lpstr>
      </vt:variant>
      <vt:variant>
        <vt:i4>3</vt:i4>
      </vt:variant>
    </vt:vector>
  </HeadingPairs>
  <TitlesOfParts>
    <vt:vector size="4" baseType="lpstr">
      <vt:lpstr/>
      <vt:lpstr>PEDIDO DE ESCLARECIMENTO E IMPUGNAÇÃO AO EDITAL</vt:lpstr>
      <vt:lpstr>    ___________________________________________________</vt:lpstr>
      <vt:lpstr>    ____________________________________________________</vt:lpstr>
    </vt:vector>
  </TitlesOfParts>
  <Company/>
  <LinksUpToDate>false</LinksUpToDate>
  <CharactersWithSpaces>128020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dc:creator>
  <cp:keywords/>
  <dc:description/>
  <cp:lastModifiedBy>Beatriz</cp:lastModifiedBy>
  <cp:revision>2</cp:revision>
  <cp:lastPrinted>2021-10-22T12:25:00Z</cp:lastPrinted>
  <dcterms:created xsi:type="dcterms:W3CDTF">2022-05-26T18:37:00Z</dcterms:created>
  <dcterms:modified xsi:type="dcterms:W3CDTF">2022-05-26T18:37:00Z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reated">
    <vt:filetime>2020-12-30T00:00:00Z</vt:filetime>
  </property>
  <property fmtid="{D5CDD505-2E9C-101B-9397-08002B2CF9AE}" pid="4" name="Creator">
    <vt:lpwstr>Microsoft® Word 2013</vt:lpwstr>
  </property>
  <property fmtid="{D5CDD505-2E9C-101B-9397-08002B2CF9AE}" pid="5" name="DocSecurity">
    <vt:i4>0</vt:i4>
  </property>
  <property fmtid="{D5CDD505-2E9C-101B-9397-08002B2CF9AE}" pid="6" name="HyperlinksChanged">
    <vt:bool>false</vt:bool>
  </property>
  <property fmtid="{D5CDD505-2E9C-101B-9397-08002B2CF9AE}" pid="7" name="LastSaved">
    <vt:filetime>2021-01-07T00:00:00Z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