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6364D607"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5A1AC2">
        <w:rPr>
          <w:rFonts w:ascii="Garamond" w:hAnsi="Garamond" w:cs="Arial"/>
          <w:b/>
          <w:sz w:val="24"/>
          <w:szCs w:val="24"/>
        </w:rPr>
        <w:t>20</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7A2DC83F"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5A7CCE">
        <w:rPr>
          <w:rFonts w:ascii="Garamond" w:hAnsi="Garamond" w:cs="Arial"/>
          <w:b/>
          <w:sz w:val="24"/>
          <w:szCs w:val="24"/>
        </w:rPr>
        <w:t>1605221532</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5E2D9D74" w:rsidR="00454D19" w:rsidRPr="00E515DD" w:rsidRDefault="00712CEF" w:rsidP="0041046A">
      <w:pPr>
        <w:pStyle w:val="PargrafodaLista"/>
        <w:tabs>
          <w:tab w:val="left" w:pos="567"/>
        </w:tabs>
        <w:spacing w:after="120"/>
        <w:ind w:left="0"/>
        <w:jc w:val="both"/>
        <w:rPr>
          <w:rFonts w:ascii="Garamond" w:hAnsi="Garamond" w:cs="Arial"/>
          <w:color w:val="000000" w:themeColor="text1"/>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w:t>
      </w:r>
      <w:r w:rsidR="00C7340E" w:rsidRPr="00E515DD">
        <w:rPr>
          <w:rFonts w:ascii="Garamond" w:hAnsi="Garamond" w:cs="Arial"/>
          <w:color w:val="000000" w:themeColor="text1"/>
          <w:sz w:val="24"/>
          <w:szCs w:val="24"/>
        </w:rPr>
        <w:t xml:space="preserve">01.612.830/0001-32, </w:t>
      </w:r>
      <w:bookmarkStart w:id="0" w:name="_Hlk75296072"/>
      <w:r w:rsidR="009F27AF" w:rsidRPr="00E515DD">
        <w:rPr>
          <w:rFonts w:ascii="Garamond" w:hAnsi="Garamond" w:cs="Arial"/>
          <w:color w:val="000000" w:themeColor="text1"/>
          <w:sz w:val="24"/>
          <w:szCs w:val="24"/>
        </w:rPr>
        <w:t xml:space="preserve">situada </w:t>
      </w:r>
      <w:r w:rsidRPr="00E515DD">
        <w:rPr>
          <w:rFonts w:ascii="Garamond" w:hAnsi="Garamond" w:cs="Arial"/>
          <w:color w:val="000000" w:themeColor="text1"/>
          <w:sz w:val="24"/>
          <w:szCs w:val="24"/>
        </w:rPr>
        <w:t>na</w:t>
      </w:r>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Avenida Governadora Roseana Sarney, nº 1.000, Centro – Santana do Maranhão</w:t>
      </w:r>
      <w:bookmarkEnd w:id="0"/>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 xml:space="preserve">por intermédio de sua </w:t>
      </w:r>
      <w:r w:rsidR="00C7340E" w:rsidRPr="00E515DD">
        <w:rPr>
          <w:rFonts w:ascii="Garamond" w:hAnsi="Garamond" w:cs="Arial"/>
          <w:b/>
          <w:color w:val="000000" w:themeColor="text1"/>
          <w:sz w:val="24"/>
          <w:szCs w:val="24"/>
        </w:rPr>
        <w:t xml:space="preserve">Pregoeira </w:t>
      </w:r>
      <w:r w:rsidR="00C7340E" w:rsidRPr="00E515DD">
        <w:rPr>
          <w:rFonts w:ascii="Garamond" w:hAnsi="Garamond" w:cs="Arial"/>
          <w:color w:val="000000" w:themeColor="text1"/>
          <w:sz w:val="24"/>
          <w:szCs w:val="24"/>
        </w:rPr>
        <w:t xml:space="preserve">e </w:t>
      </w:r>
      <w:r w:rsidR="00C7340E" w:rsidRPr="00E515DD">
        <w:rPr>
          <w:rFonts w:ascii="Garamond" w:hAnsi="Garamond" w:cs="Arial"/>
          <w:b/>
          <w:color w:val="000000" w:themeColor="text1"/>
          <w:sz w:val="24"/>
          <w:szCs w:val="24"/>
        </w:rPr>
        <w:t>Equipe de Apoio</w:t>
      </w:r>
      <w:r w:rsidR="00F07AA9" w:rsidRPr="00E515DD">
        <w:rPr>
          <w:rFonts w:ascii="Garamond" w:hAnsi="Garamond" w:cs="Arial"/>
          <w:color w:val="000000" w:themeColor="text1"/>
          <w:sz w:val="24"/>
          <w:szCs w:val="24"/>
        </w:rPr>
        <w:t xml:space="preserve"> designada pela Portaria nº 096</w:t>
      </w:r>
      <w:r w:rsidR="00F07AA9" w:rsidRPr="00E515DD">
        <w:rPr>
          <w:rFonts w:ascii="Garamond" w:eastAsia="Calibri" w:hAnsi="Garamond" w:cs="Arial"/>
          <w:color w:val="000000" w:themeColor="text1"/>
          <w:sz w:val="24"/>
          <w:szCs w:val="24"/>
        </w:rPr>
        <w:t xml:space="preserve"> de 20 de abril </w:t>
      </w:r>
      <w:r w:rsidR="00C7340E" w:rsidRPr="00E515DD">
        <w:rPr>
          <w:rFonts w:ascii="Garamond" w:eastAsia="Calibri" w:hAnsi="Garamond" w:cs="Arial"/>
          <w:color w:val="000000" w:themeColor="text1"/>
          <w:sz w:val="24"/>
          <w:szCs w:val="24"/>
        </w:rPr>
        <w:t>de 2021</w:t>
      </w:r>
      <w:r w:rsidR="00C7340E" w:rsidRPr="00E515DD">
        <w:rPr>
          <w:rFonts w:ascii="Garamond" w:hAnsi="Garamond" w:cs="Arial"/>
          <w:color w:val="000000" w:themeColor="text1"/>
          <w:sz w:val="24"/>
          <w:szCs w:val="24"/>
        </w:rPr>
        <w:t xml:space="preserve">, leva ao conhecimento dos interessados que, realizará licitação, na modalidade PREGÃO, na forma ELETRÔNICA, do tipo </w:t>
      </w:r>
      <w:r w:rsidR="00984491" w:rsidRPr="00E515DD">
        <w:rPr>
          <w:rFonts w:ascii="Garamond" w:hAnsi="Garamond" w:cs="Arial"/>
          <w:b/>
          <w:bCs/>
          <w:color w:val="000000" w:themeColor="text1"/>
          <w:sz w:val="24"/>
          <w:szCs w:val="24"/>
        </w:rPr>
        <w:t>menor pr</w:t>
      </w:r>
      <w:r w:rsidR="002D2B94">
        <w:rPr>
          <w:rFonts w:ascii="Garamond" w:hAnsi="Garamond" w:cs="Arial"/>
          <w:b/>
          <w:bCs/>
          <w:color w:val="000000" w:themeColor="text1"/>
          <w:sz w:val="24"/>
          <w:szCs w:val="24"/>
        </w:rPr>
        <w:t>eço, por ITEM</w:t>
      </w:r>
      <w:r w:rsidR="00C7340E" w:rsidRPr="00E515DD">
        <w:rPr>
          <w:rFonts w:ascii="Garamond" w:hAnsi="Garamond" w:cs="Arial"/>
          <w:color w:val="000000" w:themeColor="text1"/>
          <w:sz w:val="24"/>
          <w:szCs w:val="24"/>
        </w:rPr>
        <w:t xml:space="preserve">, </w:t>
      </w:r>
      <w:r w:rsidR="00454D19" w:rsidRPr="00E515DD">
        <w:rPr>
          <w:rFonts w:ascii="Garamond" w:hAnsi="Garamond" w:cs="LiberationSerif"/>
          <w:color w:val="000000" w:themeColor="text1"/>
          <w:sz w:val="24"/>
          <w:szCs w:val="24"/>
        </w:rPr>
        <w:t xml:space="preserve">nos termos da </w:t>
      </w:r>
      <w:r w:rsidR="007D1452" w:rsidRPr="00E515DD">
        <w:rPr>
          <w:rFonts w:ascii="Garamond" w:hAnsi="Garamond"/>
          <w:bCs/>
          <w:color w:val="000000" w:themeColor="text1"/>
          <w:sz w:val="24"/>
          <w:szCs w:val="24"/>
        </w:rPr>
        <w:t>Lei Federal nº 10.520/02, Decreto Federal nº 3.555/2000</w:t>
      </w:r>
      <w:r w:rsidR="007D1452" w:rsidRPr="00E515DD">
        <w:rPr>
          <w:rFonts w:ascii="Garamond" w:eastAsia="LiberationSans" w:hAnsi="Garamond"/>
          <w:bCs/>
          <w:color w:val="000000" w:themeColor="text1"/>
          <w:sz w:val="24"/>
          <w:szCs w:val="24"/>
        </w:rPr>
        <w:t xml:space="preserve">, </w:t>
      </w:r>
      <w:bookmarkStart w:id="1" w:name="_Hlk72960226"/>
      <w:r w:rsidR="007D1452" w:rsidRPr="00E515DD">
        <w:rPr>
          <w:rFonts w:ascii="Garamond" w:eastAsia="LiberationSans" w:hAnsi="Garamond"/>
          <w:bCs/>
          <w:color w:val="000000" w:themeColor="text1"/>
          <w:sz w:val="24"/>
          <w:szCs w:val="24"/>
        </w:rPr>
        <w:t>Decreto Federal nº 10.024</w:t>
      </w:r>
      <w:r w:rsidR="007D1452" w:rsidRPr="00E515DD">
        <w:rPr>
          <w:rFonts w:ascii="Garamond" w:hAnsi="Garamond" w:cs="LiberationSerif"/>
          <w:color w:val="000000" w:themeColor="text1"/>
          <w:sz w:val="24"/>
          <w:szCs w:val="24"/>
        </w:rPr>
        <w:t xml:space="preserve"> de 20 de setembro de 2019, </w:t>
      </w:r>
      <w:r w:rsidR="007D1452" w:rsidRPr="00E515DD">
        <w:rPr>
          <w:rFonts w:ascii="Garamond" w:eastAsia="LiberationSans" w:hAnsi="Garamond"/>
          <w:bCs/>
          <w:color w:val="000000" w:themeColor="text1"/>
          <w:sz w:val="24"/>
          <w:szCs w:val="24"/>
        </w:rPr>
        <w:t>Decreto Federal nº 7.892/2013</w:t>
      </w:r>
      <w:bookmarkEnd w:id="1"/>
      <w:r w:rsidR="007D1452" w:rsidRPr="00E515DD">
        <w:rPr>
          <w:rFonts w:ascii="Garamond" w:eastAsia="LiberationSans" w:hAnsi="Garamond"/>
          <w:bCs/>
          <w:color w:val="000000" w:themeColor="text1"/>
          <w:sz w:val="24"/>
          <w:szCs w:val="24"/>
        </w:rPr>
        <w:t>, aplicar</w:t>
      </w:r>
      <w:r w:rsidR="007D1452" w:rsidRPr="00E515DD">
        <w:rPr>
          <w:rFonts w:ascii="Garamond" w:hAnsi="Garamond"/>
          <w:bCs/>
          <w:color w:val="000000" w:themeColor="text1"/>
          <w:sz w:val="24"/>
          <w:szCs w:val="24"/>
        </w:rPr>
        <w:t>-se-á também os procedimentos determinados pela Lei Complementar n.º 123/2006, alterada pela Lei Complementar n.º 147/2014</w:t>
      </w:r>
      <w:r w:rsidR="00A11689" w:rsidRPr="00E515DD">
        <w:rPr>
          <w:rFonts w:ascii="Garamond" w:hAnsi="Garamond"/>
          <w:bCs/>
          <w:color w:val="000000" w:themeColor="text1"/>
          <w:sz w:val="24"/>
          <w:szCs w:val="24"/>
        </w:rPr>
        <w:t>,</w:t>
      </w:r>
      <w:r w:rsidR="007D1452" w:rsidRPr="00E515DD">
        <w:rPr>
          <w:rFonts w:ascii="Garamond" w:hAnsi="Garamond"/>
          <w:bCs/>
          <w:color w:val="000000" w:themeColor="text1"/>
          <w:sz w:val="24"/>
          <w:szCs w:val="24"/>
        </w:rPr>
        <w:t xml:space="preserve"> </w:t>
      </w:r>
      <w:r w:rsidR="007D1452" w:rsidRPr="00E515DD">
        <w:rPr>
          <w:rFonts w:ascii="Garamond" w:hAnsi="Garamond" w:cs="Arial"/>
          <w:color w:val="000000" w:themeColor="text1"/>
          <w:sz w:val="24"/>
          <w:szCs w:val="24"/>
        </w:rPr>
        <w:t xml:space="preserve">Decreto Federal  nº 8.538/2015 </w:t>
      </w:r>
      <w:r w:rsidR="007D1452" w:rsidRPr="00E515DD">
        <w:rPr>
          <w:rFonts w:ascii="Garamond" w:hAnsi="Garamond"/>
          <w:bCs/>
          <w:color w:val="000000" w:themeColor="text1"/>
          <w:sz w:val="24"/>
          <w:szCs w:val="24"/>
        </w:rPr>
        <w:t>e subsidiariamente no que couber a Lei Federal n.º 8.666, de 21/06/93 e suas alterações</w:t>
      </w:r>
      <w:r w:rsidR="007D1452" w:rsidRPr="00E515DD">
        <w:rPr>
          <w:rFonts w:ascii="Garamond" w:hAnsi="Garamond" w:cs="Arial"/>
          <w:color w:val="000000" w:themeColor="text1"/>
          <w:sz w:val="24"/>
          <w:szCs w:val="24"/>
        </w:rPr>
        <w:t xml:space="preserve"> posteriores, bem como à legislação correlata, e demais exigências previstas neste Edital e seus Anexos.</w:t>
      </w:r>
    </w:p>
    <w:p w14:paraId="3FFF0B3F" w14:textId="18E23223"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Recebimento das Propostas: </w:t>
      </w:r>
      <w:r w:rsidR="00B313D4">
        <w:rPr>
          <w:rFonts w:ascii="Garamond" w:hAnsi="Garamond" w:cs="Arial"/>
          <w:b/>
          <w:color w:val="000000" w:themeColor="text1"/>
          <w:sz w:val="24"/>
          <w:szCs w:val="24"/>
        </w:rPr>
        <w:t>01</w:t>
      </w:r>
      <w:r w:rsidR="003B0CAC">
        <w:rPr>
          <w:rFonts w:ascii="Garamond" w:hAnsi="Garamond" w:cs="Arial"/>
          <w:b/>
          <w:color w:val="000000" w:themeColor="text1"/>
          <w:sz w:val="24"/>
          <w:szCs w:val="24"/>
        </w:rPr>
        <w:t xml:space="preserve"> de junho</w:t>
      </w:r>
      <w:r w:rsidR="00A0473B" w:rsidRPr="00E515DD">
        <w:rPr>
          <w:rFonts w:ascii="Garamond" w:hAnsi="Garamond" w:cs="Arial"/>
          <w:b/>
          <w:color w:val="000000" w:themeColor="text1"/>
          <w:sz w:val="24"/>
          <w:szCs w:val="24"/>
        </w:rPr>
        <w:t xml:space="preserve"> de 2022</w:t>
      </w:r>
    </w:p>
    <w:p w14:paraId="365F4B26" w14:textId="3CFB658A"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Data da abertura da sessão pública: </w:t>
      </w:r>
      <w:r w:rsidR="003B0CAC">
        <w:rPr>
          <w:rFonts w:ascii="Garamond" w:hAnsi="Garamond" w:cs="Arial"/>
          <w:b/>
          <w:color w:val="000000" w:themeColor="text1"/>
          <w:sz w:val="24"/>
          <w:szCs w:val="24"/>
        </w:rPr>
        <w:t>01</w:t>
      </w:r>
      <w:r w:rsidR="00BD6533" w:rsidRPr="00E515DD">
        <w:rPr>
          <w:rFonts w:ascii="Garamond" w:hAnsi="Garamond" w:cs="Arial"/>
          <w:b/>
          <w:color w:val="000000" w:themeColor="text1"/>
          <w:sz w:val="24"/>
          <w:szCs w:val="24"/>
        </w:rPr>
        <w:t xml:space="preserve"> </w:t>
      </w:r>
      <w:r w:rsidRPr="00E515DD">
        <w:rPr>
          <w:rFonts w:ascii="Garamond" w:hAnsi="Garamond" w:cs="Arial"/>
          <w:b/>
          <w:color w:val="000000" w:themeColor="text1"/>
          <w:sz w:val="24"/>
          <w:szCs w:val="24"/>
        </w:rPr>
        <w:t xml:space="preserve">de </w:t>
      </w:r>
      <w:r w:rsidR="003B0CAC">
        <w:rPr>
          <w:rFonts w:ascii="Garamond" w:hAnsi="Garamond" w:cs="Arial"/>
          <w:b/>
          <w:color w:val="000000" w:themeColor="text1"/>
          <w:sz w:val="24"/>
          <w:szCs w:val="24"/>
        </w:rPr>
        <w:t>junho</w:t>
      </w:r>
      <w:r w:rsidR="00A0473B" w:rsidRPr="00E515DD">
        <w:rPr>
          <w:rFonts w:ascii="Garamond" w:hAnsi="Garamond" w:cs="Arial"/>
          <w:b/>
          <w:color w:val="000000" w:themeColor="text1"/>
          <w:sz w:val="24"/>
          <w:szCs w:val="24"/>
        </w:rPr>
        <w:t xml:space="preserve"> de 2022</w:t>
      </w:r>
      <w:r w:rsidRPr="00E515DD">
        <w:rPr>
          <w:rFonts w:ascii="Garamond" w:hAnsi="Garamond" w:cs="Arial"/>
          <w:b/>
          <w:color w:val="000000" w:themeColor="text1"/>
          <w:sz w:val="24"/>
          <w:szCs w:val="24"/>
        </w:rPr>
        <w:t>.</w:t>
      </w:r>
    </w:p>
    <w:p w14:paraId="00D2D3CA" w14:textId="46CD9516"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abertura das propostas: </w:t>
      </w:r>
      <w:r w:rsidR="003B0CAC">
        <w:rPr>
          <w:rFonts w:ascii="Garamond" w:hAnsi="Garamond" w:cs="Arial"/>
          <w:b/>
          <w:color w:val="000000" w:themeColor="text1"/>
          <w:sz w:val="24"/>
          <w:szCs w:val="24"/>
        </w:rPr>
        <w:t>15</w:t>
      </w:r>
      <w:r w:rsidR="007E3641" w:rsidRPr="00E515DD">
        <w:rPr>
          <w:rFonts w:ascii="Garamond" w:hAnsi="Garamond" w:cs="Arial"/>
          <w:b/>
          <w:color w:val="000000" w:themeColor="text1"/>
          <w:sz w:val="24"/>
          <w:szCs w:val="24"/>
        </w:rPr>
        <w:t>horas</w:t>
      </w:r>
    </w:p>
    <w:p w14:paraId="33139DD6" w14:textId="78F22FAC"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disputa: </w:t>
      </w:r>
      <w:r w:rsidR="002D2B94">
        <w:rPr>
          <w:rFonts w:ascii="Garamond" w:hAnsi="Garamond" w:cs="Arial"/>
          <w:b/>
          <w:color w:val="000000" w:themeColor="text1"/>
          <w:sz w:val="24"/>
          <w:szCs w:val="24"/>
        </w:rPr>
        <w:t>15</w:t>
      </w:r>
      <w:r w:rsidRPr="00E515DD">
        <w:rPr>
          <w:rFonts w:ascii="Garamond" w:hAnsi="Garamond" w:cs="Arial"/>
          <w:b/>
          <w:color w:val="000000" w:themeColor="text1"/>
          <w:sz w:val="24"/>
          <w:szCs w:val="24"/>
        </w:rPr>
        <w:t>h:</w:t>
      </w:r>
      <w:r w:rsidR="00BD6533" w:rsidRPr="00E515DD">
        <w:rPr>
          <w:rFonts w:ascii="Garamond" w:hAnsi="Garamond" w:cs="Arial"/>
          <w:b/>
          <w:color w:val="000000" w:themeColor="text1"/>
          <w:sz w:val="24"/>
          <w:szCs w:val="24"/>
        </w:rPr>
        <w:t>00</w:t>
      </w:r>
      <w:r w:rsidRPr="00E515DD">
        <w:rPr>
          <w:rFonts w:ascii="Garamond" w:hAnsi="Garamond" w:cs="Arial"/>
          <w:b/>
          <w:color w:val="000000" w:themeColor="text1"/>
          <w:sz w:val="24"/>
          <w:szCs w:val="24"/>
        </w:rPr>
        <w:t>min</w:t>
      </w:r>
      <w:r w:rsidR="002D2B94">
        <w:rPr>
          <w:rFonts w:ascii="Garamond" w:hAnsi="Garamond" w:cs="Arial"/>
          <w:b/>
          <w:color w:val="000000" w:themeColor="text1"/>
          <w:sz w:val="24"/>
          <w:szCs w:val="24"/>
        </w:rPr>
        <w:t xml:space="preserve"> (quinze</w:t>
      </w:r>
      <w:r w:rsidR="00BD6533" w:rsidRPr="00E515DD">
        <w:rPr>
          <w:rFonts w:ascii="Garamond" w:hAnsi="Garamond" w:cs="Arial"/>
          <w:b/>
          <w:color w:val="000000" w:themeColor="text1"/>
          <w:sz w:val="24"/>
          <w:szCs w:val="24"/>
        </w:rPr>
        <w:t xml:space="preserve"> horas </w:t>
      </w:r>
      <w:r w:rsidR="0081162A" w:rsidRPr="00E515DD">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E515DD">
        <w:rPr>
          <w:rFonts w:ascii="Garamond" w:hAnsi="Garamond" w:cs="Arial"/>
          <w:b/>
          <w:color w:val="000000" w:themeColor="text1"/>
          <w:sz w:val="24"/>
          <w:szCs w:val="24"/>
        </w:rPr>
        <w:t>Endereço eletrônico: https://www.licitasantanama</w:t>
      </w:r>
      <w:r w:rsidRPr="007E3641">
        <w:rPr>
          <w:rFonts w:ascii="Garamond" w:hAnsi="Garamond" w:cs="Arial"/>
          <w:b/>
          <w:color w:val="000000" w:themeColor="text1"/>
          <w:sz w:val="24"/>
          <w:szCs w:val="24"/>
        </w:rPr>
        <w:t>.com.br</w:t>
      </w:r>
    </w:p>
    <w:p w14:paraId="2A030A52" w14:textId="22050B3E" w:rsidR="00BC1A06" w:rsidRPr="001D2E4C"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66F6F505" w:rsidR="0048411E" w:rsidRPr="0071396A"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850E2">
        <w:rPr>
          <w:rFonts w:ascii="Garamond" w:hAnsi="Garamond" w:cs="Arial"/>
          <w:sz w:val="24"/>
          <w:szCs w:val="24"/>
        </w:rPr>
        <w:t xml:space="preserve">Constitui </w:t>
      </w:r>
      <w:r w:rsidRPr="0071396A">
        <w:rPr>
          <w:rFonts w:ascii="Garamond" w:hAnsi="Garamond" w:cs="Arial"/>
          <w:sz w:val="24"/>
          <w:szCs w:val="24"/>
        </w:rPr>
        <w:t xml:space="preserve">objeto da presente licitação o </w:t>
      </w:r>
      <w:r w:rsidR="00B313D4">
        <w:t xml:space="preserve">objetivando o </w:t>
      </w:r>
      <w:r w:rsidR="00B313D4" w:rsidRPr="00B313D4">
        <w:rPr>
          <w:b/>
        </w:rPr>
        <w:t xml:space="preserve">REGISTRO DE PREÇOS PARA EVENTUAL CONTRATAÇÃO DE EMPRESA PARA O FORNECIMENTO DE GÊNEROS ALIMENTÍCIOS PARA AS SECRETARIAS DO </w:t>
      </w:r>
      <w:r w:rsidR="00B313D4" w:rsidRPr="00B313D4">
        <w:rPr>
          <w:rStyle w:val="Forte"/>
          <w:rFonts w:eastAsiaTheme="majorEastAsia"/>
          <w:b w:val="0"/>
        </w:rPr>
        <w:t>MUNICIPIO DE SANTANA DO MARANHÃO – MA</w:t>
      </w:r>
      <w:r w:rsidR="003F6867" w:rsidRPr="0071396A">
        <w:rPr>
          <w:rFonts w:ascii="Garamond" w:hAnsi="Garamond" w:cs="Tahoma"/>
          <w:color w:val="000000"/>
          <w:sz w:val="24"/>
          <w:szCs w:val="24"/>
        </w:rPr>
        <w:t>,</w:t>
      </w:r>
      <w:r w:rsidRPr="0071396A">
        <w:rPr>
          <w:rFonts w:ascii="Garamond" w:hAnsi="Garamond" w:cs="Arial"/>
          <w:sz w:val="24"/>
          <w:szCs w:val="24"/>
        </w:rPr>
        <w:t xml:space="preserve"> conforme especificações, quantidades estimadas e exigências estabelecidas n</w:t>
      </w:r>
      <w:r w:rsidR="0048411E" w:rsidRPr="0071396A">
        <w:rPr>
          <w:rFonts w:ascii="Garamond" w:hAnsi="Garamond" w:cs="Arial"/>
          <w:sz w:val="24"/>
          <w:szCs w:val="24"/>
        </w:rPr>
        <w:t>o</w:t>
      </w:r>
      <w:r w:rsidRPr="0071396A">
        <w:rPr>
          <w:rFonts w:ascii="Garamond" w:hAnsi="Garamond" w:cs="Arial"/>
          <w:sz w:val="24"/>
          <w:szCs w:val="24"/>
        </w:rPr>
        <w:t xml:space="preserve"> Termo de Referência,  </w:t>
      </w:r>
      <w:r w:rsidRPr="0071396A">
        <w:rPr>
          <w:rFonts w:ascii="Garamond" w:hAnsi="Garamond" w:cs="Arial"/>
          <w:b/>
          <w:sz w:val="24"/>
          <w:szCs w:val="24"/>
        </w:rPr>
        <w:t>Anexo I</w:t>
      </w:r>
      <w:r w:rsidRPr="0071396A">
        <w:rPr>
          <w:rFonts w:ascii="Garamond" w:hAnsi="Garamond" w:cs="Arial"/>
          <w:sz w:val="24"/>
          <w:szCs w:val="24"/>
        </w:rPr>
        <w:t>, deste Edital.</w:t>
      </w:r>
    </w:p>
    <w:p w14:paraId="4DA4B760" w14:textId="06BB2C2D" w:rsidR="00B3160C" w:rsidRPr="00201783"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15105FB9" w14:textId="65E08657" w:rsidR="00A0473B" w:rsidRDefault="00992478" w:rsidP="00A0473B">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B313D4" w:rsidRPr="00B313D4">
        <w:rPr>
          <w:b/>
          <w:bCs/>
          <w:sz w:val="24"/>
          <w:szCs w:val="24"/>
        </w:rPr>
        <w:t xml:space="preserve"> </w:t>
      </w:r>
      <w:r w:rsidR="00B313D4" w:rsidRPr="0012271A">
        <w:rPr>
          <w:b/>
          <w:bCs/>
          <w:sz w:val="24"/>
          <w:szCs w:val="24"/>
        </w:rPr>
        <w:t>R$</w:t>
      </w:r>
      <w:r w:rsidR="00B313D4" w:rsidRPr="0012271A">
        <w:rPr>
          <w:sz w:val="24"/>
          <w:szCs w:val="24"/>
        </w:rPr>
        <w:t xml:space="preserve"> </w:t>
      </w:r>
      <w:r w:rsidR="00B313D4" w:rsidRPr="005E51D8">
        <w:rPr>
          <w:b/>
          <w:bCs/>
          <w:sz w:val="24"/>
          <w:szCs w:val="24"/>
        </w:rPr>
        <w:t>1.805.762,43 (Hum milhão oitocentos e cinco mil, setecentos e sessenta e dois reais e quarenta e três centavos).</w:t>
      </w:r>
    </w:p>
    <w:p w14:paraId="5B4FF254" w14:textId="7193A208" w:rsidR="00DE53F1" w:rsidRDefault="001D2E4C" w:rsidP="001D2E4C">
      <w:pPr>
        <w:jc w:val="both"/>
        <w:rPr>
          <w:sz w:val="24"/>
          <w:szCs w:val="24"/>
        </w:rPr>
      </w:pPr>
      <w:r w:rsidRPr="008E4DAB">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w:t>
      </w:r>
      <w:r w:rsidRPr="00AA1799">
        <w:rPr>
          <w:rFonts w:ascii="Garamond" w:hAnsi="Garamond" w:cs="Arial"/>
          <w:sz w:val="24"/>
          <w:szCs w:val="24"/>
        </w:rPr>
        <w:lastRenderedPageBreak/>
        <w:t>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0B6B0ECA" w:rsidR="00D2148A" w:rsidRPr="00E83F1F" w:rsidRDefault="00E83F1F" w:rsidP="004B48D7">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E850E2">
        <w:rPr>
          <w:rFonts w:ascii="Garamond" w:hAnsi="Garamond"/>
          <w:sz w:val="24"/>
          <w:szCs w:val="24"/>
        </w:rPr>
        <w:t xml:space="preserve">unitário e total para cada </w:t>
      </w:r>
      <w:r w:rsidR="0071396A">
        <w:rPr>
          <w:rFonts w:ascii="Garamond" w:hAnsi="Garamond"/>
          <w:sz w:val="24"/>
          <w:szCs w:val="24"/>
        </w:rPr>
        <w:t>item</w:t>
      </w:r>
      <w:r w:rsidR="00A0473B">
        <w:rPr>
          <w:rFonts w:ascii="Garamond" w:hAnsi="Garamond"/>
          <w:sz w:val="24"/>
          <w:szCs w:val="24"/>
        </w:rPr>
        <w:t xml:space="preserve">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044B513" w:rsidR="000F0955" w:rsidRPr="00E83F1F"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850E2">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501FDB83" w:rsidR="00B10E64" w:rsidRPr="00B958A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E850E2">
        <w:rPr>
          <w:rFonts w:ascii="Garamond" w:hAnsi="Garamond" w:cs="Arial"/>
          <w:b/>
          <w:color w:val="000000" w:themeColor="text1"/>
          <w:sz w:val="24"/>
          <w:szCs w:val="24"/>
        </w:rPr>
        <w:t xml:space="preserve">do </w:t>
      </w:r>
      <w:r w:rsidR="0071396A">
        <w:rPr>
          <w:rFonts w:ascii="Garamond" w:hAnsi="Garamond" w:cs="Arial"/>
          <w:b/>
          <w:color w:val="000000" w:themeColor="text1"/>
          <w:sz w:val="24"/>
          <w:szCs w:val="24"/>
        </w:rPr>
        <w:t>item.</w:t>
      </w:r>
    </w:p>
    <w:p w14:paraId="3F207160" w14:textId="7259C95F" w:rsidR="00B10E64"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2FB8AC55" w:rsidR="00DA65FF" w:rsidRPr="00F53A06" w:rsidRDefault="00DA65F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71396A">
        <w:rPr>
          <w:rFonts w:ascii="Garamond" w:hAnsi="Garamond"/>
          <w:sz w:val="24"/>
          <w:szCs w:val="24"/>
        </w:rPr>
        <w:t xml:space="preserve">e não haver vencedor para o item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29C9F7F1" w:rsidR="000D5CB1" w:rsidRPr="00F53A06" w:rsidRDefault="002518CA"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71396A">
        <w:rPr>
          <w:rFonts w:ascii="Garamond" w:hAnsi="Garamond" w:cs="Arial"/>
          <w:sz w:val="24"/>
          <w:szCs w:val="24"/>
        </w:rPr>
        <w:t>s no item</w:t>
      </w:r>
      <w:r w:rsidR="00A0473B">
        <w:rPr>
          <w:rFonts w:ascii="Garamond" w:hAnsi="Garamond" w:cs="Arial"/>
          <w:sz w:val="24"/>
          <w:szCs w:val="24"/>
        </w:rPr>
        <w:t xml:space="preserve">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 xml:space="preserve">rigada a </w:t>
      </w:r>
      <w:r w:rsidR="0071396A">
        <w:rPr>
          <w:rFonts w:ascii="Garamond" w:hAnsi="Garamond" w:cs="Arial"/>
          <w:sz w:val="24"/>
          <w:szCs w:val="24"/>
        </w:rPr>
        <w:t>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4B48D7">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4B48D7">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4B48D7">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4B48D7">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4B48D7">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4B48D7">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4B48D7">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4B48D7">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4B48D7">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507C74F6" w14:textId="1435F0BC" w:rsidR="0000740D" w:rsidRPr="0000740D" w:rsidRDefault="0000740D" w:rsidP="004A5EB6">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xml:space="preserve">,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w:t>
      </w:r>
    </w:p>
    <w:p w14:paraId="6CB3667C" w14:textId="77777777" w:rsidR="00727A4E"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4B48D7">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4B48D7">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4B48D7">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4B48D7">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4B48D7">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4B48D7">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w:t>
      </w:r>
      <w:r w:rsidR="0071396A">
        <w:rPr>
          <w:rFonts w:ascii="Garamond" w:hAnsi="Garamond" w:cs="Arial"/>
          <w:sz w:val="24"/>
          <w:szCs w:val="24"/>
        </w:rPr>
        <w:t xml:space="preserve">bro do quantitativo de cada item </w:t>
      </w:r>
      <w:r w:rsidRPr="008612FF">
        <w:rPr>
          <w:rFonts w:ascii="Garamond" w:hAnsi="Garamond" w:cs="Arial"/>
          <w:sz w:val="24"/>
          <w:szCs w:val="24"/>
        </w:rPr>
        <w:t>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4B48D7">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4B48D7">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4B48D7">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4B48D7">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2" w:name="_Hlk75296245"/>
        <w:r w:rsidR="0080481A" w:rsidRPr="006046FA">
          <w:rPr>
            <w:rStyle w:val="Hyperlink"/>
            <w:rFonts w:ascii="Garamond" w:hAnsi="Garamond" w:cs="Arial"/>
            <w:sz w:val="24"/>
            <w:szCs w:val="24"/>
          </w:rPr>
          <w:t>https://santanadomaranhao.ma.gov.br</w:t>
        </w:r>
        <w:bookmarkEnd w:id="2"/>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2FC8DB03" w:rsidR="00B976CB" w:rsidRPr="006046FA" w:rsidRDefault="00A154A1" w:rsidP="00373EC8">
      <w:pPr>
        <w:jc w:val="right"/>
        <w:rPr>
          <w:rFonts w:ascii="Garamond" w:hAnsi="Garamond" w:cs="Arial"/>
          <w:sz w:val="24"/>
          <w:szCs w:val="24"/>
        </w:rPr>
      </w:pPr>
      <w:r>
        <w:rPr>
          <w:rFonts w:ascii="Garamond" w:hAnsi="Garamond" w:cs="Arial"/>
          <w:sz w:val="24"/>
          <w:szCs w:val="24"/>
        </w:rPr>
        <w:t>Santana do Maranhão - M</w:t>
      </w:r>
      <w:r w:rsidR="00B313D4">
        <w:rPr>
          <w:rFonts w:ascii="Garamond" w:hAnsi="Garamond" w:cs="Arial"/>
          <w:sz w:val="24"/>
          <w:szCs w:val="24"/>
        </w:rPr>
        <w:t>A, 16</w:t>
      </w:r>
      <w:r w:rsidR="00B976CB" w:rsidRPr="006046FA">
        <w:rPr>
          <w:rFonts w:ascii="Garamond" w:hAnsi="Garamond" w:cs="Arial"/>
          <w:sz w:val="24"/>
          <w:szCs w:val="24"/>
        </w:rPr>
        <w:t xml:space="preserve"> de </w:t>
      </w:r>
      <w:r w:rsidR="00B313D4">
        <w:rPr>
          <w:rFonts w:ascii="Garamond" w:hAnsi="Garamond" w:cs="Arial"/>
          <w:sz w:val="24"/>
          <w:szCs w:val="24"/>
        </w:rPr>
        <w:t>MAIO</w:t>
      </w:r>
      <w:r>
        <w:rPr>
          <w:rFonts w:ascii="Garamond" w:hAnsi="Garamond" w:cs="Arial"/>
          <w:sz w:val="24"/>
          <w:szCs w:val="24"/>
        </w:rPr>
        <w:t xml:space="preserve">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75E42E95"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3B0CAC">
        <w:rPr>
          <w:rFonts w:ascii="Garamond" w:hAnsi="Garamond" w:cs="Arial"/>
          <w:b/>
          <w:bCs/>
          <w:sz w:val="24"/>
          <w:szCs w:val="24"/>
        </w:rPr>
        <w:t>19</w:t>
      </w:r>
      <w:r w:rsidR="007E3641">
        <w:rPr>
          <w:rFonts w:ascii="Garamond" w:hAnsi="Garamond" w:cs="Arial"/>
          <w:b/>
          <w:bCs/>
          <w:sz w:val="24"/>
          <w:szCs w:val="24"/>
        </w:rPr>
        <w:t>/2022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486790F9" w14:textId="3AC15B6B" w:rsidR="0080481A" w:rsidRPr="006046FA" w:rsidRDefault="0072221A" w:rsidP="0080481A">
      <w:pPr>
        <w:jc w:val="center"/>
        <w:rPr>
          <w:rFonts w:ascii="Garamond" w:hAnsi="Garamond" w:cs="Arial"/>
          <w:b/>
          <w:sz w:val="24"/>
          <w:szCs w:val="24"/>
        </w:rPr>
      </w:pPr>
      <w:r w:rsidRPr="006046FA">
        <w:rPr>
          <w:rFonts w:ascii="Garamond" w:hAnsi="Garamond" w:cs="Arial"/>
          <w:b/>
          <w:sz w:val="24"/>
          <w:szCs w:val="24"/>
        </w:rPr>
        <w:t>ANEXO I</w:t>
      </w:r>
    </w:p>
    <w:p w14:paraId="26DCED37" w14:textId="04852C8D" w:rsidR="0072221A" w:rsidRPr="006046FA" w:rsidRDefault="0072221A" w:rsidP="0080481A">
      <w:pPr>
        <w:jc w:val="center"/>
        <w:rPr>
          <w:rFonts w:ascii="Garamond" w:hAnsi="Garamond" w:cs="Arial"/>
          <w:b/>
          <w:sz w:val="24"/>
          <w:szCs w:val="24"/>
        </w:rPr>
      </w:pPr>
    </w:p>
    <w:p w14:paraId="101BC5F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p>
    <w:p w14:paraId="1486F78B" w14:textId="77777777" w:rsidR="00FA2699" w:rsidRDefault="00FA2699" w:rsidP="00FA2699">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14DB5D78" w14:textId="77777777" w:rsidR="00DE3CBC" w:rsidRDefault="00DE3CBC" w:rsidP="00FA2699">
      <w:pPr>
        <w:autoSpaceDE w:val="0"/>
        <w:autoSpaceDN w:val="0"/>
        <w:adjustRightInd w:val="0"/>
        <w:jc w:val="center"/>
        <w:rPr>
          <w:rFonts w:ascii="Garamond" w:hAnsi="Garamond" w:cs="Arial"/>
          <w:b/>
          <w:bCs/>
          <w:color w:val="000000"/>
          <w:sz w:val="24"/>
          <w:szCs w:val="24"/>
        </w:rPr>
      </w:pPr>
    </w:p>
    <w:p w14:paraId="2A85FBDA" w14:textId="77777777" w:rsidR="00813765" w:rsidRDefault="00813765" w:rsidP="004B48D7">
      <w:pPr>
        <w:pStyle w:val="PargrafodaLista"/>
        <w:widowControl/>
        <w:numPr>
          <w:ilvl w:val="0"/>
          <w:numId w:val="21"/>
        </w:numPr>
        <w:tabs>
          <w:tab w:val="left" w:pos="284"/>
          <w:tab w:val="left" w:pos="426"/>
        </w:tabs>
        <w:ind w:left="0" w:right="-425" w:firstLine="0"/>
        <w:contextualSpacing/>
        <w:rPr>
          <w:rFonts w:ascii="Garamond" w:hAnsi="Garamond"/>
          <w:b/>
          <w:bCs/>
          <w:sz w:val="24"/>
          <w:szCs w:val="24"/>
        </w:rPr>
      </w:pPr>
      <w:r w:rsidRPr="00813765">
        <w:rPr>
          <w:rFonts w:ascii="Garamond" w:hAnsi="Garamond"/>
          <w:b/>
          <w:bCs/>
          <w:sz w:val="24"/>
          <w:szCs w:val="24"/>
        </w:rPr>
        <w:t>OBJETO E LEGISLAÇÃO</w:t>
      </w:r>
    </w:p>
    <w:p w14:paraId="2CC24866" w14:textId="77777777" w:rsidR="00813765" w:rsidRPr="00813765" w:rsidRDefault="00813765" w:rsidP="00813765">
      <w:pPr>
        <w:pStyle w:val="PargrafodaLista"/>
        <w:widowControl/>
        <w:tabs>
          <w:tab w:val="left" w:pos="284"/>
          <w:tab w:val="left" w:pos="426"/>
        </w:tabs>
        <w:ind w:left="0" w:right="-425"/>
        <w:contextualSpacing/>
        <w:rPr>
          <w:rFonts w:ascii="Garamond" w:hAnsi="Garamond"/>
          <w:b/>
          <w:bCs/>
          <w:sz w:val="24"/>
          <w:szCs w:val="24"/>
        </w:rPr>
      </w:pPr>
    </w:p>
    <w:p w14:paraId="4ABD5E25" w14:textId="2F54291F" w:rsidR="00813765" w:rsidRPr="00813765" w:rsidRDefault="00813765" w:rsidP="004063B7">
      <w:pPr>
        <w:pStyle w:val="PargrafodaLista"/>
        <w:widowControl/>
        <w:numPr>
          <w:ilvl w:val="1"/>
          <w:numId w:val="24"/>
        </w:numPr>
        <w:tabs>
          <w:tab w:val="left" w:pos="426"/>
        </w:tabs>
        <w:autoSpaceDE w:val="0"/>
        <w:autoSpaceDN w:val="0"/>
        <w:adjustRightInd w:val="0"/>
        <w:spacing w:after="160" w:line="256" w:lineRule="auto"/>
        <w:ind w:left="0" w:firstLine="0"/>
        <w:contextualSpacing/>
        <w:jc w:val="both"/>
        <w:rPr>
          <w:rFonts w:ascii="Garamond" w:hAnsi="Garamond"/>
          <w:b/>
          <w:sz w:val="24"/>
          <w:szCs w:val="24"/>
          <w:lang w:eastAsia="pt-BR"/>
        </w:rPr>
      </w:pPr>
      <w:r w:rsidRPr="00813765">
        <w:rPr>
          <w:rFonts w:ascii="Garamond" w:hAnsi="Garamond"/>
          <w:sz w:val="24"/>
          <w:szCs w:val="24"/>
        </w:rPr>
        <w:t>O presente Termo de Referência visa subsidiar a Administração na elaboração das diretrizes que darão ordem e forma à licitação para</w:t>
      </w:r>
      <w:r w:rsidR="004063B7">
        <w:rPr>
          <w:rFonts w:ascii="Garamond" w:hAnsi="Garamond"/>
          <w:sz w:val="24"/>
          <w:szCs w:val="24"/>
        </w:rPr>
        <w:t xml:space="preserve"> o</w:t>
      </w:r>
      <w:r w:rsidR="004063B7">
        <w:rPr>
          <w:rFonts w:ascii="Garamond" w:hAnsi="Garamond"/>
          <w:b/>
          <w:bCs/>
          <w:sz w:val="24"/>
          <w:szCs w:val="24"/>
        </w:rPr>
        <w:t xml:space="preserve"> </w:t>
      </w:r>
      <w:r w:rsidR="004063B7">
        <w:t xml:space="preserve">Registro de Preços para eventual contratação de empresa para o fornecimento de gêneros alimentícios para as Secretarias do </w:t>
      </w:r>
      <w:r w:rsidR="004063B7">
        <w:rPr>
          <w:rStyle w:val="Forte"/>
          <w:rFonts w:eastAsiaTheme="majorEastAsia"/>
        </w:rPr>
        <w:t>MUNICIPIO DE SANTANA DO MARANHÃO – MA</w:t>
      </w:r>
      <w:r w:rsidRPr="00813765">
        <w:rPr>
          <w:rFonts w:ascii="Garamond" w:hAnsi="Garamond"/>
          <w:b/>
          <w:sz w:val="24"/>
          <w:szCs w:val="24"/>
          <w:lang w:eastAsia="pt-BR"/>
        </w:rPr>
        <w:tab/>
      </w:r>
    </w:p>
    <w:p w14:paraId="5DD192EC" w14:textId="77777777" w:rsidR="00813765" w:rsidRDefault="00813765" w:rsidP="004B48D7">
      <w:pPr>
        <w:pStyle w:val="PargrafodaLista"/>
        <w:widowControl/>
        <w:numPr>
          <w:ilvl w:val="0"/>
          <w:numId w:val="24"/>
        </w:numPr>
        <w:tabs>
          <w:tab w:val="left" w:pos="284"/>
        </w:tabs>
        <w:ind w:right="-1"/>
        <w:contextualSpacing/>
        <w:rPr>
          <w:rFonts w:ascii="Garamond" w:hAnsi="Garamond"/>
          <w:b/>
          <w:bCs/>
          <w:sz w:val="24"/>
          <w:szCs w:val="24"/>
          <w:u w:val="single"/>
        </w:rPr>
      </w:pPr>
      <w:r w:rsidRPr="00813765">
        <w:rPr>
          <w:rFonts w:ascii="Garamond" w:hAnsi="Garamond"/>
          <w:b/>
          <w:bCs/>
          <w:sz w:val="24"/>
          <w:szCs w:val="24"/>
          <w:u w:val="single"/>
        </w:rPr>
        <w:t xml:space="preserve">FUNDAMENTAÇÃO </w:t>
      </w:r>
    </w:p>
    <w:p w14:paraId="34602D13" w14:textId="77777777" w:rsidR="00813765" w:rsidRPr="00813765" w:rsidRDefault="00813765" w:rsidP="00813765">
      <w:pPr>
        <w:pStyle w:val="PargrafodaLista"/>
        <w:widowControl/>
        <w:tabs>
          <w:tab w:val="left" w:pos="284"/>
        </w:tabs>
        <w:ind w:left="360" w:right="-1"/>
        <w:contextualSpacing/>
        <w:rPr>
          <w:rFonts w:ascii="Garamond" w:hAnsi="Garamond"/>
          <w:b/>
          <w:bCs/>
          <w:sz w:val="24"/>
          <w:szCs w:val="24"/>
          <w:u w:val="single"/>
        </w:rPr>
      </w:pPr>
    </w:p>
    <w:p w14:paraId="4BFE4DA3" w14:textId="77777777" w:rsidR="00813765" w:rsidRPr="00813765" w:rsidRDefault="00813765" w:rsidP="004B48D7">
      <w:pPr>
        <w:pStyle w:val="PargrafodaLista"/>
        <w:numPr>
          <w:ilvl w:val="1"/>
          <w:numId w:val="24"/>
        </w:numPr>
        <w:tabs>
          <w:tab w:val="left" w:pos="567"/>
        </w:tabs>
        <w:spacing w:after="120"/>
        <w:ind w:left="0" w:firstLine="0"/>
        <w:jc w:val="both"/>
        <w:rPr>
          <w:rFonts w:ascii="Garamond" w:hAnsi="Garamond"/>
          <w:sz w:val="24"/>
          <w:szCs w:val="24"/>
        </w:rPr>
      </w:pPr>
      <w:r w:rsidRPr="00813765">
        <w:rPr>
          <w:rFonts w:ascii="Garamond" w:hAnsi="Garamond"/>
          <w:sz w:val="24"/>
          <w:szCs w:val="24"/>
        </w:rPr>
        <w:t xml:space="preserve">As disposições constantes deste Termo de Referência foram elaboradas com base nos seguintes normativos: </w:t>
      </w:r>
      <w:r w:rsidRPr="00813765">
        <w:rPr>
          <w:rFonts w:ascii="Garamond" w:hAnsi="Garamond"/>
          <w:bCs/>
          <w:sz w:val="24"/>
          <w:szCs w:val="24"/>
        </w:rPr>
        <w:t>Lei Federal nº 10.520/02, Decreto Federal nº 3.555/2000</w:t>
      </w:r>
      <w:r w:rsidRPr="00813765">
        <w:rPr>
          <w:rFonts w:ascii="Garamond" w:eastAsia="LiberationSans" w:hAnsi="Garamond"/>
          <w:bCs/>
          <w:sz w:val="24"/>
          <w:szCs w:val="24"/>
        </w:rPr>
        <w:t>, Decreto Federal nº 10.024</w:t>
      </w:r>
      <w:r w:rsidRPr="00813765">
        <w:rPr>
          <w:rFonts w:ascii="Garamond" w:hAnsi="Garamond"/>
          <w:sz w:val="24"/>
          <w:szCs w:val="24"/>
        </w:rPr>
        <w:t xml:space="preserve"> de 20 de setembro de 2019, </w:t>
      </w:r>
      <w:r w:rsidRPr="00813765">
        <w:rPr>
          <w:rFonts w:ascii="Garamond" w:eastAsia="LiberationSans" w:hAnsi="Garamond"/>
          <w:bCs/>
          <w:sz w:val="24"/>
          <w:szCs w:val="24"/>
        </w:rPr>
        <w:t>Decreto Federal nº 7.892/2013, aplicar</w:t>
      </w:r>
      <w:r w:rsidRPr="00813765">
        <w:rPr>
          <w:rFonts w:ascii="Garamond" w:hAnsi="Garamond"/>
          <w:bCs/>
          <w:sz w:val="24"/>
          <w:szCs w:val="24"/>
        </w:rPr>
        <w:t xml:space="preserve">-se-á também os procedimentos determinados pela Lei Complementar n.º 123/2006, alterada pela Lei Complementar n.º 147/2014 </w:t>
      </w:r>
      <w:r w:rsidRPr="00813765">
        <w:rPr>
          <w:rFonts w:ascii="Garamond" w:hAnsi="Garamond"/>
          <w:sz w:val="24"/>
          <w:szCs w:val="24"/>
        </w:rPr>
        <w:t xml:space="preserve">Decreto Federal nº 8.538/2015 </w:t>
      </w:r>
      <w:r w:rsidRPr="00813765">
        <w:rPr>
          <w:rFonts w:ascii="Garamond" w:hAnsi="Garamond"/>
          <w:bCs/>
          <w:sz w:val="24"/>
          <w:szCs w:val="24"/>
        </w:rPr>
        <w:t>e subsidiariamente no que couber a Lei Federal n.º 8.666, de 21/06/93 e suas alterações</w:t>
      </w:r>
      <w:r w:rsidRPr="00813765">
        <w:rPr>
          <w:rFonts w:ascii="Garamond" w:hAnsi="Garamond"/>
          <w:sz w:val="24"/>
          <w:szCs w:val="24"/>
        </w:rPr>
        <w:t>.</w:t>
      </w:r>
    </w:p>
    <w:p w14:paraId="75F54140" w14:textId="77777777" w:rsidR="00813765" w:rsidRPr="00813765" w:rsidRDefault="00813765" w:rsidP="004B48D7">
      <w:pPr>
        <w:pStyle w:val="PargrafodaLista"/>
        <w:numPr>
          <w:ilvl w:val="1"/>
          <w:numId w:val="24"/>
        </w:numPr>
        <w:tabs>
          <w:tab w:val="left" w:pos="567"/>
        </w:tabs>
        <w:spacing w:after="120"/>
        <w:ind w:left="0" w:firstLine="0"/>
        <w:jc w:val="both"/>
        <w:rPr>
          <w:rFonts w:ascii="Garamond" w:hAnsi="Garamond"/>
          <w:sz w:val="24"/>
          <w:szCs w:val="24"/>
        </w:rPr>
      </w:pPr>
      <w:r w:rsidRPr="00813765">
        <w:rPr>
          <w:rFonts w:ascii="Garamond" w:hAnsi="Garamond"/>
          <w:sz w:val="24"/>
          <w:szCs w:val="24"/>
        </w:rPr>
        <w:t xml:space="preserve">A licitação para contratação do objeto se dará na modalidade </w:t>
      </w:r>
      <w:r w:rsidRPr="00813765">
        <w:rPr>
          <w:rFonts w:ascii="Garamond" w:hAnsi="Garamond"/>
          <w:b/>
          <w:sz w:val="24"/>
          <w:szCs w:val="24"/>
        </w:rPr>
        <w:t>PREGÃO</w:t>
      </w:r>
      <w:r w:rsidRPr="00813765">
        <w:rPr>
          <w:rFonts w:ascii="Garamond" w:hAnsi="Garamond"/>
          <w:color w:val="000000"/>
          <w:sz w:val="24"/>
          <w:szCs w:val="24"/>
        </w:rPr>
        <w:t>, por se tratar de serviços de natureza comum, uma vez que apresentam padrões de qualidade e desempenho usuais no mercado, facilmente disponíveis para sua utilização. O Pregão será realizado na forma eletrônica.</w:t>
      </w:r>
    </w:p>
    <w:p w14:paraId="5CD528B0" w14:textId="77777777" w:rsidR="00813765" w:rsidRDefault="00813765" w:rsidP="00813765">
      <w:pPr>
        <w:pStyle w:val="Corpodetexto"/>
        <w:tabs>
          <w:tab w:val="left" w:pos="-284"/>
          <w:tab w:val="left" w:pos="284"/>
        </w:tabs>
        <w:jc w:val="both"/>
        <w:rPr>
          <w:rFonts w:ascii="Garamond" w:hAnsi="Garamond"/>
          <w:b/>
          <w:sz w:val="24"/>
          <w:szCs w:val="24"/>
        </w:rPr>
      </w:pPr>
    </w:p>
    <w:p w14:paraId="3D15AA87" w14:textId="77777777" w:rsidR="004063B7" w:rsidRPr="00F80379" w:rsidRDefault="004063B7" w:rsidP="004063B7">
      <w:pPr>
        <w:widowControl/>
        <w:numPr>
          <w:ilvl w:val="0"/>
          <w:numId w:val="29"/>
        </w:numPr>
        <w:shd w:val="clear" w:color="auto" w:fill="FFFFFF" w:themeFill="background1"/>
        <w:tabs>
          <w:tab w:val="left" w:pos="-567"/>
        </w:tabs>
        <w:autoSpaceDE w:val="0"/>
        <w:autoSpaceDN w:val="0"/>
        <w:adjustRightInd w:val="0"/>
        <w:ind w:left="-1134" w:right="-1136" w:firstLine="0"/>
        <w:contextualSpacing/>
        <w:jc w:val="both"/>
        <w:rPr>
          <w:b/>
          <w:sz w:val="24"/>
          <w:szCs w:val="24"/>
          <w:u w:val="single"/>
        </w:rPr>
      </w:pPr>
      <w:r w:rsidRPr="00F80379">
        <w:rPr>
          <w:b/>
          <w:bCs/>
          <w:sz w:val="24"/>
          <w:szCs w:val="24"/>
          <w:u w:val="single"/>
        </w:rPr>
        <w:t xml:space="preserve">INTRODUÇÃO </w:t>
      </w:r>
    </w:p>
    <w:p w14:paraId="033BD3AA" w14:textId="77777777" w:rsidR="004063B7" w:rsidRPr="00F80379" w:rsidRDefault="004063B7" w:rsidP="004063B7">
      <w:pPr>
        <w:widowControl/>
        <w:numPr>
          <w:ilvl w:val="1"/>
          <w:numId w:val="29"/>
        </w:numPr>
        <w:shd w:val="clear" w:color="auto" w:fill="FFFFFF" w:themeFill="background1"/>
        <w:tabs>
          <w:tab w:val="left" w:pos="-567"/>
        </w:tabs>
        <w:autoSpaceDE w:val="0"/>
        <w:autoSpaceDN w:val="0"/>
        <w:adjustRightInd w:val="0"/>
        <w:ind w:left="-1134" w:right="-1136" w:firstLine="0"/>
        <w:contextualSpacing/>
        <w:jc w:val="both"/>
        <w:rPr>
          <w:sz w:val="24"/>
          <w:szCs w:val="24"/>
        </w:rPr>
      </w:pPr>
      <w:r w:rsidRPr="00F80379">
        <w:rPr>
          <w:sz w:val="24"/>
          <w:szCs w:val="24"/>
        </w:rPr>
        <w:t xml:space="preserve">Este Termo de Referência apresenta as demandas, orientações, especificações técnicas, quantificações e demais indicativos para </w:t>
      </w:r>
      <w:r w:rsidRPr="00F80379">
        <w:rPr>
          <w:noProof/>
          <w:sz w:val="24"/>
          <w:szCs w:val="24"/>
        </w:rPr>
        <w:t xml:space="preserve">aquisição de </w:t>
      </w:r>
      <w:r w:rsidRPr="00F80379">
        <w:rPr>
          <w:rFonts w:eastAsia="Calibri"/>
          <w:sz w:val="24"/>
          <w:szCs w:val="24"/>
        </w:rPr>
        <w:t>gêneros alimentícios para o município de Santana do Maranhão,</w:t>
      </w:r>
      <w:r w:rsidRPr="00F80379">
        <w:rPr>
          <w:spacing w:val="10"/>
          <w:sz w:val="24"/>
          <w:szCs w:val="24"/>
        </w:rPr>
        <w:t xml:space="preserve"> atendendo as necessidades </w:t>
      </w:r>
      <w:r w:rsidRPr="00F80379">
        <w:rPr>
          <w:sz w:val="24"/>
          <w:szCs w:val="24"/>
        </w:rPr>
        <w:t>das Secretaria de Saúde, Administração, Assistência Social e Educação.</w:t>
      </w:r>
    </w:p>
    <w:p w14:paraId="2933D356" w14:textId="77777777" w:rsidR="004063B7" w:rsidRPr="00F80379" w:rsidRDefault="004063B7" w:rsidP="004063B7">
      <w:pPr>
        <w:widowControl/>
        <w:numPr>
          <w:ilvl w:val="1"/>
          <w:numId w:val="29"/>
        </w:numPr>
        <w:shd w:val="clear" w:color="auto" w:fill="FFFFFF" w:themeFill="background1"/>
        <w:tabs>
          <w:tab w:val="left" w:pos="-567"/>
        </w:tabs>
        <w:spacing w:line="256" w:lineRule="auto"/>
        <w:ind w:left="-1134" w:right="-1136" w:firstLine="0"/>
        <w:contextualSpacing/>
        <w:jc w:val="both"/>
        <w:rPr>
          <w:sz w:val="24"/>
          <w:szCs w:val="24"/>
        </w:rPr>
      </w:pPr>
      <w:r w:rsidRPr="00F80379">
        <w:rPr>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443F5506" w14:textId="77777777" w:rsidR="004063B7" w:rsidRPr="00F80379" w:rsidRDefault="004063B7" w:rsidP="004063B7">
      <w:pPr>
        <w:widowControl/>
        <w:numPr>
          <w:ilvl w:val="1"/>
          <w:numId w:val="29"/>
        </w:numPr>
        <w:shd w:val="clear" w:color="auto" w:fill="FFFFFF" w:themeFill="background1"/>
        <w:tabs>
          <w:tab w:val="left" w:pos="-567"/>
        </w:tabs>
        <w:spacing w:line="256" w:lineRule="auto"/>
        <w:ind w:left="-1134" w:right="-1136" w:firstLine="0"/>
        <w:contextualSpacing/>
        <w:jc w:val="both"/>
        <w:rPr>
          <w:sz w:val="24"/>
          <w:szCs w:val="24"/>
        </w:rPr>
      </w:pPr>
      <w:r w:rsidRPr="00F80379">
        <w:rPr>
          <w:sz w:val="24"/>
          <w:szCs w:val="24"/>
        </w:rPr>
        <w:t>Estabelece também normas gerais e específicas, métodos de trabalho e padrões de conduta para a aquisição dos produtos descrito e deve ser considerado como complementar às demais exigências do processo licitatório e dos documentos contratuais.</w:t>
      </w:r>
    </w:p>
    <w:p w14:paraId="4CAD9C4C" w14:textId="77777777" w:rsidR="004063B7" w:rsidRPr="00F80379" w:rsidRDefault="004063B7" w:rsidP="004063B7">
      <w:pPr>
        <w:shd w:val="clear" w:color="auto" w:fill="FFFFFF" w:themeFill="background1"/>
        <w:tabs>
          <w:tab w:val="left" w:pos="-567"/>
          <w:tab w:val="left" w:pos="426"/>
        </w:tabs>
        <w:ind w:left="-1134" w:right="-1136"/>
        <w:contextualSpacing/>
        <w:jc w:val="both"/>
        <w:rPr>
          <w:sz w:val="24"/>
          <w:szCs w:val="24"/>
        </w:rPr>
      </w:pPr>
    </w:p>
    <w:p w14:paraId="3B51F6A3" w14:textId="77777777" w:rsidR="004063B7" w:rsidRPr="00F80379" w:rsidRDefault="004063B7" w:rsidP="004063B7">
      <w:pPr>
        <w:widowControl/>
        <w:numPr>
          <w:ilvl w:val="0"/>
          <w:numId w:val="29"/>
        </w:numPr>
        <w:shd w:val="clear" w:color="auto" w:fill="FFFFFF" w:themeFill="background1"/>
        <w:tabs>
          <w:tab w:val="left" w:pos="-567"/>
        </w:tabs>
        <w:spacing w:line="256" w:lineRule="auto"/>
        <w:ind w:left="-1134" w:right="-1136" w:firstLine="0"/>
        <w:contextualSpacing/>
        <w:jc w:val="both"/>
        <w:rPr>
          <w:sz w:val="24"/>
          <w:szCs w:val="24"/>
        </w:rPr>
      </w:pPr>
      <w:r w:rsidRPr="00F80379">
        <w:rPr>
          <w:b/>
          <w:bCs/>
          <w:sz w:val="24"/>
          <w:szCs w:val="24"/>
          <w:u w:val="single"/>
        </w:rPr>
        <w:t>FUNDAMENTAÇÃO LEGAL</w:t>
      </w:r>
      <w:r w:rsidRPr="00F80379">
        <w:rPr>
          <w:b/>
          <w:bCs/>
          <w:sz w:val="24"/>
          <w:szCs w:val="24"/>
        </w:rPr>
        <w:t>.</w:t>
      </w:r>
    </w:p>
    <w:p w14:paraId="526F9BB0" w14:textId="77777777" w:rsidR="004063B7" w:rsidRPr="00F80379" w:rsidRDefault="004063B7" w:rsidP="004063B7">
      <w:pPr>
        <w:widowControl/>
        <w:numPr>
          <w:ilvl w:val="0"/>
          <w:numId w:val="30"/>
        </w:numPr>
        <w:shd w:val="clear" w:color="auto" w:fill="FFFFFF" w:themeFill="background1"/>
        <w:tabs>
          <w:tab w:val="left" w:pos="-567"/>
          <w:tab w:val="left" w:pos="0"/>
          <w:tab w:val="left" w:pos="426"/>
        </w:tabs>
        <w:ind w:left="-1134" w:right="-1136" w:firstLine="0"/>
        <w:contextualSpacing/>
        <w:jc w:val="both"/>
        <w:rPr>
          <w:sz w:val="24"/>
          <w:szCs w:val="24"/>
        </w:rPr>
      </w:pPr>
      <w:r w:rsidRPr="00F80379">
        <w:rPr>
          <w:sz w:val="24"/>
          <w:szCs w:val="24"/>
        </w:rPr>
        <w:t>Lei 10.520/02, de 17 de julho 2002;</w:t>
      </w:r>
    </w:p>
    <w:p w14:paraId="1EB48BED" w14:textId="77777777" w:rsidR="004063B7" w:rsidRPr="00F80379" w:rsidRDefault="004063B7" w:rsidP="004063B7">
      <w:pPr>
        <w:widowControl/>
        <w:numPr>
          <w:ilvl w:val="0"/>
          <w:numId w:val="30"/>
        </w:numPr>
        <w:shd w:val="clear" w:color="auto" w:fill="FFFFFF" w:themeFill="background1"/>
        <w:tabs>
          <w:tab w:val="left" w:pos="-567"/>
          <w:tab w:val="left" w:pos="0"/>
          <w:tab w:val="left" w:pos="426"/>
        </w:tabs>
        <w:ind w:left="-1134" w:right="-1136" w:firstLine="0"/>
        <w:contextualSpacing/>
        <w:jc w:val="both"/>
        <w:rPr>
          <w:sz w:val="24"/>
          <w:szCs w:val="24"/>
        </w:rPr>
      </w:pPr>
      <w:r w:rsidRPr="00F80379">
        <w:rPr>
          <w:sz w:val="24"/>
          <w:szCs w:val="24"/>
        </w:rPr>
        <w:t>Decreto Federal nº. 7.892/2013 e suas alterações posteriores;</w:t>
      </w:r>
    </w:p>
    <w:p w14:paraId="0F68C689" w14:textId="77777777" w:rsidR="004063B7" w:rsidRPr="00F80379" w:rsidRDefault="004063B7" w:rsidP="004063B7">
      <w:pPr>
        <w:widowControl/>
        <w:numPr>
          <w:ilvl w:val="0"/>
          <w:numId w:val="30"/>
        </w:numPr>
        <w:shd w:val="clear" w:color="auto" w:fill="FFFFFF" w:themeFill="background1"/>
        <w:tabs>
          <w:tab w:val="left" w:pos="-567"/>
          <w:tab w:val="left" w:pos="0"/>
          <w:tab w:val="left" w:pos="426"/>
        </w:tabs>
        <w:ind w:left="-1134" w:right="-1136" w:firstLine="0"/>
        <w:contextualSpacing/>
        <w:jc w:val="both"/>
        <w:rPr>
          <w:sz w:val="24"/>
          <w:szCs w:val="24"/>
        </w:rPr>
      </w:pPr>
      <w:r w:rsidRPr="00F80379">
        <w:rPr>
          <w:sz w:val="24"/>
          <w:szCs w:val="24"/>
        </w:rPr>
        <w:t>Lei Complementar nº 123/06, de 14 de dezembro de 2006 que institui o Estatuto Nacional da Microempresa e da Empresa de Pequeno Porte e sua alteração Lei 147/2014;</w:t>
      </w:r>
    </w:p>
    <w:p w14:paraId="41953B87" w14:textId="77777777" w:rsidR="004063B7" w:rsidRPr="00F80379" w:rsidRDefault="004063B7" w:rsidP="004063B7">
      <w:pPr>
        <w:widowControl/>
        <w:numPr>
          <w:ilvl w:val="0"/>
          <w:numId w:val="30"/>
        </w:numPr>
        <w:shd w:val="clear" w:color="auto" w:fill="FFFFFF" w:themeFill="background1"/>
        <w:tabs>
          <w:tab w:val="left" w:pos="-567"/>
          <w:tab w:val="left" w:pos="0"/>
          <w:tab w:val="left" w:pos="426"/>
        </w:tabs>
        <w:ind w:left="-1134" w:right="-1136" w:firstLine="0"/>
        <w:contextualSpacing/>
        <w:jc w:val="both"/>
        <w:rPr>
          <w:sz w:val="24"/>
          <w:szCs w:val="24"/>
        </w:rPr>
      </w:pPr>
      <w:r w:rsidRPr="00F80379">
        <w:rPr>
          <w:sz w:val="24"/>
          <w:szCs w:val="24"/>
        </w:rPr>
        <w:t>Constituição Federal/1988 – artigo 205 e 208, inciso VII;</w:t>
      </w:r>
    </w:p>
    <w:p w14:paraId="15198802" w14:textId="77777777" w:rsidR="004063B7" w:rsidRPr="00F80379" w:rsidRDefault="004063B7" w:rsidP="004063B7">
      <w:pPr>
        <w:widowControl/>
        <w:numPr>
          <w:ilvl w:val="0"/>
          <w:numId w:val="30"/>
        </w:numPr>
        <w:shd w:val="clear" w:color="auto" w:fill="FFFFFF" w:themeFill="background1"/>
        <w:tabs>
          <w:tab w:val="left" w:pos="-567"/>
          <w:tab w:val="left" w:pos="0"/>
          <w:tab w:val="left" w:pos="426"/>
        </w:tabs>
        <w:ind w:left="-1134" w:right="-1136" w:firstLine="0"/>
        <w:contextualSpacing/>
        <w:jc w:val="both"/>
        <w:rPr>
          <w:sz w:val="24"/>
          <w:szCs w:val="24"/>
        </w:rPr>
      </w:pPr>
      <w:r w:rsidRPr="00F80379">
        <w:rPr>
          <w:sz w:val="24"/>
          <w:szCs w:val="24"/>
        </w:rPr>
        <w:t>Subsidiariamente a Lei Federal nº. 8.666, de 21 de junho de 1993, (Licitação e Contratos na Administração Pública) com suas alterações.</w:t>
      </w:r>
    </w:p>
    <w:p w14:paraId="0F835FAA" w14:textId="77777777" w:rsidR="004063B7" w:rsidRPr="00F80379" w:rsidRDefault="004063B7" w:rsidP="004063B7">
      <w:pPr>
        <w:shd w:val="clear" w:color="auto" w:fill="FFFFFF" w:themeFill="background1"/>
        <w:tabs>
          <w:tab w:val="left" w:pos="-567"/>
          <w:tab w:val="left" w:pos="426"/>
        </w:tabs>
        <w:ind w:left="-1134" w:right="-1136"/>
        <w:contextualSpacing/>
        <w:jc w:val="both"/>
        <w:rPr>
          <w:sz w:val="24"/>
          <w:szCs w:val="24"/>
        </w:rPr>
      </w:pPr>
    </w:p>
    <w:p w14:paraId="3DF9B34E" w14:textId="77777777" w:rsidR="004063B7" w:rsidRPr="009F5A7B" w:rsidRDefault="004063B7" w:rsidP="004063B7">
      <w:pPr>
        <w:widowControl/>
        <w:numPr>
          <w:ilvl w:val="0"/>
          <w:numId w:val="29"/>
        </w:numPr>
        <w:shd w:val="clear" w:color="auto" w:fill="FFFFFF" w:themeFill="background1"/>
        <w:tabs>
          <w:tab w:val="left" w:pos="-567"/>
        </w:tabs>
        <w:ind w:left="-1134" w:right="-1136" w:firstLine="0"/>
        <w:contextualSpacing/>
        <w:jc w:val="both"/>
        <w:rPr>
          <w:b/>
          <w:spacing w:val="10"/>
          <w:sz w:val="24"/>
          <w:szCs w:val="24"/>
          <w:u w:val="single"/>
        </w:rPr>
      </w:pPr>
      <w:r w:rsidRPr="00F80379">
        <w:rPr>
          <w:b/>
          <w:sz w:val="24"/>
          <w:szCs w:val="24"/>
          <w:u w:val="single"/>
        </w:rPr>
        <w:t>DA JUSTIFICATIVA</w:t>
      </w:r>
    </w:p>
    <w:p w14:paraId="2F609A2B" w14:textId="77777777" w:rsidR="004063B7" w:rsidRPr="009F5A7B" w:rsidRDefault="004063B7" w:rsidP="004063B7">
      <w:pPr>
        <w:shd w:val="clear" w:color="auto" w:fill="FFFFFF" w:themeFill="background1"/>
        <w:tabs>
          <w:tab w:val="left" w:pos="-567"/>
        </w:tabs>
        <w:ind w:left="-1134" w:right="-1136"/>
        <w:contextualSpacing/>
        <w:jc w:val="both"/>
        <w:rPr>
          <w:b/>
          <w:spacing w:val="10"/>
          <w:sz w:val="16"/>
          <w:szCs w:val="16"/>
          <w:u w:val="single"/>
        </w:rPr>
      </w:pPr>
    </w:p>
    <w:p w14:paraId="28072D81" w14:textId="77777777" w:rsidR="004063B7" w:rsidRPr="00F80379" w:rsidRDefault="004063B7" w:rsidP="004063B7">
      <w:pPr>
        <w:pStyle w:val="PargrafodaLista"/>
        <w:widowControl/>
        <w:numPr>
          <w:ilvl w:val="1"/>
          <w:numId w:val="29"/>
        </w:numPr>
        <w:autoSpaceDE w:val="0"/>
        <w:autoSpaceDN w:val="0"/>
        <w:adjustRightInd w:val="0"/>
        <w:spacing w:line="256" w:lineRule="auto"/>
        <w:ind w:left="-1134" w:right="-1136" w:firstLine="0"/>
        <w:contextualSpacing/>
        <w:jc w:val="both"/>
        <w:rPr>
          <w:rFonts w:eastAsia="Calibri"/>
          <w:sz w:val="24"/>
        </w:rPr>
      </w:pPr>
      <w:r>
        <w:rPr>
          <w:b/>
          <w:i/>
          <w:iCs/>
          <w:spacing w:val="10"/>
          <w:sz w:val="24"/>
          <w:szCs w:val="24"/>
        </w:rPr>
        <w:t xml:space="preserve">  </w:t>
      </w:r>
      <w:r w:rsidRPr="00F80379">
        <w:rPr>
          <w:b/>
          <w:i/>
          <w:iCs/>
          <w:spacing w:val="10"/>
          <w:sz w:val="24"/>
          <w:szCs w:val="24"/>
        </w:rPr>
        <w:t>SAÚDE</w:t>
      </w:r>
      <w:r w:rsidRPr="00F80379">
        <w:rPr>
          <w:bCs/>
          <w:spacing w:val="10"/>
          <w:sz w:val="24"/>
          <w:szCs w:val="24"/>
        </w:rPr>
        <w:t xml:space="preserve"> - </w:t>
      </w:r>
      <w:r w:rsidRPr="00F80379">
        <w:rPr>
          <w:rFonts w:eastAsia="Calibri"/>
          <w:sz w:val="24"/>
        </w:rPr>
        <w:t xml:space="preserve">A presente aquisição fundamenta-se pela necessidade para </w:t>
      </w:r>
      <w:r w:rsidRPr="00F80379">
        <w:rPr>
          <w:sz w:val="24"/>
        </w:rPr>
        <w:t xml:space="preserve">contratação de empresa especializada no fornecimento de gêneros alimentícios perecíveis e não perecíveis, verduras e frutas visando suprir a demanda anual da Rede de Saúde Municipal na preparação de refeições a serem servidas aos pacientes, acompanhantes e funcionários em regime de plantão do Hospital Municipal Antônia Valentim Gomes e da </w:t>
      </w:r>
      <w:r>
        <w:rPr>
          <w:sz w:val="24"/>
        </w:rPr>
        <w:t>R</w:t>
      </w:r>
      <w:r w:rsidRPr="00F80379">
        <w:rPr>
          <w:sz w:val="24"/>
        </w:rPr>
        <w:t>ede da Atenção Básica.</w:t>
      </w:r>
      <w:r w:rsidRPr="00F80379">
        <w:rPr>
          <w:rFonts w:eastAsia="Calibri"/>
          <w:sz w:val="24"/>
        </w:rPr>
        <w:t xml:space="preserve"> </w:t>
      </w:r>
    </w:p>
    <w:p w14:paraId="36696516" w14:textId="77777777" w:rsidR="004063B7" w:rsidRPr="00F80379" w:rsidRDefault="004063B7" w:rsidP="004063B7">
      <w:pPr>
        <w:autoSpaceDE w:val="0"/>
        <w:autoSpaceDN w:val="0"/>
        <w:adjustRightInd w:val="0"/>
        <w:ind w:left="-1134" w:right="-1136" w:firstLine="567"/>
        <w:jc w:val="both"/>
        <w:rPr>
          <w:rFonts w:eastAsia="Calibri"/>
          <w:sz w:val="24"/>
        </w:rPr>
      </w:pPr>
      <w:r w:rsidRPr="00F80379">
        <w:rPr>
          <w:sz w:val="24"/>
        </w:rPr>
        <w:t>Considerando que a aquisição do objeto supracitado tem como objetivo principal a atenção ao paciente sob internação, abrangendo os cuidados relacionados à alimentação e à nutrição em seus diferentes níveis de complexidade e de intervenção, de acordo com as características individuais e o tipo de enfermidade, além da oferta de alimentos seguros, se objetiva corrigir e evitar deficiências nutricionais que ocasionam o aumento das complicações e da mortalidade; identificar em tempo hábil os pacientes que requerem um apoio nutricional especializado e, ao reconhecer os benefícios de se alimentarem os pacientes hospitalizados com seus alimentos favoritos, oferecer um leque de dietas que contribua para amenizar o sofrimento da doença e da internação. Esses cuidados assistenciais e nutricionais incluem avaliação do estado nutricional do paciente, identificação de metas terapêuticas, escolha das intervenções a serem implementada, identificação das orientações necessárias ao paciente e formulação de um plano de avaliação, devidamente documentado.</w:t>
      </w:r>
    </w:p>
    <w:p w14:paraId="0457D1D1" w14:textId="77777777" w:rsidR="004063B7" w:rsidRPr="00F80379" w:rsidRDefault="004063B7" w:rsidP="004063B7">
      <w:pPr>
        <w:autoSpaceDE w:val="0"/>
        <w:autoSpaceDN w:val="0"/>
        <w:adjustRightInd w:val="0"/>
        <w:ind w:left="-1134" w:right="-1136" w:firstLine="708"/>
        <w:jc w:val="both"/>
        <w:rPr>
          <w:sz w:val="24"/>
        </w:rPr>
      </w:pPr>
      <w:r w:rsidRPr="00F80379">
        <w:rPr>
          <w:sz w:val="24"/>
        </w:rPr>
        <w:t xml:space="preserve">Esse fornecimento possibilitará a preparação das grandes (almoço e jantar) e pequenas (desjejum, lanche e ceia) refeições para os pacientes e acompanhantes se estendendo também aos funcionários do Hospital em regime de </w:t>
      </w:r>
      <w:bookmarkStart w:id="3" w:name="_GoBack"/>
      <w:bookmarkEnd w:id="3"/>
      <w:r w:rsidRPr="00F80379">
        <w:rPr>
          <w:sz w:val="24"/>
        </w:rPr>
        <w:t xml:space="preserve">plantão de acordo com escala de serviço. Diante do exposto faz-se necessária a devida contratação de empresa fornecedora de gêneros alimentícios a fim de que ocorra a continuidade dos serviços de Saúde, de forma adequada. </w:t>
      </w:r>
    </w:p>
    <w:p w14:paraId="3818E3B7" w14:textId="77777777" w:rsidR="004063B7" w:rsidRPr="00F80379" w:rsidRDefault="004063B7" w:rsidP="004063B7">
      <w:pPr>
        <w:autoSpaceDE w:val="0"/>
        <w:autoSpaceDN w:val="0"/>
        <w:adjustRightInd w:val="0"/>
        <w:ind w:left="-1134" w:right="-1136" w:firstLine="567"/>
        <w:jc w:val="both"/>
        <w:rPr>
          <w:sz w:val="24"/>
        </w:rPr>
      </w:pPr>
    </w:p>
    <w:p w14:paraId="2DE4C470" w14:textId="77777777" w:rsidR="004063B7" w:rsidRPr="00F80379" w:rsidRDefault="004063B7" w:rsidP="004063B7">
      <w:pPr>
        <w:pStyle w:val="PargrafodaLista"/>
        <w:widowControl/>
        <w:numPr>
          <w:ilvl w:val="1"/>
          <w:numId w:val="29"/>
        </w:numPr>
        <w:autoSpaceDE w:val="0"/>
        <w:autoSpaceDN w:val="0"/>
        <w:adjustRightInd w:val="0"/>
        <w:spacing w:after="160" w:line="256" w:lineRule="auto"/>
        <w:ind w:left="-1134" w:right="-1136" w:firstLine="0"/>
        <w:contextualSpacing/>
        <w:jc w:val="both"/>
        <w:rPr>
          <w:sz w:val="24"/>
        </w:rPr>
      </w:pPr>
      <w:r w:rsidRPr="00F80379">
        <w:rPr>
          <w:sz w:val="24"/>
        </w:rPr>
        <w:t xml:space="preserve"> </w:t>
      </w:r>
      <w:r>
        <w:rPr>
          <w:sz w:val="24"/>
        </w:rPr>
        <w:t xml:space="preserve">   </w:t>
      </w:r>
      <w:r w:rsidRPr="00F80379">
        <w:rPr>
          <w:b/>
          <w:bCs/>
          <w:i/>
          <w:iCs/>
          <w:sz w:val="24"/>
        </w:rPr>
        <w:t>ADMINISTRAÇÃO E FINANÇAS</w:t>
      </w:r>
      <w:r w:rsidRPr="00F80379">
        <w:rPr>
          <w:sz w:val="24"/>
        </w:rPr>
        <w:t xml:space="preserve"> – Solicita-se a aquisição amparada por Pregão Eletrônico – SRP, a qual permite a esta administração realizar suas aquisições em consonância com as demandas, além de se conseguir melhores condições para aquisição através do procedimento licitatório realizado com um maior número interessados na comercialização dos produtos, onde a aquisição dos itens é de suma importância para manter esta administração na execução de suas atividades durante o exercício do ano de 2022, contribuindo assim para melhoria dos trabalhos junto aos demais órgão vinculados a esta administração.</w:t>
      </w:r>
    </w:p>
    <w:p w14:paraId="3C50D82D" w14:textId="77777777" w:rsidR="004063B7" w:rsidRPr="00F80379" w:rsidRDefault="004063B7" w:rsidP="004063B7">
      <w:pPr>
        <w:pStyle w:val="PargrafodaLista"/>
        <w:autoSpaceDE w:val="0"/>
        <w:autoSpaceDN w:val="0"/>
        <w:adjustRightInd w:val="0"/>
        <w:ind w:left="-1134" w:right="-1136"/>
        <w:jc w:val="both"/>
        <w:rPr>
          <w:sz w:val="24"/>
        </w:rPr>
      </w:pPr>
    </w:p>
    <w:p w14:paraId="048207E0" w14:textId="77777777" w:rsidR="004063B7" w:rsidRDefault="004063B7" w:rsidP="004063B7">
      <w:pPr>
        <w:pStyle w:val="PargrafodaLista"/>
        <w:widowControl/>
        <w:numPr>
          <w:ilvl w:val="1"/>
          <w:numId w:val="29"/>
        </w:numPr>
        <w:autoSpaceDE w:val="0"/>
        <w:autoSpaceDN w:val="0"/>
        <w:adjustRightInd w:val="0"/>
        <w:ind w:left="-1134" w:right="-1136" w:firstLine="0"/>
        <w:contextualSpacing/>
        <w:jc w:val="both"/>
        <w:rPr>
          <w:sz w:val="24"/>
        </w:rPr>
      </w:pPr>
      <w:r>
        <w:rPr>
          <w:b/>
          <w:bCs/>
          <w:i/>
          <w:iCs/>
          <w:sz w:val="24"/>
        </w:rPr>
        <w:t xml:space="preserve">   </w:t>
      </w:r>
      <w:r w:rsidRPr="00F80379">
        <w:rPr>
          <w:b/>
          <w:bCs/>
          <w:i/>
          <w:iCs/>
          <w:sz w:val="24"/>
        </w:rPr>
        <w:t>ASSISTENCIA SOCIAL</w:t>
      </w:r>
      <w:r w:rsidRPr="00F80379">
        <w:rPr>
          <w:sz w:val="24"/>
        </w:rPr>
        <w:t xml:space="preserve"> – Visto que a Secretaria tem sua estrutura de atendimentos sociais os serviços de convivência e fortalecimento de vínculos nas unidades de atendimento e acolhimento perten</w:t>
      </w:r>
      <w:r>
        <w:rPr>
          <w:sz w:val="24"/>
        </w:rPr>
        <w:t>cen</w:t>
      </w:r>
      <w:r w:rsidRPr="00F80379">
        <w:rPr>
          <w:sz w:val="24"/>
        </w:rPr>
        <w:t>tes a esta Secretaria na sede do município. Faz-se necessário esta aquisição para suprir em conformidade com os padrões legais, o consumo de gêneros alimentícios uma vez que as referidas unidades de atendimento possuem uma demanda frequente e continua de usuários.</w:t>
      </w:r>
    </w:p>
    <w:p w14:paraId="0B74C178" w14:textId="77777777" w:rsidR="004063B7" w:rsidRPr="00A40F31" w:rsidRDefault="004063B7" w:rsidP="004063B7">
      <w:pPr>
        <w:pStyle w:val="PargrafodaLista"/>
        <w:rPr>
          <w:sz w:val="24"/>
        </w:rPr>
      </w:pPr>
    </w:p>
    <w:p w14:paraId="192EC8B3" w14:textId="77777777" w:rsidR="004063B7" w:rsidRPr="00F80379" w:rsidRDefault="004063B7" w:rsidP="004063B7">
      <w:pPr>
        <w:pStyle w:val="PargrafodaLista"/>
        <w:widowControl/>
        <w:numPr>
          <w:ilvl w:val="1"/>
          <w:numId w:val="29"/>
        </w:numPr>
        <w:autoSpaceDE w:val="0"/>
        <w:autoSpaceDN w:val="0"/>
        <w:adjustRightInd w:val="0"/>
        <w:ind w:left="-1134" w:right="-1136" w:firstLine="0"/>
        <w:contextualSpacing/>
        <w:jc w:val="both"/>
        <w:rPr>
          <w:sz w:val="24"/>
        </w:rPr>
      </w:pPr>
      <w:r w:rsidRPr="00AB6980">
        <w:rPr>
          <w:b/>
          <w:bCs/>
          <w:i/>
          <w:iCs/>
          <w:sz w:val="24"/>
        </w:rPr>
        <w:t>EDUCAÇÃO –</w:t>
      </w:r>
      <w:r>
        <w:rPr>
          <w:sz w:val="24"/>
        </w:rPr>
        <w:t xml:space="preserve"> A aquisição dos produtos destina-se ao atendimento aos funcionários, servidores e munícipes usuários dos serviços que porventura busque os órgãos e setores ligados a Secretaria Municipal de Educação, quando necessário for. Os gêneros alimentícios serão processados e transformados em lanches, pequenas refeições, cafezinhos, sucos, etc., e ofertados aos funcionários e servidores no desempenho de suas funções, quando além do tempo tiverem que permanecer em atividades, agilizando trabalhos em prol do bom andamento e funcionamento da Secretaria Municipal.</w:t>
      </w:r>
    </w:p>
    <w:p w14:paraId="32D64608" w14:textId="77777777" w:rsidR="004063B7" w:rsidRPr="00F80379" w:rsidRDefault="004063B7" w:rsidP="004063B7">
      <w:pPr>
        <w:shd w:val="clear" w:color="auto" w:fill="FFFFFF" w:themeFill="background1"/>
        <w:tabs>
          <w:tab w:val="left" w:pos="-567"/>
        </w:tabs>
        <w:autoSpaceDE w:val="0"/>
        <w:autoSpaceDN w:val="0"/>
        <w:adjustRightInd w:val="0"/>
        <w:ind w:left="-1134" w:right="-1136"/>
        <w:jc w:val="both"/>
        <w:rPr>
          <w:sz w:val="24"/>
          <w:szCs w:val="24"/>
        </w:rPr>
      </w:pPr>
    </w:p>
    <w:p w14:paraId="614973ED" w14:textId="77777777" w:rsidR="004063B7" w:rsidRPr="00F80379" w:rsidRDefault="004063B7" w:rsidP="004063B7">
      <w:pPr>
        <w:pStyle w:val="PargrafodaLista"/>
        <w:widowControl/>
        <w:numPr>
          <w:ilvl w:val="0"/>
          <w:numId w:val="29"/>
        </w:numPr>
        <w:shd w:val="clear" w:color="auto" w:fill="FFFFFF" w:themeFill="background1"/>
        <w:tabs>
          <w:tab w:val="left" w:pos="-567"/>
          <w:tab w:val="left" w:pos="0"/>
        </w:tabs>
        <w:ind w:left="-1134" w:right="-1136" w:firstLine="0"/>
        <w:contextualSpacing/>
        <w:jc w:val="both"/>
        <w:rPr>
          <w:b/>
          <w:sz w:val="24"/>
          <w:szCs w:val="24"/>
          <w:u w:val="single"/>
        </w:rPr>
      </w:pPr>
      <w:r w:rsidRPr="00F80379">
        <w:rPr>
          <w:b/>
          <w:sz w:val="24"/>
          <w:szCs w:val="24"/>
          <w:u w:val="single"/>
        </w:rPr>
        <w:t xml:space="preserve">RELAÇÃO DOS PRODUTOS E QUANTITATIVOS </w:t>
      </w:r>
    </w:p>
    <w:p w14:paraId="59F12ED3" w14:textId="77777777" w:rsidR="004063B7" w:rsidRPr="00F80379" w:rsidRDefault="004063B7" w:rsidP="004063B7">
      <w:pPr>
        <w:pStyle w:val="PargrafodaLista"/>
        <w:widowControl/>
        <w:numPr>
          <w:ilvl w:val="1"/>
          <w:numId w:val="29"/>
        </w:numPr>
        <w:shd w:val="clear" w:color="auto" w:fill="FFFFFF" w:themeFill="background1"/>
        <w:tabs>
          <w:tab w:val="left" w:pos="-567"/>
          <w:tab w:val="left" w:pos="0"/>
          <w:tab w:val="left" w:pos="426"/>
        </w:tabs>
        <w:ind w:left="-1134" w:right="-1136" w:firstLine="0"/>
        <w:contextualSpacing/>
        <w:jc w:val="both"/>
        <w:rPr>
          <w:b/>
          <w:sz w:val="24"/>
          <w:szCs w:val="24"/>
        </w:rPr>
      </w:pPr>
      <w:r w:rsidRPr="00F80379">
        <w:rPr>
          <w:sz w:val="24"/>
          <w:szCs w:val="24"/>
        </w:rPr>
        <w:t>Os produtos a ser adquirido deverão estar em conformidade com as especificações constantes no anexo.</w:t>
      </w:r>
    </w:p>
    <w:p w14:paraId="149E4BCB" w14:textId="77777777" w:rsidR="004063B7" w:rsidRPr="00F80379" w:rsidRDefault="004063B7" w:rsidP="004063B7">
      <w:pPr>
        <w:pStyle w:val="PargrafodaLista"/>
        <w:widowControl/>
        <w:numPr>
          <w:ilvl w:val="1"/>
          <w:numId w:val="2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A formalização e o julgamento desta licitação será por itens</w:t>
      </w:r>
      <w:r>
        <w:rPr>
          <w:sz w:val="24"/>
          <w:szCs w:val="24"/>
        </w:rPr>
        <w:t>,</w:t>
      </w:r>
      <w:r w:rsidRPr="00F80379">
        <w:rPr>
          <w:sz w:val="24"/>
          <w:szCs w:val="24"/>
        </w:rPr>
        <w:t xml:space="preserve"> que estão separados em: itens referentes aos produtos (Não Perecíveis) e</w:t>
      </w:r>
      <w:r w:rsidRPr="00F80379">
        <w:rPr>
          <w:b/>
          <w:sz w:val="24"/>
          <w:szCs w:val="24"/>
        </w:rPr>
        <w:t xml:space="preserve"> </w:t>
      </w:r>
      <w:r w:rsidRPr="00F80379">
        <w:rPr>
          <w:sz w:val="24"/>
          <w:szCs w:val="24"/>
        </w:rPr>
        <w:t xml:space="preserve">(Perecíveis) e itens </w:t>
      </w:r>
      <w:r>
        <w:rPr>
          <w:sz w:val="24"/>
          <w:szCs w:val="24"/>
        </w:rPr>
        <w:t>hortifrutigranjeiros</w:t>
      </w:r>
      <w:r w:rsidRPr="00F80379">
        <w:rPr>
          <w:sz w:val="24"/>
          <w:szCs w:val="24"/>
        </w:rPr>
        <w:t xml:space="preserve">, conforme tabela abaixo, devendo oferecer proposta para todos os itens que o compõem o grupo. </w:t>
      </w:r>
    </w:p>
    <w:p w14:paraId="17CE56E2" w14:textId="77777777" w:rsidR="004063B7" w:rsidRPr="00F80379" w:rsidRDefault="004063B7" w:rsidP="004063B7">
      <w:pPr>
        <w:widowControl/>
        <w:numPr>
          <w:ilvl w:val="1"/>
          <w:numId w:val="29"/>
        </w:numPr>
        <w:shd w:val="clear" w:color="auto" w:fill="FFFFFF" w:themeFill="background1"/>
        <w:tabs>
          <w:tab w:val="left" w:pos="-567"/>
          <w:tab w:val="left" w:pos="0"/>
        </w:tabs>
        <w:ind w:left="-1134" w:right="-1136" w:firstLine="0"/>
        <w:contextualSpacing/>
        <w:jc w:val="both"/>
        <w:rPr>
          <w:sz w:val="24"/>
          <w:szCs w:val="24"/>
        </w:rPr>
      </w:pPr>
      <w:r w:rsidRPr="00F80379">
        <w:rPr>
          <w:sz w:val="24"/>
          <w:szCs w:val="24"/>
        </w:rPr>
        <w:t xml:space="preserve">As quantidades foram estimadas com base na média de ações a serem realizadas, em virtude da dificuldade de se precisar o quantitativo mensal/anual de consumo por item, bem como as combinações a serem realizadas a cada pedido.  </w:t>
      </w:r>
    </w:p>
    <w:p w14:paraId="61E7CF0D" w14:textId="77777777" w:rsidR="004063B7" w:rsidRPr="00F80379" w:rsidRDefault="004063B7" w:rsidP="004063B7">
      <w:pPr>
        <w:widowControl/>
        <w:numPr>
          <w:ilvl w:val="1"/>
          <w:numId w:val="29"/>
        </w:numPr>
        <w:shd w:val="clear" w:color="auto" w:fill="FFFFFF" w:themeFill="background1"/>
        <w:tabs>
          <w:tab w:val="left" w:pos="-567"/>
          <w:tab w:val="left" w:pos="0"/>
        </w:tabs>
        <w:ind w:left="-1134" w:right="-1136" w:firstLine="0"/>
        <w:contextualSpacing/>
        <w:jc w:val="both"/>
        <w:rPr>
          <w:sz w:val="24"/>
          <w:szCs w:val="24"/>
        </w:rPr>
      </w:pPr>
      <w:r w:rsidRPr="00F80379">
        <w:rPr>
          <w:sz w:val="24"/>
          <w:szCs w:val="24"/>
        </w:rPr>
        <w:t xml:space="preserve">O valor máximo terá como referência orçamentos prévio de preços de mercado, dos quais serão utilizados para tabulação de preços médios, feitos através de </w:t>
      </w:r>
      <w:r w:rsidRPr="00F80379">
        <w:rPr>
          <w:rFonts w:eastAsia="Calibri"/>
          <w:sz w:val="24"/>
          <w:szCs w:val="24"/>
        </w:rPr>
        <w:t>pesquisa formulada em</w:t>
      </w:r>
      <w:r w:rsidRPr="00F80379">
        <w:rPr>
          <w:rFonts w:eastAsia="Calibri"/>
          <w:b/>
          <w:sz w:val="24"/>
          <w:szCs w:val="24"/>
        </w:rPr>
        <w:t xml:space="preserve"> </w:t>
      </w:r>
      <w:r w:rsidRPr="00F80379">
        <w:rPr>
          <w:b/>
          <w:sz w:val="24"/>
          <w:szCs w:val="24"/>
        </w:rPr>
        <w:t>Site especializado</w:t>
      </w:r>
      <w:r w:rsidRPr="00F80379">
        <w:rPr>
          <w:sz w:val="24"/>
          <w:szCs w:val="24"/>
        </w:rPr>
        <w:t xml:space="preserve"> em pesquisa de preços: </w:t>
      </w:r>
      <w:r w:rsidRPr="00F80379">
        <w:rPr>
          <w:b/>
          <w:sz w:val="24"/>
          <w:szCs w:val="24"/>
        </w:rPr>
        <w:t>www.bancodeprecos.com.br</w:t>
      </w:r>
      <w:r w:rsidRPr="00F80379">
        <w:rPr>
          <w:sz w:val="24"/>
          <w:szCs w:val="24"/>
        </w:rPr>
        <w:t>, a qual se caracteriza pelo fato do site dispor de preços de licitações finalizadas nos últimos 12 (doze) meses anterior à realização desta pesquisa e estar vinculada necessariamente a um portal na Internet com a utilização de ferramentas de busca de preços, atuando de forma exclusiva ou preponderante, na análise de preços de mercado.</w:t>
      </w:r>
    </w:p>
    <w:p w14:paraId="14FF1358" w14:textId="77777777" w:rsidR="004063B7" w:rsidRPr="00F80379" w:rsidRDefault="004063B7" w:rsidP="004063B7">
      <w:pPr>
        <w:shd w:val="clear" w:color="auto" w:fill="FFFFFF" w:themeFill="background1"/>
        <w:tabs>
          <w:tab w:val="left" w:pos="-567"/>
          <w:tab w:val="left" w:pos="0"/>
        </w:tabs>
        <w:ind w:left="-1134" w:right="-1136"/>
        <w:contextualSpacing/>
        <w:jc w:val="both"/>
        <w:rPr>
          <w:sz w:val="24"/>
          <w:szCs w:val="24"/>
        </w:rPr>
      </w:pPr>
    </w:p>
    <w:p w14:paraId="1895E6D8" w14:textId="77777777" w:rsidR="004063B7" w:rsidRPr="00F80379" w:rsidRDefault="004063B7" w:rsidP="004063B7">
      <w:pPr>
        <w:pStyle w:val="PargrafodaLista"/>
        <w:widowControl/>
        <w:numPr>
          <w:ilvl w:val="0"/>
          <w:numId w:val="29"/>
        </w:numPr>
        <w:shd w:val="clear" w:color="auto" w:fill="FFFFFF" w:themeFill="background1"/>
        <w:tabs>
          <w:tab w:val="left" w:pos="-567"/>
        </w:tabs>
        <w:ind w:left="-1134" w:right="-1136" w:firstLine="0"/>
        <w:contextualSpacing/>
        <w:jc w:val="both"/>
        <w:rPr>
          <w:b/>
          <w:sz w:val="24"/>
          <w:szCs w:val="24"/>
          <w:u w:val="single"/>
        </w:rPr>
      </w:pPr>
      <w:r w:rsidRPr="00F80379">
        <w:rPr>
          <w:b/>
          <w:sz w:val="24"/>
          <w:szCs w:val="24"/>
          <w:u w:val="single"/>
        </w:rPr>
        <w:t>CONSIDERAÇÃO EM RELAÇÃO AOS PRODUTOS</w:t>
      </w:r>
    </w:p>
    <w:p w14:paraId="49C5B812" w14:textId="77777777" w:rsidR="004063B7" w:rsidRPr="00F80379" w:rsidRDefault="004063B7" w:rsidP="004063B7">
      <w:pPr>
        <w:pStyle w:val="PargrafodaLista"/>
        <w:widowControl/>
        <w:numPr>
          <w:ilvl w:val="1"/>
          <w:numId w:val="29"/>
        </w:numPr>
        <w:shd w:val="clear" w:color="auto" w:fill="FFFFFF" w:themeFill="background1"/>
        <w:tabs>
          <w:tab w:val="left" w:pos="-567"/>
          <w:tab w:val="left" w:pos="142"/>
          <w:tab w:val="left" w:pos="284"/>
          <w:tab w:val="left" w:pos="426"/>
        </w:tabs>
        <w:ind w:left="-1134" w:right="-1136" w:firstLine="0"/>
        <w:contextualSpacing/>
        <w:jc w:val="both"/>
        <w:rPr>
          <w:sz w:val="24"/>
          <w:szCs w:val="24"/>
        </w:rPr>
      </w:pPr>
      <w:r w:rsidRPr="00F80379">
        <w:rPr>
          <w:sz w:val="24"/>
          <w:szCs w:val="24"/>
        </w:rPr>
        <w:t>Os produtos Perecíveis e não perecíveis a serem adquiridos, deverão obedecer a um padrão de qualidade de acordo com a legislação de alimentos estabelecida pela Agência Nacional de Vigilância Sanitária – ANVISA do Ministério da Saúde – MS e pelo Ministério da Agricultura, Pecuária e Abastecimento – MAPA, e em conformidade com as especificações constantes no gráfico abaixo.</w:t>
      </w:r>
    </w:p>
    <w:p w14:paraId="41336EF1" w14:textId="77777777" w:rsidR="004063B7" w:rsidRPr="00F80379" w:rsidRDefault="004063B7" w:rsidP="004063B7">
      <w:pPr>
        <w:pStyle w:val="PargrafodaLista"/>
        <w:widowControl/>
        <w:numPr>
          <w:ilvl w:val="1"/>
          <w:numId w:val="29"/>
        </w:numPr>
        <w:shd w:val="clear" w:color="auto" w:fill="FFFFFF" w:themeFill="background1"/>
        <w:tabs>
          <w:tab w:val="left" w:pos="-284"/>
          <w:tab w:val="left" w:pos="0"/>
          <w:tab w:val="left" w:pos="426"/>
        </w:tabs>
        <w:ind w:left="-1134" w:right="-1136" w:firstLine="0"/>
        <w:contextualSpacing/>
        <w:jc w:val="both"/>
        <w:rPr>
          <w:b/>
          <w:sz w:val="24"/>
          <w:szCs w:val="24"/>
        </w:rPr>
      </w:pPr>
      <w:r w:rsidRPr="00F80379">
        <w:rPr>
          <w:sz w:val="24"/>
          <w:szCs w:val="24"/>
        </w:rPr>
        <w:t>A empresa contratada deverá usar produtos certificados, gêneros alimentícios de primeira qualidade para o fornecimento;</w:t>
      </w:r>
    </w:p>
    <w:p w14:paraId="6D33FCAC" w14:textId="77777777" w:rsidR="004063B7" w:rsidRPr="00F80379" w:rsidRDefault="004063B7" w:rsidP="004063B7">
      <w:pPr>
        <w:pStyle w:val="PargrafodaLista"/>
        <w:shd w:val="clear" w:color="auto" w:fill="FFFFFF" w:themeFill="background1"/>
        <w:tabs>
          <w:tab w:val="left" w:pos="-284"/>
          <w:tab w:val="left" w:pos="426"/>
        </w:tabs>
        <w:spacing w:line="276" w:lineRule="auto"/>
        <w:ind w:left="-1134" w:right="-1136"/>
        <w:jc w:val="both"/>
        <w:rPr>
          <w:b/>
          <w:sz w:val="24"/>
          <w:szCs w:val="24"/>
        </w:rPr>
      </w:pPr>
    </w:p>
    <w:p w14:paraId="7E714C9D" w14:textId="77777777" w:rsidR="004063B7" w:rsidRPr="00F80379" w:rsidRDefault="004063B7" w:rsidP="004063B7">
      <w:pPr>
        <w:pStyle w:val="PargrafodaLista"/>
        <w:widowControl/>
        <w:numPr>
          <w:ilvl w:val="0"/>
          <w:numId w:val="29"/>
        </w:numPr>
        <w:shd w:val="clear" w:color="auto" w:fill="FFFFFF" w:themeFill="background1"/>
        <w:tabs>
          <w:tab w:val="left" w:pos="-567"/>
        </w:tabs>
        <w:ind w:left="-1134" w:right="-1136" w:firstLine="0"/>
        <w:contextualSpacing/>
        <w:jc w:val="both"/>
        <w:rPr>
          <w:b/>
          <w:sz w:val="24"/>
          <w:szCs w:val="24"/>
          <w:u w:val="single"/>
        </w:rPr>
      </w:pPr>
      <w:r w:rsidRPr="00F80379">
        <w:rPr>
          <w:b/>
          <w:sz w:val="24"/>
          <w:szCs w:val="24"/>
          <w:u w:val="single"/>
        </w:rPr>
        <w:t>DOS PRODUTOS A SEREM ADQUIRIDOS</w:t>
      </w:r>
    </w:p>
    <w:p w14:paraId="5B95263C" w14:textId="77777777" w:rsidR="004063B7" w:rsidRDefault="004063B7" w:rsidP="004063B7">
      <w:pPr>
        <w:pStyle w:val="PargrafodaLista"/>
        <w:widowControl/>
        <w:numPr>
          <w:ilvl w:val="1"/>
          <w:numId w:val="29"/>
        </w:numPr>
        <w:shd w:val="clear" w:color="auto" w:fill="FFFFFF" w:themeFill="background1"/>
        <w:tabs>
          <w:tab w:val="left" w:pos="-567"/>
          <w:tab w:val="left" w:pos="-284"/>
        </w:tabs>
        <w:ind w:left="-1134" w:right="-1136" w:firstLine="0"/>
        <w:contextualSpacing/>
        <w:jc w:val="both"/>
        <w:rPr>
          <w:sz w:val="24"/>
          <w:szCs w:val="24"/>
        </w:rPr>
      </w:pPr>
      <w:r w:rsidRPr="00F80379">
        <w:rPr>
          <w:sz w:val="24"/>
          <w:szCs w:val="24"/>
        </w:rPr>
        <w:t xml:space="preserve">Os produtos a ser adquirido deverão estar em conformidade com as especificações constantes na </w:t>
      </w:r>
      <w:r>
        <w:rPr>
          <w:sz w:val="24"/>
          <w:szCs w:val="24"/>
        </w:rPr>
        <w:t>pl</w:t>
      </w:r>
      <w:r w:rsidRPr="00F80379">
        <w:rPr>
          <w:sz w:val="24"/>
          <w:szCs w:val="24"/>
        </w:rPr>
        <w:t>a</w:t>
      </w:r>
      <w:r>
        <w:rPr>
          <w:sz w:val="24"/>
          <w:szCs w:val="24"/>
        </w:rPr>
        <w:t>nilha</w:t>
      </w:r>
      <w:r w:rsidRPr="00F80379">
        <w:rPr>
          <w:sz w:val="24"/>
          <w:szCs w:val="24"/>
        </w:rPr>
        <w:t xml:space="preserve"> abaixo.</w:t>
      </w:r>
    </w:p>
    <w:p w14:paraId="03E8A7BD" w14:textId="77777777" w:rsidR="004063B7" w:rsidRPr="00F80379" w:rsidRDefault="004063B7" w:rsidP="004063B7">
      <w:pPr>
        <w:pStyle w:val="PargrafodaLista"/>
        <w:shd w:val="clear" w:color="auto" w:fill="FFFFFF" w:themeFill="background1"/>
        <w:tabs>
          <w:tab w:val="left" w:pos="-567"/>
          <w:tab w:val="left" w:pos="-284"/>
        </w:tabs>
        <w:ind w:left="-1134" w:right="-1136"/>
        <w:jc w:val="both"/>
        <w:rPr>
          <w:sz w:val="24"/>
          <w:szCs w:val="24"/>
        </w:rPr>
      </w:pPr>
    </w:p>
    <w:tbl>
      <w:tblPr>
        <w:tblStyle w:val="Tabelacomgrade"/>
        <w:tblW w:w="10718" w:type="dxa"/>
        <w:tblInd w:w="-1026" w:type="dxa"/>
        <w:tblLook w:val="04A0" w:firstRow="1" w:lastRow="0" w:firstColumn="1" w:lastColumn="0" w:noHBand="0" w:noVBand="1"/>
      </w:tblPr>
      <w:tblGrid>
        <w:gridCol w:w="554"/>
        <w:gridCol w:w="3274"/>
        <w:gridCol w:w="567"/>
        <w:gridCol w:w="708"/>
        <w:gridCol w:w="709"/>
        <w:gridCol w:w="709"/>
        <w:gridCol w:w="709"/>
        <w:gridCol w:w="850"/>
        <w:gridCol w:w="1276"/>
        <w:gridCol w:w="1362"/>
      </w:tblGrid>
      <w:tr w:rsidR="004063B7" w:rsidRPr="00C11C46" w14:paraId="7D1885CA" w14:textId="77777777" w:rsidTr="004063B7">
        <w:tc>
          <w:tcPr>
            <w:tcW w:w="10718" w:type="dxa"/>
            <w:gridSpan w:val="10"/>
            <w:shd w:val="clear" w:color="auto" w:fill="B6DDE8" w:themeFill="accent5" w:themeFillTint="66"/>
            <w:vAlign w:val="center"/>
          </w:tcPr>
          <w:p w14:paraId="0F77AC45" w14:textId="77777777" w:rsidR="004063B7" w:rsidRPr="00C11C46" w:rsidRDefault="004063B7" w:rsidP="004063B7">
            <w:pPr>
              <w:jc w:val="center"/>
              <w:rPr>
                <w:b/>
                <w:bCs/>
                <w:sz w:val="18"/>
                <w:szCs w:val="18"/>
              </w:rPr>
            </w:pPr>
            <w:r>
              <w:rPr>
                <w:b/>
                <w:bCs/>
                <w:sz w:val="18"/>
                <w:szCs w:val="18"/>
              </w:rPr>
              <w:t>LOTE 1 - PRODUTOS NÃO PERECIVEIS</w:t>
            </w:r>
          </w:p>
        </w:tc>
      </w:tr>
      <w:tr w:rsidR="004063B7" w:rsidRPr="00C11C46" w14:paraId="30BD212D" w14:textId="77777777" w:rsidTr="004063B7">
        <w:tc>
          <w:tcPr>
            <w:tcW w:w="554" w:type="dxa"/>
            <w:shd w:val="clear" w:color="auto" w:fill="B6DDE8" w:themeFill="accent5" w:themeFillTint="66"/>
            <w:vAlign w:val="center"/>
          </w:tcPr>
          <w:p w14:paraId="30D19576" w14:textId="77777777" w:rsidR="004063B7" w:rsidRPr="00C11C46" w:rsidRDefault="004063B7" w:rsidP="004063B7">
            <w:pPr>
              <w:ind w:left="-254" w:right="-261"/>
              <w:jc w:val="center"/>
              <w:rPr>
                <w:b/>
                <w:bCs/>
                <w:sz w:val="18"/>
                <w:szCs w:val="18"/>
              </w:rPr>
            </w:pPr>
            <w:r w:rsidRPr="00C11C46">
              <w:rPr>
                <w:b/>
                <w:bCs/>
                <w:sz w:val="18"/>
                <w:szCs w:val="18"/>
              </w:rPr>
              <w:t>ITEM</w:t>
            </w:r>
          </w:p>
        </w:tc>
        <w:tc>
          <w:tcPr>
            <w:tcW w:w="3274" w:type="dxa"/>
            <w:shd w:val="clear" w:color="auto" w:fill="B6DDE8" w:themeFill="accent5" w:themeFillTint="66"/>
            <w:vAlign w:val="center"/>
          </w:tcPr>
          <w:p w14:paraId="735FAC1A" w14:textId="77777777" w:rsidR="004063B7" w:rsidRPr="00C11C46" w:rsidRDefault="004063B7" w:rsidP="004063B7">
            <w:pPr>
              <w:ind w:right="-9"/>
              <w:jc w:val="center"/>
              <w:rPr>
                <w:b/>
                <w:bCs/>
                <w:sz w:val="18"/>
                <w:szCs w:val="18"/>
              </w:rPr>
            </w:pPr>
            <w:r w:rsidRPr="00C11C46">
              <w:rPr>
                <w:b/>
                <w:bCs/>
                <w:sz w:val="18"/>
                <w:szCs w:val="18"/>
              </w:rPr>
              <w:t>DESCRIÇÃO DO PRODUTO</w:t>
            </w:r>
          </w:p>
        </w:tc>
        <w:tc>
          <w:tcPr>
            <w:tcW w:w="567" w:type="dxa"/>
            <w:shd w:val="clear" w:color="auto" w:fill="B6DDE8" w:themeFill="accent5" w:themeFillTint="66"/>
            <w:vAlign w:val="center"/>
          </w:tcPr>
          <w:p w14:paraId="385A524A" w14:textId="77777777" w:rsidR="004063B7" w:rsidRPr="00C11C46" w:rsidRDefault="004063B7" w:rsidP="004063B7">
            <w:pPr>
              <w:ind w:left="-207" w:right="-206"/>
              <w:jc w:val="center"/>
              <w:rPr>
                <w:b/>
                <w:bCs/>
                <w:sz w:val="18"/>
                <w:szCs w:val="18"/>
              </w:rPr>
            </w:pPr>
            <w:r w:rsidRPr="00C11C46">
              <w:rPr>
                <w:b/>
                <w:bCs/>
                <w:sz w:val="18"/>
                <w:szCs w:val="18"/>
              </w:rPr>
              <w:t>UND</w:t>
            </w:r>
          </w:p>
        </w:tc>
        <w:tc>
          <w:tcPr>
            <w:tcW w:w="708" w:type="dxa"/>
            <w:shd w:val="clear" w:color="auto" w:fill="B6DDE8" w:themeFill="accent5" w:themeFillTint="66"/>
            <w:vAlign w:val="center"/>
          </w:tcPr>
          <w:p w14:paraId="7C13A9A3" w14:textId="77777777" w:rsidR="004063B7" w:rsidRPr="00C11C46" w:rsidRDefault="004063B7" w:rsidP="004063B7">
            <w:pPr>
              <w:ind w:left="-151" w:right="-137"/>
              <w:jc w:val="center"/>
              <w:rPr>
                <w:b/>
                <w:bCs/>
                <w:sz w:val="18"/>
                <w:szCs w:val="18"/>
              </w:rPr>
            </w:pPr>
            <w:r w:rsidRPr="00C11C46">
              <w:rPr>
                <w:b/>
                <w:bCs/>
                <w:sz w:val="18"/>
                <w:szCs w:val="18"/>
              </w:rPr>
              <w:t>SAÚDE</w:t>
            </w:r>
          </w:p>
        </w:tc>
        <w:tc>
          <w:tcPr>
            <w:tcW w:w="709" w:type="dxa"/>
            <w:shd w:val="clear" w:color="auto" w:fill="B6DDE8" w:themeFill="accent5" w:themeFillTint="66"/>
            <w:vAlign w:val="center"/>
          </w:tcPr>
          <w:p w14:paraId="195FBA5E" w14:textId="77777777" w:rsidR="004063B7" w:rsidRPr="00C11C46" w:rsidRDefault="004063B7" w:rsidP="004063B7">
            <w:pPr>
              <w:ind w:left="-222" w:right="-132"/>
              <w:jc w:val="center"/>
              <w:rPr>
                <w:b/>
                <w:bCs/>
                <w:sz w:val="18"/>
                <w:szCs w:val="18"/>
              </w:rPr>
            </w:pPr>
            <w:r w:rsidRPr="00C11C46">
              <w:rPr>
                <w:b/>
                <w:bCs/>
                <w:sz w:val="18"/>
                <w:szCs w:val="18"/>
              </w:rPr>
              <w:t>ADM.</w:t>
            </w:r>
          </w:p>
        </w:tc>
        <w:tc>
          <w:tcPr>
            <w:tcW w:w="709" w:type="dxa"/>
            <w:shd w:val="clear" w:color="auto" w:fill="B6DDE8" w:themeFill="accent5" w:themeFillTint="66"/>
            <w:vAlign w:val="center"/>
          </w:tcPr>
          <w:p w14:paraId="087D6E36" w14:textId="77777777" w:rsidR="004063B7" w:rsidRPr="00C11C46" w:rsidRDefault="004063B7" w:rsidP="004063B7">
            <w:pPr>
              <w:ind w:left="-134" w:right="-154"/>
              <w:jc w:val="center"/>
              <w:rPr>
                <w:b/>
                <w:bCs/>
                <w:sz w:val="18"/>
                <w:szCs w:val="18"/>
              </w:rPr>
            </w:pPr>
            <w:r w:rsidRPr="00C11C46">
              <w:rPr>
                <w:b/>
                <w:bCs/>
                <w:sz w:val="18"/>
                <w:szCs w:val="18"/>
              </w:rPr>
              <w:t>ASSIST</w:t>
            </w:r>
          </w:p>
        </w:tc>
        <w:tc>
          <w:tcPr>
            <w:tcW w:w="709" w:type="dxa"/>
            <w:shd w:val="clear" w:color="auto" w:fill="B6DDE8" w:themeFill="accent5" w:themeFillTint="66"/>
            <w:vAlign w:val="center"/>
          </w:tcPr>
          <w:p w14:paraId="4EF9BAB9" w14:textId="77777777" w:rsidR="004063B7" w:rsidRPr="00C11C46" w:rsidRDefault="004063B7" w:rsidP="004063B7">
            <w:pPr>
              <w:ind w:left="-103" w:right="-116"/>
              <w:jc w:val="center"/>
              <w:rPr>
                <w:b/>
                <w:bCs/>
                <w:sz w:val="18"/>
                <w:szCs w:val="18"/>
              </w:rPr>
            </w:pPr>
            <w:r w:rsidRPr="00C11C46">
              <w:rPr>
                <w:b/>
                <w:bCs/>
                <w:sz w:val="18"/>
                <w:szCs w:val="18"/>
              </w:rPr>
              <w:t>EDUC</w:t>
            </w:r>
          </w:p>
        </w:tc>
        <w:tc>
          <w:tcPr>
            <w:tcW w:w="850" w:type="dxa"/>
            <w:shd w:val="clear" w:color="auto" w:fill="B6DDE8" w:themeFill="accent5" w:themeFillTint="66"/>
            <w:vAlign w:val="center"/>
          </w:tcPr>
          <w:p w14:paraId="5D7D3262" w14:textId="77777777" w:rsidR="004063B7" w:rsidRPr="00C11C46" w:rsidRDefault="004063B7" w:rsidP="004063B7">
            <w:pPr>
              <w:jc w:val="center"/>
              <w:rPr>
                <w:b/>
                <w:bCs/>
                <w:sz w:val="18"/>
                <w:szCs w:val="18"/>
              </w:rPr>
            </w:pPr>
            <w:r w:rsidRPr="00C11C46">
              <w:rPr>
                <w:b/>
                <w:bCs/>
                <w:sz w:val="18"/>
                <w:szCs w:val="18"/>
              </w:rPr>
              <w:t>QTD</w:t>
            </w:r>
          </w:p>
        </w:tc>
        <w:tc>
          <w:tcPr>
            <w:tcW w:w="1276" w:type="dxa"/>
            <w:shd w:val="clear" w:color="auto" w:fill="B6DDE8" w:themeFill="accent5" w:themeFillTint="66"/>
            <w:vAlign w:val="center"/>
          </w:tcPr>
          <w:p w14:paraId="2702B803" w14:textId="77777777" w:rsidR="004063B7" w:rsidRPr="00C11C46" w:rsidRDefault="004063B7" w:rsidP="004063B7">
            <w:pPr>
              <w:jc w:val="center"/>
              <w:rPr>
                <w:b/>
                <w:bCs/>
                <w:sz w:val="18"/>
                <w:szCs w:val="18"/>
              </w:rPr>
            </w:pPr>
            <w:r w:rsidRPr="00C11C46">
              <w:rPr>
                <w:b/>
                <w:bCs/>
                <w:sz w:val="18"/>
                <w:szCs w:val="18"/>
              </w:rPr>
              <w:t>VLR. UNIT</w:t>
            </w:r>
          </w:p>
          <w:p w14:paraId="2E5A1FD6" w14:textId="77777777" w:rsidR="004063B7" w:rsidRPr="00C11C46" w:rsidRDefault="004063B7" w:rsidP="004063B7">
            <w:pPr>
              <w:jc w:val="center"/>
              <w:rPr>
                <w:b/>
                <w:bCs/>
                <w:sz w:val="18"/>
                <w:szCs w:val="18"/>
              </w:rPr>
            </w:pPr>
            <w:r w:rsidRPr="00C11C46">
              <w:rPr>
                <w:b/>
                <w:bCs/>
                <w:sz w:val="18"/>
                <w:szCs w:val="18"/>
              </w:rPr>
              <w:t>REF.</w:t>
            </w:r>
          </w:p>
        </w:tc>
        <w:tc>
          <w:tcPr>
            <w:tcW w:w="1362" w:type="dxa"/>
            <w:shd w:val="clear" w:color="auto" w:fill="B6DDE8" w:themeFill="accent5" w:themeFillTint="66"/>
            <w:vAlign w:val="center"/>
          </w:tcPr>
          <w:p w14:paraId="528418ED" w14:textId="77777777" w:rsidR="004063B7" w:rsidRPr="00C11C46" w:rsidRDefault="004063B7" w:rsidP="004063B7">
            <w:pPr>
              <w:jc w:val="center"/>
              <w:rPr>
                <w:b/>
                <w:bCs/>
                <w:sz w:val="18"/>
                <w:szCs w:val="18"/>
              </w:rPr>
            </w:pPr>
            <w:r w:rsidRPr="00C11C46">
              <w:rPr>
                <w:b/>
                <w:bCs/>
                <w:sz w:val="18"/>
                <w:szCs w:val="18"/>
              </w:rPr>
              <w:t>VLR TOTAL</w:t>
            </w:r>
          </w:p>
        </w:tc>
      </w:tr>
      <w:tr w:rsidR="004063B7" w:rsidRPr="00C11C46" w14:paraId="0CC3F4A2" w14:textId="77777777" w:rsidTr="004063B7">
        <w:tc>
          <w:tcPr>
            <w:tcW w:w="554" w:type="dxa"/>
            <w:vAlign w:val="center"/>
          </w:tcPr>
          <w:p w14:paraId="62AE9675" w14:textId="77777777" w:rsidR="004063B7" w:rsidRPr="00C11C46" w:rsidRDefault="004063B7" w:rsidP="004063B7">
            <w:pPr>
              <w:ind w:right="-1136"/>
              <w:jc w:val="both"/>
              <w:rPr>
                <w:sz w:val="18"/>
                <w:szCs w:val="18"/>
              </w:rPr>
            </w:pPr>
            <w:r w:rsidRPr="00C11C46">
              <w:rPr>
                <w:sz w:val="18"/>
                <w:szCs w:val="18"/>
              </w:rPr>
              <w:t>01</w:t>
            </w:r>
          </w:p>
        </w:tc>
        <w:tc>
          <w:tcPr>
            <w:tcW w:w="3274" w:type="dxa"/>
          </w:tcPr>
          <w:p w14:paraId="5ECF01E9" w14:textId="77777777" w:rsidR="004063B7" w:rsidRPr="00C11C46" w:rsidRDefault="004063B7" w:rsidP="004063B7">
            <w:pPr>
              <w:jc w:val="both"/>
              <w:rPr>
                <w:sz w:val="18"/>
                <w:szCs w:val="18"/>
              </w:rPr>
            </w:pPr>
            <w:r w:rsidRPr="00C11C46">
              <w:rPr>
                <w:b/>
                <w:bCs/>
                <w:sz w:val="18"/>
                <w:szCs w:val="18"/>
              </w:rPr>
              <w:t>ARROZ BRANCO TIPO 1</w:t>
            </w:r>
            <w:r w:rsidRPr="00C11C46">
              <w:rPr>
                <w:sz w:val="18"/>
                <w:szCs w:val="18"/>
              </w:rPr>
              <w:t xml:space="preserve"> </w:t>
            </w:r>
            <w:r w:rsidRPr="00C11C46">
              <w:rPr>
                <w:b/>
                <w:sz w:val="18"/>
                <w:szCs w:val="18"/>
              </w:rPr>
              <w:t xml:space="preserve">- </w:t>
            </w:r>
            <w:r w:rsidRPr="00C11C46">
              <w:rPr>
                <w:sz w:val="18"/>
                <w:szCs w:val="18"/>
              </w:rPr>
              <w:t>A embalagem deverá conter externamente os dados de identificação e procedência, informação nutricional. O produto deverá apresentar validade mínima de 06 (seis) meses a partir da data de entrega. Embalagem de 1 kg.</w:t>
            </w:r>
          </w:p>
        </w:tc>
        <w:tc>
          <w:tcPr>
            <w:tcW w:w="567" w:type="dxa"/>
            <w:vAlign w:val="center"/>
          </w:tcPr>
          <w:p w14:paraId="468927B4"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16C4F8FD" w14:textId="77777777" w:rsidR="004063B7" w:rsidRPr="006D3E16" w:rsidRDefault="004063B7" w:rsidP="004063B7">
            <w:pPr>
              <w:ind w:left="-245" w:right="-101"/>
              <w:jc w:val="center"/>
              <w:rPr>
                <w:sz w:val="18"/>
                <w:szCs w:val="18"/>
              </w:rPr>
            </w:pPr>
            <w:r w:rsidRPr="006D3E16">
              <w:rPr>
                <w:sz w:val="18"/>
                <w:szCs w:val="18"/>
              </w:rPr>
              <w:t>3500</w:t>
            </w:r>
          </w:p>
        </w:tc>
        <w:tc>
          <w:tcPr>
            <w:tcW w:w="709" w:type="dxa"/>
            <w:vAlign w:val="center"/>
          </w:tcPr>
          <w:p w14:paraId="1D90B829"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3F5C3DA" w14:textId="77777777" w:rsidR="004063B7" w:rsidRPr="00C11C46" w:rsidRDefault="004063B7" w:rsidP="004063B7">
            <w:pPr>
              <w:ind w:left="-252" w:right="-254"/>
              <w:jc w:val="center"/>
              <w:rPr>
                <w:sz w:val="18"/>
                <w:szCs w:val="18"/>
              </w:rPr>
            </w:pPr>
            <w:r>
              <w:rPr>
                <w:sz w:val="18"/>
                <w:szCs w:val="18"/>
              </w:rPr>
              <w:t>450</w:t>
            </w:r>
          </w:p>
        </w:tc>
        <w:tc>
          <w:tcPr>
            <w:tcW w:w="709" w:type="dxa"/>
            <w:vAlign w:val="center"/>
          </w:tcPr>
          <w:p w14:paraId="16675C90" w14:textId="77777777" w:rsidR="004063B7" w:rsidRPr="00C11C46" w:rsidRDefault="004063B7" w:rsidP="004063B7">
            <w:pPr>
              <w:ind w:left="-246" w:right="-243"/>
              <w:jc w:val="center"/>
              <w:rPr>
                <w:sz w:val="18"/>
                <w:szCs w:val="18"/>
              </w:rPr>
            </w:pPr>
            <w:r>
              <w:rPr>
                <w:sz w:val="18"/>
                <w:szCs w:val="18"/>
              </w:rPr>
              <w:t>150</w:t>
            </w:r>
          </w:p>
        </w:tc>
        <w:tc>
          <w:tcPr>
            <w:tcW w:w="850" w:type="dxa"/>
            <w:vAlign w:val="center"/>
          </w:tcPr>
          <w:p w14:paraId="1656B60A" w14:textId="77777777" w:rsidR="004063B7" w:rsidRPr="00832B5C" w:rsidRDefault="004063B7" w:rsidP="004063B7">
            <w:pPr>
              <w:ind w:left="-115" w:right="-114"/>
              <w:jc w:val="center"/>
              <w:rPr>
                <w:b/>
                <w:bCs/>
                <w:sz w:val="18"/>
                <w:szCs w:val="18"/>
              </w:rPr>
            </w:pPr>
            <w:r w:rsidRPr="00832B5C">
              <w:rPr>
                <w:b/>
                <w:bCs/>
                <w:sz w:val="18"/>
                <w:szCs w:val="18"/>
              </w:rPr>
              <w:t>4100</w:t>
            </w:r>
          </w:p>
        </w:tc>
        <w:tc>
          <w:tcPr>
            <w:tcW w:w="1276" w:type="dxa"/>
            <w:vAlign w:val="center"/>
          </w:tcPr>
          <w:p w14:paraId="17925A2D" w14:textId="77777777" w:rsidR="004063B7" w:rsidRPr="00214C8C" w:rsidRDefault="004063B7" w:rsidP="004063B7">
            <w:pPr>
              <w:jc w:val="right"/>
              <w:rPr>
                <w:sz w:val="18"/>
                <w:szCs w:val="18"/>
              </w:rPr>
            </w:pPr>
            <w:r w:rsidRPr="00214C8C">
              <w:rPr>
                <w:sz w:val="18"/>
                <w:szCs w:val="18"/>
              </w:rPr>
              <w:t>R$ 4,98</w:t>
            </w:r>
          </w:p>
        </w:tc>
        <w:tc>
          <w:tcPr>
            <w:tcW w:w="1362" w:type="dxa"/>
            <w:vAlign w:val="center"/>
          </w:tcPr>
          <w:p w14:paraId="649A4132" w14:textId="77777777" w:rsidR="004063B7" w:rsidRPr="00214C8C" w:rsidRDefault="004063B7" w:rsidP="004063B7">
            <w:pPr>
              <w:jc w:val="right"/>
              <w:rPr>
                <w:sz w:val="18"/>
                <w:szCs w:val="18"/>
              </w:rPr>
            </w:pPr>
            <w:r w:rsidRPr="00214C8C">
              <w:rPr>
                <w:color w:val="000000" w:themeColor="text1"/>
                <w:sz w:val="18"/>
                <w:szCs w:val="18"/>
              </w:rPr>
              <w:t>R$ 20.418,00</w:t>
            </w:r>
          </w:p>
        </w:tc>
      </w:tr>
      <w:tr w:rsidR="004063B7" w:rsidRPr="00C11C46" w14:paraId="6311832F" w14:textId="77777777" w:rsidTr="004063B7">
        <w:tc>
          <w:tcPr>
            <w:tcW w:w="554" w:type="dxa"/>
            <w:vAlign w:val="center"/>
          </w:tcPr>
          <w:p w14:paraId="548C99AE" w14:textId="77777777" w:rsidR="004063B7" w:rsidRPr="00C11C46" w:rsidRDefault="004063B7" w:rsidP="004063B7">
            <w:pPr>
              <w:ind w:right="-1136"/>
              <w:jc w:val="both"/>
              <w:rPr>
                <w:sz w:val="18"/>
                <w:szCs w:val="18"/>
              </w:rPr>
            </w:pPr>
            <w:r>
              <w:rPr>
                <w:sz w:val="18"/>
                <w:szCs w:val="18"/>
              </w:rPr>
              <w:t>02</w:t>
            </w:r>
          </w:p>
        </w:tc>
        <w:tc>
          <w:tcPr>
            <w:tcW w:w="3274" w:type="dxa"/>
          </w:tcPr>
          <w:p w14:paraId="30F09635" w14:textId="77777777" w:rsidR="004063B7" w:rsidRPr="00C11C46" w:rsidRDefault="004063B7" w:rsidP="004063B7">
            <w:pPr>
              <w:jc w:val="both"/>
              <w:rPr>
                <w:sz w:val="18"/>
                <w:szCs w:val="18"/>
              </w:rPr>
            </w:pPr>
            <w:r w:rsidRPr="00C11C46">
              <w:rPr>
                <w:b/>
                <w:bCs/>
                <w:sz w:val="18"/>
                <w:szCs w:val="18"/>
              </w:rPr>
              <w:t>ARROZ INTEGRAL TIPO 1</w:t>
            </w:r>
            <w:r w:rsidRPr="00C11C46">
              <w:rPr>
                <w:sz w:val="18"/>
                <w:szCs w:val="18"/>
              </w:rPr>
              <w:t xml:space="preserve"> - A embalagem deverá conter externamente os dados de identificação e procedência, informação nutricional. O produto deverá apresentar validade mínima de 06 (seis) meses a partir da data de entrega. Embalagem de 1 kg.</w:t>
            </w:r>
          </w:p>
        </w:tc>
        <w:tc>
          <w:tcPr>
            <w:tcW w:w="567" w:type="dxa"/>
            <w:vAlign w:val="center"/>
          </w:tcPr>
          <w:p w14:paraId="18BF3B9C"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7B5E86AA" w14:textId="77777777" w:rsidR="004063B7" w:rsidRPr="006D3E16" w:rsidRDefault="004063B7" w:rsidP="004063B7">
            <w:pPr>
              <w:ind w:left="-245" w:right="-101"/>
              <w:jc w:val="center"/>
              <w:rPr>
                <w:sz w:val="18"/>
                <w:szCs w:val="18"/>
              </w:rPr>
            </w:pPr>
            <w:r w:rsidRPr="006D3E16">
              <w:rPr>
                <w:sz w:val="18"/>
                <w:szCs w:val="18"/>
              </w:rPr>
              <w:t>200</w:t>
            </w:r>
          </w:p>
        </w:tc>
        <w:tc>
          <w:tcPr>
            <w:tcW w:w="709" w:type="dxa"/>
            <w:vAlign w:val="center"/>
          </w:tcPr>
          <w:p w14:paraId="74613465"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02404A5"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10D314D2"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CD27ED4" w14:textId="77777777" w:rsidR="004063B7" w:rsidRPr="00832B5C" w:rsidRDefault="004063B7" w:rsidP="004063B7">
            <w:pPr>
              <w:ind w:left="-115" w:right="-114"/>
              <w:jc w:val="center"/>
              <w:rPr>
                <w:b/>
                <w:bCs/>
                <w:sz w:val="18"/>
                <w:szCs w:val="18"/>
              </w:rPr>
            </w:pPr>
            <w:r w:rsidRPr="00832B5C">
              <w:rPr>
                <w:b/>
                <w:bCs/>
                <w:sz w:val="18"/>
                <w:szCs w:val="18"/>
              </w:rPr>
              <w:t>200</w:t>
            </w:r>
          </w:p>
        </w:tc>
        <w:tc>
          <w:tcPr>
            <w:tcW w:w="1276" w:type="dxa"/>
            <w:vAlign w:val="center"/>
          </w:tcPr>
          <w:p w14:paraId="025849E2" w14:textId="77777777" w:rsidR="004063B7" w:rsidRPr="00214C8C" w:rsidRDefault="004063B7" w:rsidP="004063B7">
            <w:pPr>
              <w:jc w:val="right"/>
              <w:rPr>
                <w:sz w:val="18"/>
                <w:szCs w:val="18"/>
              </w:rPr>
            </w:pPr>
            <w:r w:rsidRPr="00214C8C">
              <w:rPr>
                <w:sz w:val="18"/>
                <w:szCs w:val="18"/>
              </w:rPr>
              <w:t>R$ 4,98</w:t>
            </w:r>
          </w:p>
        </w:tc>
        <w:tc>
          <w:tcPr>
            <w:tcW w:w="1362" w:type="dxa"/>
            <w:vAlign w:val="center"/>
          </w:tcPr>
          <w:p w14:paraId="101725CA" w14:textId="77777777" w:rsidR="004063B7" w:rsidRPr="00214C8C" w:rsidRDefault="004063B7" w:rsidP="004063B7">
            <w:pPr>
              <w:jc w:val="right"/>
              <w:rPr>
                <w:sz w:val="18"/>
                <w:szCs w:val="18"/>
              </w:rPr>
            </w:pPr>
            <w:r w:rsidRPr="00214C8C">
              <w:rPr>
                <w:color w:val="000000" w:themeColor="text1"/>
                <w:sz w:val="18"/>
                <w:szCs w:val="18"/>
              </w:rPr>
              <w:t>R$ 20.418,00</w:t>
            </w:r>
          </w:p>
        </w:tc>
      </w:tr>
      <w:tr w:rsidR="004063B7" w:rsidRPr="00C11C46" w14:paraId="08AB77D7" w14:textId="77777777" w:rsidTr="004063B7">
        <w:tc>
          <w:tcPr>
            <w:tcW w:w="554" w:type="dxa"/>
            <w:vAlign w:val="center"/>
          </w:tcPr>
          <w:p w14:paraId="31E299E3" w14:textId="77777777" w:rsidR="004063B7" w:rsidRPr="00C11C46" w:rsidRDefault="004063B7" w:rsidP="004063B7">
            <w:pPr>
              <w:ind w:right="-1136"/>
              <w:jc w:val="both"/>
              <w:rPr>
                <w:sz w:val="18"/>
                <w:szCs w:val="18"/>
              </w:rPr>
            </w:pPr>
            <w:r>
              <w:rPr>
                <w:sz w:val="18"/>
                <w:szCs w:val="18"/>
              </w:rPr>
              <w:t>03</w:t>
            </w:r>
          </w:p>
        </w:tc>
        <w:tc>
          <w:tcPr>
            <w:tcW w:w="3274" w:type="dxa"/>
          </w:tcPr>
          <w:p w14:paraId="5D365DF3" w14:textId="77777777" w:rsidR="004063B7" w:rsidRPr="00C11C46" w:rsidRDefault="004063B7" w:rsidP="004063B7">
            <w:pPr>
              <w:jc w:val="both"/>
              <w:rPr>
                <w:sz w:val="18"/>
                <w:szCs w:val="18"/>
              </w:rPr>
            </w:pPr>
            <w:r w:rsidRPr="00C11C46">
              <w:rPr>
                <w:b/>
                <w:bCs/>
                <w:sz w:val="18"/>
                <w:szCs w:val="18"/>
              </w:rPr>
              <w:t>AÇÚCAR TIPO</w:t>
            </w:r>
            <w:r>
              <w:rPr>
                <w:b/>
                <w:bCs/>
                <w:sz w:val="18"/>
                <w:szCs w:val="18"/>
              </w:rPr>
              <w:t xml:space="preserve"> 1</w:t>
            </w:r>
            <w:r w:rsidRPr="00C11C46">
              <w:rPr>
                <w:b/>
                <w:bCs/>
                <w:sz w:val="18"/>
                <w:szCs w:val="18"/>
              </w:rPr>
              <w:t xml:space="preserve"> </w:t>
            </w:r>
            <w:r>
              <w:rPr>
                <w:b/>
                <w:bCs/>
                <w:sz w:val="18"/>
                <w:szCs w:val="18"/>
              </w:rPr>
              <w:t>CRISTAL</w:t>
            </w:r>
            <w:r w:rsidRPr="00C11C46">
              <w:rPr>
                <w:b/>
                <w:bCs/>
                <w:sz w:val="18"/>
                <w:szCs w:val="18"/>
              </w:rPr>
              <w:t xml:space="preserve"> BRANCO</w:t>
            </w:r>
            <w:r w:rsidRPr="00C11C46">
              <w:rPr>
                <w:sz w:val="18"/>
                <w:szCs w:val="18"/>
              </w:rPr>
              <w:t xml:space="preserve"> - A embalagem deverá conter externamente os dados de identificação e procedência, informação nutricional. O produto deverá apresentar validade mínima de 06 (seis) meses a partir da data de entrega. Embalagem de 1 kg.</w:t>
            </w:r>
          </w:p>
        </w:tc>
        <w:tc>
          <w:tcPr>
            <w:tcW w:w="567" w:type="dxa"/>
            <w:vAlign w:val="center"/>
          </w:tcPr>
          <w:p w14:paraId="09BF0DDF"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0183C848" w14:textId="77777777" w:rsidR="004063B7" w:rsidRPr="006D3E16" w:rsidRDefault="004063B7" w:rsidP="004063B7">
            <w:pPr>
              <w:ind w:left="-245" w:right="-101"/>
              <w:jc w:val="center"/>
              <w:rPr>
                <w:sz w:val="18"/>
                <w:szCs w:val="18"/>
              </w:rPr>
            </w:pPr>
            <w:r w:rsidRPr="006D3E16">
              <w:rPr>
                <w:sz w:val="18"/>
                <w:szCs w:val="18"/>
              </w:rPr>
              <w:t>2500</w:t>
            </w:r>
          </w:p>
        </w:tc>
        <w:tc>
          <w:tcPr>
            <w:tcW w:w="709" w:type="dxa"/>
            <w:vAlign w:val="center"/>
          </w:tcPr>
          <w:p w14:paraId="37A72256" w14:textId="77777777" w:rsidR="004063B7" w:rsidRPr="00C11C46" w:rsidRDefault="004063B7" w:rsidP="004063B7">
            <w:pPr>
              <w:ind w:left="-240" w:right="-107"/>
              <w:jc w:val="center"/>
              <w:rPr>
                <w:sz w:val="18"/>
                <w:szCs w:val="18"/>
              </w:rPr>
            </w:pPr>
            <w:r>
              <w:rPr>
                <w:sz w:val="18"/>
                <w:szCs w:val="18"/>
              </w:rPr>
              <w:t>210</w:t>
            </w:r>
          </w:p>
        </w:tc>
        <w:tc>
          <w:tcPr>
            <w:tcW w:w="709" w:type="dxa"/>
            <w:vAlign w:val="center"/>
          </w:tcPr>
          <w:p w14:paraId="21DD0F38" w14:textId="77777777" w:rsidR="004063B7" w:rsidRPr="00C11C46" w:rsidRDefault="004063B7" w:rsidP="004063B7">
            <w:pPr>
              <w:ind w:left="-252" w:right="-254"/>
              <w:jc w:val="center"/>
              <w:rPr>
                <w:sz w:val="18"/>
                <w:szCs w:val="18"/>
              </w:rPr>
            </w:pPr>
            <w:r>
              <w:rPr>
                <w:sz w:val="18"/>
                <w:szCs w:val="18"/>
              </w:rPr>
              <w:t>540</w:t>
            </w:r>
          </w:p>
        </w:tc>
        <w:tc>
          <w:tcPr>
            <w:tcW w:w="709" w:type="dxa"/>
            <w:vAlign w:val="center"/>
          </w:tcPr>
          <w:p w14:paraId="389D8B58" w14:textId="77777777" w:rsidR="004063B7" w:rsidRPr="00C11C46" w:rsidRDefault="004063B7" w:rsidP="004063B7">
            <w:pPr>
              <w:ind w:left="-246" w:right="-243"/>
              <w:jc w:val="center"/>
              <w:rPr>
                <w:sz w:val="18"/>
                <w:szCs w:val="18"/>
              </w:rPr>
            </w:pPr>
            <w:r>
              <w:rPr>
                <w:sz w:val="18"/>
                <w:szCs w:val="18"/>
              </w:rPr>
              <w:t>400</w:t>
            </w:r>
          </w:p>
        </w:tc>
        <w:tc>
          <w:tcPr>
            <w:tcW w:w="850" w:type="dxa"/>
            <w:vAlign w:val="center"/>
          </w:tcPr>
          <w:p w14:paraId="0EF78B0F" w14:textId="77777777" w:rsidR="004063B7" w:rsidRPr="00832B5C" w:rsidRDefault="004063B7" w:rsidP="004063B7">
            <w:pPr>
              <w:ind w:left="-115" w:right="-114"/>
              <w:jc w:val="center"/>
              <w:rPr>
                <w:b/>
                <w:bCs/>
                <w:sz w:val="18"/>
                <w:szCs w:val="18"/>
              </w:rPr>
            </w:pPr>
            <w:r w:rsidRPr="00832B5C">
              <w:rPr>
                <w:b/>
                <w:bCs/>
                <w:sz w:val="18"/>
                <w:szCs w:val="18"/>
              </w:rPr>
              <w:t>3650</w:t>
            </w:r>
          </w:p>
        </w:tc>
        <w:tc>
          <w:tcPr>
            <w:tcW w:w="1276" w:type="dxa"/>
            <w:vAlign w:val="center"/>
          </w:tcPr>
          <w:p w14:paraId="499E7AFE" w14:textId="77777777" w:rsidR="004063B7" w:rsidRPr="00214C8C" w:rsidRDefault="004063B7" w:rsidP="004063B7">
            <w:pPr>
              <w:jc w:val="right"/>
              <w:rPr>
                <w:sz w:val="18"/>
                <w:szCs w:val="18"/>
              </w:rPr>
            </w:pPr>
            <w:r w:rsidRPr="00214C8C">
              <w:rPr>
                <w:sz w:val="18"/>
                <w:szCs w:val="18"/>
              </w:rPr>
              <w:t>R$ 3,91</w:t>
            </w:r>
          </w:p>
        </w:tc>
        <w:tc>
          <w:tcPr>
            <w:tcW w:w="1362" w:type="dxa"/>
            <w:vAlign w:val="center"/>
          </w:tcPr>
          <w:p w14:paraId="5FE1331F" w14:textId="77777777" w:rsidR="004063B7" w:rsidRPr="00214C8C" w:rsidRDefault="004063B7" w:rsidP="004063B7">
            <w:pPr>
              <w:tabs>
                <w:tab w:val="left" w:pos="0"/>
                <w:tab w:val="left" w:pos="1134"/>
              </w:tabs>
              <w:ind w:right="-142"/>
              <w:rPr>
                <w:color w:val="000000"/>
                <w:sz w:val="18"/>
                <w:szCs w:val="18"/>
              </w:rPr>
            </w:pPr>
          </w:p>
          <w:p w14:paraId="5D7305BA" w14:textId="77777777" w:rsidR="004063B7" w:rsidRPr="00214C8C" w:rsidRDefault="004063B7" w:rsidP="004063B7">
            <w:pPr>
              <w:tabs>
                <w:tab w:val="left" w:pos="0"/>
              </w:tabs>
              <w:ind w:right="-16"/>
              <w:jc w:val="right"/>
              <w:rPr>
                <w:color w:val="000000" w:themeColor="text1"/>
                <w:sz w:val="18"/>
                <w:szCs w:val="18"/>
              </w:rPr>
            </w:pPr>
            <w:r w:rsidRPr="00214C8C">
              <w:rPr>
                <w:color w:val="000000"/>
                <w:sz w:val="18"/>
                <w:szCs w:val="18"/>
              </w:rPr>
              <w:t>R$ 14,431,81</w:t>
            </w:r>
          </w:p>
          <w:p w14:paraId="20AF85C4" w14:textId="77777777" w:rsidR="004063B7" w:rsidRPr="00214C8C" w:rsidRDefault="004063B7" w:rsidP="004063B7">
            <w:pPr>
              <w:jc w:val="right"/>
              <w:rPr>
                <w:sz w:val="18"/>
                <w:szCs w:val="18"/>
              </w:rPr>
            </w:pPr>
          </w:p>
        </w:tc>
      </w:tr>
      <w:tr w:rsidR="004063B7" w:rsidRPr="00C11C46" w14:paraId="7A38F7D7" w14:textId="77777777" w:rsidTr="004063B7">
        <w:tc>
          <w:tcPr>
            <w:tcW w:w="554" w:type="dxa"/>
            <w:vAlign w:val="center"/>
          </w:tcPr>
          <w:p w14:paraId="35211918" w14:textId="77777777" w:rsidR="004063B7" w:rsidRPr="00C11C46" w:rsidRDefault="004063B7" w:rsidP="004063B7">
            <w:pPr>
              <w:ind w:right="-1136"/>
              <w:jc w:val="both"/>
              <w:rPr>
                <w:sz w:val="18"/>
                <w:szCs w:val="18"/>
              </w:rPr>
            </w:pPr>
            <w:r>
              <w:rPr>
                <w:sz w:val="18"/>
                <w:szCs w:val="18"/>
              </w:rPr>
              <w:t>04</w:t>
            </w:r>
          </w:p>
        </w:tc>
        <w:tc>
          <w:tcPr>
            <w:tcW w:w="3274" w:type="dxa"/>
          </w:tcPr>
          <w:p w14:paraId="51CC8B14" w14:textId="77777777" w:rsidR="004063B7" w:rsidRPr="00C11C46" w:rsidRDefault="004063B7" w:rsidP="004063B7">
            <w:pPr>
              <w:jc w:val="both"/>
              <w:rPr>
                <w:sz w:val="18"/>
                <w:szCs w:val="18"/>
              </w:rPr>
            </w:pPr>
            <w:r w:rsidRPr="00C11C46">
              <w:rPr>
                <w:b/>
                <w:bCs/>
                <w:sz w:val="18"/>
                <w:szCs w:val="18"/>
              </w:rPr>
              <w:t>FEIJÃO BRANCO</w:t>
            </w:r>
            <w:r w:rsidRPr="00C11C46">
              <w:rPr>
                <w:sz w:val="18"/>
                <w:szCs w:val="18"/>
              </w:rPr>
              <w:t xml:space="preserve"> - A embalagem deverá conter externamente os dados de identificação e procedência, informação nutricional. O produto deverá apresentar validade mínima de 06 (seis) meses a partir da data de entrega. Embalagem de 1 kg.</w:t>
            </w:r>
          </w:p>
        </w:tc>
        <w:tc>
          <w:tcPr>
            <w:tcW w:w="567" w:type="dxa"/>
            <w:vAlign w:val="center"/>
          </w:tcPr>
          <w:p w14:paraId="2F00648B"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3D1E0003" w14:textId="77777777" w:rsidR="004063B7" w:rsidRPr="006D3E16" w:rsidRDefault="004063B7" w:rsidP="004063B7">
            <w:pPr>
              <w:ind w:left="-245" w:right="-101"/>
              <w:jc w:val="center"/>
              <w:rPr>
                <w:sz w:val="18"/>
                <w:szCs w:val="18"/>
              </w:rPr>
            </w:pPr>
            <w:r w:rsidRPr="006D3E16">
              <w:rPr>
                <w:sz w:val="18"/>
                <w:szCs w:val="18"/>
              </w:rPr>
              <w:t>900</w:t>
            </w:r>
          </w:p>
        </w:tc>
        <w:tc>
          <w:tcPr>
            <w:tcW w:w="709" w:type="dxa"/>
            <w:vAlign w:val="center"/>
          </w:tcPr>
          <w:p w14:paraId="42F352E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BC10DCA"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83AC0FF"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10ABC78" w14:textId="77777777" w:rsidR="004063B7" w:rsidRPr="00832B5C" w:rsidRDefault="004063B7" w:rsidP="004063B7">
            <w:pPr>
              <w:ind w:left="-115" w:right="-114"/>
              <w:jc w:val="center"/>
              <w:rPr>
                <w:b/>
                <w:bCs/>
                <w:sz w:val="18"/>
                <w:szCs w:val="18"/>
              </w:rPr>
            </w:pPr>
            <w:r w:rsidRPr="00832B5C">
              <w:rPr>
                <w:b/>
                <w:bCs/>
                <w:sz w:val="18"/>
                <w:szCs w:val="18"/>
              </w:rPr>
              <w:t>900</w:t>
            </w:r>
          </w:p>
        </w:tc>
        <w:tc>
          <w:tcPr>
            <w:tcW w:w="1276" w:type="dxa"/>
            <w:vAlign w:val="center"/>
          </w:tcPr>
          <w:p w14:paraId="23ED2C86" w14:textId="77777777" w:rsidR="004063B7" w:rsidRPr="00214C8C" w:rsidRDefault="004063B7" w:rsidP="004063B7">
            <w:pPr>
              <w:jc w:val="right"/>
              <w:rPr>
                <w:sz w:val="18"/>
                <w:szCs w:val="18"/>
              </w:rPr>
            </w:pPr>
            <w:r w:rsidRPr="00214C8C">
              <w:rPr>
                <w:sz w:val="18"/>
                <w:szCs w:val="18"/>
              </w:rPr>
              <w:t xml:space="preserve"> R$ 6,39</w:t>
            </w:r>
          </w:p>
        </w:tc>
        <w:tc>
          <w:tcPr>
            <w:tcW w:w="1362" w:type="dxa"/>
            <w:vAlign w:val="center"/>
          </w:tcPr>
          <w:p w14:paraId="5CD1DDDB" w14:textId="77777777" w:rsidR="004063B7" w:rsidRPr="00214C8C" w:rsidRDefault="004063B7" w:rsidP="004063B7">
            <w:pPr>
              <w:jc w:val="right"/>
              <w:rPr>
                <w:sz w:val="18"/>
                <w:szCs w:val="18"/>
              </w:rPr>
            </w:pPr>
            <w:r w:rsidRPr="00214C8C">
              <w:rPr>
                <w:color w:val="000000" w:themeColor="text1"/>
                <w:sz w:val="18"/>
                <w:szCs w:val="18"/>
              </w:rPr>
              <w:t>R$ 5.751,00</w:t>
            </w:r>
          </w:p>
        </w:tc>
      </w:tr>
      <w:tr w:rsidR="004063B7" w:rsidRPr="00C11C46" w14:paraId="7ABC0768" w14:textId="77777777" w:rsidTr="004063B7">
        <w:tc>
          <w:tcPr>
            <w:tcW w:w="554" w:type="dxa"/>
            <w:vAlign w:val="center"/>
          </w:tcPr>
          <w:p w14:paraId="7688F8C6" w14:textId="77777777" w:rsidR="004063B7" w:rsidRPr="00C11C46" w:rsidRDefault="004063B7" w:rsidP="004063B7">
            <w:pPr>
              <w:ind w:right="-1136"/>
              <w:jc w:val="both"/>
              <w:rPr>
                <w:sz w:val="18"/>
                <w:szCs w:val="18"/>
              </w:rPr>
            </w:pPr>
            <w:r>
              <w:rPr>
                <w:sz w:val="18"/>
                <w:szCs w:val="18"/>
              </w:rPr>
              <w:t>05</w:t>
            </w:r>
          </w:p>
        </w:tc>
        <w:tc>
          <w:tcPr>
            <w:tcW w:w="3274" w:type="dxa"/>
          </w:tcPr>
          <w:p w14:paraId="7FBCC5ED" w14:textId="77777777" w:rsidR="004063B7" w:rsidRPr="00C11C46" w:rsidRDefault="004063B7" w:rsidP="004063B7">
            <w:pPr>
              <w:jc w:val="both"/>
              <w:rPr>
                <w:sz w:val="18"/>
                <w:szCs w:val="18"/>
              </w:rPr>
            </w:pPr>
            <w:r w:rsidRPr="00C11C46">
              <w:rPr>
                <w:b/>
                <w:bCs/>
                <w:sz w:val="18"/>
                <w:szCs w:val="18"/>
              </w:rPr>
              <w:t>FEIJÃO CARIOCA</w:t>
            </w:r>
            <w:r w:rsidRPr="00C11C46">
              <w:rPr>
                <w:sz w:val="18"/>
                <w:szCs w:val="18"/>
              </w:rPr>
              <w:t xml:space="preserve"> - A embalagem deverá conter externamente os dados de identificação e procedência, informação nutricional. O produto deverá apresentar validade mínima de 06 (seis) meses a partir da data de entrega. Embalagem de 1 kg.</w:t>
            </w:r>
          </w:p>
        </w:tc>
        <w:tc>
          <w:tcPr>
            <w:tcW w:w="567" w:type="dxa"/>
            <w:vAlign w:val="center"/>
          </w:tcPr>
          <w:p w14:paraId="08021B00"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53D272E4" w14:textId="77777777" w:rsidR="004063B7" w:rsidRPr="006D3E16" w:rsidRDefault="004063B7" w:rsidP="004063B7">
            <w:pPr>
              <w:ind w:left="-245" w:right="-101"/>
              <w:jc w:val="center"/>
              <w:rPr>
                <w:sz w:val="18"/>
                <w:szCs w:val="18"/>
              </w:rPr>
            </w:pPr>
            <w:r w:rsidRPr="006D3E16">
              <w:rPr>
                <w:sz w:val="18"/>
                <w:szCs w:val="18"/>
              </w:rPr>
              <w:t>900</w:t>
            </w:r>
          </w:p>
        </w:tc>
        <w:tc>
          <w:tcPr>
            <w:tcW w:w="709" w:type="dxa"/>
            <w:vAlign w:val="center"/>
          </w:tcPr>
          <w:p w14:paraId="4B8E6EE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2410768" w14:textId="77777777" w:rsidR="004063B7" w:rsidRPr="00C11C46" w:rsidRDefault="004063B7" w:rsidP="004063B7">
            <w:pPr>
              <w:ind w:left="-252" w:right="-254"/>
              <w:jc w:val="center"/>
              <w:rPr>
                <w:sz w:val="18"/>
                <w:szCs w:val="18"/>
              </w:rPr>
            </w:pPr>
            <w:r>
              <w:rPr>
                <w:sz w:val="18"/>
                <w:szCs w:val="18"/>
              </w:rPr>
              <w:t>45</w:t>
            </w:r>
          </w:p>
        </w:tc>
        <w:tc>
          <w:tcPr>
            <w:tcW w:w="709" w:type="dxa"/>
            <w:vAlign w:val="center"/>
          </w:tcPr>
          <w:p w14:paraId="03C5EDD0" w14:textId="77777777" w:rsidR="004063B7" w:rsidRPr="00C11C46" w:rsidRDefault="004063B7" w:rsidP="004063B7">
            <w:pPr>
              <w:ind w:left="-246" w:right="-243"/>
              <w:jc w:val="center"/>
              <w:rPr>
                <w:sz w:val="18"/>
                <w:szCs w:val="18"/>
              </w:rPr>
            </w:pPr>
            <w:r>
              <w:rPr>
                <w:sz w:val="18"/>
                <w:szCs w:val="18"/>
              </w:rPr>
              <w:t>280</w:t>
            </w:r>
          </w:p>
        </w:tc>
        <w:tc>
          <w:tcPr>
            <w:tcW w:w="850" w:type="dxa"/>
            <w:vAlign w:val="center"/>
          </w:tcPr>
          <w:p w14:paraId="5B40ED8C" w14:textId="77777777" w:rsidR="004063B7" w:rsidRPr="00832B5C" w:rsidRDefault="004063B7" w:rsidP="004063B7">
            <w:pPr>
              <w:ind w:left="-115" w:right="-114"/>
              <w:jc w:val="center"/>
              <w:rPr>
                <w:b/>
                <w:bCs/>
                <w:sz w:val="18"/>
                <w:szCs w:val="18"/>
              </w:rPr>
            </w:pPr>
            <w:r w:rsidRPr="00832B5C">
              <w:rPr>
                <w:b/>
                <w:bCs/>
                <w:sz w:val="18"/>
                <w:szCs w:val="18"/>
              </w:rPr>
              <w:t>1225</w:t>
            </w:r>
          </w:p>
        </w:tc>
        <w:tc>
          <w:tcPr>
            <w:tcW w:w="1276" w:type="dxa"/>
            <w:vAlign w:val="center"/>
          </w:tcPr>
          <w:p w14:paraId="64E5FB69" w14:textId="77777777" w:rsidR="004063B7" w:rsidRPr="00214C8C" w:rsidRDefault="004063B7" w:rsidP="004063B7">
            <w:pPr>
              <w:jc w:val="right"/>
              <w:rPr>
                <w:sz w:val="18"/>
                <w:szCs w:val="18"/>
              </w:rPr>
            </w:pPr>
            <w:r w:rsidRPr="00214C8C">
              <w:rPr>
                <w:sz w:val="18"/>
                <w:szCs w:val="18"/>
              </w:rPr>
              <w:t xml:space="preserve"> R$ 7,66</w:t>
            </w:r>
          </w:p>
        </w:tc>
        <w:tc>
          <w:tcPr>
            <w:tcW w:w="1362" w:type="dxa"/>
            <w:vAlign w:val="center"/>
          </w:tcPr>
          <w:p w14:paraId="65EAC608" w14:textId="77777777" w:rsidR="004063B7" w:rsidRPr="00214C8C" w:rsidRDefault="004063B7" w:rsidP="004063B7">
            <w:pPr>
              <w:jc w:val="right"/>
              <w:rPr>
                <w:sz w:val="18"/>
                <w:szCs w:val="18"/>
              </w:rPr>
            </w:pPr>
            <w:r w:rsidRPr="00214C8C">
              <w:rPr>
                <w:color w:val="000000"/>
                <w:sz w:val="18"/>
                <w:szCs w:val="18"/>
              </w:rPr>
              <w:t>R$ 9.383,5</w:t>
            </w:r>
            <w:r>
              <w:rPr>
                <w:color w:val="000000"/>
                <w:sz w:val="18"/>
                <w:szCs w:val="18"/>
              </w:rPr>
              <w:t>0</w:t>
            </w:r>
          </w:p>
        </w:tc>
      </w:tr>
      <w:tr w:rsidR="004063B7" w:rsidRPr="00C11C46" w14:paraId="349BE1BA" w14:textId="77777777" w:rsidTr="004063B7">
        <w:tc>
          <w:tcPr>
            <w:tcW w:w="554" w:type="dxa"/>
            <w:vAlign w:val="center"/>
          </w:tcPr>
          <w:p w14:paraId="1A750D35" w14:textId="77777777" w:rsidR="004063B7" w:rsidRPr="00C11C46" w:rsidRDefault="004063B7" w:rsidP="004063B7">
            <w:pPr>
              <w:ind w:right="-1136"/>
              <w:jc w:val="both"/>
              <w:rPr>
                <w:sz w:val="18"/>
                <w:szCs w:val="18"/>
              </w:rPr>
            </w:pPr>
            <w:r>
              <w:rPr>
                <w:sz w:val="18"/>
                <w:szCs w:val="18"/>
              </w:rPr>
              <w:t>06</w:t>
            </w:r>
          </w:p>
        </w:tc>
        <w:tc>
          <w:tcPr>
            <w:tcW w:w="3274" w:type="dxa"/>
          </w:tcPr>
          <w:p w14:paraId="17885770" w14:textId="77777777" w:rsidR="004063B7" w:rsidRPr="00C11C46" w:rsidRDefault="004063B7" w:rsidP="004063B7">
            <w:pPr>
              <w:jc w:val="both"/>
              <w:rPr>
                <w:sz w:val="18"/>
                <w:szCs w:val="18"/>
              </w:rPr>
            </w:pPr>
            <w:r w:rsidRPr="00C11C46">
              <w:rPr>
                <w:b/>
                <w:bCs/>
                <w:sz w:val="18"/>
                <w:szCs w:val="18"/>
              </w:rPr>
              <w:t>FEIJÃO PRETO</w:t>
            </w:r>
            <w:r w:rsidRPr="00C11C46">
              <w:rPr>
                <w:sz w:val="18"/>
                <w:szCs w:val="18"/>
              </w:rPr>
              <w:t xml:space="preserve"> - A embalagem deverá conter externamente os dados de identificação e procedência, informação nutricional. O produto deverá apresentar validade mínima de 06 (seis) meses a partir da data de entrega. Embalagem de 1 kg.</w:t>
            </w:r>
          </w:p>
        </w:tc>
        <w:tc>
          <w:tcPr>
            <w:tcW w:w="567" w:type="dxa"/>
            <w:vAlign w:val="center"/>
          </w:tcPr>
          <w:p w14:paraId="648F2B78"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638374E1" w14:textId="77777777" w:rsidR="004063B7" w:rsidRPr="006D3E16" w:rsidRDefault="004063B7" w:rsidP="004063B7">
            <w:pPr>
              <w:ind w:left="-245" w:right="-101"/>
              <w:jc w:val="center"/>
              <w:rPr>
                <w:sz w:val="18"/>
                <w:szCs w:val="18"/>
              </w:rPr>
            </w:pPr>
            <w:r w:rsidRPr="006D3E16">
              <w:rPr>
                <w:sz w:val="18"/>
                <w:szCs w:val="18"/>
              </w:rPr>
              <w:t>900</w:t>
            </w:r>
          </w:p>
        </w:tc>
        <w:tc>
          <w:tcPr>
            <w:tcW w:w="709" w:type="dxa"/>
            <w:vAlign w:val="center"/>
          </w:tcPr>
          <w:p w14:paraId="4527D738"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478665F"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9FC1AFC"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7A41289" w14:textId="77777777" w:rsidR="004063B7" w:rsidRPr="00832B5C" w:rsidRDefault="004063B7" w:rsidP="004063B7">
            <w:pPr>
              <w:ind w:left="-115" w:right="-114"/>
              <w:jc w:val="center"/>
              <w:rPr>
                <w:b/>
                <w:bCs/>
                <w:sz w:val="18"/>
                <w:szCs w:val="18"/>
              </w:rPr>
            </w:pPr>
            <w:r w:rsidRPr="00832B5C">
              <w:rPr>
                <w:b/>
                <w:bCs/>
                <w:sz w:val="18"/>
                <w:szCs w:val="18"/>
              </w:rPr>
              <w:t>900</w:t>
            </w:r>
          </w:p>
        </w:tc>
        <w:tc>
          <w:tcPr>
            <w:tcW w:w="1276" w:type="dxa"/>
            <w:vAlign w:val="center"/>
          </w:tcPr>
          <w:p w14:paraId="0C67D535" w14:textId="77777777" w:rsidR="004063B7" w:rsidRPr="00214C8C" w:rsidRDefault="004063B7" w:rsidP="004063B7">
            <w:pPr>
              <w:rPr>
                <w:sz w:val="18"/>
                <w:szCs w:val="18"/>
              </w:rPr>
            </w:pPr>
          </w:p>
          <w:p w14:paraId="066B1804" w14:textId="77777777" w:rsidR="004063B7" w:rsidRPr="00214C8C" w:rsidRDefault="004063B7" w:rsidP="004063B7">
            <w:pPr>
              <w:jc w:val="right"/>
              <w:rPr>
                <w:sz w:val="18"/>
                <w:szCs w:val="18"/>
              </w:rPr>
            </w:pPr>
            <w:r w:rsidRPr="00214C8C">
              <w:rPr>
                <w:sz w:val="18"/>
                <w:szCs w:val="18"/>
              </w:rPr>
              <w:t>R$ 9,49</w:t>
            </w:r>
          </w:p>
        </w:tc>
        <w:tc>
          <w:tcPr>
            <w:tcW w:w="1362" w:type="dxa"/>
            <w:vAlign w:val="center"/>
          </w:tcPr>
          <w:p w14:paraId="5585090D" w14:textId="77777777" w:rsidR="004063B7" w:rsidRPr="00214C8C" w:rsidRDefault="004063B7" w:rsidP="004063B7">
            <w:pPr>
              <w:rPr>
                <w:color w:val="000000"/>
                <w:sz w:val="18"/>
                <w:szCs w:val="18"/>
              </w:rPr>
            </w:pPr>
          </w:p>
          <w:p w14:paraId="6BB90904" w14:textId="77777777" w:rsidR="004063B7" w:rsidRPr="00214C8C" w:rsidRDefault="004063B7" w:rsidP="004063B7">
            <w:pPr>
              <w:jc w:val="right"/>
              <w:rPr>
                <w:sz w:val="18"/>
                <w:szCs w:val="18"/>
              </w:rPr>
            </w:pPr>
            <w:r w:rsidRPr="00214C8C">
              <w:rPr>
                <w:color w:val="000000"/>
                <w:sz w:val="18"/>
                <w:szCs w:val="18"/>
              </w:rPr>
              <w:t>R$ 8.541</w:t>
            </w:r>
            <w:r>
              <w:rPr>
                <w:color w:val="000000"/>
                <w:sz w:val="18"/>
                <w:szCs w:val="18"/>
              </w:rPr>
              <w:t>.00</w:t>
            </w:r>
          </w:p>
        </w:tc>
      </w:tr>
      <w:tr w:rsidR="004063B7" w:rsidRPr="00C11C46" w14:paraId="634F362E" w14:textId="77777777" w:rsidTr="004063B7">
        <w:tc>
          <w:tcPr>
            <w:tcW w:w="554" w:type="dxa"/>
            <w:vAlign w:val="center"/>
          </w:tcPr>
          <w:p w14:paraId="5B2F7F66" w14:textId="77777777" w:rsidR="004063B7" w:rsidRPr="00C11C46" w:rsidRDefault="004063B7" w:rsidP="004063B7">
            <w:pPr>
              <w:ind w:right="-1136"/>
              <w:jc w:val="both"/>
              <w:rPr>
                <w:sz w:val="18"/>
                <w:szCs w:val="18"/>
              </w:rPr>
            </w:pPr>
            <w:r>
              <w:rPr>
                <w:sz w:val="18"/>
                <w:szCs w:val="18"/>
              </w:rPr>
              <w:t>07</w:t>
            </w:r>
          </w:p>
        </w:tc>
        <w:tc>
          <w:tcPr>
            <w:tcW w:w="3274" w:type="dxa"/>
          </w:tcPr>
          <w:p w14:paraId="48375C4C" w14:textId="77777777" w:rsidR="004063B7" w:rsidRPr="00C11C46" w:rsidRDefault="004063B7" w:rsidP="004063B7">
            <w:pPr>
              <w:jc w:val="both"/>
              <w:rPr>
                <w:sz w:val="18"/>
                <w:szCs w:val="18"/>
              </w:rPr>
            </w:pPr>
            <w:r w:rsidRPr="00C11C46">
              <w:rPr>
                <w:b/>
                <w:bCs/>
                <w:sz w:val="18"/>
                <w:szCs w:val="18"/>
              </w:rPr>
              <w:t>FARINHA DE TRIGO</w:t>
            </w:r>
            <w:r w:rsidRPr="00C11C46">
              <w:rPr>
                <w:sz w:val="18"/>
                <w:szCs w:val="18"/>
              </w:rPr>
              <w:t>, com fermento, embalagem de 1 kg. O produto deverá apresentar validade mínima de 06 (seis) meses a partir da data de entrega.</w:t>
            </w:r>
          </w:p>
        </w:tc>
        <w:tc>
          <w:tcPr>
            <w:tcW w:w="567" w:type="dxa"/>
            <w:vAlign w:val="center"/>
          </w:tcPr>
          <w:p w14:paraId="0EDCAD33"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42ED2BFC" w14:textId="77777777" w:rsidR="004063B7" w:rsidRPr="006D3E16" w:rsidRDefault="004063B7" w:rsidP="004063B7">
            <w:pPr>
              <w:ind w:left="-245" w:right="-101"/>
              <w:jc w:val="center"/>
              <w:rPr>
                <w:sz w:val="18"/>
                <w:szCs w:val="18"/>
              </w:rPr>
            </w:pPr>
            <w:r w:rsidRPr="006D3E16">
              <w:rPr>
                <w:sz w:val="18"/>
                <w:szCs w:val="18"/>
              </w:rPr>
              <w:t>500</w:t>
            </w:r>
          </w:p>
        </w:tc>
        <w:tc>
          <w:tcPr>
            <w:tcW w:w="709" w:type="dxa"/>
            <w:vAlign w:val="center"/>
          </w:tcPr>
          <w:p w14:paraId="1FBD2DB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78F0CFC"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5F1FB0A"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F3859CB" w14:textId="77777777" w:rsidR="004063B7" w:rsidRPr="00832B5C" w:rsidRDefault="004063B7" w:rsidP="004063B7">
            <w:pPr>
              <w:ind w:left="-115" w:right="-114"/>
              <w:jc w:val="center"/>
              <w:rPr>
                <w:b/>
                <w:bCs/>
                <w:sz w:val="18"/>
                <w:szCs w:val="18"/>
              </w:rPr>
            </w:pPr>
            <w:r w:rsidRPr="00832B5C">
              <w:rPr>
                <w:b/>
                <w:bCs/>
                <w:sz w:val="18"/>
                <w:szCs w:val="18"/>
              </w:rPr>
              <w:t>500</w:t>
            </w:r>
          </w:p>
        </w:tc>
        <w:tc>
          <w:tcPr>
            <w:tcW w:w="1276" w:type="dxa"/>
            <w:vAlign w:val="center"/>
          </w:tcPr>
          <w:p w14:paraId="1FD98C34" w14:textId="77777777" w:rsidR="004063B7" w:rsidRPr="00214C8C" w:rsidRDefault="004063B7" w:rsidP="004063B7">
            <w:pPr>
              <w:rPr>
                <w:sz w:val="18"/>
                <w:szCs w:val="18"/>
              </w:rPr>
            </w:pPr>
          </w:p>
          <w:p w14:paraId="77E456FE" w14:textId="77777777" w:rsidR="004063B7" w:rsidRPr="00214C8C" w:rsidRDefault="004063B7" w:rsidP="004063B7">
            <w:pPr>
              <w:jc w:val="right"/>
              <w:rPr>
                <w:sz w:val="18"/>
                <w:szCs w:val="18"/>
              </w:rPr>
            </w:pPr>
            <w:r w:rsidRPr="00214C8C">
              <w:rPr>
                <w:sz w:val="18"/>
                <w:szCs w:val="18"/>
              </w:rPr>
              <w:t>R$ 6,62</w:t>
            </w:r>
          </w:p>
        </w:tc>
        <w:tc>
          <w:tcPr>
            <w:tcW w:w="1362" w:type="dxa"/>
            <w:vAlign w:val="center"/>
          </w:tcPr>
          <w:p w14:paraId="0DEA3FA5" w14:textId="77777777" w:rsidR="004063B7" w:rsidRPr="00214C8C" w:rsidRDefault="004063B7" w:rsidP="004063B7">
            <w:pPr>
              <w:rPr>
                <w:color w:val="000000"/>
                <w:sz w:val="18"/>
                <w:szCs w:val="18"/>
              </w:rPr>
            </w:pPr>
          </w:p>
          <w:p w14:paraId="6E9849AC" w14:textId="77777777" w:rsidR="004063B7" w:rsidRPr="00214C8C" w:rsidRDefault="004063B7" w:rsidP="004063B7">
            <w:pPr>
              <w:jc w:val="right"/>
              <w:rPr>
                <w:sz w:val="18"/>
                <w:szCs w:val="18"/>
              </w:rPr>
            </w:pPr>
            <w:r w:rsidRPr="00214C8C">
              <w:rPr>
                <w:color w:val="000000"/>
                <w:sz w:val="18"/>
                <w:szCs w:val="18"/>
              </w:rPr>
              <w:t>R$ 3.310</w:t>
            </w:r>
            <w:r>
              <w:rPr>
                <w:color w:val="000000"/>
                <w:sz w:val="18"/>
                <w:szCs w:val="18"/>
              </w:rPr>
              <w:t>,00</w:t>
            </w:r>
          </w:p>
        </w:tc>
      </w:tr>
      <w:tr w:rsidR="004063B7" w:rsidRPr="00C11C46" w14:paraId="64EDF83B" w14:textId="77777777" w:rsidTr="004063B7">
        <w:tc>
          <w:tcPr>
            <w:tcW w:w="554" w:type="dxa"/>
            <w:vAlign w:val="center"/>
          </w:tcPr>
          <w:p w14:paraId="70DE75B9" w14:textId="77777777" w:rsidR="004063B7" w:rsidRPr="00C11C46" w:rsidRDefault="004063B7" w:rsidP="004063B7">
            <w:pPr>
              <w:ind w:right="-1136"/>
              <w:jc w:val="both"/>
              <w:rPr>
                <w:sz w:val="18"/>
                <w:szCs w:val="18"/>
              </w:rPr>
            </w:pPr>
            <w:r>
              <w:rPr>
                <w:sz w:val="18"/>
                <w:szCs w:val="18"/>
              </w:rPr>
              <w:t>08</w:t>
            </w:r>
          </w:p>
        </w:tc>
        <w:tc>
          <w:tcPr>
            <w:tcW w:w="3274" w:type="dxa"/>
          </w:tcPr>
          <w:p w14:paraId="21573371" w14:textId="77777777" w:rsidR="004063B7" w:rsidRPr="00C11C46" w:rsidRDefault="004063B7" w:rsidP="004063B7">
            <w:pPr>
              <w:jc w:val="both"/>
              <w:rPr>
                <w:sz w:val="18"/>
                <w:szCs w:val="18"/>
              </w:rPr>
            </w:pPr>
            <w:r w:rsidRPr="00C11C46">
              <w:rPr>
                <w:b/>
                <w:bCs/>
                <w:sz w:val="18"/>
                <w:szCs w:val="18"/>
              </w:rPr>
              <w:t>MACARRÃO ESPAGUETE</w:t>
            </w:r>
            <w:r w:rsidRPr="00C11C46">
              <w:rPr>
                <w:sz w:val="18"/>
                <w:szCs w:val="18"/>
              </w:rPr>
              <w:t xml:space="preserve"> - A embalagem de 500g deverá conter externamente os dados de identificação e procedência, informação nutricional. O produto deverá apresentar validade mínima de 06 (seis) meses a partir da data de entrega.</w:t>
            </w:r>
          </w:p>
        </w:tc>
        <w:tc>
          <w:tcPr>
            <w:tcW w:w="567" w:type="dxa"/>
            <w:vAlign w:val="center"/>
          </w:tcPr>
          <w:p w14:paraId="295D4BFF"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7B393639" w14:textId="77777777" w:rsidR="004063B7" w:rsidRPr="006D3E16" w:rsidRDefault="004063B7" w:rsidP="004063B7">
            <w:pPr>
              <w:ind w:left="-245" w:right="-101"/>
              <w:jc w:val="center"/>
              <w:rPr>
                <w:sz w:val="18"/>
                <w:szCs w:val="18"/>
              </w:rPr>
            </w:pPr>
            <w:r w:rsidRPr="006D3E16">
              <w:rPr>
                <w:sz w:val="18"/>
                <w:szCs w:val="18"/>
              </w:rPr>
              <w:t>3000</w:t>
            </w:r>
          </w:p>
        </w:tc>
        <w:tc>
          <w:tcPr>
            <w:tcW w:w="709" w:type="dxa"/>
            <w:vAlign w:val="center"/>
          </w:tcPr>
          <w:p w14:paraId="5CE21893"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8D5A095" w14:textId="77777777" w:rsidR="004063B7" w:rsidRPr="00C11C46" w:rsidRDefault="004063B7" w:rsidP="004063B7">
            <w:pPr>
              <w:ind w:left="-252" w:right="-254"/>
              <w:jc w:val="center"/>
              <w:rPr>
                <w:sz w:val="18"/>
                <w:szCs w:val="18"/>
              </w:rPr>
            </w:pPr>
            <w:r>
              <w:rPr>
                <w:sz w:val="18"/>
                <w:szCs w:val="18"/>
              </w:rPr>
              <w:t>450</w:t>
            </w:r>
          </w:p>
        </w:tc>
        <w:tc>
          <w:tcPr>
            <w:tcW w:w="709" w:type="dxa"/>
            <w:vAlign w:val="center"/>
          </w:tcPr>
          <w:p w14:paraId="667E6485" w14:textId="77777777" w:rsidR="004063B7" w:rsidRPr="00C11C46" w:rsidRDefault="004063B7" w:rsidP="004063B7">
            <w:pPr>
              <w:ind w:left="-246" w:right="-243"/>
              <w:jc w:val="center"/>
              <w:rPr>
                <w:sz w:val="18"/>
                <w:szCs w:val="18"/>
              </w:rPr>
            </w:pPr>
            <w:r>
              <w:rPr>
                <w:sz w:val="18"/>
                <w:szCs w:val="18"/>
              </w:rPr>
              <w:t>300</w:t>
            </w:r>
          </w:p>
        </w:tc>
        <w:tc>
          <w:tcPr>
            <w:tcW w:w="850" w:type="dxa"/>
            <w:vAlign w:val="center"/>
          </w:tcPr>
          <w:p w14:paraId="19E32DD7" w14:textId="77777777" w:rsidR="004063B7" w:rsidRPr="00832B5C" w:rsidRDefault="004063B7" w:rsidP="004063B7">
            <w:pPr>
              <w:ind w:left="-115" w:right="-114"/>
              <w:jc w:val="center"/>
              <w:rPr>
                <w:b/>
                <w:bCs/>
                <w:sz w:val="18"/>
                <w:szCs w:val="18"/>
              </w:rPr>
            </w:pPr>
            <w:r w:rsidRPr="00832B5C">
              <w:rPr>
                <w:b/>
                <w:bCs/>
                <w:sz w:val="18"/>
                <w:szCs w:val="18"/>
              </w:rPr>
              <w:t>3</w:t>
            </w:r>
            <w:r>
              <w:rPr>
                <w:b/>
                <w:bCs/>
                <w:sz w:val="18"/>
                <w:szCs w:val="18"/>
              </w:rPr>
              <w:t>750</w:t>
            </w:r>
          </w:p>
        </w:tc>
        <w:tc>
          <w:tcPr>
            <w:tcW w:w="1276" w:type="dxa"/>
            <w:vAlign w:val="center"/>
          </w:tcPr>
          <w:p w14:paraId="3B625DAF" w14:textId="77777777" w:rsidR="004063B7" w:rsidRPr="00C0307A" w:rsidRDefault="004063B7" w:rsidP="004063B7">
            <w:pPr>
              <w:jc w:val="right"/>
              <w:rPr>
                <w:sz w:val="18"/>
                <w:szCs w:val="18"/>
              </w:rPr>
            </w:pPr>
            <w:r w:rsidRPr="00C0307A">
              <w:rPr>
                <w:sz w:val="18"/>
                <w:szCs w:val="18"/>
              </w:rPr>
              <w:t>R$ 2,89</w:t>
            </w:r>
          </w:p>
        </w:tc>
        <w:tc>
          <w:tcPr>
            <w:tcW w:w="1362" w:type="dxa"/>
            <w:vAlign w:val="center"/>
          </w:tcPr>
          <w:p w14:paraId="47B0CE7A" w14:textId="77777777" w:rsidR="004063B7" w:rsidRPr="00C0307A" w:rsidRDefault="004063B7" w:rsidP="004063B7">
            <w:pPr>
              <w:jc w:val="right"/>
              <w:rPr>
                <w:sz w:val="18"/>
                <w:szCs w:val="18"/>
              </w:rPr>
            </w:pPr>
            <w:r w:rsidRPr="00C0307A">
              <w:rPr>
                <w:color w:val="000000"/>
                <w:sz w:val="18"/>
                <w:szCs w:val="18"/>
              </w:rPr>
              <w:t>R$ 10.</w:t>
            </w:r>
            <w:r>
              <w:rPr>
                <w:color w:val="000000"/>
                <w:sz w:val="18"/>
                <w:szCs w:val="18"/>
              </w:rPr>
              <w:t>837,50</w:t>
            </w:r>
          </w:p>
        </w:tc>
      </w:tr>
      <w:tr w:rsidR="004063B7" w:rsidRPr="00C11C46" w14:paraId="316EF8AF" w14:textId="77777777" w:rsidTr="004063B7">
        <w:tc>
          <w:tcPr>
            <w:tcW w:w="554" w:type="dxa"/>
            <w:vAlign w:val="center"/>
          </w:tcPr>
          <w:p w14:paraId="1858EE71" w14:textId="77777777" w:rsidR="004063B7" w:rsidRPr="00C11C46" w:rsidRDefault="004063B7" w:rsidP="004063B7">
            <w:pPr>
              <w:ind w:right="-1136"/>
              <w:jc w:val="both"/>
              <w:rPr>
                <w:sz w:val="18"/>
                <w:szCs w:val="18"/>
              </w:rPr>
            </w:pPr>
            <w:r>
              <w:rPr>
                <w:sz w:val="18"/>
                <w:szCs w:val="18"/>
              </w:rPr>
              <w:t>09</w:t>
            </w:r>
          </w:p>
        </w:tc>
        <w:tc>
          <w:tcPr>
            <w:tcW w:w="3274" w:type="dxa"/>
          </w:tcPr>
          <w:p w14:paraId="26C013F5" w14:textId="77777777" w:rsidR="004063B7" w:rsidRPr="00C11C46" w:rsidRDefault="004063B7" w:rsidP="004063B7">
            <w:pPr>
              <w:jc w:val="both"/>
              <w:rPr>
                <w:sz w:val="18"/>
                <w:szCs w:val="18"/>
              </w:rPr>
            </w:pPr>
            <w:r w:rsidRPr="00C11C46">
              <w:rPr>
                <w:b/>
                <w:bCs/>
                <w:sz w:val="18"/>
                <w:szCs w:val="18"/>
              </w:rPr>
              <w:t xml:space="preserve">MACARRÃO PARAFUSO </w:t>
            </w:r>
            <w:r w:rsidRPr="00C11C46">
              <w:rPr>
                <w:sz w:val="18"/>
                <w:szCs w:val="18"/>
              </w:rPr>
              <w:t>- A embalagem de 500g deverá conter externamente os dados de identificação e procedência, informação nutricional. O produto deverá apresentar validade mínima de 06 (seis) meses a partir da data de entrega.</w:t>
            </w:r>
          </w:p>
        </w:tc>
        <w:tc>
          <w:tcPr>
            <w:tcW w:w="567" w:type="dxa"/>
            <w:vAlign w:val="center"/>
          </w:tcPr>
          <w:p w14:paraId="31CA6C9B"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3DB53E8A" w14:textId="77777777" w:rsidR="004063B7" w:rsidRPr="006D3E16" w:rsidRDefault="004063B7" w:rsidP="004063B7">
            <w:pPr>
              <w:ind w:left="-245" w:right="-101"/>
              <w:jc w:val="center"/>
              <w:rPr>
                <w:sz w:val="18"/>
                <w:szCs w:val="18"/>
              </w:rPr>
            </w:pPr>
            <w:r w:rsidRPr="006D3E16">
              <w:rPr>
                <w:sz w:val="18"/>
                <w:szCs w:val="18"/>
              </w:rPr>
              <w:t>1000</w:t>
            </w:r>
          </w:p>
        </w:tc>
        <w:tc>
          <w:tcPr>
            <w:tcW w:w="709" w:type="dxa"/>
            <w:vAlign w:val="center"/>
          </w:tcPr>
          <w:p w14:paraId="6D2D11DE"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75135467"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199DCD9"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6BA13D4" w14:textId="77777777" w:rsidR="004063B7" w:rsidRPr="00832B5C" w:rsidRDefault="004063B7" w:rsidP="004063B7">
            <w:pPr>
              <w:ind w:left="-115" w:right="-114"/>
              <w:jc w:val="center"/>
              <w:rPr>
                <w:b/>
                <w:bCs/>
                <w:sz w:val="18"/>
                <w:szCs w:val="18"/>
              </w:rPr>
            </w:pPr>
            <w:r w:rsidRPr="00832B5C">
              <w:rPr>
                <w:b/>
                <w:bCs/>
                <w:sz w:val="18"/>
                <w:szCs w:val="18"/>
              </w:rPr>
              <w:t>1000</w:t>
            </w:r>
          </w:p>
        </w:tc>
        <w:tc>
          <w:tcPr>
            <w:tcW w:w="1276" w:type="dxa"/>
            <w:vAlign w:val="center"/>
          </w:tcPr>
          <w:p w14:paraId="2B9758D3" w14:textId="77777777" w:rsidR="004063B7" w:rsidRPr="00C0307A" w:rsidRDefault="004063B7" w:rsidP="004063B7">
            <w:pPr>
              <w:jc w:val="right"/>
              <w:rPr>
                <w:sz w:val="18"/>
                <w:szCs w:val="18"/>
              </w:rPr>
            </w:pPr>
            <w:r w:rsidRPr="00C0307A">
              <w:rPr>
                <w:sz w:val="18"/>
                <w:szCs w:val="18"/>
              </w:rPr>
              <w:t>R$ 3,69</w:t>
            </w:r>
          </w:p>
        </w:tc>
        <w:tc>
          <w:tcPr>
            <w:tcW w:w="1362" w:type="dxa"/>
            <w:vAlign w:val="center"/>
          </w:tcPr>
          <w:p w14:paraId="68376D74" w14:textId="77777777" w:rsidR="004063B7" w:rsidRPr="00C0307A" w:rsidRDefault="004063B7" w:rsidP="004063B7">
            <w:pPr>
              <w:jc w:val="right"/>
              <w:rPr>
                <w:sz w:val="18"/>
                <w:szCs w:val="18"/>
              </w:rPr>
            </w:pPr>
            <w:r w:rsidRPr="00C0307A">
              <w:rPr>
                <w:color w:val="000000"/>
                <w:sz w:val="18"/>
                <w:szCs w:val="18"/>
              </w:rPr>
              <w:t>R$ 3.690</w:t>
            </w:r>
            <w:r>
              <w:rPr>
                <w:color w:val="000000"/>
                <w:sz w:val="18"/>
                <w:szCs w:val="18"/>
              </w:rPr>
              <w:t>,00</w:t>
            </w:r>
          </w:p>
        </w:tc>
      </w:tr>
      <w:tr w:rsidR="004063B7" w:rsidRPr="00C11C46" w14:paraId="1053DBCE" w14:textId="77777777" w:rsidTr="004063B7">
        <w:tc>
          <w:tcPr>
            <w:tcW w:w="554" w:type="dxa"/>
            <w:vAlign w:val="center"/>
          </w:tcPr>
          <w:p w14:paraId="09472533" w14:textId="77777777" w:rsidR="004063B7" w:rsidRPr="00C11C46" w:rsidRDefault="004063B7" w:rsidP="004063B7">
            <w:pPr>
              <w:ind w:right="-1136"/>
              <w:jc w:val="both"/>
              <w:rPr>
                <w:sz w:val="18"/>
                <w:szCs w:val="18"/>
              </w:rPr>
            </w:pPr>
            <w:r>
              <w:rPr>
                <w:sz w:val="18"/>
                <w:szCs w:val="18"/>
              </w:rPr>
              <w:t>10</w:t>
            </w:r>
          </w:p>
        </w:tc>
        <w:tc>
          <w:tcPr>
            <w:tcW w:w="3274" w:type="dxa"/>
          </w:tcPr>
          <w:p w14:paraId="096ABDEB" w14:textId="77777777" w:rsidR="004063B7" w:rsidRPr="00C11C46" w:rsidRDefault="004063B7" w:rsidP="004063B7">
            <w:pPr>
              <w:jc w:val="both"/>
              <w:rPr>
                <w:sz w:val="18"/>
                <w:szCs w:val="18"/>
              </w:rPr>
            </w:pPr>
            <w:r w:rsidRPr="00C11C46">
              <w:rPr>
                <w:b/>
                <w:bCs/>
                <w:sz w:val="18"/>
                <w:szCs w:val="18"/>
              </w:rPr>
              <w:t>CAFÉ</w:t>
            </w:r>
            <w:r w:rsidRPr="00C11C46">
              <w:rPr>
                <w:sz w:val="18"/>
                <w:szCs w:val="18"/>
              </w:rPr>
              <w:t xml:space="preserve"> - Torrado e moído, embalagem de 250 g.</w:t>
            </w:r>
          </w:p>
        </w:tc>
        <w:tc>
          <w:tcPr>
            <w:tcW w:w="567" w:type="dxa"/>
            <w:vAlign w:val="center"/>
          </w:tcPr>
          <w:p w14:paraId="5F04902C"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4D1BE3D7" w14:textId="77777777" w:rsidR="004063B7" w:rsidRPr="006D3E16" w:rsidRDefault="004063B7" w:rsidP="004063B7">
            <w:pPr>
              <w:ind w:left="-245" w:right="-101"/>
              <w:jc w:val="center"/>
              <w:rPr>
                <w:sz w:val="18"/>
                <w:szCs w:val="18"/>
              </w:rPr>
            </w:pPr>
            <w:r w:rsidRPr="006D3E16">
              <w:rPr>
                <w:sz w:val="18"/>
                <w:szCs w:val="18"/>
              </w:rPr>
              <w:t>2500</w:t>
            </w:r>
          </w:p>
        </w:tc>
        <w:tc>
          <w:tcPr>
            <w:tcW w:w="709" w:type="dxa"/>
            <w:vAlign w:val="center"/>
          </w:tcPr>
          <w:p w14:paraId="4200929C" w14:textId="77777777" w:rsidR="004063B7" w:rsidRPr="00C11C46" w:rsidRDefault="004063B7" w:rsidP="004063B7">
            <w:pPr>
              <w:ind w:left="-240" w:right="-107"/>
              <w:jc w:val="center"/>
              <w:rPr>
                <w:sz w:val="18"/>
                <w:szCs w:val="18"/>
              </w:rPr>
            </w:pPr>
            <w:r>
              <w:rPr>
                <w:sz w:val="18"/>
                <w:szCs w:val="18"/>
              </w:rPr>
              <w:t>150</w:t>
            </w:r>
          </w:p>
        </w:tc>
        <w:tc>
          <w:tcPr>
            <w:tcW w:w="709" w:type="dxa"/>
            <w:vAlign w:val="center"/>
          </w:tcPr>
          <w:p w14:paraId="2B054CE8" w14:textId="77777777" w:rsidR="004063B7" w:rsidRPr="00C11C46" w:rsidRDefault="004063B7" w:rsidP="004063B7">
            <w:pPr>
              <w:ind w:left="-252" w:right="-254"/>
              <w:jc w:val="center"/>
              <w:rPr>
                <w:sz w:val="18"/>
                <w:szCs w:val="18"/>
              </w:rPr>
            </w:pPr>
            <w:r>
              <w:rPr>
                <w:sz w:val="18"/>
                <w:szCs w:val="18"/>
              </w:rPr>
              <w:t>280</w:t>
            </w:r>
          </w:p>
        </w:tc>
        <w:tc>
          <w:tcPr>
            <w:tcW w:w="709" w:type="dxa"/>
            <w:vAlign w:val="center"/>
          </w:tcPr>
          <w:p w14:paraId="056418C8" w14:textId="77777777" w:rsidR="004063B7" w:rsidRPr="00C11C46" w:rsidRDefault="004063B7" w:rsidP="004063B7">
            <w:pPr>
              <w:ind w:left="-246" w:right="-243"/>
              <w:jc w:val="center"/>
              <w:rPr>
                <w:sz w:val="18"/>
                <w:szCs w:val="18"/>
              </w:rPr>
            </w:pPr>
            <w:r>
              <w:rPr>
                <w:sz w:val="18"/>
                <w:szCs w:val="18"/>
              </w:rPr>
              <w:t>480</w:t>
            </w:r>
          </w:p>
        </w:tc>
        <w:tc>
          <w:tcPr>
            <w:tcW w:w="850" w:type="dxa"/>
            <w:vAlign w:val="center"/>
          </w:tcPr>
          <w:p w14:paraId="6C17627B" w14:textId="77777777" w:rsidR="004063B7" w:rsidRPr="00832B5C" w:rsidRDefault="004063B7" w:rsidP="004063B7">
            <w:pPr>
              <w:ind w:left="-115" w:right="-114"/>
              <w:jc w:val="center"/>
              <w:rPr>
                <w:b/>
                <w:bCs/>
                <w:sz w:val="18"/>
                <w:szCs w:val="18"/>
              </w:rPr>
            </w:pPr>
            <w:r w:rsidRPr="00832B5C">
              <w:rPr>
                <w:b/>
                <w:bCs/>
                <w:sz w:val="18"/>
                <w:szCs w:val="18"/>
              </w:rPr>
              <w:t>3410</w:t>
            </w:r>
          </w:p>
        </w:tc>
        <w:tc>
          <w:tcPr>
            <w:tcW w:w="1276" w:type="dxa"/>
            <w:vAlign w:val="center"/>
          </w:tcPr>
          <w:p w14:paraId="582A00DE" w14:textId="77777777" w:rsidR="004063B7" w:rsidRPr="00C0307A" w:rsidRDefault="004063B7" w:rsidP="004063B7">
            <w:pPr>
              <w:jc w:val="right"/>
              <w:rPr>
                <w:sz w:val="18"/>
                <w:szCs w:val="18"/>
              </w:rPr>
            </w:pPr>
            <w:r w:rsidRPr="00C0307A">
              <w:rPr>
                <w:sz w:val="18"/>
                <w:szCs w:val="18"/>
              </w:rPr>
              <w:t>R$ 8,16</w:t>
            </w:r>
          </w:p>
        </w:tc>
        <w:tc>
          <w:tcPr>
            <w:tcW w:w="1362" w:type="dxa"/>
            <w:vAlign w:val="center"/>
          </w:tcPr>
          <w:p w14:paraId="5E702BF9" w14:textId="77777777" w:rsidR="004063B7" w:rsidRPr="00C0307A" w:rsidRDefault="004063B7" w:rsidP="004063B7">
            <w:pPr>
              <w:jc w:val="right"/>
              <w:rPr>
                <w:sz w:val="18"/>
                <w:szCs w:val="18"/>
              </w:rPr>
            </w:pPr>
            <w:r w:rsidRPr="00C0307A">
              <w:rPr>
                <w:color w:val="000000"/>
                <w:sz w:val="18"/>
                <w:szCs w:val="18"/>
              </w:rPr>
              <w:t>R$ 27.825,6</w:t>
            </w:r>
            <w:r>
              <w:rPr>
                <w:color w:val="000000"/>
                <w:sz w:val="18"/>
                <w:szCs w:val="18"/>
              </w:rPr>
              <w:t>0</w:t>
            </w:r>
          </w:p>
        </w:tc>
      </w:tr>
      <w:tr w:rsidR="004063B7" w:rsidRPr="00C11C46" w14:paraId="7E991F1F" w14:textId="77777777" w:rsidTr="004063B7">
        <w:tc>
          <w:tcPr>
            <w:tcW w:w="554" w:type="dxa"/>
            <w:vAlign w:val="center"/>
          </w:tcPr>
          <w:p w14:paraId="7C243A56" w14:textId="77777777" w:rsidR="004063B7" w:rsidRPr="00C11C46" w:rsidRDefault="004063B7" w:rsidP="004063B7">
            <w:pPr>
              <w:ind w:right="-1136"/>
              <w:jc w:val="both"/>
              <w:rPr>
                <w:sz w:val="18"/>
                <w:szCs w:val="18"/>
              </w:rPr>
            </w:pPr>
            <w:r>
              <w:rPr>
                <w:sz w:val="18"/>
                <w:szCs w:val="18"/>
              </w:rPr>
              <w:t>11</w:t>
            </w:r>
          </w:p>
        </w:tc>
        <w:tc>
          <w:tcPr>
            <w:tcW w:w="3274" w:type="dxa"/>
          </w:tcPr>
          <w:p w14:paraId="14DEE08B" w14:textId="77777777" w:rsidR="004063B7" w:rsidRPr="00C11C46" w:rsidRDefault="004063B7" w:rsidP="004063B7">
            <w:pPr>
              <w:jc w:val="both"/>
              <w:rPr>
                <w:sz w:val="18"/>
                <w:szCs w:val="18"/>
              </w:rPr>
            </w:pPr>
            <w:r w:rsidRPr="00C11C46">
              <w:rPr>
                <w:b/>
                <w:bCs/>
                <w:sz w:val="18"/>
                <w:szCs w:val="18"/>
              </w:rPr>
              <w:t>BISCOITO SALGADO</w:t>
            </w:r>
            <w:r w:rsidRPr="00C11C46">
              <w:rPr>
                <w:sz w:val="18"/>
                <w:szCs w:val="18"/>
              </w:rPr>
              <w:t xml:space="preserve"> </w:t>
            </w:r>
            <w:r>
              <w:rPr>
                <w:sz w:val="18"/>
                <w:szCs w:val="18"/>
              </w:rPr>
              <w:t>–</w:t>
            </w:r>
            <w:r w:rsidRPr="00C11C46">
              <w:rPr>
                <w:sz w:val="18"/>
                <w:szCs w:val="18"/>
              </w:rPr>
              <w:t xml:space="preserve"> tipo</w:t>
            </w:r>
            <w:r>
              <w:rPr>
                <w:sz w:val="18"/>
                <w:szCs w:val="18"/>
              </w:rPr>
              <w:t xml:space="preserve"> CREAM CRACKER,</w:t>
            </w:r>
            <w:r w:rsidRPr="00C11C46">
              <w:rPr>
                <w:sz w:val="18"/>
                <w:szCs w:val="18"/>
              </w:rPr>
              <w:t xml:space="preserve"> água e sal, embalagem com 03 pacotes. O produto deverá apresentar validade mínima de 06 (seis) meses a partir da data de entrega.</w:t>
            </w:r>
          </w:p>
        </w:tc>
        <w:tc>
          <w:tcPr>
            <w:tcW w:w="567" w:type="dxa"/>
            <w:vAlign w:val="center"/>
          </w:tcPr>
          <w:p w14:paraId="4558EC2B"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7F6905E2" w14:textId="77777777" w:rsidR="004063B7" w:rsidRPr="006D3E16" w:rsidRDefault="004063B7" w:rsidP="004063B7">
            <w:pPr>
              <w:ind w:left="-245" w:right="-101"/>
              <w:jc w:val="center"/>
              <w:rPr>
                <w:sz w:val="18"/>
                <w:szCs w:val="18"/>
              </w:rPr>
            </w:pPr>
            <w:r w:rsidRPr="006D3E16">
              <w:rPr>
                <w:sz w:val="18"/>
                <w:szCs w:val="18"/>
              </w:rPr>
              <w:t>3000</w:t>
            </w:r>
          </w:p>
        </w:tc>
        <w:tc>
          <w:tcPr>
            <w:tcW w:w="709" w:type="dxa"/>
            <w:vAlign w:val="center"/>
          </w:tcPr>
          <w:p w14:paraId="7B13AE40" w14:textId="77777777" w:rsidR="004063B7" w:rsidRPr="00C11C46" w:rsidRDefault="004063B7" w:rsidP="004063B7">
            <w:pPr>
              <w:ind w:left="-240" w:right="-107"/>
              <w:jc w:val="center"/>
              <w:rPr>
                <w:sz w:val="18"/>
                <w:szCs w:val="18"/>
              </w:rPr>
            </w:pPr>
            <w:r>
              <w:rPr>
                <w:sz w:val="18"/>
                <w:szCs w:val="18"/>
              </w:rPr>
              <w:t>180</w:t>
            </w:r>
          </w:p>
        </w:tc>
        <w:tc>
          <w:tcPr>
            <w:tcW w:w="709" w:type="dxa"/>
            <w:vAlign w:val="center"/>
          </w:tcPr>
          <w:p w14:paraId="3D10D6E5" w14:textId="77777777" w:rsidR="004063B7" w:rsidRPr="00C11C46" w:rsidRDefault="004063B7" w:rsidP="004063B7">
            <w:pPr>
              <w:ind w:left="-252" w:right="-254"/>
              <w:jc w:val="center"/>
              <w:rPr>
                <w:sz w:val="18"/>
                <w:szCs w:val="18"/>
              </w:rPr>
            </w:pPr>
            <w:r>
              <w:rPr>
                <w:sz w:val="18"/>
                <w:szCs w:val="18"/>
              </w:rPr>
              <w:t>580</w:t>
            </w:r>
          </w:p>
        </w:tc>
        <w:tc>
          <w:tcPr>
            <w:tcW w:w="709" w:type="dxa"/>
            <w:vAlign w:val="center"/>
          </w:tcPr>
          <w:p w14:paraId="4A10DC98" w14:textId="77777777" w:rsidR="004063B7" w:rsidRPr="00C11C46" w:rsidRDefault="004063B7" w:rsidP="004063B7">
            <w:pPr>
              <w:ind w:left="-246" w:right="-243"/>
              <w:jc w:val="center"/>
              <w:rPr>
                <w:sz w:val="18"/>
                <w:szCs w:val="18"/>
              </w:rPr>
            </w:pPr>
            <w:r>
              <w:rPr>
                <w:sz w:val="18"/>
                <w:szCs w:val="18"/>
              </w:rPr>
              <w:t>250</w:t>
            </w:r>
          </w:p>
        </w:tc>
        <w:tc>
          <w:tcPr>
            <w:tcW w:w="850" w:type="dxa"/>
            <w:vAlign w:val="center"/>
          </w:tcPr>
          <w:p w14:paraId="03EB7F0D" w14:textId="77777777" w:rsidR="004063B7" w:rsidRPr="00832B5C" w:rsidRDefault="004063B7" w:rsidP="004063B7">
            <w:pPr>
              <w:ind w:left="-115" w:right="-114"/>
              <w:jc w:val="center"/>
              <w:rPr>
                <w:b/>
                <w:bCs/>
                <w:sz w:val="18"/>
                <w:szCs w:val="18"/>
              </w:rPr>
            </w:pPr>
            <w:r w:rsidRPr="00832B5C">
              <w:rPr>
                <w:b/>
                <w:bCs/>
                <w:sz w:val="18"/>
                <w:szCs w:val="18"/>
              </w:rPr>
              <w:t>4010</w:t>
            </w:r>
          </w:p>
        </w:tc>
        <w:tc>
          <w:tcPr>
            <w:tcW w:w="1276" w:type="dxa"/>
            <w:vAlign w:val="center"/>
          </w:tcPr>
          <w:p w14:paraId="7C75C24D" w14:textId="77777777" w:rsidR="004063B7" w:rsidRPr="00C0307A" w:rsidRDefault="004063B7" w:rsidP="004063B7">
            <w:pPr>
              <w:jc w:val="right"/>
              <w:rPr>
                <w:sz w:val="18"/>
                <w:szCs w:val="18"/>
              </w:rPr>
            </w:pPr>
            <w:r w:rsidRPr="00C0307A">
              <w:rPr>
                <w:sz w:val="18"/>
                <w:szCs w:val="18"/>
              </w:rPr>
              <w:t>R$ 8,70</w:t>
            </w:r>
          </w:p>
        </w:tc>
        <w:tc>
          <w:tcPr>
            <w:tcW w:w="1362" w:type="dxa"/>
            <w:vAlign w:val="center"/>
          </w:tcPr>
          <w:p w14:paraId="4CAC0719" w14:textId="77777777" w:rsidR="004063B7" w:rsidRPr="00C0307A" w:rsidRDefault="004063B7" w:rsidP="004063B7">
            <w:pPr>
              <w:jc w:val="right"/>
              <w:rPr>
                <w:sz w:val="18"/>
                <w:szCs w:val="18"/>
              </w:rPr>
            </w:pPr>
            <w:r w:rsidRPr="00C0307A">
              <w:rPr>
                <w:color w:val="000000"/>
                <w:sz w:val="18"/>
                <w:szCs w:val="18"/>
              </w:rPr>
              <w:t>R$ 34.887</w:t>
            </w:r>
            <w:r>
              <w:rPr>
                <w:color w:val="000000"/>
                <w:sz w:val="18"/>
                <w:szCs w:val="18"/>
              </w:rPr>
              <w:t>,00</w:t>
            </w:r>
          </w:p>
        </w:tc>
      </w:tr>
      <w:tr w:rsidR="004063B7" w:rsidRPr="00C11C46" w14:paraId="300CAD83" w14:textId="77777777" w:rsidTr="004063B7">
        <w:tc>
          <w:tcPr>
            <w:tcW w:w="554" w:type="dxa"/>
            <w:vAlign w:val="center"/>
          </w:tcPr>
          <w:p w14:paraId="534BEEAF" w14:textId="77777777" w:rsidR="004063B7" w:rsidRPr="00C11C46" w:rsidRDefault="004063B7" w:rsidP="004063B7">
            <w:pPr>
              <w:ind w:right="-1136"/>
              <w:jc w:val="both"/>
              <w:rPr>
                <w:sz w:val="18"/>
                <w:szCs w:val="18"/>
              </w:rPr>
            </w:pPr>
            <w:r>
              <w:rPr>
                <w:sz w:val="18"/>
                <w:szCs w:val="18"/>
              </w:rPr>
              <w:t>12</w:t>
            </w:r>
          </w:p>
        </w:tc>
        <w:tc>
          <w:tcPr>
            <w:tcW w:w="3274" w:type="dxa"/>
          </w:tcPr>
          <w:p w14:paraId="23108452" w14:textId="77777777" w:rsidR="004063B7" w:rsidRPr="00C11C46" w:rsidRDefault="004063B7" w:rsidP="004063B7">
            <w:pPr>
              <w:jc w:val="both"/>
              <w:rPr>
                <w:sz w:val="18"/>
                <w:szCs w:val="18"/>
              </w:rPr>
            </w:pPr>
            <w:r w:rsidRPr="00C11C46">
              <w:rPr>
                <w:b/>
                <w:bCs/>
                <w:sz w:val="18"/>
                <w:szCs w:val="18"/>
              </w:rPr>
              <w:t>BISCOITO DOCE</w:t>
            </w:r>
            <w:r w:rsidRPr="00C11C46">
              <w:rPr>
                <w:sz w:val="18"/>
                <w:szCs w:val="18"/>
              </w:rPr>
              <w:t xml:space="preserve"> - tipo </w:t>
            </w:r>
            <w:r>
              <w:rPr>
                <w:sz w:val="18"/>
                <w:szCs w:val="18"/>
              </w:rPr>
              <w:t>MARIA</w:t>
            </w:r>
            <w:r w:rsidRPr="00C11C46">
              <w:rPr>
                <w:sz w:val="18"/>
                <w:szCs w:val="18"/>
              </w:rPr>
              <w:t>, embalagem com 03 pacotes. O produto deverá apresentar validade mínima de 06 (seis) meses a partir da data de entrega.</w:t>
            </w:r>
          </w:p>
        </w:tc>
        <w:tc>
          <w:tcPr>
            <w:tcW w:w="567" w:type="dxa"/>
            <w:vAlign w:val="center"/>
          </w:tcPr>
          <w:p w14:paraId="4BB101F9"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60A59289" w14:textId="77777777" w:rsidR="004063B7" w:rsidRPr="006D3E16" w:rsidRDefault="004063B7" w:rsidP="004063B7">
            <w:pPr>
              <w:ind w:left="-245" w:right="-101"/>
              <w:jc w:val="center"/>
              <w:rPr>
                <w:sz w:val="18"/>
                <w:szCs w:val="18"/>
              </w:rPr>
            </w:pPr>
            <w:r w:rsidRPr="006D3E16">
              <w:rPr>
                <w:sz w:val="18"/>
                <w:szCs w:val="18"/>
              </w:rPr>
              <w:t>2000</w:t>
            </w:r>
          </w:p>
        </w:tc>
        <w:tc>
          <w:tcPr>
            <w:tcW w:w="709" w:type="dxa"/>
            <w:vAlign w:val="center"/>
          </w:tcPr>
          <w:p w14:paraId="4AF36CE2" w14:textId="77777777" w:rsidR="004063B7" w:rsidRPr="00C11C46" w:rsidRDefault="004063B7" w:rsidP="004063B7">
            <w:pPr>
              <w:ind w:left="-240" w:right="-107"/>
              <w:jc w:val="center"/>
              <w:rPr>
                <w:sz w:val="18"/>
                <w:szCs w:val="18"/>
              </w:rPr>
            </w:pPr>
            <w:r>
              <w:rPr>
                <w:sz w:val="18"/>
                <w:szCs w:val="18"/>
              </w:rPr>
              <w:t>150</w:t>
            </w:r>
          </w:p>
        </w:tc>
        <w:tc>
          <w:tcPr>
            <w:tcW w:w="709" w:type="dxa"/>
            <w:vAlign w:val="center"/>
          </w:tcPr>
          <w:p w14:paraId="77A4EF24"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D773E81"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2A5893F" w14:textId="77777777" w:rsidR="004063B7" w:rsidRPr="00832B5C" w:rsidRDefault="004063B7" w:rsidP="004063B7">
            <w:pPr>
              <w:ind w:left="-115" w:right="-114"/>
              <w:jc w:val="center"/>
              <w:rPr>
                <w:b/>
                <w:bCs/>
                <w:sz w:val="18"/>
                <w:szCs w:val="18"/>
              </w:rPr>
            </w:pPr>
            <w:r w:rsidRPr="00832B5C">
              <w:rPr>
                <w:b/>
                <w:bCs/>
                <w:sz w:val="18"/>
                <w:szCs w:val="18"/>
              </w:rPr>
              <w:t>2150</w:t>
            </w:r>
          </w:p>
        </w:tc>
        <w:tc>
          <w:tcPr>
            <w:tcW w:w="1276" w:type="dxa"/>
            <w:vAlign w:val="center"/>
          </w:tcPr>
          <w:p w14:paraId="138EFA13" w14:textId="77777777" w:rsidR="004063B7" w:rsidRPr="00C0307A" w:rsidRDefault="004063B7" w:rsidP="004063B7">
            <w:pPr>
              <w:jc w:val="right"/>
              <w:rPr>
                <w:sz w:val="18"/>
                <w:szCs w:val="18"/>
              </w:rPr>
            </w:pPr>
            <w:r w:rsidRPr="00C0307A">
              <w:rPr>
                <w:sz w:val="18"/>
                <w:szCs w:val="18"/>
              </w:rPr>
              <w:t xml:space="preserve"> R$ 6,86</w:t>
            </w:r>
          </w:p>
        </w:tc>
        <w:tc>
          <w:tcPr>
            <w:tcW w:w="1362" w:type="dxa"/>
            <w:vAlign w:val="center"/>
          </w:tcPr>
          <w:p w14:paraId="6F1C699D" w14:textId="77777777" w:rsidR="004063B7" w:rsidRPr="00C0307A" w:rsidRDefault="004063B7" w:rsidP="004063B7">
            <w:pPr>
              <w:jc w:val="right"/>
              <w:rPr>
                <w:sz w:val="18"/>
                <w:szCs w:val="18"/>
              </w:rPr>
            </w:pPr>
            <w:r w:rsidRPr="00C0307A">
              <w:rPr>
                <w:color w:val="000000"/>
                <w:sz w:val="18"/>
                <w:szCs w:val="18"/>
              </w:rPr>
              <w:t>R$ 14.749</w:t>
            </w:r>
            <w:r>
              <w:rPr>
                <w:color w:val="000000"/>
                <w:sz w:val="18"/>
                <w:szCs w:val="18"/>
              </w:rPr>
              <w:t>,00</w:t>
            </w:r>
          </w:p>
        </w:tc>
      </w:tr>
      <w:tr w:rsidR="004063B7" w:rsidRPr="00C11C46" w14:paraId="4E3E8E27" w14:textId="77777777" w:rsidTr="004063B7">
        <w:tc>
          <w:tcPr>
            <w:tcW w:w="554" w:type="dxa"/>
            <w:vAlign w:val="center"/>
          </w:tcPr>
          <w:p w14:paraId="71694FA1" w14:textId="77777777" w:rsidR="004063B7" w:rsidRDefault="004063B7" w:rsidP="004063B7">
            <w:pPr>
              <w:ind w:right="-1136"/>
              <w:jc w:val="both"/>
              <w:rPr>
                <w:sz w:val="18"/>
                <w:szCs w:val="18"/>
              </w:rPr>
            </w:pPr>
            <w:r>
              <w:rPr>
                <w:sz w:val="18"/>
                <w:szCs w:val="18"/>
              </w:rPr>
              <w:t>13</w:t>
            </w:r>
          </w:p>
        </w:tc>
        <w:tc>
          <w:tcPr>
            <w:tcW w:w="3274" w:type="dxa"/>
          </w:tcPr>
          <w:p w14:paraId="7020D9E8" w14:textId="77777777" w:rsidR="004063B7" w:rsidRPr="00CE05CC" w:rsidRDefault="004063B7" w:rsidP="004063B7">
            <w:pPr>
              <w:jc w:val="both"/>
              <w:rPr>
                <w:b/>
                <w:bCs/>
                <w:sz w:val="18"/>
                <w:szCs w:val="18"/>
              </w:rPr>
            </w:pPr>
            <w:r w:rsidRPr="00C11C46">
              <w:rPr>
                <w:b/>
                <w:sz w:val="18"/>
                <w:szCs w:val="18"/>
              </w:rPr>
              <w:t>LEITE DESNATADO,</w:t>
            </w:r>
            <w:r w:rsidRPr="00C11C46">
              <w:rPr>
                <w:sz w:val="18"/>
                <w:szCs w:val="18"/>
              </w:rPr>
              <w:t xml:space="preserve"> em pó 200g prazo de validade mínima: 180 dias.</w:t>
            </w:r>
          </w:p>
        </w:tc>
        <w:tc>
          <w:tcPr>
            <w:tcW w:w="567" w:type="dxa"/>
            <w:vAlign w:val="center"/>
          </w:tcPr>
          <w:p w14:paraId="37549464" w14:textId="77777777" w:rsidR="004063B7" w:rsidRPr="00CE05CC" w:rsidRDefault="004063B7" w:rsidP="004063B7">
            <w:pPr>
              <w:ind w:left="-243" w:right="-254"/>
              <w:jc w:val="center"/>
              <w:rPr>
                <w:sz w:val="18"/>
                <w:szCs w:val="18"/>
              </w:rPr>
            </w:pPr>
            <w:r w:rsidRPr="00C11C46">
              <w:rPr>
                <w:sz w:val="18"/>
                <w:szCs w:val="18"/>
              </w:rPr>
              <w:t>PCT</w:t>
            </w:r>
          </w:p>
        </w:tc>
        <w:tc>
          <w:tcPr>
            <w:tcW w:w="708" w:type="dxa"/>
            <w:vAlign w:val="center"/>
          </w:tcPr>
          <w:p w14:paraId="42CD8497" w14:textId="77777777" w:rsidR="004063B7" w:rsidRPr="006D3E16" w:rsidRDefault="004063B7" w:rsidP="004063B7">
            <w:pPr>
              <w:ind w:left="-245" w:right="-101"/>
              <w:jc w:val="center"/>
              <w:rPr>
                <w:sz w:val="18"/>
                <w:szCs w:val="18"/>
              </w:rPr>
            </w:pPr>
            <w:r w:rsidRPr="006D3E16">
              <w:rPr>
                <w:sz w:val="18"/>
                <w:szCs w:val="18"/>
              </w:rPr>
              <w:t>1500</w:t>
            </w:r>
          </w:p>
        </w:tc>
        <w:tc>
          <w:tcPr>
            <w:tcW w:w="709" w:type="dxa"/>
            <w:vAlign w:val="center"/>
          </w:tcPr>
          <w:p w14:paraId="61645A89"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1F2371F"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24399C0C"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1242E88" w14:textId="77777777" w:rsidR="004063B7" w:rsidRPr="00832B5C" w:rsidRDefault="004063B7" w:rsidP="004063B7">
            <w:pPr>
              <w:ind w:left="-115" w:right="-114"/>
              <w:jc w:val="center"/>
              <w:rPr>
                <w:b/>
                <w:bCs/>
                <w:sz w:val="18"/>
                <w:szCs w:val="18"/>
              </w:rPr>
            </w:pPr>
            <w:r w:rsidRPr="00832B5C">
              <w:rPr>
                <w:b/>
                <w:bCs/>
                <w:sz w:val="18"/>
                <w:szCs w:val="18"/>
              </w:rPr>
              <w:t>1500</w:t>
            </w:r>
          </w:p>
        </w:tc>
        <w:tc>
          <w:tcPr>
            <w:tcW w:w="1276" w:type="dxa"/>
            <w:vAlign w:val="center"/>
          </w:tcPr>
          <w:p w14:paraId="7419FDC1" w14:textId="77777777" w:rsidR="004063B7" w:rsidRPr="00C0307A" w:rsidRDefault="004063B7" w:rsidP="004063B7">
            <w:pPr>
              <w:jc w:val="right"/>
              <w:rPr>
                <w:sz w:val="18"/>
                <w:szCs w:val="18"/>
              </w:rPr>
            </w:pPr>
            <w:r w:rsidRPr="00C0307A">
              <w:rPr>
                <w:sz w:val="18"/>
                <w:szCs w:val="18"/>
              </w:rPr>
              <w:t xml:space="preserve">R$ 7,88 </w:t>
            </w:r>
          </w:p>
        </w:tc>
        <w:tc>
          <w:tcPr>
            <w:tcW w:w="1362" w:type="dxa"/>
            <w:vAlign w:val="center"/>
          </w:tcPr>
          <w:p w14:paraId="2428D9F7" w14:textId="77777777" w:rsidR="004063B7" w:rsidRPr="00C0307A" w:rsidRDefault="004063B7" w:rsidP="004063B7">
            <w:pPr>
              <w:jc w:val="right"/>
              <w:rPr>
                <w:sz w:val="18"/>
                <w:szCs w:val="18"/>
              </w:rPr>
            </w:pPr>
            <w:r w:rsidRPr="00C0307A">
              <w:rPr>
                <w:sz w:val="18"/>
                <w:szCs w:val="18"/>
              </w:rPr>
              <w:t xml:space="preserve">R$ 11.820,00 </w:t>
            </w:r>
          </w:p>
        </w:tc>
      </w:tr>
      <w:tr w:rsidR="004063B7" w:rsidRPr="00C11C46" w14:paraId="13847843" w14:textId="77777777" w:rsidTr="004063B7">
        <w:tc>
          <w:tcPr>
            <w:tcW w:w="554" w:type="dxa"/>
            <w:vAlign w:val="center"/>
          </w:tcPr>
          <w:p w14:paraId="50E05B90" w14:textId="77777777" w:rsidR="004063B7" w:rsidRPr="00C11C46" w:rsidRDefault="004063B7" w:rsidP="004063B7">
            <w:pPr>
              <w:ind w:right="-1136"/>
              <w:jc w:val="both"/>
              <w:rPr>
                <w:sz w:val="18"/>
                <w:szCs w:val="18"/>
              </w:rPr>
            </w:pPr>
            <w:r>
              <w:rPr>
                <w:sz w:val="18"/>
                <w:szCs w:val="18"/>
              </w:rPr>
              <w:t>14</w:t>
            </w:r>
          </w:p>
        </w:tc>
        <w:tc>
          <w:tcPr>
            <w:tcW w:w="3274" w:type="dxa"/>
          </w:tcPr>
          <w:p w14:paraId="4A2584A5" w14:textId="77777777" w:rsidR="004063B7" w:rsidRPr="00C11C46" w:rsidRDefault="004063B7" w:rsidP="004063B7">
            <w:pPr>
              <w:jc w:val="both"/>
              <w:rPr>
                <w:sz w:val="18"/>
                <w:szCs w:val="18"/>
              </w:rPr>
            </w:pPr>
            <w:r w:rsidRPr="00C11C46">
              <w:rPr>
                <w:b/>
                <w:bCs/>
                <w:sz w:val="18"/>
                <w:szCs w:val="18"/>
              </w:rPr>
              <w:t>LEITE INTEGRAL</w:t>
            </w:r>
            <w:r w:rsidRPr="00C11C46">
              <w:rPr>
                <w:sz w:val="18"/>
                <w:szCs w:val="18"/>
              </w:rPr>
              <w:t xml:space="preserve"> – em pó, prazo de validade MINIMA de 180 dias, característica embalagem plástica 200 g.</w:t>
            </w:r>
          </w:p>
        </w:tc>
        <w:tc>
          <w:tcPr>
            <w:tcW w:w="567" w:type="dxa"/>
            <w:vAlign w:val="center"/>
          </w:tcPr>
          <w:p w14:paraId="1C5E85E9"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7143F88F" w14:textId="77777777" w:rsidR="004063B7" w:rsidRPr="006D3E16" w:rsidRDefault="004063B7" w:rsidP="004063B7">
            <w:pPr>
              <w:ind w:left="-245" w:right="-101"/>
              <w:jc w:val="center"/>
              <w:rPr>
                <w:sz w:val="18"/>
                <w:szCs w:val="18"/>
              </w:rPr>
            </w:pPr>
            <w:r w:rsidRPr="006D3E16">
              <w:rPr>
                <w:sz w:val="18"/>
                <w:szCs w:val="18"/>
              </w:rPr>
              <w:t>3000</w:t>
            </w:r>
          </w:p>
        </w:tc>
        <w:tc>
          <w:tcPr>
            <w:tcW w:w="709" w:type="dxa"/>
            <w:vAlign w:val="center"/>
          </w:tcPr>
          <w:p w14:paraId="57A379A3" w14:textId="77777777" w:rsidR="004063B7" w:rsidRPr="00C11C46" w:rsidRDefault="004063B7" w:rsidP="004063B7">
            <w:pPr>
              <w:ind w:left="-240" w:right="-107"/>
              <w:jc w:val="center"/>
              <w:rPr>
                <w:sz w:val="18"/>
                <w:szCs w:val="18"/>
              </w:rPr>
            </w:pPr>
            <w:r>
              <w:rPr>
                <w:sz w:val="18"/>
                <w:szCs w:val="18"/>
              </w:rPr>
              <w:t>250</w:t>
            </w:r>
          </w:p>
        </w:tc>
        <w:tc>
          <w:tcPr>
            <w:tcW w:w="709" w:type="dxa"/>
            <w:vAlign w:val="center"/>
          </w:tcPr>
          <w:p w14:paraId="357E4D70" w14:textId="77777777" w:rsidR="004063B7" w:rsidRPr="00C11C46" w:rsidRDefault="004063B7" w:rsidP="004063B7">
            <w:pPr>
              <w:ind w:left="-252" w:right="-254"/>
              <w:jc w:val="center"/>
              <w:rPr>
                <w:sz w:val="18"/>
                <w:szCs w:val="18"/>
              </w:rPr>
            </w:pPr>
            <w:r>
              <w:rPr>
                <w:sz w:val="18"/>
                <w:szCs w:val="18"/>
              </w:rPr>
              <w:t>650</w:t>
            </w:r>
          </w:p>
        </w:tc>
        <w:tc>
          <w:tcPr>
            <w:tcW w:w="709" w:type="dxa"/>
            <w:vAlign w:val="center"/>
          </w:tcPr>
          <w:p w14:paraId="496D98C1" w14:textId="77777777" w:rsidR="004063B7" w:rsidRPr="00C11C46" w:rsidRDefault="004063B7" w:rsidP="004063B7">
            <w:pPr>
              <w:ind w:left="-246" w:right="-243"/>
              <w:jc w:val="center"/>
              <w:rPr>
                <w:sz w:val="18"/>
                <w:szCs w:val="18"/>
              </w:rPr>
            </w:pPr>
            <w:r>
              <w:rPr>
                <w:sz w:val="18"/>
                <w:szCs w:val="18"/>
              </w:rPr>
              <w:t>400</w:t>
            </w:r>
          </w:p>
        </w:tc>
        <w:tc>
          <w:tcPr>
            <w:tcW w:w="850" w:type="dxa"/>
            <w:vAlign w:val="center"/>
          </w:tcPr>
          <w:p w14:paraId="0C8A0081" w14:textId="77777777" w:rsidR="004063B7" w:rsidRPr="00832B5C" w:rsidRDefault="004063B7" w:rsidP="004063B7">
            <w:pPr>
              <w:ind w:left="-115" w:right="-114"/>
              <w:jc w:val="center"/>
              <w:rPr>
                <w:b/>
                <w:bCs/>
                <w:sz w:val="18"/>
                <w:szCs w:val="18"/>
              </w:rPr>
            </w:pPr>
            <w:r w:rsidRPr="00832B5C">
              <w:rPr>
                <w:b/>
                <w:bCs/>
                <w:sz w:val="18"/>
                <w:szCs w:val="18"/>
              </w:rPr>
              <w:t>4300</w:t>
            </w:r>
          </w:p>
        </w:tc>
        <w:tc>
          <w:tcPr>
            <w:tcW w:w="1276" w:type="dxa"/>
            <w:vAlign w:val="center"/>
          </w:tcPr>
          <w:p w14:paraId="254206EB" w14:textId="77777777" w:rsidR="004063B7" w:rsidRPr="00C0307A" w:rsidRDefault="004063B7" w:rsidP="004063B7">
            <w:pPr>
              <w:jc w:val="right"/>
              <w:rPr>
                <w:sz w:val="18"/>
                <w:szCs w:val="18"/>
              </w:rPr>
            </w:pPr>
            <w:r w:rsidRPr="00C0307A">
              <w:rPr>
                <w:sz w:val="18"/>
                <w:szCs w:val="18"/>
              </w:rPr>
              <w:t>R$ 5,69</w:t>
            </w:r>
          </w:p>
        </w:tc>
        <w:tc>
          <w:tcPr>
            <w:tcW w:w="1362" w:type="dxa"/>
            <w:vAlign w:val="center"/>
          </w:tcPr>
          <w:p w14:paraId="711025BB" w14:textId="77777777" w:rsidR="004063B7" w:rsidRPr="00C0307A" w:rsidRDefault="004063B7" w:rsidP="004063B7">
            <w:pPr>
              <w:jc w:val="right"/>
              <w:rPr>
                <w:sz w:val="18"/>
                <w:szCs w:val="18"/>
              </w:rPr>
            </w:pPr>
            <w:r w:rsidRPr="00C0307A">
              <w:rPr>
                <w:sz w:val="18"/>
                <w:szCs w:val="18"/>
              </w:rPr>
              <w:t>R$ 24.467,00</w:t>
            </w:r>
          </w:p>
        </w:tc>
      </w:tr>
      <w:tr w:rsidR="004063B7" w:rsidRPr="00C11C46" w14:paraId="24AF9D8A" w14:textId="77777777" w:rsidTr="004063B7">
        <w:tc>
          <w:tcPr>
            <w:tcW w:w="554" w:type="dxa"/>
            <w:vAlign w:val="center"/>
          </w:tcPr>
          <w:p w14:paraId="5C066998" w14:textId="77777777" w:rsidR="004063B7" w:rsidRPr="00C11C46" w:rsidRDefault="004063B7" w:rsidP="004063B7">
            <w:pPr>
              <w:ind w:right="-1136"/>
              <w:jc w:val="both"/>
              <w:rPr>
                <w:sz w:val="18"/>
                <w:szCs w:val="18"/>
              </w:rPr>
            </w:pPr>
            <w:r>
              <w:rPr>
                <w:sz w:val="18"/>
                <w:szCs w:val="18"/>
              </w:rPr>
              <w:t>15</w:t>
            </w:r>
          </w:p>
        </w:tc>
        <w:tc>
          <w:tcPr>
            <w:tcW w:w="3274" w:type="dxa"/>
          </w:tcPr>
          <w:p w14:paraId="7D0DE274" w14:textId="77777777" w:rsidR="004063B7" w:rsidRPr="00C11C46" w:rsidRDefault="004063B7" w:rsidP="004063B7">
            <w:pPr>
              <w:jc w:val="both"/>
              <w:rPr>
                <w:sz w:val="18"/>
                <w:szCs w:val="18"/>
              </w:rPr>
            </w:pPr>
            <w:r w:rsidRPr="00C11C46">
              <w:rPr>
                <w:b/>
                <w:bCs/>
                <w:sz w:val="18"/>
                <w:szCs w:val="18"/>
              </w:rPr>
              <w:t>LEITE INTEGRAL</w:t>
            </w:r>
            <w:r w:rsidRPr="00C11C46">
              <w:rPr>
                <w:sz w:val="18"/>
                <w:szCs w:val="18"/>
              </w:rPr>
              <w:t xml:space="preserve"> – líquido, prazo de validade MINIMA de 180 dias, embalagem em caixa de 1L.</w:t>
            </w:r>
          </w:p>
        </w:tc>
        <w:tc>
          <w:tcPr>
            <w:tcW w:w="567" w:type="dxa"/>
            <w:vAlign w:val="center"/>
          </w:tcPr>
          <w:p w14:paraId="18B56E1C" w14:textId="77777777" w:rsidR="004063B7" w:rsidRPr="00C11C46" w:rsidRDefault="004063B7" w:rsidP="004063B7">
            <w:pPr>
              <w:ind w:left="-243" w:right="-254"/>
              <w:jc w:val="center"/>
              <w:rPr>
                <w:sz w:val="18"/>
                <w:szCs w:val="18"/>
              </w:rPr>
            </w:pPr>
            <w:r w:rsidRPr="00C11C46">
              <w:rPr>
                <w:sz w:val="18"/>
                <w:szCs w:val="18"/>
              </w:rPr>
              <w:t>LTS</w:t>
            </w:r>
          </w:p>
        </w:tc>
        <w:tc>
          <w:tcPr>
            <w:tcW w:w="708" w:type="dxa"/>
            <w:vAlign w:val="center"/>
          </w:tcPr>
          <w:p w14:paraId="034DE64B" w14:textId="77777777" w:rsidR="004063B7" w:rsidRPr="006D3E16" w:rsidRDefault="004063B7" w:rsidP="004063B7">
            <w:pPr>
              <w:ind w:left="-245" w:right="-101"/>
              <w:jc w:val="center"/>
              <w:rPr>
                <w:sz w:val="18"/>
                <w:szCs w:val="18"/>
              </w:rPr>
            </w:pPr>
            <w:r w:rsidRPr="006D3E16">
              <w:rPr>
                <w:sz w:val="18"/>
                <w:szCs w:val="18"/>
              </w:rPr>
              <w:t>1000</w:t>
            </w:r>
          </w:p>
        </w:tc>
        <w:tc>
          <w:tcPr>
            <w:tcW w:w="709" w:type="dxa"/>
            <w:vAlign w:val="center"/>
          </w:tcPr>
          <w:p w14:paraId="5E886E9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3084CB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6072C9A3"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EAE59EB" w14:textId="77777777" w:rsidR="004063B7" w:rsidRPr="00832B5C" w:rsidRDefault="004063B7" w:rsidP="004063B7">
            <w:pPr>
              <w:ind w:left="-115" w:right="-114"/>
              <w:jc w:val="center"/>
              <w:rPr>
                <w:b/>
                <w:bCs/>
                <w:sz w:val="18"/>
                <w:szCs w:val="18"/>
              </w:rPr>
            </w:pPr>
            <w:r w:rsidRPr="00832B5C">
              <w:rPr>
                <w:b/>
                <w:bCs/>
                <w:sz w:val="18"/>
                <w:szCs w:val="18"/>
              </w:rPr>
              <w:t>1000</w:t>
            </w:r>
          </w:p>
        </w:tc>
        <w:tc>
          <w:tcPr>
            <w:tcW w:w="1276" w:type="dxa"/>
            <w:vAlign w:val="center"/>
          </w:tcPr>
          <w:p w14:paraId="71BC4ED4" w14:textId="77777777" w:rsidR="004063B7" w:rsidRPr="00C0307A" w:rsidRDefault="004063B7" w:rsidP="004063B7">
            <w:pPr>
              <w:jc w:val="right"/>
              <w:rPr>
                <w:sz w:val="18"/>
                <w:szCs w:val="18"/>
              </w:rPr>
            </w:pPr>
            <w:r w:rsidRPr="00C0307A">
              <w:rPr>
                <w:sz w:val="18"/>
                <w:szCs w:val="18"/>
              </w:rPr>
              <w:t>R$ 5,82</w:t>
            </w:r>
          </w:p>
        </w:tc>
        <w:tc>
          <w:tcPr>
            <w:tcW w:w="1362" w:type="dxa"/>
            <w:vAlign w:val="center"/>
          </w:tcPr>
          <w:p w14:paraId="60291FA3" w14:textId="77777777" w:rsidR="004063B7" w:rsidRPr="00C0307A" w:rsidRDefault="004063B7" w:rsidP="004063B7">
            <w:pPr>
              <w:jc w:val="right"/>
              <w:rPr>
                <w:sz w:val="18"/>
                <w:szCs w:val="18"/>
              </w:rPr>
            </w:pPr>
            <w:r w:rsidRPr="00C0307A">
              <w:rPr>
                <w:sz w:val="18"/>
                <w:szCs w:val="18"/>
              </w:rPr>
              <w:t xml:space="preserve">R$ </w:t>
            </w:r>
            <w:r w:rsidRPr="00C0307A">
              <w:rPr>
                <w:color w:val="000000"/>
                <w:sz w:val="18"/>
                <w:szCs w:val="18"/>
              </w:rPr>
              <w:t>5.820,00</w:t>
            </w:r>
          </w:p>
        </w:tc>
      </w:tr>
      <w:tr w:rsidR="004063B7" w:rsidRPr="00C11C46" w14:paraId="7EBA8C50" w14:textId="77777777" w:rsidTr="004063B7">
        <w:tc>
          <w:tcPr>
            <w:tcW w:w="554" w:type="dxa"/>
            <w:vAlign w:val="center"/>
          </w:tcPr>
          <w:p w14:paraId="003B6B23" w14:textId="77777777" w:rsidR="004063B7" w:rsidRPr="00C11C46" w:rsidRDefault="004063B7" w:rsidP="004063B7">
            <w:pPr>
              <w:ind w:right="-1136"/>
              <w:jc w:val="both"/>
              <w:rPr>
                <w:sz w:val="18"/>
                <w:szCs w:val="18"/>
              </w:rPr>
            </w:pPr>
            <w:r>
              <w:rPr>
                <w:sz w:val="18"/>
                <w:szCs w:val="18"/>
              </w:rPr>
              <w:t>16</w:t>
            </w:r>
          </w:p>
        </w:tc>
        <w:tc>
          <w:tcPr>
            <w:tcW w:w="3274" w:type="dxa"/>
          </w:tcPr>
          <w:p w14:paraId="0289D371" w14:textId="77777777" w:rsidR="004063B7" w:rsidRPr="00C11C46" w:rsidRDefault="004063B7" w:rsidP="004063B7">
            <w:pPr>
              <w:jc w:val="both"/>
              <w:rPr>
                <w:sz w:val="18"/>
                <w:szCs w:val="18"/>
              </w:rPr>
            </w:pPr>
            <w:r w:rsidRPr="00C11C46">
              <w:rPr>
                <w:b/>
                <w:bCs/>
                <w:sz w:val="18"/>
                <w:szCs w:val="18"/>
              </w:rPr>
              <w:t xml:space="preserve">LEITE CONDENSADO – </w:t>
            </w:r>
            <w:r w:rsidRPr="00C11C46">
              <w:rPr>
                <w:sz w:val="18"/>
                <w:szCs w:val="18"/>
              </w:rPr>
              <w:t>embalagem de 395 g, em caixa. Prazo de validade MINIMA de 180 dias</w:t>
            </w:r>
          </w:p>
        </w:tc>
        <w:tc>
          <w:tcPr>
            <w:tcW w:w="567" w:type="dxa"/>
            <w:vAlign w:val="center"/>
          </w:tcPr>
          <w:p w14:paraId="7C815297" w14:textId="77777777" w:rsidR="004063B7" w:rsidRPr="00C11C46" w:rsidRDefault="004063B7" w:rsidP="004063B7">
            <w:pPr>
              <w:ind w:left="-243" w:right="-254"/>
              <w:jc w:val="center"/>
              <w:rPr>
                <w:sz w:val="18"/>
                <w:szCs w:val="18"/>
              </w:rPr>
            </w:pPr>
            <w:r w:rsidRPr="00C11C46">
              <w:rPr>
                <w:sz w:val="18"/>
                <w:szCs w:val="18"/>
              </w:rPr>
              <w:t>CX</w:t>
            </w:r>
          </w:p>
        </w:tc>
        <w:tc>
          <w:tcPr>
            <w:tcW w:w="708" w:type="dxa"/>
            <w:vAlign w:val="center"/>
          </w:tcPr>
          <w:p w14:paraId="084A7072" w14:textId="77777777" w:rsidR="004063B7" w:rsidRPr="006D3E16" w:rsidRDefault="004063B7" w:rsidP="004063B7">
            <w:pPr>
              <w:ind w:left="-245" w:right="-101"/>
              <w:jc w:val="center"/>
              <w:rPr>
                <w:sz w:val="18"/>
                <w:szCs w:val="18"/>
              </w:rPr>
            </w:pPr>
            <w:r w:rsidRPr="009224F9">
              <w:rPr>
                <w:sz w:val="18"/>
                <w:szCs w:val="18"/>
              </w:rPr>
              <w:t>1000</w:t>
            </w:r>
          </w:p>
        </w:tc>
        <w:tc>
          <w:tcPr>
            <w:tcW w:w="709" w:type="dxa"/>
            <w:vAlign w:val="center"/>
          </w:tcPr>
          <w:p w14:paraId="2AC873F2"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714DD09" w14:textId="77777777" w:rsidR="004063B7" w:rsidRPr="00C11C46" w:rsidRDefault="004063B7" w:rsidP="004063B7">
            <w:pPr>
              <w:ind w:left="-252" w:right="-254"/>
              <w:jc w:val="center"/>
              <w:rPr>
                <w:sz w:val="18"/>
                <w:szCs w:val="18"/>
              </w:rPr>
            </w:pPr>
            <w:r>
              <w:rPr>
                <w:sz w:val="18"/>
                <w:szCs w:val="18"/>
              </w:rPr>
              <w:t>110</w:t>
            </w:r>
          </w:p>
        </w:tc>
        <w:tc>
          <w:tcPr>
            <w:tcW w:w="709" w:type="dxa"/>
            <w:vAlign w:val="center"/>
          </w:tcPr>
          <w:p w14:paraId="26707F1C"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4C90AAC" w14:textId="77777777" w:rsidR="004063B7" w:rsidRPr="00916A90" w:rsidRDefault="004063B7" w:rsidP="004063B7">
            <w:pPr>
              <w:ind w:left="-115" w:right="-114"/>
              <w:jc w:val="center"/>
              <w:rPr>
                <w:b/>
                <w:bCs/>
                <w:sz w:val="18"/>
                <w:szCs w:val="18"/>
              </w:rPr>
            </w:pPr>
            <w:r w:rsidRPr="00916A90">
              <w:rPr>
                <w:b/>
                <w:bCs/>
                <w:sz w:val="18"/>
                <w:szCs w:val="18"/>
              </w:rPr>
              <w:t>1110</w:t>
            </w:r>
          </w:p>
        </w:tc>
        <w:tc>
          <w:tcPr>
            <w:tcW w:w="1276" w:type="dxa"/>
            <w:vAlign w:val="center"/>
          </w:tcPr>
          <w:p w14:paraId="6FAB367B" w14:textId="77777777" w:rsidR="004063B7" w:rsidRPr="00C0307A" w:rsidRDefault="004063B7" w:rsidP="004063B7">
            <w:pPr>
              <w:jc w:val="right"/>
              <w:rPr>
                <w:sz w:val="18"/>
                <w:szCs w:val="18"/>
              </w:rPr>
            </w:pPr>
            <w:r w:rsidRPr="00C0307A">
              <w:rPr>
                <w:sz w:val="18"/>
                <w:szCs w:val="18"/>
              </w:rPr>
              <w:t>R$ 3,98</w:t>
            </w:r>
          </w:p>
        </w:tc>
        <w:tc>
          <w:tcPr>
            <w:tcW w:w="1362" w:type="dxa"/>
            <w:vAlign w:val="center"/>
          </w:tcPr>
          <w:p w14:paraId="16561043" w14:textId="77777777" w:rsidR="004063B7" w:rsidRPr="00C0307A" w:rsidRDefault="004063B7" w:rsidP="004063B7">
            <w:pPr>
              <w:jc w:val="right"/>
              <w:rPr>
                <w:sz w:val="18"/>
                <w:szCs w:val="18"/>
              </w:rPr>
            </w:pPr>
            <w:r w:rsidRPr="00C0307A">
              <w:rPr>
                <w:color w:val="000000"/>
                <w:sz w:val="18"/>
                <w:szCs w:val="18"/>
              </w:rPr>
              <w:t>R$ 4.417,8</w:t>
            </w:r>
            <w:r>
              <w:rPr>
                <w:color w:val="000000"/>
                <w:sz w:val="18"/>
                <w:szCs w:val="18"/>
              </w:rPr>
              <w:t>0</w:t>
            </w:r>
          </w:p>
        </w:tc>
      </w:tr>
      <w:tr w:rsidR="004063B7" w:rsidRPr="00C11C46" w14:paraId="62E9C451" w14:textId="77777777" w:rsidTr="004063B7">
        <w:tc>
          <w:tcPr>
            <w:tcW w:w="554" w:type="dxa"/>
            <w:vAlign w:val="center"/>
          </w:tcPr>
          <w:p w14:paraId="55A5DF2F" w14:textId="77777777" w:rsidR="004063B7" w:rsidRPr="00C11C46" w:rsidRDefault="004063B7" w:rsidP="004063B7">
            <w:pPr>
              <w:ind w:right="-1136"/>
              <w:jc w:val="both"/>
              <w:rPr>
                <w:sz w:val="18"/>
                <w:szCs w:val="18"/>
              </w:rPr>
            </w:pPr>
            <w:r>
              <w:rPr>
                <w:sz w:val="18"/>
                <w:szCs w:val="18"/>
              </w:rPr>
              <w:t>17</w:t>
            </w:r>
          </w:p>
        </w:tc>
        <w:tc>
          <w:tcPr>
            <w:tcW w:w="3274" w:type="dxa"/>
          </w:tcPr>
          <w:p w14:paraId="576FED4F" w14:textId="77777777" w:rsidR="004063B7" w:rsidRPr="00C11C46" w:rsidRDefault="004063B7" w:rsidP="004063B7">
            <w:pPr>
              <w:jc w:val="both"/>
              <w:rPr>
                <w:sz w:val="18"/>
                <w:szCs w:val="18"/>
              </w:rPr>
            </w:pPr>
            <w:r w:rsidRPr="00C11C46">
              <w:rPr>
                <w:b/>
                <w:bCs/>
                <w:sz w:val="18"/>
                <w:szCs w:val="18"/>
              </w:rPr>
              <w:t>AVEIA</w:t>
            </w:r>
            <w:r w:rsidRPr="00C11C46">
              <w:rPr>
                <w:sz w:val="18"/>
                <w:szCs w:val="18"/>
              </w:rPr>
              <w:t xml:space="preserve"> – tipo em flocos. O produto deverá apresentar validade mínima de 06 (seis) meses a partir da data de entrega.</w:t>
            </w:r>
          </w:p>
        </w:tc>
        <w:tc>
          <w:tcPr>
            <w:tcW w:w="567" w:type="dxa"/>
            <w:vAlign w:val="center"/>
          </w:tcPr>
          <w:p w14:paraId="7BEFC45D" w14:textId="77777777" w:rsidR="004063B7" w:rsidRPr="00C11C46" w:rsidRDefault="004063B7" w:rsidP="004063B7">
            <w:pPr>
              <w:ind w:left="-243" w:right="-254"/>
              <w:jc w:val="center"/>
              <w:rPr>
                <w:sz w:val="18"/>
                <w:szCs w:val="18"/>
              </w:rPr>
            </w:pPr>
            <w:r>
              <w:rPr>
                <w:sz w:val="18"/>
                <w:szCs w:val="18"/>
              </w:rPr>
              <w:t>PCT</w:t>
            </w:r>
          </w:p>
        </w:tc>
        <w:tc>
          <w:tcPr>
            <w:tcW w:w="708" w:type="dxa"/>
            <w:vAlign w:val="center"/>
          </w:tcPr>
          <w:p w14:paraId="384D2DBB" w14:textId="77777777" w:rsidR="004063B7" w:rsidRPr="009224F9" w:rsidRDefault="004063B7" w:rsidP="004063B7">
            <w:pPr>
              <w:ind w:left="-245" w:right="-101"/>
              <w:jc w:val="center"/>
              <w:rPr>
                <w:sz w:val="18"/>
                <w:szCs w:val="18"/>
              </w:rPr>
            </w:pPr>
            <w:r w:rsidRPr="009224F9">
              <w:rPr>
                <w:sz w:val="18"/>
                <w:szCs w:val="18"/>
              </w:rPr>
              <w:t>1500</w:t>
            </w:r>
          </w:p>
        </w:tc>
        <w:tc>
          <w:tcPr>
            <w:tcW w:w="709" w:type="dxa"/>
            <w:vAlign w:val="center"/>
          </w:tcPr>
          <w:p w14:paraId="03E021D9"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87F3D2D"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545ABBCA"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7E3296C"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20B8E370" w14:textId="77777777" w:rsidR="004063B7" w:rsidRPr="00C0307A" w:rsidRDefault="004063B7" w:rsidP="004063B7">
            <w:pPr>
              <w:jc w:val="right"/>
              <w:rPr>
                <w:sz w:val="18"/>
                <w:szCs w:val="18"/>
              </w:rPr>
            </w:pPr>
            <w:r w:rsidRPr="00C0307A">
              <w:rPr>
                <w:sz w:val="18"/>
                <w:szCs w:val="18"/>
              </w:rPr>
              <w:t>R$ 4,48</w:t>
            </w:r>
          </w:p>
        </w:tc>
        <w:tc>
          <w:tcPr>
            <w:tcW w:w="1362" w:type="dxa"/>
            <w:vAlign w:val="center"/>
          </w:tcPr>
          <w:p w14:paraId="6FF9F2F0" w14:textId="77777777" w:rsidR="004063B7" w:rsidRPr="00C0307A" w:rsidRDefault="004063B7" w:rsidP="004063B7">
            <w:pPr>
              <w:jc w:val="right"/>
              <w:rPr>
                <w:sz w:val="18"/>
                <w:szCs w:val="18"/>
              </w:rPr>
            </w:pPr>
            <w:r w:rsidRPr="00C0307A">
              <w:rPr>
                <w:color w:val="000000"/>
                <w:sz w:val="18"/>
                <w:szCs w:val="18"/>
              </w:rPr>
              <w:t xml:space="preserve"> R$ 6.720</w:t>
            </w:r>
            <w:r>
              <w:rPr>
                <w:color w:val="000000"/>
                <w:sz w:val="18"/>
                <w:szCs w:val="18"/>
              </w:rPr>
              <w:t>,00</w:t>
            </w:r>
          </w:p>
        </w:tc>
      </w:tr>
      <w:tr w:rsidR="004063B7" w:rsidRPr="00C11C46" w14:paraId="7FD7ACB5" w14:textId="77777777" w:rsidTr="004063B7">
        <w:tc>
          <w:tcPr>
            <w:tcW w:w="554" w:type="dxa"/>
            <w:vAlign w:val="center"/>
          </w:tcPr>
          <w:p w14:paraId="3D1D3D41" w14:textId="77777777" w:rsidR="004063B7" w:rsidRPr="00C11C46" w:rsidRDefault="004063B7" w:rsidP="004063B7">
            <w:pPr>
              <w:ind w:right="-1136"/>
              <w:jc w:val="both"/>
              <w:rPr>
                <w:sz w:val="18"/>
                <w:szCs w:val="18"/>
              </w:rPr>
            </w:pPr>
            <w:r>
              <w:rPr>
                <w:sz w:val="18"/>
                <w:szCs w:val="18"/>
              </w:rPr>
              <w:t>18</w:t>
            </w:r>
          </w:p>
        </w:tc>
        <w:tc>
          <w:tcPr>
            <w:tcW w:w="3274" w:type="dxa"/>
          </w:tcPr>
          <w:p w14:paraId="25C3BAAF" w14:textId="77777777" w:rsidR="004063B7" w:rsidRPr="00C11C46" w:rsidRDefault="004063B7" w:rsidP="004063B7">
            <w:pPr>
              <w:jc w:val="both"/>
              <w:rPr>
                <w:sz w:val="18"/>
                <w:szCs w:val="18"/>
              </w:rPr>
            </w:pPr>
            <w:r w:rsidRPr="00C11C46">
              <w:rPr>
                <w:b/>
                <w:bCs/>
                <w:sz w:val="18"/>
                <w:szCs w:val="18"/>
              </w:rPr>
              <w:t>MUCILON</w:t>
            </w:r>
            <w:r w:rsidRPr="00C11C46">
              <w:rPr>
                <w:sz w:val="18"/>
                <w:szCs w:val="18"/>
              </w:rPr>
              <w:t xml:space="preserve"> – tipo de arroz e multi cereais, em embalagem plástica</w:t>
            </w:r>
            <w:r>
              <w:rPr>
                <w:sz w:val="18"/>
                <w:szCs w:val="18"/>
              </w:rPr>
              <w:t xml:space="preserve"> de 230g.</w:t>
            </w:r>
            <w:r w:rsidRPr="00C11C46">
              <w:rPr>
                <w:sz w:val="18"/>
                <w:szCs w:val="18"/>
              </w:rPr>
              <w:t xml:space="preserve"> O produto deverá apresentar validade mínima de 06 (seis) meses a partir da data de entrega.</w:t>
            </w:r>
          </w:p>
        </w:tc>
        <w:tc>
          <w:tcPr>
            <w:tcW w:w="567" w:type="dxa"/>
            <w:vAlign w:val="center"/>
          </w:tcPr>
          <w:p w14:paraId="60DD9DC5" w14:textId="77777777" w:rsidR="004063B7" w:rsidRPr="00C11C46" w:rsidRDefault="004063B7" w:rsidP="004063B7">
            <w:pPr>
              <w:ind w:left="-243" w:right="-254"/>
              <w:jc w:val="center"/>
              <w:rPr>
                <w:sz w:val="18"/>
                <w:szCs w:val="18"/>
              </w:rPr>
            </w:pPr>
            <w:r w:rsidRPr="00C11C46">
              <w:rPr>
                <w:sz w:val="18"/>
                <w:szCs w:val="18"/>
              </w:rPr>
              <w:t>PCT</w:t>
            </w:r>
          </w:p>
        </w:tc>
        <w:tc>
          <w:tcPr>
            <w:tcW w:w="708" w:type="dxa"/>
            <w:vAlign w:val="center"/>
          </w:tcPr>
          <w:p w14:paraId="30FA725F" w14:textId="77777777" w:rsidR="004063B7" w:rsidRPr="009224F9" w:rsidRDefault="004063B7" w:rsidP="004063B7">
            <w:pPr>
              <w:ind w:left="-245" w:right="-101"/>
              <w:jc w:val="center"/>
              <w:rPr>
                <w:sz w:val="18"/>
                <w:szCs w:val="18"/>
              </w:rPr>
            </w:pPr>
            <w:r w:rsidRPr="009224F9">
              <w:rPr>
                <w:sz w:val="18"/>
                <w:szCs w:val="18"/>
              </w:rPr>
              <w:t>700</w:t>
            </w:r>
          </w:p>
        </w:tc>
        <w:tc>
          <w:tcPr>
            <w:tcW w:w="709" w:type="dxa"/>
            <w:vAlign w:val="center"/>
          </w:tcPr>
          <w:p w14:paraId="13027E41"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1B251FD"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1100309A"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F5547AE" w14:textId="77777777" w:rsidR="004063B7" w:rsidRPr="00916A90" w:rsidRDefault="004063B7" w:rsidP="004063B7">
            <w:pPr>
              <w:ind w:left="-115" w:right="-114"/>
              <w:jc w:val="center"/>
              <w:rPr>
                <w:b/>
                <w:bCs/>
                <w:sz w:val="18"/>
                <w:szCs w:val="18"/>
              </w:rPr>
            </w:pPr>
            <w:r w:rsidRPr="00916A90">
              <w:rPr>
                <w:b/>
                <w:bCs/>
                <w:sz w:val="18"/>
                <w:szCs w:val="18"/>
              </w:rPr>
              <w:t>700</w:t>
            </w:r>
          </w:p>
        </w:tc>
        <w:tc>
          <w:tcPr>
            <w:tcW w:w="1276" w:type="dxa"/>
            <w:vAlign w:val="center"/>
          </w:tcPr>
          <w:p w14:paraId="15ABBFD8" w14:textId="77777777" w:rsidR="004063B7" w:rsidRPr="00C0307A" w:rsidRDefault="004063B7" w:rsidP="004063B7">
            <w:pPr>
              <w:jc w:val="right"/>
              <w:rPr>
                <w:sz w:val="18"/>
                <w:szCs w:val="18"/>
              </w:rPr>
            </w:pPr>
            <w:r w:rsidRPr="00C0307A">
              <w:rPr>
                <w:sz w:val="18"/>
                <w:szCs w:val="18"/>
              </w:rPr>
              <w:t>R$ 9,46</w:t>
            </w:r>
          </w:p>
        </w:tc>
        <w:tc>
          <w:tcPr>
            <w:tcW w:w="1362" w:type="dxa"/>
            <w:vAlign w:val="center"/>
          </w:tcPr>
          <w:p w14:paraId="78EB8EF1" w14:textId="77777777" w:rsidR="004063B7" w:rsidRPr="00C0307A" w:rsidRDefault="004063B7" w:rsidP="004063B7">
            <w:pPr>
              <w:jc w:val="right"/>
              <w:rPr>
                <w:sz w:val="18"/>
                <w:szCs w:val="18"/>
              </w:rPr>
            </w:pPr>
            <w:r w:rsidRPr="00C0307A">
              <w:rPr>
                <w:color w:val="000000"/>
                <w:sz w:val="18"/>
                <w:szCs w:val="18"/>
              </w:rPr>
              <w:t>R$ 6.622</w:t>
            </w:r>
            <w:r>
              <w:rPr>
                <w:color w:val="000000"/>
                <w:sz w:val="18"/>
                <w:szCs w:val="18"/>
              </w:rPr>
              <w:t>,00</w:t>
            </w:r>
          </w:p>
        </w:tc>
      </w:tr>
      <w:tr w:rsidR="004063B7" w:rsidRPr="00C11C46" w14:paraId="14A8DAE8" w14:textId="77777777" w:rsidTr="004063B7">
        <w:tc>
          <w:tcPr>
            <w:tcW w:w="554" w:type="dxa"/>
            <w:vAlign w:val="center"/>
          </w:tcPr>
          <w:p w14:paraId="10099105" w14:textId="77777777" w:rsidR="004063B7" w:rsidRPr="00C11C46" w:rsidRDefault="004063B7" w:rsidP="004063B7">
            <w:pPr>
              <w:ind w:right="-1136"/>
              <w:jc w:val="both"/>
              <w:rPr>
                <w:sz w:val="18"/>
                <w:szCs w:val="18"/>
              </w:rPr>
            </w:pPr>
            <w:r>
              <w:rPr>
                <w:sz w:val="18"/>
                <w:szCs w:val="18"/>
              </w:rPr>
              <w:t>19</w:t>
            </w:r>
          </w:p>
        </w:tc>
        <w:tc>
          <w:tcPr>
            <w:tcW w:w="3274" w:type="dxa"/>
          </w:tcPr>
          <w:p w14:paraId="5A0D2AA2" w14:textId="77777777" w:rsidR="004063B7" w:rsidRPr="00C11C46" w:rsidRDefault="004063B7" w:rsidP="004063B7">
            <w:pPr>
              <w:jc w:val="both"/>
              <w:rPr>
                <w:sz w:val="18"/>
                <w:szCs w:val="18"/>
              </w:rPr>
            </w:pPr>
            <w:r w:rsidRPr="00C11C46">
              <w:rPr>
                <w:b/>
                <w:bCs/>
                <w:sz w:val="18"/>
                <w:szCs w:val="18"/>
              </w:rPr>
              <w:t>VINAGRE</w:t>
            </w:r>
            <w:r w:rsidRPr="00C11C46">
              <w:rPr>
                <w:sz w:val="18"/>
                <w:szCs w:val="18"/>
              </w:rPr>
              <w:t xml:space="preserve"> - branco fundamentado de vinho com acidez mínima de 4,0% - embalagem 500 ml, validade mínima de 03 (três) meses a partir da data de entrega.</w:t>
            </w:r>
          </w:p>
        </w:tc>
        <w:tc>
          <w:tcPr>
            <w:tcW w:w="567" w:type="dxa"/>
            <w:vAlign w:val="center"/>
          </w:tcPr>
          <w:p w14:paraId="46295D12" w14:textId="77777777" w:rsidR="004063B7" w:rsidRPr="00C11C46" w:rsidRDefault="004063B7" w:rsidP="004063B7">
            <w:pPr>
              <w:ind w:left="-243" w:right="-254"/>
              <w:jc w:val="center"/>
              <w:rPr>
                <w:sz w:val="18"/>
                <w:szCs w:val="18"/>
              </w:rPr>
            </w:pPr>
            <w:r>
              <w:rPr>
                <w:sz w:val="18"/>
                <w:szCs w:val="18"/>
              </w:rPr>
              <w:t>FRSC</w:t>
            </w:r>
          </w:p>
        </w:tc>
        <w:tc>
          <w:tcPr>
            <w:tcW w:w="708" w:type="dxa"/>
            <w:vAlign w:val="center"/>
          </w:tcPr>
          <w:p w14:paraId="3BE45BAC" w14:textId="77777777" w:rsidR="004063B7" w:rsidRPr="009224F9" w:rsidRDefault="004063B7" w:rsidP="004063B7">
            <w:pPr>
              <w:ind w:left="-245" w:right="-101"/>
              <w:jc w:val="center"/>
              <w:rPr>
                <w:sz w:val="18"/>
                <w:szCs w:val="18"/>
              </w:rPr>
            </w:pPr>
            <w:r w:rsidRPr="00B11AC0">
              <w:rPr>
                <w:sz w:val="18"/>
                <w:szCs w:val="18"/>
              </w:rPr>
              <w:t>1800</w:t>
            </w:r>
          </w:p>
        </w:tc>
        <w:tc>
          <w:tcPr>
            <w:tcW w:w="709" w:type="dxa"/>
            <w:vAlign w:val="center"/>
          </w:tcPr>
          <w:p w14:paraId="429DB10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69DF1DA"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6453FF8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57EB4E4" w14:textId="77777777" w:rsidR="004063B7" w:rsidRPr="00916A90" w:rsidRDefault="004063B7" w:rsidP="004063B7">
            <w:pPr>
              <w:ind w:left="-115" w:right="-114"/>
              <w:jc w:val="center"/>
              <w:rPr>
                <w:b/>
                <w:bCs/>
                <w:sz w:val="18"/>
                <w:szCs w:val="18"/>
              </w:rPr>
            </w:pPr>
            <w:r w:rsidRPr="00916A90">
              <w:rPr>
                <w:b/>
                <w:bCs/>
                <w:sz w:val="18"/>
                <w:szCs w:val="18"/>
              </w:rPr>
              <w:t>1800</w:t>
            </w:r>
          </w:p>
        </w:tc>
        <w:tc>
          <w:tcPr>
            <w:tcW w:w="1276" w:type="dxa"/>
            <w:vAlign w:val="center"/>
          </w:tcPr>
          <w:p w14:paraId="68EE2FF2" w14:textId="77777777" w:rsidR="004063B7" w:rsidRPr="00C0307A" w:rsidRDefault="004063B7" w:rsidP="004063B7">
            <w:pPr>
              <w:jc w:val="right"/>
              <w:rPr>
                <w:sz w:val="18"/>
                <w:szCs w:val="18"/>
              </w:rPr>
            </w:pPr>
            <w:r w:rsidRPr="00C0307A">
              <w:rPr>
                <w:sz w:val="18"/>
                <w:szCs w:val="18"/>
              </w:rPr>
              <w:t>R$ 5,47</w:t>
            </w:r>
          </w:p>
        </w:tc>
        <w:tc>
          <w:tcPr>
            <w:tcW w:w="1362" w:type="dxa"/>
            <w:vAlign w:val="center"/>
          </w:tcPr>
          <w:p w14:paraId="14B23BB2" w14:textId="77777777" w:rsidR="004063B7" w:rsidRPr="00C0307A" w:rsidRDefault="004063B7" w:rsidP="004063B7">
            <w:pPr>
              <w:jc w:val="right"/>
              <w:rPr>
                <w:sz w:val="18"/>
                <w:szCs w:val="18"/>
              </w:rPr>
            </w:pPr>
            <w:r w:rsidRPr="00C0307A">
              <w:rPr>
                <w:color w:val="000000"/>
                <w:sz w:val="18"/>
                <w:szCs w:val="18"/>
              </w:rPr>
              <w:t>R$ 9.846</w:t>
            </w:r>
            <w:r>
              <w:rPr>
                <w:color w:val="000000"/>
                <w:sz w:val="18"/>
                <w:szCs w:val="18"/>
              </w:rPr>
              <w:t>,00</w:t>
            </w:r>
          </w:p>
        </w:tc>
      </w:tr>
      <w:tr w:rsidR="004063B7" w:rsidRPr="00C11C46" w14:paraId="4CAAC6A9" w14:textId="77777777" w:rsidTr="004063B7">
        <w:tc>
          <w:tcPr>
            <w:tcW w:w="554" w:type="dxa"/>
            <w:vAlign w:val="center"/>
          </w:tcPr>
          <w:p w14:paraId="2CE2B573" w14:textId="77777777" w:rsidR="004063B7" w:rsidRPr="00C11C46" w:rsidRDefault="004063B7" w:rsidP="004063B7">
            <w:pPr>
              <w:ind w:right="-1136"/>
              <w:jc w:val="both"/>
              <w:rPr>
                <w:sz w:val="18"/>
                <w:szCs w:val="18"/>
              </w:rPr>
            </w:pPr>
            <w:r>
              <w:rPr>
                <w:sz w:val="18"/>
                <w:szCs w:val="18"/>
              </w:rPr>
              <w:t>20</w:t>
            </w:r>
          </w:p>
        </w:tc>
        <w:tc>
          <w:tcPr>
            <w:tcW w:w="3274" w:type="dxa"/>
          </w:tcPr>
          <w:p w14:paraId="1057B4FA" w14:textId="77777777" w:rsidR="004063B7" w:rsidRPr="00C11C46" w:rsidRDefault="004063B7" w:rsidP="004063B7">
            <w:pPr>
              <w:jc w:val="both"/>
              <w:rPr>
                <w:sz w:val="18"/>
                <w:szCs w:val="18"/>
              </w:rPr>
            </w:pPr>
            <w:r w:rsidRPr="00C11C46">
              <w:rPr>
                <w:b/>
                <w:bCs/>
                <w:sz w:val="18"/>
                <w:szCs w:val="18"/>
              </w:rPr>
              <w:t>SAL</w:t>
            </w:r>
            <w:r w:rsidRPr="00C11C46">
              <w:rPr>
                <w:sz w:val="18"/>
                <w:szCs w:val="18"/>
              </w:rPr>
              <w:t xml:space="preserve"> - refinado, iodado, com granulação uniforme e com cristais brancos, com no mínimo de 98,5% de cloreto de sódio e com dosagem de sais de iodo de no mínimo 10 mg e máximo de 15 mg de iodo por quilo de acordo com a legislação federal específica </w:t>
            </w:r>
            <w:r>
              <w:rPr>
                <w:sz w:val="18"/>
                <w:szCs w:val="18"/>
              </w:rPr>
              <w:t xml:space="preserve">em </w:t>
            </w:r>
            <w:r w:rsidRPr="00C11C46">
              <w:rPr>
                <w:sz w:val="18"/>
                <w:szCs w:val="18"/>
              </w:rPr>
              <w:t>embalagem 1kg</w:t>
            </w:r>
          </w:p>
        </w:tc>
        <w:tc>
          <w:tcPr>
            <w:tcW w:w="567" w:type="dxa"/>
            <w:vAlign w:val="center"/>
          </w:tcPr>
          <w:p w14:paraId="0FC69724" w14:textId="77777777" w:rsidR="004063B7" w:rsidRPr="00C11C46" w:rsidRDefault="004063B7" w:rsidP="004063B7">
            <w:pPr>
              <w:ind w:left="-243" w:right="-254"/>
              <w:jc w:val="center"/>
              <w:rPr>
                <w:sz w:val="18"/>
                <w:szCs w:val="18"/>
              </w:rPr>
            </w:pPr>
            <w:r w:rsidRPr="00C11C46">
              <w:rPr>
                <w:sz w:val="18"/>
                <w:szCs w:val="18"/>
              </w:rPr>
              <w:t>KG</w:t>
            </w:r>
          </w:p>
        </w:tc>
        <w:tc>
          <w:tcPr>
            <w:tcW w:w="708" w:type="dxa"/>
            <w:vAlign w:val="center"/>
          </w:tcPr>
          <w:p w14:paraId="50A0FC05" w14:textId="77777777" w:rsidR="004063B7" w:rsidRPr="00B11AC0" w:rsidRDefault="004063B7" w:rsidP="004063B7">
            <w:pPr>
              <w:ind w:left="-245" w:right="-101"/>
              <w:jc w:val="center"/>
              <w:rPr>
                <w:sz w:val="18"/>
                <w:szCs w:val="18"/>
              </w:rPr>
            </w:pPr>
            <w:r w:rsidRPr="00B11AC0">
              <w:rPr>
                <w:sz w:val="18"/>
                <w:szCs w:val="18"/>
              </w:rPr>
              <w:t>300</w:t>
            </w:r>
          </w:p>
        </w:tc>
        <w:tc>
          <w:tcPr>
            <w:tcW w:w="709" w:type="dxa"/>
            <w:vAlign w:val="center"/>
          </w:tcPr>
          <w:p w14:paraId="4AF131A5"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20A5B03" w14:textId="77777777" w:rsidR="004063B7" w:rsidRPr="00C11C46" w:rsidRDefault="004063B7" w:rsidP="004063B7">
            <w:pPr>
              <w:ind w:left="-252" w:right="-254"/>
              <w:jc w:val="center"/>
              <w:rPr>
                <w:sz w:val="18"/>
                <w:szCs w:val="18"/>
              </w:rPr>
            </w:pPr>
            <w:r>
              <w:rPr>
                <w:sz w:val="18"/>
                <w:szCs w:val="18"/>
              </w:rPr>
              <w:t>30</w:t>
            </w:r>
          </w:p>
        </w:tc>
        <w:tc>
          <w:tcPr>
            <w:tcW w:w="709" w:type="dxa"/>
            <w:vAlign w:val="center"/>
          </w:tcPr>
          <w:p w14:paraId="0252544A" w14:textId="77777777" w:rsidR="004063B7" w:rsidRPr="00C11C46" w:rsidRDefault="004063B7" w:rsidP="004063B7">
            <w:pPr>
              <w:ind w:left="-246" w:right="-243"/>
              <w:jc w:val="center"/>
              <w:rPr>
                <w:sz w:val="18"/>
                <w:szCs w:val="18"/>
              </w:rPr>
            </w:pPr>
            <w:r>
              <w:rPr>
                <w:sz w:val="18"/>
                <w:szCs w:val="18"/>
              </w:rPr>
              <w:t>20</w:t>
            </w:r>
          </w:p>
        </w:tc>
        <w:tc>
          <w:tcPr>
            <w:tcW w:w="850" w:type="dxa"/>
            <w:vAlign w:val="center"/>
          </w:tcPr>
          <w:p w14:paraId="2B785853" w14:textId="77777777" w:rsidR="004063B7" w:rsidRPr="00916A90" w:rsidRDefault="004063B7" w:rsidP="004063B7">
            <w:pPr>
              <w:ind w:left="-115" w:right="-114"/>
              <w:jc w:val="center"/>
              <w:rPr>
                <w:b/>
                <w:bCs/>
                <w:sz w:val="18"/>
                <w:szCs w:val="18"/>
              </w:rPr>
            </w:pPr>
            <w:r w:rsidRPr="00916A90">
              <w:rPr>
                <w:b/>
                <w:bCs/>
                <w:sz w:val="18"/>
                <w:szCs w:val="18"/>
              </w:rPr>
              <w:t>350</w:t>
            </w:r>
          </w:p>
        </w:tc>
        <w:tc>
          <w:tcPr>
            <w:tcW w:w="1276" w:type="dxa"/>
            <w:vAlign w:val="center"/>
          </w:tcPr>
          <w:p w14:paraId="42E13FE5" w14:textId="77777777" w:rsidR="004063B7" w:rsidRPr="00C0307A" w:rsidRDefault="004063B7" w:rsidP="004063B7">
            <w:pPr>
              <w:jc w:val="right"/>
              <w:rPr>
                <w:sz w:val="18"/>
                <w:szCs w:val="18"/>
              </w:rPr>
            </w:pPr>
            <w:r w:rsidRPr="00C0307A">
              <w:rPr>
                <w:sz w:val="18"/>
                <w:szCs w:val="18"/>
              </w:rPr>
              <w:t>R$ 2,22</w:t>
            </w:r>
          </w:p>
        </w:tc>
        <w:tc>
          <w:tcPr>
            <w:tcW w:w="1362" w:type="dxa"/>
            <w:vAlign w:val="center"/>
          </w:tcPr>
          <w:p w14:paraId="565D1991" w14:textId="77777777" w:rsidR="004063B7" w:rsidRPr="00C0307A" w:rsidRDefault="004063B7" w:rsidP="004063B7">
            <w:pPr>
              <w:jc w:val="right"/>
              <w:rPr>
                <w:sz w:val="18"/>
                <w:szCs w:val="18"/>
              </w:rPr>
            </w:pPr>
            <w:r w:rsidRPr="00C0307A">
              <w:rPr>
                <w:color w:val="000000"/>
                <w:sz w:val="18"/>
                <w:szCs w:val="18"/>
              </w:rPr>
              <w:t>R$ 777</w:t>
            </w:r>
            <w:r>
              <w:rPr>
                <w:color w:val="000000"/>
                <w:sz w:val="18"/>
                <w:szCs w:val="18"/>
              </w:rPr>
              <w:t>,00</w:t>
            </w:r>
          </w:p>
        </w:tc>
      </w:tr>
      <w:tr w:rsidR="004063B7" w:rsidRPr="00C11C46" w14:paraId="33D95E96" w14:textId="77777777" w:rsidTr="004063B7">
        <w:tc>
          <w:tcPr>
            <w:tcW w:w="554" w:type="dxa"/>
            <w:vAlign w:val="center"/>
          </w:tcPr>
          <w:p w14:paraId="4E942C51" w14:textId="77777777" w:rsidR="004063B7" w:rsidRPr="00C11C46" w:rsidRDefault="004063B7" w:rsidP="004063B7">
            <w:pPr>
              <w:ind w:right="-1136"/>
              <w:jc w:val="both"/>
              <w:rPr>
                <w:sz w:val="18"/>
                <w:szCs w:val="18"/>
              </w:rPr>
            </w:pPr>
            <w:r>
              <w:rPr>
                <w:sz w:val="18"/>
                <w:szCs w:val="18"/>
              </w:rPr>
              <w:t>21</w:t>
            </w:r>
          </w:p>
        </w:tc>
        <w:tc>
          <w:tcPr>
            <w:tcW w:w="3274" w:type="dxa"/>
          </w:tcPr>
          <w:p w14:paraId="257500FC" w14:textId="77777777" w:rsidR="004063B7" w:rsidRPr="00C11C46" w:rsidRDefault="004063B7" w:rsidP="004063B7">
            <w:pPr>
              <w:jc w:val="both"/>
              <w:rPr>
                <w:sz w:val="18"/>
                <w:szCs w:val="18"/>
              </w:rPr>
            </w:pPr>
            <w:r w:rsidRPr="00C11C46">
              <w:rPr>
                <w:b/>
                <w:bCs/>
                <w:sz w:val="18"/>
                <w:szCs w:val="18"/>
              </w:rPr>
              <w:t xml:space="preserve">ÓLEO </w:t>
            </w:r>
            <w:r>
              <w:rPr>
                <w:b/>
                <w:bCs/>
                <w:sz w:val="18"/>
                <w:szCs w:val="18"/>
              </w:rPr>
              <w:t xml:space="preserve">DE SOJA </w:t>
            </w:r>
            <w:r w:rsidRPr="00C11C46">
              <w:rPr>
                <w:b/>
                <w:bCs/>
                <w:sz w:val="18"/>
                <w:szCs w:val="18"/>
              </w:rPr>
              <w:t xml:space="preserve">– </w:t>
            </w:r>
            <w:r w:rsidRPr="00C11C46">
              <w:rPr>
                <w:sz w:val="18"/>
                <w:szCs w:val="18"/>
              </w:rPr>
              <w:t xml:space="preserve">embalagem de </w:t>
            </w:r>
            <w:r>
              <w:rPr>
                <w:sz w:val="18"/>
                <w:szCs w:val="18"/>
              </w:rPr>
              <w:t>900m</w:t>
            </w:r>
            <w:r w:rsidRPr="00C11C46">
              <w:rPr>
                <w:sz w:val="18"/>
                <w:szCs w:val="18"/>
              </w:rPr>
              <w:t>1. O produto deverá apresentar validade mínima de 06 (seis) meses a partir da data de entrega.</w:t>
            </w:r>
          </w:p>
        </w:tc>
        <w:tc>
          <w:tcPr>
            <w:tcW w:w="567" w:type="dxa"/>
            <w:vAlign w:val="center"/>
          </w:tcPr>
          <w:p w14:paraId="14B38A0F" w14:textId="77777777" w:rsidR="004063B7" w:rsidRPr="00C11C46" w:rsidRDefault="004063B7" w:rsidP="004063B7">
            <w:pPr>
              <w:ind w:left="-243" w:right="-254"/>
              <w:jc w:val="center"/>
              <w:rPr>
                <w:sz w:val="18"/>
                <w:szCs w:val="18"/>
              </w:rPr>
            </w:pPr>
            <w:r>
              <w:rPr>
                <w:sz w:val="18"/>
                <w:szCs w:val="18"/>
              </w:rPr>
              <w:t>FRSC</w:t>
            </w:r>
          </w:p>
        </w:tc>
        <w:tc>
          <w:tcPr>
            <w:tcW w:w="708" w:type="dxa"/>
            <w:vAlign w:val="center"/>
          </w:tcPr>
          <w:p w14:paraId="46C41201" w14:textId="77777777" w:rsidR="004063B7" w:rsidRPr="00B11AC0" w:rsidRDefault="004063B7" w:rsidP="004063B7">
            <w:pPr>
              <w:ind w:left="-245" w:right="-101"/>
              <w:jc w:val="center"/>
              <w:rPr>
                <w:sz w:val="18"/>
                <w:szCs w:val="18"/>
              </w:rPr>
            </w:pPr>
            <w:r w:rsidRPr="00B11AC0">
              <w:rPr>
                <w:sz w:val="18"/>
                <w:szCs w:val="18"/>
              </w:rPr>
              <w:t>1800</w:t>
            </w:r>
          </w:p>
        </w:tc>
        <w:tc>
          <w:tcPr>
            <w:tcW w:w="709" w:type="dxa"/>
            <w:vAlign w:val="center"/>
          </w:tcPr>
          <w:p w14:paraId="6AF37ED0"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1A54D239" w14:textId="77777777" w:rsidR="004063B7" w:rsidRPr="00C11C46" w:rsidRDefault="004063B7" w:rsidP="004063B7">
            <w:pPr>
              <w:ind w:left="-252" w:right="-254"/>
              <w:jc w:val="center"/>
              <w:rPr>
                <w:sz w:val="18"/>
                <w:szCs w:val="18"/>
              </w:rPr>
            </w:pPr>
            <w:r>
              <w:rPr>
                <w:sz w:val="18"/>
                <w:szCs w:val="18"/>
              </w:rPr>
              <w:t>135</w:t>
            </w:r>
          </w:p>
        </w:tc>
        <w:tc>
          <w:tcPr>
            <w:tcW w:w="709" w:type="dxa"/>
            <w:vAlign w:val="center"/>
          </w:tcPr>
          <w:p w14:paraId="43119479" w14:textId="77777777" w:rsidR="004063B7" w:rsidRPr="00C11C46" w:rsidRDefault="004063B7" w:rsidP="004063B7">
            <w:pPr>
              <w:ind w:left="-246" w:right="-243"/>
              <w:jc w:val="center"/>
              <w:rPr>
                <w:sz w:val="18"/>
                <w:szCs w:val="18"/>
              </w:rPr>
            </w:pPr>
            <w:r>
              <w:rPr>
                <w:sz w:val="18"/>
                <w:szCs w:val="18"/>
              </w:rPr>
              <w:t>40</w:t>
            </w:r>
          </w:p>
        </w:tc>
        <w:tc>
          <w:tcPr>
            <w:tcW w:w="850" w:type="dxa"/>
            <w:vAlign w:val="center"/>
          </w:tcPr>
          <w:p w14:paraId="1479AF8A" w14:textId="77777777" w:rsidR="004063B7" w:rsidRPr="00916A90" w:rsidRDefault="004063B7" w:rsidP="004063B7">
            <w:pPr>
              <w:ind w:left="-115" w:right="-114"/>
              <w:jc w:val="center"/>
              <w:rPr>
                <w:b/>
                <w:bCs/>
                <w:sz w:val="18"/>
                <w:szCs w:val="18"/>
              </w:rPr>
            </w:pPr>
            <w:r w:rsidRPr="00916A90">
              <w:rPr>
                <w:b/>
                <w:bCs/>
                <w:sz w:val="18"/>
                <w:szCs w:val="18"/>
              </w:rPr>
              <w:t>1975</w:t>
            </w:r>
          </w:p>
        </w:tc>
        <w:tc>
          <w:tcPr>
            <w:tcW w:w="1276" w:type="dxa"/>
            <w:vAlign w:val="center"/>
          </w:tcPr>
          <w:p w14:paraId="1B5002D9" w14:textId="77777777" w:rsidR="004063B7" w:rsidRPr="00C0307A" w:rsidRDefault="004063B7" w:rsidP="004063B7">
            <w:pPr>
              <w:jc w:val="right"/>
              <w:rPr>
                <w:sz w:val="18"/>
                <w:szCs w:val="18"/>
              </w:rPr>
            </w:pPr>
            <w:r w:rsidRPr="00C0307A">
              <w:rPr>
                <w:sz w:val="18"/>
                <w:szCs w:val="18"/>
              </w:rPr>
              <w:t>R$ 10,60</w:t>
            </w:r>
          </w:p>
        </w:tc>
        <w:tc>
          <w:tcPr>
            <w:tcW w:w="1362" w:type="dxa"/>
            <w:vAlign w:val="center"/>
          </w:tcPr>
          <w:p w14:paraId="6789FDC5" w14:textId="77777777" w:rsidR="004063B7" w:rsidRPr="00C0307A" w:rsidRDefault="004063B7" w:rsidP="004063B7">
            <w:pPr>
              <w:jc w:val="right"/>
              <w:rPr>
                <w:sz w:val="18"/>
                <w:szCs w:val="18"/>
              </w:rPr>
            </w:pPr>
            <w:r w:rsidRPr="00C0307A">
              <w:rPr>
                <w:color w:val="000000"/>
                <w:sz w:val="18"/>
                <w:szCs w:val="18"/>
              </w:rPr>
              <w:t>R$ 20.935</w:t>
            </w:r>
            <w:r>
              <w:rPr>
                <w:color w:val="000000"/>
                <w:sz w:val="18"/>
                <w:szCs w:val="18"/>
              </w:rPr>
              <w:t>,00</w:t>
            </w:r>
          </w:p>
        </w:tc>
      </w:tr>
      <w:tr w:rsidR="004063B7" w:rsidRPr="00C11C46" w14:paraId="2D504873" w14:textId="77777777" w:rsidTr="004063B7">
        <w:trPr>
          <w:trHeight w:val="571"/>
        </w:trPr>
        <w:tc>
          <w:tcPr>
            <w:tcW w:w="554" w:type="dxa"/>
            <w:vAlign w:val="center"/>
          </w:tcPr>
          <w:p w14:paraId="350E692C" w14:textId="77777777" w:rsidR="004063B7" w:rsidRPr="00C11C46" w:rsidRDefault="004063B7" w:rsidP="004063B7">
            <w:pPr>
              <w:ind w:right="-1136"/>
              <w:jc w:val="both"/>
              <w:rPr>
                <w:sz w:val="18"/>
                <w:szCs w:val="18"/>
              </w:rPr>
            </w:pPr>
            <w:r>
              <w:rPr>
                <w:sz w:val="18"/>
                <w:szCs w:val="18"/>
              </w:rPr>
              <w:t>22</w:t>
            </w:r>
          </w:p>
        </w:tc>
        <w:tc>
          <w:tcPr>
            <w:tcW w:w="3274" w:type="dxa"/>
          </w:tcPr>
          <w:p w14:paraId="04E59E2C" w14:textId="77777777" w:rsidR="004063B7" w:rsidRPr="00C11C46" w:rsidRDefault="004063B7" w:rsidP="004063B7">
            <w:pPr>
              <w:jc w:val="both"/>
              <w:rPr>
                <w:sz w:val="18"/>
                <w:szCs w:val="18"/>
              </w:rPr>
            </w:pPr>
            <w:r w:rsidRPr="003D0735">
              <w:rPr>
                <w:b/>
                <w:bCs/>
                <w:sz w:val="18"/>
                <w:szCs w:val="18"/>
              </w:rPr>
              <w:t>AZEITE DE OLIVA</w:t>
            </w:r>
            <w:r w:rsidRPr="003D0735">
              <w:rPr>
                <w:sz w:val="18"/>
                <w:szCs w:val="18"/>
              </w:rPr>
              <w:t xml:space="preserve"> - Extra virgem </w:t>
            </w:r>
            <w:r>
              <w:rPr>
                <w:sz w:val="18"/>
                <w:szCs w:val="18"/>
              </w:rPr>
              <w:t xml:space="preserve">em frasco  de vidro de </w:t>
            </w:r>
            <w:r w:rsidRPr="003D0735">
              <w:rPr>
                <w:sz w:val="18"/>
                <w:szCs w:val="18"/>
              </w:rPr>
              <w:t xml:space="preserve">500 ml.  </w:t>
            </w:r>
          </w:p>
        </w:tc>
        <w:tc>
          <w:tcPr>
            <w:tcW w:w="567" w:type="dxa"/>
            <w:vAlign w:val="center"/>
          </w:tcPr>
          <w:p w14:paraId="77F1A1A6" w14:textId="77777777" w:rsidR="004063B7" w:rsidRPr="00C11C46" w:rsidRDefault="004063B7" w:rsidP="004063B7">
            <w:pPr>
              <w:ind w:left="-243" w:right="-254"/>
              <w:jc w:val="center"/>
              <w:rPr>
                <w:sz w:val="18"/>
                <w:szCs w:val="18"/>
              </w:rPr>
            </w:pPr>
            <w:r>
              <w:rPr>
                <w:sz w:val="18"/>
                <w:szCs w:val="18"/>
              </w:rPr>
              <w:t>FRSC</w:t>
            </w:r>
          </w:p>
        </w:tc>
        <w:tc>
          <w:tcPr>
            <w:tcW w:w="708" w:type="dxa"/>
            <w:vAlign w:val="center"/>
          </w:tcPr>
          <w:p w14:paraId="0BD348D5" w14:textId="77777777" w:rsidR="004063B7" w:rsidRPr="00B11AC0" w:rsidRDefault="004063B7" w:rsidP="004063B7">
            <w:pPr>
              <w:ind w:left="-245" w:right="-101"/>
              <w:jc w:val="center"/>
              <w:rPr>
                <w:sz w:val="18"/>
                <w:szCs w:val="18"/>
              </w:rPr>
            </w:pPr>
            <w:r w:rsidRPr="000329FB">
              <w:rPr>
                <w:sz w:val="18"/>
                <w:szCs w:val="18"/>
              </w:rPr>
              <w:t>150</w:t>
            </w:r>
          </w:p>
        </w:tc>
        <w:tc>
          <w:tcPr>
            <w:tcW w:w="709" w:type="dxa"/>
            <w:vAlign w:val="center"/>
          </w:tcPr>
          <w:p w14:paraId="439DB9AB"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14E8A7FF"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C819111"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1A71231" w14:textId="77777777" w:rsidR="004063B7" w:rsidRPr="00916A90" w:rsidRDefault="004063B7" w:rsidP="004063B7">
            <w:pPr>
              <w:ind w:left="-115" w:right="-114"/>
              <w:jc w:val="center"/>
              <w:rPr>
                <w:b/>
                <w:bCs/>
                <w:sz w:val="18"/>
                <w:szCs w:val="18"/>
              </w:rPr>
            </w:pPr>
            <w:r w:rsidRPr="00916A90">
              <w:rPr>
                <w:b/>
                <w:bCs/>
                <w:sz w:val="18"/>
                <w:szCs w:val="18"/>
              </w:rPr>
              <w:t>150</w:t>
            </w:r>
          </w:p>
        </w:tc>
        <w:tc>
          <w:tcPr>
            <w:tcW w:w="1276" w:type="dxa"/>
            <w:vAlign w:val="center"/>
          </w:tcPr>
          <w:p w14:paraId="1171B38D" w14:textId="77777777" w:rsidR="004063B7" w:rsidRPr="00C0307A" w:rsidRDefault="004063B7" w:rsidP="004063B7">
            <w:pPr>
              <w:jc w:val="right"/>
              <w:rPr>
                <w:sz w:val="18"/>
                <w:szCs w:val="18"/>
              </w:rPr>
            </w:pPr>
            <w:r w:rsidRPr="00C0307A">
              <w:rPr>
                <w:sz w:val="18"/>
                <w:szCs w:val="18"/>
              </w:rPr>
              <w:t>R$ 25,40</w:t>
            </w:r>
          </w:p>
        </w:tc>
        <w:tc>
          <w:tcPr>
            <w:tcW w:w="1362" w:type="dxa"/>
            <w:vAlign w:val="center"/>
          </w:tcPr>
          <w:p w14:paraId="5201E237" w14:textId="77777777" w:rsidR="004063B7" w:rsidRPr="00C0307A" w:rsidRDefault="004063B7" w:rsidP="004063B7">
            <w:pPr>
              <w:jc w:val="right"/>
              <w:rPr>
                <w:sz w:val="18"/>
                <w:szCs w:val="18"/>
              </w:rPr>
            </w:pPr>
            <w:r w:rsidRPr="00C0307A">
              <w:rPr>
                <w:color w:val="000000"/>
                <w:sz w:val="18"/>
                <w:szCs w:val="18"/>
              </w:rPr>
              <w:t>R$ 3.810</w:t>
            </w:r>
            <w:r>
              <w:rPr>
                <w:color w:val="000000"/>
                <w:sz w:val="18"/>
                <w:szCs w:val="18"/>
              </w:rPr>
              <w:t>,00</w:t>
            </w:r>
          </w:p>
        </w:tc>
      </w:tr>
      <w:tr w:rsidR="004063B7" w:rsidRPr="00C11C46" w14:paraId="2BBFE721" w14:textId="77777777" w:rsidTr="004063B7">
        <w:tc>
          <w:tcPr>
            <w:tcW w:w="554" w:type="dxa"/>
            <w:vAlign w:val="center"/>
          </w:tcPr>
          <w:p w14:paraId="7BF82FE7" w14:textId="77777777" w:rsidR="004063B7" w:rsidRDefault="004063B7" w:rsidP="004063B7">
            <w:pPr>
              <w:ind w:right="-1136"/>
              <w:jc w:val="both"/>
              <w:rPr>
                <w:sz w:val="18"/>
                <w:szCs w:val="18"/>
              </w:rPr>
            </w:pPr>
            <w:r>
              <w:rPr>
                <w:sz w:val="18"/>
                <w:szCs w:val="18"/>
              </w:rPr>
              <w:t>23</w:t>
            </w:r>
          </w:p>
        </w:tc>
        <w:tc>
          <w:tcPr>
            <w:tcW w:w="3274" w:type="dxa"/>
          </w:tcPr>
          <w:p w14:paraId="7B529FBC" w14:textId="77777777" w:rsidR="004063B7" w:rsidRPr="003D0735" w:rsidRDefault="004063B7" w:rsidP="004063B7">
            <w:pPr>
              <w:jc w:val="both"/>
              <w:rPr>
                <w:b/>
                <w:bCs/>
                <w:sz w:val="18"/>
                <w:szCs w:val="18"/>
              </w:rPr>
            </w:pPr>
            <w:r w:rsidRPr="003D0735">
              <w:rPr>
                <w:b/>
                <w:bCs/>
                <w:sz w:val="18"/>
                <w:szCs w:val="18"/>
              </w:rPr>
              <w:t xml:space="preserve">CREME DE LEITE – </w:t>
            </w:r>
            <w:r w:rsidRPr="003D0735">
              <w:rPr>
                <w:sz w:val="18"/>
                <w:szCs w:val="18"/>
              </w:rPr>
              <w:t>embalagem caixa de 200 g. O produto deverá apresentar validade mínima de 06 (seis) meses a partir da data de entrega.</w:t>
            </w:r>
          </w:p>
        </w:tc>
        <w:tc>
          <w:tcPr>
            <w:tcW w:w="567" w:type="dxa"/>
            <w:vAlign w:val="center"/>
          </w:tcPr>
          <w:p w14:paraId="2BC6E203" w14:textId="77777777" w:rsidR="004063B7" w:rsidRPr="003D0735" w:rsidRDefault="004063B7" w:rsidP="004063B7">
            <w:pPr>
              <w:ind w:left="-243" w:right="-254"/>
              <w:jc w:val="center"/>
              <w:rPr>
                <w:sz w:val="18"/>
                <w:szCs w:val="18"/>
              </w:rPr>
            </w:pPr>
            <w:r w:rsidRPr="003D0735">
              <w:rPr>
                <w:sz w:val="18"/>
                <w:szCs w:val="18"/>
              </w:rPr>
              <w:t>UND</w:t>
            </w:r>
          </w:p>
        </w:tc>
        <w:tc>
          <w:tcPr>
            <w:tcW w:w="708" w:type="dxa"/>
            <w:vAlign w:val="center"/>
          </w:tcPr>
          <w:p w14:paraId="07D96A87" w14:textId="77777777" w:rsidR="004063B7" w:rsidRPr="000329FB" w:rsidRDefault="004063B7" w:rsidP="004063B7">
            <w:pPr>
              <w:ind w:left="-245" w:right="-101"/>
              <w:jc w:val="center"/>
              <w:rPr>
                <w:sz w:val="18"/>
                <w:szCs w:val="18"/>
              </w:rPr>
            </w:pPr>
            <w:r w:rsidRPr="000329FB">
              <w:rPr>
                <w:sz w:val="18"/>
                <w:szCs w:val="18"/>
              </w:rPr>
              <w:t>1500</w:t>
            </w:r>
          </w:p>
        </w:tc>
        <w:tc>
          <w:tcPr>
            <w:tcW w:w="709" w:type="dxa"/>
            <w:vAlign w:val="center"/>
          </w:tcPr>
          <w:p w14:paraId="3AD883ED"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1F49EE7F" w14:textId="77777777" w:rsidR="004063B7" w:rsidRPr="00C11C46" w:rsidRDefault="004063B7" w:rsidP="004063B7">
            <w:pPr>
              <w:ind w:left="-252" w:right="-254"/>
              <w:jc w:val="center"/>
              <w:rPr>
                <w:sz w:val="18"/>
                <w:szCs w:val="18"/>
              </w:rPr>
            </w:pPr>
            <w:r>
              <w:rPr>
                <w:sz w:val="18"/>
                <w:szCs w:val="18"/>
              </w:rPr>
              <w:t>340</w:t>
            </w:r>
          </w:p>
        </w:tc>
        <w:tc>
          <w:tcPr>
            <w:tcW w:w="709" w:type="dxa"/>
            <w:vAlign w:val="center"/>
          </w:tcPr>
          <w:p w14:paraId="724F37FB"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4237AB6" w14:textId="77777777" w:rsidR="004063B7" w:rsidRPr="00916A90" w:rsidRDefault="004063B7" w:rsidP="004063B7">
            <w:pPr>
              <w:ind w:left="-115" w:right="-114"/>
              <w:jc w:val="center"/>
              <w:rPr>
                <w:b/>
                <w:bCs/>
                <w:sz w:val="18"/>
                <w:szCs w:val="18"/>
              </w:rPr>
            </w:pPr>
            <w:r w:rsidRPr="00916A90">
              <w:rPr>
                <w:b/>
                <w:bCs/>
                <w:sz w:val="18"/>
                <w:szCs w:val="18"/>
              </w:rPr>
              <w:t>1840</w:t>
            </w:r>
          </w:p>
        </w:tc>
        <w:tc>
          <w:tcPr>
            <w:tcW w:w="1276" w:type="dxa"/>
            <w:vAlign w:val="center"/>
          </w:tcPr>
          <w:p w14:paraId="402792ED" w14:textId="77777777" w:rsidR="004063B7" w:rsidRPr="00C0307A" w:rsidRDefault="004063B7" w:rsidP="004063B7">
            <w:pPr>
              <w:jc w:val="right"/>
              <w:rPr>
                <w:sz w:val="18"/>
                <w:szCs w:val="18"/>
              </w:rPr>
            </w:pPr>
            <w:r w:rsidRPr="00C0307A">
              <w:rPr>
                <w:sz w:val="18"/>
                <w:szCs w:val="18"/>
              </w:rPr>
              <w:t>R$ 2,80</w:t>
            </w:r>
          </w:p>
        </w:tc>
        <w:tc>
          <w:tcPr>
            <w:tcW w:w="1362" w:type="dxa"/>
            <w:vAlign w:val="center"/>
          </w:tcPr>
          <w:p w14:paraId="493C5CC6" w14:textId="77777777" w:rsidR="004063B7" w:rsidRPr="00C0307A" w:rsidRDefault="004063B7" w:rsidP="004063B7">
            <w:pPr>
              <w:jc w:val="right"/>
              <w:rPr>
                <w:sz w:val="18"/>
                <w:szCs w:val="18"/>
              </w:rPr>
            </w:pPr>
            <w:r w:rsidRPr="00C0307A">
              <w:rPr>
                <w:color w:val="000000"/>
                <w:sz w:val="18"/>
                <w:szCs w:val="18"/>
              </w:rPr>
              <w:t>R$ 5.152</w:t>
            </w:r>
            <w:r>
              <w:rPr>
                <w:color w:val="000000"/>
                <w:sz w:val="18"/>
                <w:szCs w:val="18"/>
              </w:rPr>
              <w:t>,00</w:t>
            </w:r>
          </w:p>
        </w:tc>
      </w:tr>
      <w:tr w:rsidR="004063B7" w:rsidRPr="00C11C46" w14:paraId="266DE10C" w14:textId="77777777" w:rsidTr="004063B7">
        <w:tc>
          <w:tcPr>
            <w:tcW w:w="554" w:type="dxa"/>
            <w:vAlign w:val="center"/>
          </w:tcPr>
          <w:p w14:paraId="7C12B699" w14:textId="77777777" w:rsidR="004063B7" w:rsidRDefault="004063B7" w:rsidP="004063B7">
            <w:pPr>
              <w:ind w:right="-1136"/>
              <w:jc w:val="both"/>
              <w:rPr>
                <w:sz w:val="18"/>
                <w:szCs w:val="18"/>
              </w:rPr>
            </w:pPr>
            <w:r>
              <w:rPr>
                <w:sz w:val="18"/>
                <w:szCs w:val="18"/>
              </w:rPr>
              <w:t>24</w:t>
            </w:r>
          </w:p>
        </w:tc>
        <w:tc>
          <w:tcPr>
            <w:tcW w:w="3274" w:type="dxa"/>
          </w:tcPr>
          <w:p w14:paraId="74F41513" w14:textId="77777777" w:rsidR="004063B7" w:rsidRPr="003D0735" w:rsidRDefault="004063B7" w:rsidP="004063B7">
            <w:pPr>
              <w:jc w:val="both"/>
              <w:rPr>
                <w:b/>
                <w:bCs/>
                <w:sz w:val="18"/>
                <w:szCs w:val="18"/>
              </w:rPr>
            </w:pPr>
            <w:r w:rsidRPr="003D0735">
              <w:rPr>
                <w:b/>
                <w:bCs/>
                <w:sz w:val="18"/>
                <w:szCs w:val="18"/>
              </w:rPr>
              <w:t xml:space="preserve">MILHO VERDE – </w:t>
            </w:r>
            <w:r w:rsidRPr="003D0735">
              <w:rPr>
                <w:sz w:val="18"/>
                <w:szCs w:val="18"/>
              </w:rPr>
              <w:t>embalagem lata de 280 g. O produto deverá apresentar validade mínima de 06 (seis) meses a partir da data de entrega.</w:t>
            </w:r>
          </w:p>
        </w:tc>
        <w:tc>
          <w:tcPr>
            <w:tcW w:w="567" w:type="dxa"/>
            <w:vAlign w:val="center"/>
          </w:tcPr>
          <w:p w14:paraId="52D95FBB" w14:textId="77777777" w:rsidR="004063B7" w:rsidRPr="003D0735" w:rsidRDefault="004063B7" w:rsidP="004063B7">
            <w:pPr>
              <w:ind w:left="-243" w:right="-254"/>
              <w:jc w:val="center"/>
              <w:rPr>
                <w:sz w:val="18"/>
                <w:szCs w:val="18"/>
              </w:rPr>
            </w:pPr>
            <w:r w:rsidRPr="003D0735">
              <w:rPr>
                <w:sz w:val="18"/>
                <w:szCs w:val="18"/>
              </w:rPr>
              <w:t>LTA</w:t>
            </w:r>
          </w:p>
        </w:tc>
        <w:tc>
          <w:tcPr>
            <w:tcW w:w="708" w:type="dxa"/>
            <w:vAlign w:val="center"/>
          </w:tcPr>
          <w:p w14:paraId="783A5D13" w14:textId="77777777" w:rsidR="004063B7" w:rsidRPr="000329FB" w:rsidRDefault="004063B7" w:rsidP="004063B7">
            <w:pPr>
              <w:ind w:left="-245" w:right="-101"/>
              <w:jc w:val="center"/>
              <w:rPr>
                <w:sz w:val="18"/>
                <w:szCs w:val="18"/>
              </w:rPr>
            </w:pPr>
            <w:r w:rsidRPr="000329FB">
              <w:rPr>
                <w:sz w:val="18"/>
                <w:szCs w:val="18"/>
              </w:rPr>
              <w:t>1500</w:t>
            </w:r>
          </w:p>
        </w:tc>
        <w:tc>
          <w:tcPr>
            <w:tcW w:w="709" w:type="dxa"/>
            <w:vAlign w:val="center"/>
          </w:tcPr>
          <w:p w14:paraId="7211A16D"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96AD8CC" w14:textId="77777777" w:rsidR="004063B7" w:rsidRPr="00C11C46" w:rsidRDefault="004063B7" w:rsidP="004063B7">
            <w:pPr>
              <w:ind w:left="-252" w:right="-254"/>
              <w:jc w:val="center"/>
              <w:rPr>
                <w:sz w:val="18"/>
                <w:szCs w:val="18"/>
              </w:rPr>
            </w:pPr>
            <w:r>
              <w:rPr>
                <w:sz w:val="18"/>
                <w:szCs w:val="18"/>
              </w:rPr>
              <w:t>450</w:t>
            </w:r>
          </w:p>
        </w:tc>
        <w:tc>
          <w:tcPr>
            <w:tcW w:w="709" w:type="dxa"/>
            <w:vAlign w:val="center"/>
          </w:tcPr>
          <w:p w14:paraId="030BC9E1"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764C5FF4" w14:textId="77777777" w:rsidR="004063B7" w:rsidRPr="00916A90" w:rsidRDefault="004063B7" w:rsidP="004063B7">
            <w:pPr>
              <w:ind w:left="-115" w:right="-114"/>
              <w:jc w:val="center"/>
              <w:rPr>
                <w:b/>
                <w:bCs/>
                <w:sz w:val="18"/>
                <w:szCs w:val="18"/>
              </w:rPr>
            </w:pPr>
            <w:r w:rsidRPr="00916A90">
              <w:rPr>
                <w:b/>
                <w:bCs/>
                <w:sz w:val="18"/>
                <w:szCs w:val="18"/>
              </w:rPr>
              <w:t>1950</w:t>
            </w:r>
          </w:p>
        </w:tc>
        <w:tc>
          <w:tcPr>
            <w:tcW w:w="1276" w:type="dxa"/>
            <w:vAlign w:val="center"/>
          </w:tcPr>
          <w:p w14:paraId="6B09FBB7" w14:textId="77777777" w:rsidR="004063B7" w:rsidRPr="00C0307A" w:rsidRDefault="004063B7" w:rsidP="004063B7">
            <w:pPr>
              <w:jc w:val="right"/>
              <w:rPr>
                <w:sz w:val="18"/>
                <w:szCs w:val="18"/>
              </w:rPr>
            </w:pPr>
            <w:r w:rsidRPr="00C0307A">
              <w:rPr>
                <w:sz w:val="18"/>
                <w:szCs w:val="18"/>
              </w:rPr>
              <w:t>R$ 4,12</w:t>
            </w:r>
          </w:p>
        </w:tc>
        <w:tc>
          <w:tcPr>
            <w:tcW w:w="1362" w:type="dxa"/>
            <w:vAlign w:val="center"/>
          </w:tcPr>
          <w:p w14:paraId="790A97C9" w14:textId="77777777" w:rsidR="004063B7" w:rsidRPr="00C0307A" w:rsidRDefault="004063B7" w:rsidP="004063B7">
            <w:pPr>
              <w:jc w:val="right"/>
              <w:rPr>
                <w:sz w:val="18"/>
                <w:szCs w:val="18"/>
              </w:rPr>
            </w:pPr>
            <w:r w:rsidRPr="00C0307A">
              <w:rPr>
                <w:color w:val="000000"/>
                <w:sz w:val="18"/>
                <w:szCs w:val="18"/>
              </w:rPr>
              <w:t xml:space="preserve">R$ </w:t>
            </w:r>
            <w:r>
              <w:rPr>
                <w:color w:val="000000"/>
                <w:sz w:val="18"/>
                <w:szCs w:val="18"/>
              </w:rPr>
              <w:t>8</w:t>
            </w:r>
            <w:r w:rsidRPr="00C0307A">
              <w:rPr>
                <w:color w:val="000000"/>
                <w:sz w:val="18"/>
                <w:szCs w:val="18"/>
              </w:rPr>
              <w:t>.</w:t>
            </w:r>
            <w:r>
              <w:rPr>
                <w:color w:val="000000"/>
                <w:sz w:val="18"/>
                <w:szCs w:val="18"/>
              </w:rPr>
              <w:t>034,00</w:t>
            </w:r>
          </w:p>
        </w:tc>
      </w:tr>
      <w:tr w:rsidR="004063B7" w:rsidRPr="00C11C46" w14:paraId="50A19732" w14:textId="77777777" w:rsidTr="004063B7">
        <w:tc>
          <w:tcPr>
            <w:tcW w:w="554" w:type="dxa"/>
            <w:vAlign w:val="center"/>
          </w:tcPr>
          <w:p w14:paraId="605F59E8" w14:textId="77777777" w:rsidR="004063B7" w:rsidRDefault="004063B7" w:rsidP="004063B7">
            <w:pPr>
              <w:ind w:right="-1136"/>
              <w:jc w:val="both"/>
              <w:rPr>
                <w:sz w:val="18"/>
                <w:szCs w:val="18"/>
              </w:rPr>
            </w:pPr>
            <w:r>
              <w:rPr>
                <w:sz w:val="18"/>
                <w:szCs w:val="18"/>
              </w:rPr>
              <w:t>25</w:t>
            </w:r>
          </w:p>
        </w:tc>
        <w:tc>
          <w:tcPr>
            <w:tcW w:w="3274" w:type="dxa"/>
          </w:tcPr>
          <w:p w14:paraId="4508FD3C" w14:textId="77777777" w:rsidR="004063B7" w:rsidRPr="003D0735" w:rsidRDefault="004063B7" w:rsidP="004063B7">
            <w:pPr>
              <w:jc w:val="both"/>
              <w:rPr>
                <w:b/>
                <w:bCs/>
                <w:sz w:val="18"/>
                <w:szCs w:val="18"/>
              </w:rPr>
            </w:pPr>
            <w:r w:rsidRPr="003D0735">
              <w:rPr>
                <w:b/>
                <w:bCs/>
                <w:sz w:val="18"/>
                <w:szCs w:val="18"/>
              </w:rPr>
              <w:t xml:space="preserve">EXTRATO DE TOMATE – </w:t>
            </w:r>
            <w:r w:rsidRPr="003D0735">
              <w:rPr>
                <w:sz w:val="18"/>
                <w:szCs w:val="18"/>
              </w:rPr>
              <w:t>embalagem sachê de 350 g. O produto deverá apresentar validade mínima de 06 (seis) meses a partir da data de entrega.</w:t>
            </w:r>
          </w:p>
        </w:tc>
        <w:tc>
          <w:tcPr>
            <w:tcW w:w="567" w:type="dxa"/>
            <w:vAlign w:val="center"/>
          </w:tcPr>
          <w:p w14:paraId="04E7CC7A" w14:textId="77777777" w:rsidR="004063B7" w:rsidRPr="003D0735" w:rsidRDefault="004063B7" w:rsidP="004063B7">
            <w:pPr>
              <w:ind w:left="-243" w:right="-254"/>
              <w:jc w:val="center"/>
              <w:rPr>
                <w:sz w:val="18"/>
                <w:szCs w:val="18"/>
              </w:rPr>
            </w:pPr>
            <w:r w:rsidRPr="003D0735">
              <w:rPr>
                <w:sz w:val="18"/>
                <w:szCs w:val="18"/>
              </w:rPr>
              <w:t>UND</w:t>
            </w:r>
          </w:p>
        </w:tc>
        <w:tc>
          <w:tcPr>
            <w:tcW w:w="708" w:type="dxa"/>
            <w:vAlign w:val="center"/>
          </w:tcPr>
          <w:p w14:paraId="4B9C2A74" w14:textId="77777777" w:rsidR="004063B7" w:rsidRPr="000329FB" w:rsidRDefault="004063B7" w:rsidP="004063B7">
            <w:pPr>
              <w:ind w:left="-245" w:right="-101"/>
              <w:jc w:val="center"/>
              <w:rPr>
                <w:sz w:val="18"/>
                <w:szCs w:val="18"/>
              </w:rPr>
            </w:pPr>
            <w:r w:rsidRPr="000329FB">
              <w:rPr>
                <w:sz w:val="18"/>
                <w:szCs w:val="18"/>
              </w:rPr>
              <w:t>1500</w:t>
            </w:r>
          </w:p>
        </w:tc>
        <w:tc>
          <w:tcPr>
            <w:tcW w:w="709" w:type="dxa"/>
            <w:vAlign w:val="center"/>
          </w:tcPr>
          <w:p w14:paraId="41157E9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70A5D6D1" w14:textId="77777777" w:rsidR="004063B7" w:rsidRPr="00C11C46" w:rsidRDefault="004063B7" w:rsidP="004063B7">
            <w:pPr>
              <w:ind w:left="-252" w:right="-254"/>
              <w:jc w:val="center"/>
              <w:rPr>
                <w:sz w:val="18"/>
                <w:szCs w:val="18"/>
              </w:rPr>
            </w:pPr>
            <w:r>
              <w:rPr>
                <w:sz w:val="18"/>
                <w:szCs w:val="18"/>
              </w:rPr>
              <w:t>180</w:t>
            </w:r>
          </w:p>
        </w:tc>
        <w:tc>
          <w:tcPr>
            <w:tcW w:w="709" w:type="dxa"/>
            <w:vAlign w:val="center"/>
          </w:tcPr>
          <w:p w14:paraId="252F1513"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A484B34" w14:textId="77777777" w:rsidR="004063B7" w:rsidRPr="00916A90" w:rsidRDefault="004063B7" w:rsidP="004063B7">
            <w:pPr>
              <w:ind w:left="-115" w:right="-114"/>
              <w:jc w:val="center"/>
              <w:rPr>
                <w:b/>
                <w:bCs/>
                <w:sz w:val="18"/>
                <w:szCs w:val="18"/>
              </w:rPr>
            </w:pPr>
            <w:r w:rsidRPr="00916A90">
              <w:rPr>
                <w:b/>
                <w:bCs/>
                <w:sz w:val="18"/>
                <w:szCs w:val="18"/>
              </w:rPr>
              <w:t>1680</w:t>
            </w:r>
          </w:p>
        </w:tc>
        <w:tc>
          <w:tcPr>
            <w:tcW w:w="1276" w:type="dxa"/>
            <w:vAlign w:val="center"/>
          </w:tcPr>
          <w:p w14:paraId="6279C070" w14:textId="77777777" w:rsidR="004063B7" w:rsidRPr="00C0307A" w:rsidRDefault="004063B7" w:rsidP="004063B7">
            <w:pPr>
              <w:jc w:val="right"/>
              <w:rPr>
                <w:sz w:val="18"/>
                <w:szCs w:val="18"/>
              </w:rPr>
            </w:pPr>
            <w:r w:rsidRPr="00C0307A">
              <w:rPr>
                <w:sz w:val="18"/>
                <w:szCs w:val="18"/>
              </w:rPr>
              <w:t>R$ 4,10</w:t>
            </w:r>
          </w:p>
        </w:tc>
        <w:tc>
          <w:tcPr>
            <w:tcW w:w="1362" w:type="dxa"/>
            <w:vAlign w:val="center"/>
          </w:tcPr>
          <w:p w14:paraId="73D86B84" w14:textId="77777777" w:rsidR="004063B7" w:rsidRPr="00C0307A" w:rsidRDefault="004063B7" w:rsidP="004063B7">
            <w:pPr>
              <w:jc w:val="right"/>
              <w:rPr>
                <w:sz w:val="18"/>
                <w:szCs w:val="18"/>
              </w:rPr>
            </w:pPr>
            <w:r w:rsidRPr="00C0307A">
              <w:rPr>
                <w:color w:val="000000"/>
                <w:sz w:val="18"/>
                <w:szCs w:val="18"/>
              </w:rPr>
              <w:t>R$ 6.888</w:t>
            </w:r>
            <w:r>
              <w:rPr>
                <w:color w:val="000000"/>
                <w:sz w:val="18"/>
                <w:szCs w:val="18"/>
              </w:rPr>
              <w:t>,00</w:t>
            </w:r>
          </w:p>
        </w:tc>
      </w:tr>
      <w:tr w:rsidR="004063B7" w:rsidRPr="00C11C46" w14:paraId="3FAA3D91" w14:textId="77777777" w:rsidTr="004063B7">
        <w:tc>
          <w:tcPr>
            <w:tcW w:w="554" w:type="dxa"/>
            <w:vAlign w:val="center"/>
          </w:tcPr>
          <w:p w14:paraId="623236E6" w14:textId="77777777" w:rsidR="004063B7" w:rsidRDefault="004063B7" w:rsidP="004063B7">
            <w:pPr>
              <w:ind w:right="-1136"/>
              <w:jc w:val="both"/>
              <w:rPr>
                <w:sz w:val="18"/>
                <w:szCs w:val="18"/>
              </w:rPr>
            </w:pPr>
            <w:r>
              <w:rPr>
                <w:sz w:val="18"/>
                <w:szCs w:val="18"/>
              </w:rPr>
              <w:t>26</w:t>
            </w:r>
          </w:p>
        </w:tc>
        <w:tc>
          <w:tcPr>
            <w:tcW w:w="3274" w:type="dxa"/>
          </w:tcPr>
          <w:p w14:paraId="3B70F850" w14:textId="77777777" w:rsidR="004063B7" w:rsidRPr="003D0735" w:rsidRDefault="004063B7" w:rsidP="004063B7">
            <w:pPr>
              <w:jc w:val="both"/>
              <w:rPr>
                <w:b/>
                <w:bCs/>
                <w:sz w:val="18"/>
                <w:szCs w:val="18"/>
              </w:rPr>
            </w:pPr>
            <w:r w:rsidRPr="003D0735">
              <w:rPr>
                <w:b/>
                <w:bCs/>
                <w:sz w:val="18"/>
                <w:szCs w:val="18"/>
              </w:rPr>
              <w:t xml:space="preserve">FLOCÃO – </w:t>
            </w:r>
            <w:r w:rsidRPr="003D0735">
              <w:rPr>
                <w:sz w:val="18"/>
                <w:szCs w:val="18"/>
              </w:rPr>
              <w:t>tipo massa cuscuz, embalagem de 500 g. O produto deverá apresentar validade mínima de 06 (seis) meses a partir da data de entrega.</w:t>
            </w:r>
          </w:p>
        </w:tc>
        <w:tc>
          <w:tcPr>
            <w:tcW w:w="567" w:type="dxa"/>
            <w:vAlign w:val="center"/>
          </w:tcPr>
          <w:p w14:paraId="77F2D7F8" w14:textId="77777777" w:rsidR="004063B7" w:rsidRPr="003D0735" w:rsidRDefault="004063B7" w:rsidP="004063B7">
            <w:pPr>
              <w:ind w:left="-243" w:right="-254"/>
              <w:jc w:val="center"/>
              <w:rPr>
                <w:sz w:val="18"/>
                <w:szCs w:val="18"/>
              </w:rPr>
            </w:pPr>
            <w:r>
              <w:rPr>
                <w:sz w:val="18"/>
                <w:szCs w:val="18"/>
              </w:rPr>
              <w:t>PCT</w:t>
            </w:r>
          </w:p>
        </w:tc>
        <w:tc>
          <w:tcPr>
            <w:tcW w:w="708" w:type="dxa"/>
            <w:vAlign w:val="center"/>
          </w:tcPr>
          <w:p w14:paraId="3A544D2A" w14:textId="77777777" w:rsidR="004063B7" w:rsidRPr="000329FB" w:rsidRDefault="004063B7" w:rsidP="004063B7">
            <w:pPr>
              <w:ind w:left="-245" w:right="-101"/>
              <w:jc w:val="center"/>
              <w:rPr>
                <w:sz w:val="18"/>
                <w:szCs w:val="18"/>
              </w:rPr>
            </w:pPr>
            <w:r w:rsidRPr="000329FB">
              <w:rPr>
                <w:sz w:val="18"/>
                <w:szCs w:val="18"/>
              </w:rPr>
              <w:t>2300</w:t>
            </w:r>
          </w:p>
        </w:tc>
        <w:tc>
          <w:tcPr>
            <w:tcW w:w="709" w:type="dxa"/>
            <w:vAlign w:val="center"/>
          </w:tcPr>
          <w:p w14:paraId="4F2118B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3BD8011" w14:textId="77777777" w:rsidR="004063B7" w:rsidRPr="00C11C46" w:rsidRDefault="004063B7" w:rsidP="004063B7">
            <w:pPr>
              <w:ind w:left="-252" w:right="-254"/>
              <w:jc w:val="center"/>
              <w:rPr>
                <w:sz w:val="18"/>
                <w:szCs w:val="18"/>
              </w:rPr>
            </w:pPr>
            <w:r>
              <w:rPr>
                <w:sz w:val="18"/>
                <w:szCs w:val="18"/>
              </w:rPr>
              <w:t>180</w:t>
            </w:r>
          </w:p>
        </w:tc>
        <w:tc>
          <w:tcPr>
            <w:tcW w:w="709" w:type="dxa"/>
            <w:vAlign w:val="center"/>
          </w:tcPr>
          <w:p w14:paraId="57E6DB60" w14:textId="77777777" w:rsidR="004063B7" w:rsidRPr="00C11C46" w:rsidRDefault="004063B7" w:rsidP="004063B7">
            <w:pPr>
              <w:ind w:left="-246" w:right="-243"/>
              <w:jc w:val="center"/>
              <w:rPr>
                <w:sz w:val="18"/>
                <w:szCs w:val="18"/>
              </w:rPr>
            </w:pPr>
            <w:r>
              <w:rPr>
                <w:sz w:val="18"/>
                <w:szCs w:val="18"/>
              </w:rPr>
              <w:t>380</w:t>
            </w:r>
          </w:p>
        </w:tc>
        <w:tc>
          <w:tcPr>
            <w:tcW w:w="850" w:type="dxa"/>
            <w:vAlign w:val="center"/>
          </w:tcPr>
          <w:p w14:paraId="4E7ACB7D" w14:textId="77777777" w:rsidR="004063B7" w:rsidRPr="00916A90" w:rsidRDefault="004063B7" w:rsidP="004063B7">
            <w:pPr>
              <w:ind w:left="-115" w:right="-114"/>
              <w:jc w:val="center"/>
              <w:rPr>
                <w:b/>
                <w:bCs/>
                <w:sz w:val="18"/>
                <w:szCs w:val="18"/>
              </w:rPr>
            </w:pPr>
            <w:r w:rsidRPr="00916A90">
              <w:rPr>
                <w:b/>
                <w:bCs/>
                <w:sz w:val="18"/>
                <w:szCs w:val="18"/>
              </w:rPr>
              <w:t>2860</w:t>
            </w:r>
          </w:p>
        </w:tc>
        <w:tc>
          <w:tcPr>
            <w:tcW w:w="1276" w:type="dxa"/>
            <w:vAlign w:val="center"/>
          </w:tcPr>
          <w:p w14:paraId="57DD5D8A" w14:textId="77777777" w:rsidR="004063B7" w:rsidRPr="00C0307A" w:rsidRDefault="004063B7" w:rsidP="004063B7">
            <w:pPr>
              <w:jc w:val="right"/>
              <w:rPr>
                <w:sz w:val="18"/>
                <w:szCs w:val="18"/>
              </w:rPr>
            </w:pPr>
            <w:r w:rsidRPr="00C0307A">
              <w:rPr>
                <w:sz w:val="18"/>
                <w:szCs w:val="18"/>
              </w:rPr>
              <w:t>R$ 3,17</w:t>
            </w:r>
          </w:p>
        </w:tc>
        <w:tc>
          <w:tcPr>
            <w:tcW w:w="1362" w:type="dxa"/>
            <w:vAlign w:val="center"/>
          </w:tcPr>
          <w:p w14:paraId="625A5CE2" w14:textId="77777777" w:rsidR="004063B7" w:rsidRPr="00C0307A" w:rsidRDefault="004063B7" w:rsidP="004063B7">
            <w:pPr>
              <w:jc w:val="right"/>
              <w:rPr>
                <w:sz w:val="18"/>
                <w:szCs w:val="18"/>
              </w:rPr>
            </w:pPr>
            <w:r w:rsidRPr="00C0307A">
              <w:rPr>
                <w:color w:val="000000"/>
                <w:sz w:val="18"/>
                <w:szCs w:val="18"/>
              </w:rPr>
              <w:t>R$ 9.066,2</w:t>
            </w:r>
            <w:r>
              <w:rPr>
                <w:color w:val="000000"/>
                <w:sz w:val="18"/>
                <w:szCs w:val="18"/>
              </w:rPr>
              <w:t>0</w:t>
            </w:r>
          </w:p>
        </w:tc>
      </w:tr>
      <w:tr w:rsidR="004063B7" w:rsidRPr="00C11C46" w14:paraId="69D496D4" w14:textId="77777777" w:rsidTr="004063B7">
        <w:tc>
          <w:tcPr>
            <w:tcW w:w="554" w:type="dxa"/>
            <w:vAlign w:val="center"/>
          </w:tcPr>
          <w:p w14:paraId="0108B9FF" w14:textId="77777777" w:rsidR="004063B7" w:rsidRDefault="004063B7" w:rsidP="004063B7">
            <w:pPr>
              <w:ind w:right="-1136"/>
              <w:jc w:val="both"/>
              <w:rPr>
                <w:sz w:val="18"/>
                <w:szCs w:val="18"/>
              </w:rPr>
            </w:pPr>
            <w:r>
              <w:rPr>
                <w:sz w:val="18"/>
                <w:szCs w:val="18"/>
              </w:rPr>
              <w:t>27</w:t>
            </w:r>
          </w:p>
        </w:tc>
        <w:tc>
          <w:tcPr>
            <w:tcW w:w="3274" w:type="dxa"/>
          </w:tcPr>
          <w:p w14:paraId="46D428B4" w14:textId="77777777" w:rsidR="004063B7" w:rsidRPr="003D0735" w:rsidRDefault="004063B7" w:rsidP="004063B7">
            <w:pPr>
              <w:jc w:val="both"/>
              <w:rPr>
                <w:b/>
                <w:bCs/>
                <w:sz w:val="18"/>
                <w:szCs w:val="18"/>
              </w:rPr>
            </w:pPr>
            <w:r w:rsidRPr="003D0735">
              <w:rPr>
                <w:b/>
                <w:bCs/>
                <w:sz w:val="18"/>
                <w:szCs w:val="18"/>
              </w:rPr>
              <w:t>SARDINHA</w:t>
            </w:r>
            <w:r w:rsidRPr="003D0735">
              <w:rPr>
                <w:sz w:val="18"/>
                <w:szCs w:val="18"/>
              </w:rPr>
              <w:t xml:space="preserve"> – ao óleo e ao molho de tomate embalagem com 125g, validade mínima de 06 (seis) meses a 01 (um) ano a partir da data de entrega.</w:t>
            </w:r>
          </w:p>
        </w:tc>
        <w:tc>
          <w:tcPr>
            <w:tcW w:w="567" w:type="dxa"/>
            <w:vAlign w:val="center"/>
          </w:tcPr>
          <w:p w14:paraId="542A5CA7" w14:textId="77777777" w:rsidR="004063B7" w:rsidRPr="003D0735" w:rsidRDefault="004063B7" w:rsidP="004063B7">
            <w:pPr>
              <w:ind w:left="-243" w:right="-254"/>
              <w:jc w:val="center"/>
              <w:rPr>
                <w:sz w:val="18"/>
                <w:szCs w:val="18"/>
              </w:rPr>
            </w:pPr>
            <w:r w:rsidRPr="003D0735">
              <w:rPr>
                <w:sz w:val="18"/>
                <w:szCs w:val="18"/>
              </w:rPr>
              <w:t>LTA</w:t>
            </w:r>
          </w:p>
        </w:tc>
        <w:tc>
          <w:tcPr>
            <w:tcW w:w="708" w:type="dxa"/>
            <w:vAlign w:val="center"/>
          </w:tcPr>
          <w:p w14:paraId="7831611C" w14:textId="77777777" w:rsidR="004063B7" w:rsidRPr="000329FB" w:rsidRDefault="004063B7" w:rsidP="004063B7">
            <w:pPr>
              <w:ind w:left="-245" w:right="-101"/>
              <w:jc w:val="center"/>
              <w:rPr>
                <w:sz w:val="18"/>
                <w:szCs w:val="18"/>
              </w:rPr>
            </w:pPr>
            <w:r w:rsidRPr="000329FB">
              <w:rPr>
                <w:sz w:val="18"/>
                <w:szCs w:val="18"/>
              </w:rPr>
              <w:t>3500</w:t>
            </w:r>
          </w:p>
        </w:tc>
        <w:tc>
          <w:tcPr>
            <w:tcW w:w="709" w:type="dxa"/>
            <w:vAlign w:val="center"/>
          </w:tcPr>
          <w:p w14:paraId="19676556"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EA758F4" w14:textId="77777777" w:rsidR="004063B7" w:rsidRPr="00C11C46" w:rsidRDefault="004063B7" w:rsidP="004063B7">
            <w:pPr>
              <w:ind w:left="-252" w:right="-254"/>
              <w:jc w:val="center"/>
              <w:rPr>
                <w:sz w:val="18"/>
                <w:szCs w:val="18"/>
              </w:rPr>
            </w:pPr>
            <w:r>
              <w:rPr>
                <w:sz w:val="18"/>
                <w:szCs w:val="18"/>
              </w:rPr>
              <w:t>990</w:t>
            </w:r>
          </w:p>
        </w:tc>
        <w:tc>
          <w:tcPr>
            <w:tcW w:w="709" w:type="dxa"/>
            <w:vAlign w:val="center"/>
          </w:tcPr>
          <w:p w14:paraId="650C51C5"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4A9D732" w14:textId="77777777" w:rsidR="004063B7" w:rsidRPr="00916A90" w:rsidRDefault="004063B7" w:rsidP="004063B7">
            <w:pPr>
              <w:ind w:left="-115" w:right="-114"/>
              <w:jc w:val="center"/>
              <w:rPr>
                <w:b/>
                <w:bCs/>
                <w:sz w:val="18"/>
                <w:szCs w:val="18"/>
              </w:rPr>
            </w:pPr>
            <w:r w:rsidRPr="00916A90">
              <w:rPr>
                <w:b/>
                <w:bCs/>
                <w:sz w:val="18"/>
                <w:szCs w:val="18"/>
              </w:rPr>
              <w:t>4490</w:t>
            </w:r>
          </w:p>
        </w:tc>
        <w:tc>
          <w:tcPr>
            <w:tcW w:w="1276" w:type="dxa"/>
            <w:vAlign w:val="center"/>
          </w:tcPr>
          <w:p w14:paraId="22B170D5" w14:textId="77777777" w:rsidR="004063B7" w:rsidRPr="00C0307A" w:rsidRDefault="004063B7" w:rsidP="004063B7">
            <w:pPr>
              <w:jc w:val="right"/>
              <w:rPr>
                <w:sz w:val="18"/>
                <w:szCs w:val="18"/>
              </w:rPr>
            </w:pPr>
            <w:r w:rsidRPr="00C0307A">
              <w:rPr>
                <w:sz w:val="18"/>
                <w:szCs w:val="18"/>
              </w:rPr>
              <w:t>R$ 5,17</w:t>
            </w:r>
          </w:p>
        </w:tc>
        <w:tc>
          <w:tcPr>
            <w:tcW w:w="1362" w:type="dxa"/>
            <w:vAlign w:val="center"/>
          </w:tcPr>
          <w:p w14:paraId="0C4262CA" w14:textId="77777777" w:rsidR="004063B7" w:rsidRPr="00C0307A" w:rsidRDefault="004063B7" w:rsidP="004063B7">
            <w:pPr>
              <w:jc w:val="right"/>
              <w:rPr>
                <w:sz w:val="18"/>
                <w:szCs w:val="18"/>
              </w:rPr>
            </w:pPr>
            <w:r w:rsidRPr="00C0307A">
              <w:rPr>
                <w:color w:val="000000"/>
                <w:sz w:val="18"/>
                <w:szCs w:val="18"/>
              </w:rPr>
              <w:t>R$ 23.213,3</w:t>
            </w:r>
            <w:r>
              <w:rPr>
                <w:color w:val="000000"/>
                <w:sz w:val="18"/>
                <w:szCs w:val="18"/>
              </w:rPr>
              <w:t>0</w:t>
            </w:r>
          </w:p>
        </w:tc>
      </w:tr>
      <w:tr w:rsidR="004063B7" w:rsidRPr="00C11C46" w14:paraId="47C3B71D" w14:textId="77777777" w:rsidTr="004063B7">
        <w:tc>
          <w:tcPr>
            <w:tcW w:w="554" w:type="dxa"/>
            <w:vAlign w:val="center"/>
          </w:tcPr>
          <w:p w14:paraId="1BAB2CBE" w14:textId="77777777" w:rsidR="004063B7" w:rsidRDefault="004063B7" w:rsidP="004063B7">
            <w:pPr>
              <w:ind w:right="-1136"/>
              <w:jc w:val="both"/>
              <w:rPr>
                <w:sz w:val="18"/>
                <w:szCs w:val="18"/>
              </w:rPr>
            </w:pPr>
            <w:r>
              <w:rPr>
                <w:sz w:val="18"/>
                <w:szCs w:val="18"/>
              </w:rPr>
              <w:t>28</w:t>
            </w:r>
          </w:p>
        </w:tc>
        <w:tc>
          <w:tcPr>
            <w:tcW w:w="3274" w:type="dxa"/>
          </w:tcPr>
          <w:p w14:paraId="10E033D1" w14:textId="77777777" w:rsidR="004063B7" w:rsidRPr="003D0735" w:rsidRDefault="004063B7" w:rsidP="004063B7">
            <w:pPr>
              <w:jc w:val="both"/>
              <w:rPr>
                <w:b/>
                <w:bCs/>
                <w:sz w:val="18"/>
                <w:szCs w:val="18"/>
              </w:rPr>
            </w:pPr>
            <w:r w:rsidRPr="003D0735">
              <w:rPr>
                <w:b/>
                <w:bCs/>
                <w:sz w:val="18"/>
                <w:szCs w:val="18"/>
              </w:rPr>
              <w:t>ACHOCOLATADO –</w:t>
            </w:r>
            <w:r w:rsidRPr="003D0735">
              <w:rPr>
                <w:sz w:val="18"/>
                <w:szCs w:val="18"/>
              </w:rPr>
              <w:t xml:space="preserve"> tipo nescau, em pó, embalagem de 400 g. O produto deverá apresentar validade mínima de 06 (seis) meses a partir da data de entrega.</w:t>
            </w:r>
          </w:p>
        </w:tc>
        <w:tc>
          <w:tcPr>
            <w:tcW w:w="567" w:type="dxa"/>
            <w:vAlign w:val="center"/>
          </w:tcPr>
          <w:p w14:paraId="043094A6" w14:textId="77777777" w:rsidR="004063B7" w:rsidRPr="003D0735" w:rsidRDefault="004063B7" w:rsidP="004063B7">
            <w:pPr>
              <w:ind w:left="-243" w:right="-254"/>
              <w:jc w:val="center"/>
              <w:rPr>
                <w:sz w:val="18"/>
                <w:szCs w:val="18"/>
              </w:rPr>
            </w:pPr>
            <w:r w:rsidRPr="007C6FBB">
              <w:rPr>
                <w:sz w:val="18"/>
                <w:szCs w:val="18"/>
              </w:rPr>
              <w:t>EMB.</w:t>
            </w:r>
          </w:p>
        </w:tc>
        <w:tc>
          <w:tcPr>
            <w:tcW w:w="708" w:type="dxa"/>
            <w:vAlign w:val="center"/>
          </w:tcPr>
          <w:p w14:paraId="56C34EDD" w14:textId="77777777" w:rsidR="004063B7" w:rsidRPr="000329FB" w:rsidRDefault="004063B7" w:rsidP="004063B7">
            <w:pPr>
              <w:ind w:left="-245" w:right="-101"/>
              <w:jc w:val="center"/>
              <w:rPr>
                <w:sz w:val="18"/>
                <w:szCs w:val="18"/>
              </w:rPr>
            </w:pPr>
            <w:r w:rsidRPr="00733EE9">
              <w:rPr>
                <w:sz w:val="18"/>
                <w:szCs w:val="18"/>
              </w:rPr>
              <w:t>500</w:t>
            </w:r>
          </w:p>
        </w:tc>
        <w:tc>
          <w:tcPr>
            <w:tcW w:w="709" w:type="dxa"/>
            <w:vAlign w:val="center"/>
          </w:tcPr>
          <w:p w14:paraId="1DB554B8" w14:textId="77777777" w:rsidR="004063B7" w:rsidRPr="00C11C46" w:rsidRDefault="004063B7" w:rsidP="004063B7">
            <w:pPr>
              <w:ind w:left="-240" w:right="-107"/>
              <w:jc w:val="center"/>
              <w:rPr>
                <w:sz w:val="18"/>
                <w:szCs w:val="18"/>
              </w:rPr>
            </w:pPr>
            <w:r>
              <w:rPr>
                <w:sz w:val="18"/>
                <w:szCs w:val="18"/>
              </w:rPr>
              <w:t>50</w:t>
            </w:r>
          </w:p>
        </w:tc>
        <w:tc>
          <w:tcPr>
            <w:tcW w:w="709" w:type="dxa"/>
            <w:vAlign w:val="center"/>
          </w:tcPr>
          <w:p w14:paraId="507FE7EA" w14:textId="77777777" w:rsidR="004063B7" w:rsidRPr="00C11C46" w:rsidRDefault="004063B7" w:rsidP="004063B7">
            <w:pPr>
              <w:ind w:left="-252" w:right="-254"/>
              <w:jc w:val="center"/>
              <w:rPr>
                <w:sz w:val="18"/>
                <w:szCs w:val="18"/>
              </w:rPr>
            </w:pPr>
            <w:r>
              <w:rPr>
                <w:sz w:val="18"/>
                <w:szCs w:val="18"/>
              </w:rPr>
              <w:t>180</w:t>
            </w:r>
          </w:p>
        </w:tc>
        <w:tc>
          <w:tcPr>
            <w:tcW w:w="709" w:type="dxa"/>
            <w:vAlign w:val="center"/>
          </w:tcPr>
          <w:p w14:paraId="55F0EA60"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65C5412" w14:textId="77777777" w:rsidR="004063B7" w:rsidRPr="00916A90" w:rsidRDefault="004063B7" w:rsidP="004063B7">
            <w:pPr>
              <w:ind w:left="-115" w:right="-114"/>
              <w:jc w:val="center"/>
              <w:rPr>
                <w:b/>
                <w:bCs/>
                <w:sz w:val="18"/>
                <w:szCs w:val="18"/>
              </w:rPr>
            </w:pPr>
            <w:r w:rsidRPr="00916A90">
              <w:rPr>
                <w:b/>
                <w:bCs/>
                <w:sz w:val="18"/>
                <w:szCs w:val="18"/>
              </w:rPr>
              <w:t>730</w:t>
            </w:r>
          </w:p>
        </w:tc>
        <w:tc>
          <w:tcPr>
            <w:tcW w:w="1276" w:type="dxa"/>
            <w:vAlign w:val="center"/>
          </w:tcPr>
          <w:p w14:paraId="6F11FF4B" w14:textId="77777777" w:rsidR="004063B7" w:rsidRPr="00C0307A" w:rsidRDefault="004063B7" w:rsidP="004063B7">
            <w:pPr>
              <w:jc w:val="right"/>
              <w:rPr>
                <w:sz w:val="18"/>
                <w:szCs w:val="18"/>
              </w:rPr>
            </w:pPr>
            <w:r w:rsidRPr="00C0307A">
              <w:rPr>
                <w:sz w:val="18"/>
                <w:szCs w:val="18"/>
              </w:rPr>
              <w:t>R$ 8,80</w:t>
            </w:r>
          </w:p>
        </w:tc>
        <w:tc>
          <w:tcPr>
            <w:tcW w:w="1362" w:type="dxa"/>
            <w:vAlign w:val="center"/>
          </w:tcPr>
          <w:p w14:paraId="207BC866" w14:textId="77777777" w:rsidR="004063B7" w:rsidRPr="00C0307A" w:rsidRDefault="004063B7" w:rsidP="004063B7">
            <w:pPr>
              <w:jc w:val="right"/>
              <w:rPr>
                <w:sz w:val="18"/>
                <w:szCs w:val="18"/>
              </w:rPr>
            </w:pPr>
            <w:r w:rsidRPr="00C0307A">
              <w:rPr>
                <w:color w:val="000000"/>
                <w:sz w:val="18"/>
                <w:szCs w:val="18"/>
              </w:rPr>
              <w:t>R$ 6.424</w:t>
            </w:r>
            <w:r>
              <w:rPr>
                <w:color w:val="000000"/>
                <w:sz w:val="18"/>
                <w:szCs w:val="18"/>
              </w:rPr>
              <w:t>,00</w:t>
            </w:r>
          </w:p>
        </w:tc>
      </w:tr>
      <w:tr w:rsidR="004063B7" w:rsidRPr="00C11C46" w14:paraId="0DD63237" w14:textId="77777777" w:rsidTr="004063B7">
        <w:tc>
          <w:tcPr>
            <w:tcW w:w="554" w:type="dxa"/>
            <w:vAlign w:val="center"/>
          </w:tcPr>
          <w:p w14:paraId="3A54A702" w14:textId="77777777" w:rsidR="004063B7" w:rsidRDefault="004063B7" w:rsidP="004063B7">
            <w:pPr>
              <w:ind w:right="-1136"/>
              <w:jc w:val="both"/>
              <w:rPr>
                <w:sz w:val="18"/>
                <w:szCs w:val="18"/>
              </w:rPr>
            </w:pPr>
            <w:r>
              <w:rPr>
                <w:sz w:val="18"/>
                <w:szCs w:val="18"/>
              </w:rPr>
              <w:t>29</w:t>
            </w:r>
          </w:p>
        </w:tc>
        <w:tc>
          <w:tcPr>
            <w:tcW w:w="3274" w:type="dxa"/>
            <w:vAlign w:val="center"/>
          </w:tcPr>
          <w:p w14:paraId="5C97B88A" w14:textId="77777777" w:rsidR="004063B7" w:rsidRPr="003D0735" w:rsidRDefault="004063B7" w:rsidP="004063B7">
            <w:pPr>
              <w:jc w:val="both"/>
              <w:rPr>
                <w:b/>
                <w:bCs/>
                <w:sz w:val="18"/>
                <w:szCs w:val="18"/>
              </w:rPr>
            </w:pPr>
            <w:r w:rsidRPr="003D0735">
              <w:rPr>
                <w:b/>
                <w:bCs/>
                <w:sz w:val="18"/>
                <w:szCs w:val="18"/>
              </w:rPr>
              <w:t xml:space="preserve">MILHO </w:t>
            </w:r>
            <w:r>
              <w:rPr>
                <w:b/>
                <w:bCs/>
                <w:sz w:val="18"/>
                <w:szCs w:val="18"/>
              </w:rPr>
              <w:t xml:space="preserve">P/ </w:t>
            </w:r>
            <w:r w:rsidRPr="003D0735">
              <w:rPr>
                <w:b/>
                <w:bCs/>
                <w:sz w:val="18"/>
                <w:szCs w:val="18"/>
              </w:rPr>
              <w:t xml:space="preserve">MINGAU – </w:t>
            </w:r>
            <w:r w:rsidRPr="003D0735">
              <w:rPr>
                <w:sz w:val="18"/>
                <w:szCs w:val="18"/>
              </w:rPr>
              <w:t>embalagem de 500 g, milho para mingau de milho, tipo mungunzá.</w:t>
            </w:r>
          </w:p>
        </w:tc>
        <w:tc>
          <w:tcPr>
            <w:tcW w:w="567" w:type="dxa"/>
            <w:vAlign w:val="center"/>
          </w:tcPr>
          <w:p w14:paraId="438F648B" w14:textId="77777777" w:rsidR="004063B7" w:rsidRPr="003D0735" w:rsidRDefault="004063B7" w:rsidP="004063B7">
            <w:pPr>
              <w:ind w:left="-243" w:right="-254"/>
              <w:jc w:val="center"/>
              <w:rPr>
                <w:sz w:val="18"/>
                <w:szCs w:val="18"/>
              </w:rPr>
            </w:pPr>
            <w:r w:rsidRPr="003D0735">
              <w:rPr>
                <w:sz w:val="18"/>
                <w:szCs w:val="18"/>
              </w:rPr>
              <w:t>PCT</w:t>
            </w:r>
          </w:p>
        </w:tc>
        <w:tc>
          <w:tcPr>
            <w:tcW w:w="708" w:type="dxa"/>
            <w:vAlign w:val="center"/>
          </w:tcPr>
          <w:p w14:paraId="6F10FD3D" w14:textId="77777777" w:rsidR="004063B7" w:rsidRPr="00733EE9" w:rsidRDefault="004063B7" w:rsidP="004063B7">
            <w:pPr>
              <w:ind w:left="-245" w:right="-101"/>
              <w:jc w:val="center"/>
              <w:rPr>
                <w:sz w:val="18"/>
                <w:szCs w:val="18"/>
              </w:rPr>
            </w:pPr>
            <w:r w:rsidRPr="00733EE9">
              <w:rPr>
                <w:sz w:val="18"/>
                <w:szCs w:val="18"/>
              </w:rPr>
              <w:t>1200</w:t>
            </w:r>
          </w:p>
        </w:tc>
        <w:tc>
          <w:tcPr>
            <w:tcW w:w="709" w:type="dxa"/>
            <w:vAlign w:val="center"/>
          </w:tcPr>
          <w:p w14:paraId="79CFF7B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A5EBFFC" w14:textId="77777777" w:rsidR="004063B7" w:rsidRPr="00C11C46" w:rsidRDefault="004063B7" w:rsidP="004063B7">
            <w:pPr>
              <w:ind w:left="-252" w:right="-254"/>
              <w:jc w:val="center"/>
              <w:rPr>
                <w:sz w:val="18"/>
                <w:szCs w:val="18"/>
              </w:rPr>
            </w:pPr>
            <w:r>
              <w:rPr>
                <w:sz w:val="18"/>
                <w:szCs w:val="18"/>
              </w:rPr>
              <w:t>25</w:t>
            </w:r>
          </w:p>
        </w:tc>
        <w:tc>
          <w:tcPr>
            <w:tcW w:w="709" w:type="dxa"/>
            <w:vAlign w:val="center"/>
          </w:tcPr>
          <w:p w14:paraId="5FF7E94E"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4BE4F78" w14:textId="77777777" w:rsidR="004063B7" w:rsidRPr="00916A90" w:rsidRDefault="004063B7" w:rsidP="004063B7">
            <w:pPr>
              <w:ind w:left="-115" w:right="-114"/>
              <w:jc w:val="center"/>
              <w:rPr>
                <w:b/>
                <w:bCs/>
                <w:sz w:val="18"/>
                <w:szCs w:val="18"/>
              </w:rPr>
            </w:pPr>
            <w:r w:rsidRPr="00916A90">
              <w:rPr>
                <w:b/>
                <w:bCs/>
                <w:sz w:val="18"/>
                <w:szCs w:val="18"/>
              </w:rPr>
              <w:t>1225</w:t>
            </w:r>
          </w:p>
        </w:tc>
        <w:tc>
          <w:tcPr>
            <w:tcW w:w="1276" w:type="dxa"/>
          </w:tcPr>
          <w:p w14:paraId="53FB8B47" w14:textId="77777777" w:rsidR="004063B7" w:rsidRPr="00C0307A" w:rsidRDefault="004063B7" w:rsidP="004063B7">
            <w:pPr>
              <w:rPr>
                <w:color w:val="000000"/>
                <w:sz w:val="18"/>
                <w:szCs w:val="18"/>
              </w:rPr>
            </w:pPr>
          </w:p>
          <w:p w14:paraId="741B1714" w14:textId="77777777" w:rsidR="004063B7" w:rsidRPr="00C0307A" w:rsidRDefault="004063B7" w:rsidP="004063B7">
            <w:pPr>
              <w:jc w:val="right"/>
              <w:rPr>
                <w:sz w:val="18"/>
                <w:szCs w:val="18"/>
              </w:rPr>
            </w:pPr>
            <w:r w:rsidRPr="00C0307A">
              <w:rPr>
                <w:sz w:val="18"/>
                <w:szCs w:val="18"/>
              </w:rPr>
              <w:t>R$ 7,42</w:t>
            </w:r>
          </w:p>
        </w:tc>
        <w:tc>
          <w:tcPr>
            <w:tcW w:w="1362" w:type="dxa"/>
          </w:tcPr>
          <w:p w14:paraId="4E5156DF" w14:textId="77777777" w:rsidR="004063B7" w:rsidRPr="00C0307A" w:rsidRDefault="004063B7" w:rsidP="004063B7">
            <w:pPr>
              <w:rPr>
                <w:color w:val="000000"/>
                <w:sz w:val="18"/>
                <w:szCs w:val="18"/>
              </w:rPr>
            </w:pPr>
          </w:p>
          <w:p w14:paraId="217E858D" w14:textId="77777777" w:rsidR="004063B7" w:rsidRPr="00C0307A" w:rsidRDefault="004063B7" w:rsidP="004063B7">
            <w:pPr>
              <w:jc w:val="right"/>
              <w:rPr>
                <w:sz w:val="18"/>
                <w:szCs w:val="18"/>
              </w:rPr>
            </w:pPr>
            <w:r w:rsidRPr="00C0307A">
              <w:rPr>
                <w:color w:val="000000"/>
                <w:sz w:val="18"/>
                <w:szCs w:val="18"/>
              </w:rPr>
              <w:t>R$ 9.089,5</w:t>
            </w:r>
            <w:r>
              <w:rPr>
                <w:color w:val="000000"/>
                <w:sz w:val="18"/>
                <w:szCs w:val="18"/>
              </w:rPr>
              <w:t>0</w:t>
            </w:r>
          </w:p>
        </w:tc>
      </w:tr>
      <w:tr w:rsidR="004063B7" w:rsidRPr="00C11C46" w14:paraId="58961AA7" w14:textId="77777777" w:rsidTr="004063B7">
        <w:tc>
          <w:tcPr>
            <w:tcW w:w="554" w:type="dxa"/>
            <w:vAlign w:val="center"/>
          </w:tcPr>
          <w:p w14:paraId="6D512019" w14:textId="77777777" w:rsidR="004063B7" w:rsidRDefault="004063B7" w:rsidP="004063B7">
            <w:pPr>
              <w:ind w:right="-1136"/>
              <w:jc w:val="both"/>
              <w:rPr>
                <w:sz w:val="18"/>
                <w:szCs w:val="18"/>
              </w:rPr>
            </w:pPr>
            <w:r>
              <w:rPr>
                <w:sz w:val="18"/>
                <w:szCs w:val="18"/>
              </w:rPr>
              <w:t>30</w:t>
            </w:r>
          </w:p>
        </w:tc>
        <w:tc>
          <w:tcPr>
            <w:tcW w:w="3274" w:type="dxa"/>
          </w:tcPr>
          <w:p w14:paraId="5C496128" w14:textId="77777777" w:rsidR="004063B7" w:rsidRPr="003D0735" w:rsidRDefault="004063B7" w:rsidP="004063B7">
            <w:pPr>
              <w:jc w:val="both"/>
              <w:rPr>
                <w:b/>
                <w:bCs/>
                <w:sz w:val="18"/>
                <w:szCs w:val="18"/>
              </w:rPr>
            </w:pPr>
            <w:r w:rsidRPr="007C6FBB">
              <w:rPr>
                <w:b/>
                <w:bCs/>
                <w:sz w:val="18"/>
                <w:szCs w:val="18"/>
              </w:rPr>
              <w:t>MASSA PRONTA P/ BOLO</w:t>
            </w:r>
            <w:r w:rsidRPr="007C6FBB">
              <w:rPr>
                <w:sz w:val="18"/>
                <w:szCs w:val="18"/>
              </w:rPr>
              <w:t xml:space="preserve"> – Embalagem contendo 400g. de massa pronta para </w:t>
            </w:r>
            <w:r w:rsidRPr="007C6FBB">
              <w:rPr>
                <w:color w:val="000000"/>
                <w:sz w:val="18"/>
                <w:szCs w:val="18"/>
                <w:shd w:val="clear" w:color="auto" w:fill="FFFFFF"/>
              </w:rPr>
              <w:t>bolo, sabores: laranja, abacaxi, baunilha e chocolate. Validade mínima de 180 dias.</w:t>
            </w:r>
          </w:p>
        </w:tc>
        <w:tc>
          <w:tcPr>
            <w:tcW w:w="567" w:type="dxa"/>
            <w:vAlign w:val="center"/>
          </w:tcPr>
          <w:p w14:paraId="062121F6" w14:textId="77777777" w:rsidR="004063B7" w:rsidRPr="003D0735" w:rsidRDefault="004063B7" w:rsidP="004063B7">
            <w:pPr>
              <w:ind w:left="-243" w:right="-254"/>
              <w:jc w:val="center"/>
              <w:rPr>
                <w:sz w:val="18"/>
                <w:szCs w:val="18"/>
              </w:rPr>
            </w:pPr>
            <w:r w:rsidRPr="007C6FBB">
              <w:rPr>
                <w:sz w:val="18"/>
                <w:szCs w:val="18"/>
              </w:rPr>
              <w:t>EMB.</w:t>
            </w:r>
          </w:p>
        </w:tc>
        <w:tc>
          <w:tcPr>
            <w:tcW w:w="708" w:type="dxa"/>
            <w:vAlign w:val="center"/>
          </w:tcPr>
          <w:p w14:paraId="40209975" w14:textId="77777777" w:rsidR="004063B7" w:rsidRPr="00733EE9" w:rsidRDefault="004063B7" w:rsidP="004063B7">
            <w:pPr>
              <w:jc w:val="center"/>
              <w:rPr>
                <w:sz w:val="18"/>
                <w:szCs w:val="18"/>
              </w:rPr>
            </w:pPr>
            <w:r>
              <w:rPr>
                <w:sz w:val="18"/>
                <w:szCs w:val="18"/>
              </w:rPr>
              <w:t>-</w:t>
            </w:r>
          </w:p>
        </w:tc>
        <w:tc>
          <w:tcPr>
            <w:tcW w:w="709" w:type="dxa"/>
            <w:vAlign w:val="center"/>
          </w:tcPr>
          <w:p w14:paraId="3DABF518"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8E68086" w14:textId="77777777" w:rsidR="004063B7" w:rsidRPr="00C11C46" w:rsidRDefault="004063B7" w:rsidP="004063B7">
            <w:pPr>
              <w:ind w:left="-252" w:right="-254"/>
              <w:jc w:val="center"/>
              <w:rPr>
                <w:sz w:val="18"/>
                <w:szCs w:val="18"/>
              </w:rPr>
            </w:pPr>
            <w:r>
              <w:rPr>
                <w:sz w:val="18"/>
                <w:szCs w:val="18"/>
              </w:rPr>
              <w:t>920</w:t>
            </w:r>
          </w:p>
        </w:tc>
        <w:tc>
          <w:tcPr>
            <w:tcW w:w="709" w:type="dxa"/>
            <w:vAlign w:val="center"/>
          </w:tcPr>
          <w:p w14:paraId="0DDD5040"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7E5C6A3B" w14:textId="77777777" w:rsidR="004063B7" w:rsidRPr="00916A90" w:rsidRDefault="004063B7" w:rsidP="004063B7">
            <w:pPr>
              <w:ind w:left="-115" w:right="-114"/>
              <w:jc w:val="center"/>
              <w:rPr>
                <w:b/>
                <w:bCs/>
                <w:sz w:val="18"/>
                <w:szCs w:val="18"/>
              </w:rPr>
            </w:pPr>
            <w:r w:rsidRPr="00916A90">
              <w:rPr>
                <w:b/>
                <w:bCs/>
                <w:sz w:val="18"/>
                <w:szCs w:val="18"/>
              </w:rPr>
              <w:t>920</w:t>
            </w:r>
          </w:p>
        </w:tc>
        <w:tc>
          <w:tcPr>
            <w:tcW w:w="1276" w:type="dxa"/>
          </w:tcPr>
          <w:p w14:paraId="3A646879" w14:textId="77777777" w:rsidR="004063B7" w:rsidRPr="00C0307A" w:rsidRDefault="004063B7" w:rsidP="004063B7">
            <w:pPr>
              <w:rPr>
                <w:color w:val="000000"/>
                <w:sz w:val="18"/>
                <w:szCs w:val="18"/>
              </w:rPr>
            </w:pPr>
          </w:p>
          <w:p w14:paraId="3908BA5B" w14:textId="77777777" w:rsidR="004063B7" w:rsidRDefault="004063B7" w:rsidP="004063B7">
            <w:pPr>
              <w:jc w:val="right"/>
              <w:rPr>
                <w:sz w:val="18"/>
                <w:szCs w:val="18"/>
              </w:rPr>
            </w:pPr>
          </w:p>
          <w:p w14:paraId="1EE20B14" w14:textId="77777777" w:rsidR="004063B7" w:rsidRPr="00C0307A" w:rsidRDefault="004063B7" w:rsidP="004063B7">
            <w:pPr>
              <w:jc w:val="right"/>
              <w:rPr>
                <w:sz w:val="18"/>
                <w:szCs w:val="18"/>
              </w:rPr>
            </w:pPr>
            <w:r w:rsidRPr="00C0307A">
              <w:rPr>
                <w:sz w:val="18"/>
                <w:szCs w:val="18"/>
              </w:rPr>
              <w:t>R$ 4,82</w:t>
            </w:r>
          </w:p>
        </w:tc>
        <w:tc>
          <w:tcPr>
            <w:tcW w:w="1362" w:type="dxa"/>
          </w:tcPr>
          <w:p w14:paraId="60CFC5D2" w14:textId="77777777" w:rsidR="004063B7" w:rsidRPr="00C0307A" w:rsidRDefault="004063B7" w:rsidP="004063B7">
            <w:pPr>
              <w:rPr>
                <w:color w:val="000000"/>
                <w:sz w:val="18"/>
                <w:szCs w:val="18"/>
              </w:rPr>
            </w:pPr>
          </w:p>
          <w:p w14:paraId="1DE4F50A" w14:textId="77777777" w:rsidR="004063B7" w:rsidRDefault="004063B7" w:rsidP="004063B7">
            <w:pPr>
              <w:jc w:val="right"/>
              <w:rPr>
                <w:color w:val="000000"/>
                <w:sz w:val="18"/>
                <w:szCs w:val="18"/>
              </w:rPr>
            </w:pPr>
          </w:p>
          <w:p w14:paraId="73993BC0" w14:textId="77777777" w:rsidR="004063B7" w:rsidRPr="00C0307A" w:rsidRDefault="004063B7" w:rsidP="004063B7">
            <w:pPr>
              <w:jc w:val="right"/>
              <w:rPr>
                <w:sz w:val="18"/>
                <w:szCs w:val="18"/>
              </w:rPr>
            </w:pPr>
            <w:r w:rsidRPr="00C0307A">
              <w:rPr>
                <w:color w:val="000000"/>
                <w:sz w:val="18"/>
                <w:szCs w:val="18"/>
              </w:rPr>
              <w:t>R$ 4.434,4</w:t>
            </w:r>
            <w:r>
              <w:rPr>
                <w:color w:val="000000"/>
                <w:sz w:val="18"/>
                <w:szCs w:val="18"/>
              </w:rPr>
              <w:t>0</w:t>
            </w:r>
          </w:p>
        </w:tc>
      </w:tr>
      <w:tr w:rsidR="004063B7" w:rsidRPr="00C11C46" w14:paraId="396C82B6" w14:textId="77777777" w:rsidTr="004063B7">
        <w:tc>
          <w:tcPr>
            <w:tcW w:w="554" w:type="dxa"/>
            <w:vAlign w:val="center"/>
          </w:tcPr>
          <w:p w14:paraId="118953B6" w14:textId="77777777" w:rsidR="004063B7" w:rsidRDefault="004063B7" w:rsidP="004063B7">
            <w:pPr>
              <w:ind w:right="-1136"/>
              <w:jc w:val="both"/>
              <w:rPr>
                <w:sz w:val="18"/>
                <w:szCs w:val="18"/>
              </w:rPr>
            </w:pPr>
            <w:r>
              <w:rPr>
                <w:sz w:val="18"/>
                <w:szCs w:val="18"/>
              </w:rPr>
              <w:t>31</w:t>
            </w:r>
          </w:p>
        </w:tc>
        <w:tc>
          <w:tcPr>
            <w:tcW w:w="3274" w:type="dxa"/>
          </w:tcPr>
          <w:p w14:paraId="5C5D14D4" w14:textId="77777777" w:rsidR="004063B7" w:rsidRPr="003D0735" w:rsidRDefault="004063B7" w:rsidP="004063B7">
            <w:pPr>
              <w:jc w:val="both"/>
              <w:rPr>
                <w:b/>
                <w:bCs/>
                <w:sz w:val="18"/>
                <w:szCs w:val="18"/>
              </w:rPr>
            </w:pPr>
            <w:r>
              <w:rPr>
                <w:b/>
                <w:bCs/>
                <w:sz w:val="18"/>
                <w:szCs w:val="18"/>
              </w:rPr>
              <w:t>FECULA DE MANDIOCA – (</w:t>
            </w:r>
            <w:r>
              <w:rPr>
                <w:sz w:val="18"/>
                <w:szCs w:val="18"/>
              </w:rPr>
              <w:t>Goma) limpa de impureza e sujidade, embalada em pacote de 1000g. Val. Min..120 dias</w:t>
            </w:r>
          </w:p>
        </w:tc>
        <w:tc>
          <w:tcPr>
            <w:tcW w:w="567" w:type="dxa"/>
            <w:vAlign w:val="center"/>
          </w:tcPr>
          <w:p w14:paraId="79F4ED31" w14:textId="77777777" w:rsidR="004063B7" w:rsidRPr="003D0735" w:rsidRDefault="004063B7" w:rsidP="004063B7">
            <w:pPr>
              <w:ind w:left="-243" w:right="-254"/>
              <w:jc w:val="center"/>
              <w:rPr>
                <w:sz w:val="18"/>
                <w:szCs w:val="18"/>
              </w:rPr>
            </w:pPr>
            <w:r>
              <w:rPr>
                <w:sz w:val="18"/>
                <w:szCs w:val="18"/>
              </w:rPr>
              <w:t>KG</w:t>
            </w:r>
          </w:p>
        </w:tc>
        <w:tc>
          <w:tcPr>
            <w:tcW w:w="708" w:type="dxa"/>
            <w:vAlign w:val="center"/>
          </w:tcPr>
          <w:p w14:paraId="443C6B62"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5CF06EB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ED4FDDD" w14:textId="77777777" w:rsidR="004063B7" w:rsidRPr="00C11C46" w:rsidRDefault="004063B7" w:rsidP="004063B7">
            <w:pPr>
              <w:ind w:left="-252" w:right="-254"/>
              <w:jc w:val="center"/>
              <w:rPr>
                <w:sz w:val="18"/>
                <w:szCs w:val="18"/>
              </w:rPr>
            </w:pPr>
            <w:r>
              <w:rPr>
                <w:sz w:val="18"/>
                <w:szCs w:val="18"/>
              </w:rPr>
              <w:t>135</w:t>
            </w:r>
          </w:p>
        </w:tc>
        <w:tc>
          <w:tcPr>
            <w:tcW w:w="709" w:type="dxa"/>
            <w:vAlign w:val="center"/>
          </w:tcPr>
          <w:p w14:paraId="1C1BB96A"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EA4DED6" w14:textId="77777777" w:rsidR="004063B7" w:rsidRPr="00916A90" w:rsidRDefault="004063B7" w:rsidP="004063B7">
            <w:pPr>
              <w:ind w:left="-115" w:right="-114"/>
              <w:jc w:val="center"/>
              <w:rPr>
                <w:b/>
                <w:bCs/>
                <w:sz w:val="18"/>
                <w:szCs w:val="18"/>
              </w:rPr>
            </w:pPr>
            <w:r w:rsidRPr="00916A90">
              <w:rPr>
                <w:b/>
                <w:bCs/>
                <w:sz w:val="18"/>
                <w:szCs w:val="18"/>
              </w:rPr>
              <w:t>135</w:t>
            </w:r>
          </w:p>
        </w:tc>
        <w:tc>
          <w:tcPr>
            <w:tcW w:w="1276" w:type="dxa"/>
          </w:tcPr>
          <w:p w14:paraId="4605B4F3" w14:textId="77777777" w:rsidR="004063B7" w:rsidRPr="00C0307A" w:rsidRDefault="004063B7" w:rsidP="004063B7">
            <w:pPr>
              <w:rPr>
                <w:color w:val="000000"/>
                <w:sz w:val="18"/>
                <w:szCs w:val="18"/>
              </w:rPr>
            </w:pPr>
          </w:p>
          <w:p w14:paraId="63FB95D5" w14:textId="77777777" w:rsidR="004063B7" w:rsidRPr="00C0307A" w:rsidRDefault="004063B7" w:rsidP="004063B7">
            <w:pPr>
              <w:jc w:val="right"/>
              <w:rPr>
                <w:sz w:val="18"/>
                <w:szCs w:val="18"/>
              </w:rPr>
            </w:pPr>
            <w:r w:rsidRPr="00C0307A">
              <w:rPr>
                <w:sz w:val="18"/>
                <w:szCs w:val="18"/>
              </w:rPr>
              <w:t>R$ 7,26</w:t>
            </w:r>
          </w:p>
        </w:tc>
        <w:tc>
          <w:tcPr>
            <w:tcW w:w="1362" w:type="dxa"/>
          </w:tcPr>
          <w:p w14:paraId="45AFF820" w14:textId="77777777" w:rsidR="004063B7" w:rsidRPr="00C0307A" w:rsidRDefault="004063B7" w:rsidP="004063B7">
            <w:pPr>
              <w:rPr>
                <w:color w:val="000000"/>
                <w:sz w:val="18"/>
                <w:szCs w:val="18"/>
              </w:rPr>
            </w:pPr>
          </w:p>
          <w:p w14:paraId="0ACEC51C" w14:textId="77777777" w:rsidR="004063B7" w:rsidRPr="00C0307A" w:rsidRDefault="004063B7" w:rsidP="004063B7">
            <w:pPr>
              <w:jc w:val="right"/>
              <w:rPr>
                <w:sz w:val="18"/>
                <w:szCs w:val="18"/>
              </w:rPr>
            </w:pPr>
            <w:r w:rsidRPr="00C0307A">
              <w:rPr>
                <w:color w:val="000000"/>
                <w:sz w:val="18"/>
                <w:szCs w:val="18"/>
              </w:rPr>
              <w:t>R$ 980,1</w:t>
            </w:r>
            <w:r>
              <w:rPr>
                <w:color w:val="000000"/>
                <w:sz w:val="18"/>
                <w:szCs w:val="18"/>
              </w:rPr>
              <w:t>0</w:t>
            </w:r>
          </w:p>
        </w:tc>
      </w:tr>
      <w:tr w:rsidR="004063B7" w:rsidRPr="00C11C46" w14:paraId="14EC3E73" w14:textId="77777777" w:rsidTr="004063B7">
        <w:tc>
          <w:tcPr>
            <w:tcW w:w="554" w:type="dxa"/>
            <w:vAlign w:val="center"/>
          </w:tcPr>
          <w:p w14:paraId="12DF5B28" w14:textId="77777777" w:rsidR="004063B7" w:rsidRDefault="004063B7" w:rsidP="004063B7">
            <w:pPr>
              <w:ind w:right="-1136"/>
              <w:jc w:val="both"/>
              <w:rPr>
                <w:sz w:val="18"/>
                <w:szCs w:val="18"/>
              </w:rPr>
            </w:pPr>
            <w:r>
              <w:rPr>
                <w:sz w:val="18"/>
                <w:szCs w:val="18"/>
              </w:rPr>
              <w:t>32</w:t>
            </w:r>
          </w:p>
        </w:tc>
        <w:tc>
          <w:tcPr>
            <w:tcW w:w="3274" w:type="dxa"/>
          </w:tcPr>
          <w:p w14:paraId="1DB8DB9C" w14:textId="77777777" w:rsidR="004063B7" w:rsidRPr="00C03706" w:rsidRDefault="004063B7" w:rsidP="004063B7">
            <w:pPr>
              <w:jc w:val="both"/>
              <w:rPr>
                <w:sz w:val="18"/>
                <w:szCs w:val="18"/>
              </w:rPr>
            </w:pPr>
            <w:r w:rsidRPr="007C6FBB">
              <w:rPr>
                <w:b/>
                <w:bCs/>
                <w:sz w:val="18"/>
                <w:szCs w:val="18"/>
              </w:rPr>
              <w:t>FARINHA DE TRIGO</w:t>
            </w:r>
            <w:r w:rsidRPr="007C6FBB">
              <w:rPr>
                <w:sz w:val="18"/>
                <w:szCs w:val="18"/>
              </w:rPr>
              <w:t>, com fermento, embalagem de 1 kg. O produto deverá apresentar validade mínima de 06 (seis) meses a partir da data de entrega.</w:t>
            </w:r>
          </w:p>
        </w:tc>
        <w:tc>
          <w:tcPr>
            <w:tcW w:w="567" w:type="dxa"/>
            <w:vAlign w:val="center"/>
          </w:tcPr>
          <w:p w14:paraId="57CDAD7D" w14:textId="77777777" w:rsidR="004063B7" w:rsidRPr="007C6FBB" w:rsidRDefault="004063B7" w:rsidP="004063B7">
            <w:pPr>
              <w:ind w:left="-243" w:right="-254"/>
              <w:jc w:val="center"/>
              <w:rPr>
                <w:sz w:val="18"/>
                <w:szCs w:val="18"/>
              </w:rPr>
            </w:pPr>
            <w:r w:rsidRPr="007C6FBB">
              <w:rPr>
                <w:sz w:val="18"/>
                <w:szCs w:val="18"/>
              </w:rPr>
              <w:t>KG</w:t>
            </w:r>
          </w:p>
        </w:tc>
        <w:tc>
          <w:tcPr>
            <w:tcW w:w="708" w:type="dxa"/>
            <w:vAlign w:val="center"/>
          </w:tcPr>
          <w:p w14:paraId="088568A2"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010BC8A0"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C1C5753" w14:textId="77777777" w:rsidR="004063B7" w:rsidRDefault="004063B7" w:rsidP="004063B7">
            <w:pPr>
              <w:ind w:left="-252" w:right="-254"/>
              <w:jc w:val="center"/>
              <w:rPr>
                <w:sz w:val="18"/>
                <w:szCs w:val="18"/>
              </w:rPr>
            </w:pPr>
            <w:r>
              <w:rPr>
                <w:sz w:val="18"/>
                <w:szCs w:val="18"/>
              </w:rPr>
              <w:t>120</w:t>
            </w:r>
          </w:p>
        </w:tc>
        <w:tc>
          <w:tcPr>
            <w:tcW w:w="709" w:type="dxa"/>
            <w:vAlign w:val="center"/>
          </w:tcPr>
          <w:p w14:paraId="264EE3A5"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B8003BD" w14:textId="77777777" w:rsidR="004063B7" w:rsidRPr="00916A90" w:rsidRDefault="004063B7" w:rsidP="004063B7">
            <w:pPr>
              <w:ind w:left="-115" w:right="-114"/>
              <w:jc w:val="center"/>
              <w:rPr>
                <w:b/>
                <w:bCs/>
                <w:sz w:val="18"/>
                <w:szCs w:val="18"/>
              </w:rPr>
            </w:pPr>
            <w:r w:rsidRPr="00916A90">
              <w:rPr>
                <w:b/>
                <w:bCs/>
                <w:sz w:val="18"/>
                <w:szCs w:val="18"/>
              </w:rPr>
              <w:t>120</w:t>
            </w:r>
          </w:p>
        </w:tc>
        <w:tc>
          <w:tcPr>
            <w:tcW w:w="1276" w:type="dxa"/>
            <w:vAlign w:val="center"/>
          </w:tcPr>
          <w:p w14:paraId="391C387C" w14:textId="77777777" w:rsidR="004063B7" w:rsidRPr="00C0307A" w:rsidRDefault="004063B7" w:rsidP="004063B7">
            <w:pPr>
              <w:jc w:val="right"/>
              <w:rPr>
                <w:sz w:val="18"/>
                <w:szCs w:val="18"/>
              </w:rPr>
            </w:pPr>
            <w:r w:rsidRPr="00C0307A">
              <w:rPr>
                <w:sz w:val="18"/>
                <w:szCs w:val="18"/>
              </w:rPr>
              <w:t>R$ 8,16</w:t>
            </w:r>
          </w:p>
        </w:tc>
        <w:tc>
          <w:tcPr>
            <w:tcW w:w="1362" w:type="dxa"/>
            <w:vAlign w:val="center"/>
          </w:tcPr>
          <w:p w14:paraId="0AAFCA30" w14:textId="77777777" w:rsidR="004063B7" w:rsidRPr="00C0307A" w:rsidRDefault="004063B7" w:rsidP="004063B7">
            <w:pPr>
              <w:jc w:val="right"/>
              <w:rPr>
                <w:sz w:val="18"/>
                <w:szCs w:val="18"/>
              </w:rPr>
            </w:pPr>
            <w:r w:rsidRPr="00C0307A">
              <w:rPr>
                <w:color w:val="000000"/>
                <w:sz w:val="18"/>
                <w:szCs w:val="18"/>
              </w:rPr>
              <w:t>R$ 979,2</w:t>
            </w:r>
            <w:r>
              <w:rPr>
                <w:color w:val="000000"/>
                <w:sz w:val="18"/>
                <w:szCs w:val="18"/>
              </w:rPr>
              <w:t>0</w:t>
            </w:r>
          </w:p>
        </w:tc>
      </w:tr>
      <w:tr w:rsidR="004063B7" w:rsidRPr="00C11C46" w14:paraId="13C8B739" w14:textId="77777777" w:rsidTr="004063B7">
        <w:tc>
          <w:tcPr>
            <w:tcW w:w="554" w:type="dxa"/>
            <w:vAlign w:val="center"/>
          </w:tcPr>
          <w:p w14:paraId="46247F4B" w14:textId="77777777" w:rsidR="004063B7" w:rsidRDefault="004063B7" w:rsidP="004063B7">
            <w:pPr>
              <w:ind w:right="-1136"/>
              <w:jc w:val="both"/>
              <w:rPr>
                <w:sz w:val="18"/>
                <w:szCs w:val="18"/>
              </w:rPr>
            </w:pPr>
            <w:r>
              <w:rPr>
                <w:sz w:val="18"/>
                <w:szCs w:val="18"/>
              </w:rPr>
              <w:t>33</w:t>
            </w:r>
          </w:p>
        </w:tc>
        <w:tc>
          <w:tcPr>
            <w:tcW w:w="3274" w:type="dxa"/>
          </w:tcPr>
          <w:p w14:paraId="01343EF6" w14:textId="77777777" w:rsidR="004063B7" w:rsidRPr="007C6FBB" w:rsidRDefault="004063B7" w:rsidP="004063B7">
            <w:pPr>
              <w:jc w:val="both"/>
              <w:rPr>
                <w:b/>
                <w:bCs/>
                <w:sz w:val="18"/>
                <w:szCs w:val="18"/>
              </w:rPr>
            </w:pPr>
            <w:r>
              <w:rPr>
                <w:b/>
                <w:bCs/>
                <w:sz w:val="18"/>
                <w:szCs w:val="18"/>
              </w:rPr>
              <w:t xml:space="preserve">MILHO DE PIPOCA – </w:t>
            </w:r>
            <w:r w:rsidRPr="00D1336D">
              <w:rPr>
                <w:sz w:val="18"/>
                <w:szCs w:val="18"/>
              </w:rPr>
              <w:t>Embalagem plástica com grão de 500g, limpos de sujidade. Validade mínima de 180 dias.</w:t>
            </w:r>
            <w:r>
              <w:rPr>
                <w:b/>
                <w:bCs/>
                <w:sz w:val="18"/>
                <w:szCs w:val="18"/>
              </w:rPr>
              <w:t xml:space="preserve"> </w:t>
            </w:r>
          </w:p>
        </w:tc>
        <w:tc>
          <w:tcPr>
            <w:tcW w:w="567" w:type="dxa"/>
            <w:vAlign w:val="center"/>
          </w:tcPr>
          <w:p w14:paraId="4C600742" w14:textId="77777777" w:rsidR="004063B7" w:rsidRPr="007C6FBB" w:rsidRDefault="004063B7" w:rsidP="004063B7">
            <w:pPr>
              <w:ind w:left="-243" w:right="-254"/>
              <w:jc w:val="center"/>
              <w:rPr>
                <w:sz w:val="18"/>
                <w:szCs w:val="18"/>
              </w:rPr>
            </w:pPr>
            <w:r>
              <w:rPr>
                <w:sz w:val="18"/>
                <w:szCs w:val="18"/>
              </w:rPr>
              <w:t>PCT</w:t>
            </w:r>
          </w:p>
        </w:tc>
        <w:tc>
          <w:tcPr>
            <w:tcW w:w="708" w:type="dxa"/>
            <w:vAlign w:val="center"/>
          </w:tcPr>
          <w:p w14:paraId="1B03490B"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6815F6A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DA50FDC" w14:textId="77777777" w:rsidR="004063B7" w:rsidRPr="00C11C46" w:rsidRDefault="004063B7" w:rsidP="004063B7">
            <w:pPr>
              <w:ind w:left="-252" w:right="-254"/>
              <w:jc w:val="center"/>
              <w:rPr>
                <w:sz w:val="18"/>
                <w:szCs w:val="18"/>
              </w:rPr>
            </w:pPr>
            <w:r>
              <w:rPr>
                <w:sz w:val="18"/>
                <w:szCs w:val="18"/>
              </w:rPr>
              <w:t>180</w:t>
            </w:r>
          </w:p>
        </w:tc>
        <w:tc>
          <w:tcPr>
            <w:tcW w:w="709" w:type="dxa"/>
            <w:vAlign w:val="center"/>
          </w:tcPr>
          <w:p w14:paraId="305E2990"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76D4D75" w14:textId="77777777" w:rsidR="004063B7" w:rsidRPr="00916A90" w:rsidRDefault="004063B7" w:rsidP="004063B7">
            <w:pPr>
              <w:ind w:left="-115" w:right="-114"/>
              <w:jc w:val="center"/>
              <w:rPr>
                <w:b/>
                <w:bCs/>
                <w:sz w:val="18"/>
                <w:szCs w:val="18"/>
              </w:rPr>
            </w:pPr>
            <w:r w:rsidRPr="00916A90">
              <w:rPr>
                <w:b/>
                <w:bCs/>
                <w:sz w:val="18"/>
                <w:szCs w:val="18"/>
              </w:rPr>
              <w:t>180</w:t>
            </w:r>
          </w:p>
        </w:tc>
        <w:tc>
          <w:tcPr>
            <w:tcW w:w="1276" w:type="dxa"/>
          </w:tcPr>
          <w:p w14:paraId="27415AAC" w14:textId="77777777" w:rsidR="004063B7" w:rsidRPr="00C0307A" w:rsidRDefault="004063B7" w:rsidP="004063B7">
            <w:pPr>
              <w:rPr>
                <w:color w:val="000000"/>
                <w:sz w:val="18"/>
                <w:szCs w:val="18"/>
              </w:rPr>
            </w:pPr>
          </w:p>
          <w:p w14:paraId="114031CF" w14:textId="77777777" w:rsidR="004063B7" w:rsidRPr="00C0307A" w:rsidRDefault="004063B7" w:rsidP="004063B7">
            <w:pPr>
              <w:jc w:val="right"/>
              <w:rPr>
                <w:sz w:val="18"/>
                <w:szCs w:val="18"/>
              </w:rPr>
            </w:pPr>
            <w:r w:rsidRPr="00C0307A">
              <w:rPr>
                <w:sz w:val="18"/>
                <w:szCs w:val="18"/>
              </w:rPr>
              <w:t>R$ 3,98</w:t>
            </w:r>
          </w:p>
        </w:tc>
        <w:tc>
          <w:tcPr>
            <w:tcW w:w="1362" w:type="dxa"/>
          </w:tcPr>
          <w:p w14:paraId="66C383F3" w14:textId="77777777" w:rsidR="004063B7" w:rsidRPr="00C0307A" w:rsidRDefault="004063B7" w:rsidP="004063B7">
            <w:pPr>
              <w:rPr>
                <w:color w:val="000000"/>
                <w:sz w:val="18"/>
                <w:szCs w:val="18"/>
              </w:rPr>
            </w:pPr>
          </w:p>
          <w:p w14:paraId="75A9F27E" w14:textId="77777777" w:rsidR="004063B7" w:rsidRPr="00C0307A" w:rsidRDefault="004063B7" w:rsidP="004063B7">
            <w:pPr>
              <w:jc w:val="right"/>
              <w:rPr>
                <w:sz w:val="18"/>
                <w:szCs w:val="18"/>
              </w:rPr>
            </w:pPr>
            <w:r w:rsidRPr="00C0307A">
              <w:rPr>
                <w:color w:val="000000"/>
                <w:sz w:val="18"/>
                <w:szCs w:val="18"/>
              </w:rPr>
              <w:t>R$ 716,4</w:t>
            </w:r>
            <w:r>
              <w:rPr>
                <w:color w:val="000000"/>
                <w:sz w:val="18"/>
                <w:szCs w:val="18"/>
              </w:rPr>
              <w:t>0</w:t>
            </w:r>
          </w:p>
        </w:tc>
      </w:tr>
      <w:tr w:rsidR="004063B7" w:rsidRPr="00C11C46" w14:paraId="4827AAB6" w14:textId="77777777" w:rsidTr="004063B7">
        <w:tc>
          <w:tcPr>
            <w:tcW w:w="554" w:type="dxa"/>
            <w:vAlign w:val="center"/>
          </w:tcPr>
          <w:p w14:paraId="1629CB78" w14:textId="77777777" w:rsidR="004063B7" w:rsidRDefault="004063B7" w:rsidP="004063B7">
            <w:pPr>
              <w:ind w:right="-1136"/>
              <w:jc w:val="both"/>
              <w:rPr>
                <w:sz w:val="18"/>
                <w:szCs w:val="18"/>
              </w:rPr>
            </w:pPr>
            <w:r>
              <w:rPr>
                <w:sz w:val="18"/>
                <w:szCs w:val="18"/>
              </w:rPr>
              <w:t>34</w:t>
            </w:r>
          </w:p>
        </w:tc>
        <w:tc>
          <w:tcPr>
            <w:tcW w:w="3274" w:type="dxa"/>
          </w:tcPr>
          <w:p w14:paraId="5C6F7230" w14:textId="77777777" w:rsidR="004063B7" w:rsidRPr="007C6FBB" w:rsidRDefault="004063B7" w:rsidP="004063B7">
            <w:pPr>
              <w:jc w:val="both"/>
              <w:rPr>
                <w:b/>
                <w:bCs/>
                <w:sz w:val="18"/>
                <w:szCs w:val="18"/>
              </w:rPr>
            </w:pPr>
            <w:r w:rsidRPr="007C6FBB">
              <w:rPr>
                <w:b/>
                <w:bCs/>
                <w:sz w:val="18"/>
                <w:szCs w:val="18"/>
              </w:rPr>
              <w:t>PASTA DE ALHO</w:t>
            </w:r>
            <w:r w:rsidRPr="007C6FBB">
              <w:rPr>
                <w:sz w:val="18"/>
                <w:szCs w:val="18"/>
              </w:rPr>
              <w:t xml:space="preserve"> - </w:t>
            </w:r>
            <w:r w:rsidRPr="007C6FBB">
              <w:rPr>
                <w:color w:val="000000"/>
                <w:sz w:val="18"/>
                <w:szCs w:val="18"/>
                <w:shd w:val="clear" w:color="auto" w:fill="FFFFFF"/>
              </w:rPr>
              <w:t>Alho, ácido cítrico e sorbato de potássio. Pote contendo 200g. Validade mínima de 180 dias.</w:t>
            </w:r>
          </w:p>
        </w:tc>
        <w:tc>
          <w:tcPr>
            <w:tcW w:w="567" w:type="dxa"/>
            <w:vAlign w:val="center"/>
          </w:tcPr>
          <w:p w14:paraId="3A7C9319" w14:textId="77777777" w:rsidR="004063B7" w:rsidRPr="007C6FBB" w:rsidRDefault="004063B7" w:rsidP="004063B7">
            <w:pPr>
              <w:ind w:left="-243" w:right="-254"/>
              <w:jc w:val="center"/>
              <w:rPr>
                <w:sz w:val="18"/>
                <w:szCs w:val="18"/>
              </w:rPr>
            </w:pPr>
            <w:r w:rsidRPr="007C6FBB">
              <w:rPr>
                <w:sz w:val="18"/>
                <w:szCs w:val="18"/>
              </w:rPr>
              <w:t>POTE</w:t>
            </w:r>
          </w:p>
        </w:tc>
        <w:tc>
          <w:tcPr>
            <w:tcW w:w="708" w:type="dxa"/>
            <w:vAlign w:val="center"/>
          </w:tcPr>
          <w:p w14:paraId="582402FE"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7893AD1A"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464AEB0" w14:textId="77777777" w:rsidR="004063B7" w:rsidRPr="00C11C46" w:rsidRDefault="004063B7" w:rsidP="004063B7">
            <w:pPr>
              <w:ind w:left="-252" w:right="-254"/>
              <w:jc w:val="center"/>
              <w:rPr>
                <w:sz w:val="18"/>
                <w:szCs w:val="18"/>
              </w:rPr>
            </w:pPr>
            <w:r>
              <w:rPr>
                <w:sz w:val="18"/>
                <w:szCs w:val="18"/>
              </w:rPr>
              <w:t>15</w:t>
            </w:r>
          </w:p>
        </w:tc>
        <w:tc>
          <w:tcPr>
            <w:tcW w:w="709" w:type="dxa"/>
            <w:vAlign w:val="center"/>
          </w:tcPr>
          <w:p w14:paraId="358E73AC"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4F8703E" w14:textId="77777777" w:rsidR="004063B7" w:rsidRPr="00916A90" w:rsidRDefault="004063B7" w:rsidP="004063B7">
            <w:pPr>
              <w:ind w:left="-115" w:right="-114"/>
              <w:jc w:val="center"/>
              <w:rPr>
                <w:b/>
                <w:bCs/>
                <w:sz w:val="18"/>
                <w:szCs w:val="18"/>
              </w:rPr>
            </w:pPr>
            <w:r w:rsidRPr="00916A90">
              <w:rPr>
                <w:b/>
                <w:bCs/>
                <w:sz w:val="18"/>
                <w:szCs w:val="18"/>
              </w:rPr>
              <w:t>15</w:t>
            </w:r>
          </w:p>
        </w:tc>
        <w:tc>
          <w:tcPr>
            <w:tcW w:w="1276" w:type="dxa"/>
          </w:tcPr>
          <w:p w14:paraId="39F6BD6F" w14:textId="77777777" w:rsidR="004063B7" w:rsidRPr="00C0307A" w:rsidRDefault="004063B7" w:rsidP="004063B7">
            <w:pPr>
              <w:rPr>
                <w:color w:val="000000"/>
                <w:sz w:val="18"/>
                <w:szCs w:val="18"/>
              </w:rPr>
            </w:pPr>
          </w:p>
          <w:p w14:paraId="49CE2D08" w14:textId="77777777" w:rsidR="004063B7" w:rsidRPr="00C0307A" w:rsidRDefault="004063B7" w:rsidP="004063B7">
            <w:pPr>
              <w:jc w:val="right"/>
              <w:rPr>
                <w:sz w:val="18"/>
                <w:szCs w:val="18"/>
              </w:rPr>
            </w:pPr>
            <w:r w:rsidRPr="00C0307A">
              <w:rPr>
                <w:sz w:val="18"/>
                <w:szCs w:val="18"/>
              </w:rPr>
              <w:t>R$ 8,10</w:t>
            </w:r>
          </w:p>
        </w:tc>
        <w:tc>
          <w:tcPr>
            <w:tcW w:w="1362" w:type="dxa"/>
          </w:tcPr>
          <w:p w14:paraId="05A2605B" w14:textId="77777777" w:rsidR="004063B7" w:rsidRPr="00C0307A" w:rsidRDefault="004063B7" w:rsidP="004063B7">
            <w:pPr>
              <w:rPr>
                <w:color w:val="000000"/>
                <w:sz w:val="18"/>
                <w:szCs w:val="18"/>
              </w:rPr>
            </w:pPr>
          </w:p>
          <w:p w14:paraId="41572B5F" w14:textId="77777777" w:rsidR="004063B7" w:rsidRPr="00C0307A" w:rsidRDefault="004063B7" w:rsidP="004063B7">
            <w:pPr>
              <w:jc w:val="right"/>
              <w:rPr>
                <w:sz w:val="18"/>
                <w:szCs w:val="18"/>
              </w:rPr>
            </w:pPr>
            <w:r w:rsidRPr="00C0307A">
              <w:rPr>
                <w:color w:val="000000"/>
                <w:sz w:val="18"/>
                <w:szCs w:val="18"/>
              </w:rPr>
              <w:t>R$ 121,5</w:t>
            </w:r>
            <w:r>
              <w:rPr>
                <w:color w:val="000000"/>
                <w:sz w:val="18"/>
                <w:szCs w:val="18"/>
              </w:rPr>
              <w:t>0</w:t>
            </w:r>
          </w:p>
        </w:tc>
      </w:tr>
      <w:tr w:rsidR="004063B7" w:rsidRPr="00C11C46" w14:paraId="529EEFD9" w14:textId="77777777" w:rsidTr="004063B7">
        <w:tc>
          <w:tcPr>
            <w:tcW w:w="554" w:type="dxa"/>
            <w:vAlign w:val="center"/>
          </w:tcPr>
          <w:p w14:paraId="34CCE1BC" w14:textId="77777777" w:rsidR="004063B7" w:rsidRDefault="004063B7" w:rsidP="004063B7">
            <w:pPr>
              <w:ind w:right="-1136"/>
              <w:jc w:val="both"/>
              <w:rPr>
                <w:sz w:val="18"/>
                <w:szCs w:val="18"/>
              </w:rPr>
            </w:pPr>
            <w:r>
              <w:rPr>
                <w:sz w:val="18"/>
                <w:szCs w:val="18"/>
              </w:rPr>
              <w:t>35</w:t>
            </w:r>
          </w:p>
        </w:tc>
        <w:tc>
          <w:tcPr>
            <w:tcW w:w="3274" w:type="dxa"/>
          </w:tcPr>
          <w:p w14:paraId="32FCA611" w14:textId="77777777" w:rsidR="004063B7" w:rsidRPr="007C6FBB" w:rsidRDefault="004063B7" w:rsidP="004063B7">
            <w:pPr>
              <w:jc w:val="both"/>
              <w:rPr>
                <w:b/>
                <w:bCs/>
                <w:sz w:val="18"/>
                <w:szCs w:val="18"/>
              </w:rPr>
            </w:pPr>
            <w:r w:rsidRPr="00093D50">
              <w:rPr>
                <w:b/>
                <w:sz w:val="18"/>
                <w:szCs w:val="18"/>
              </w:rPr>
              <w:t>TEMPERO SECO</w:t>
            </w:r>
            <w:r w:rsidRPr="00093D50">
              <w:rPr>
                <w:bCs/>
                <w:sz w:val="18"/>
                <w:szCs w:val="18"/>
              </w:rPr>
              <w:t xml:space="preserve"> – t</w:t>
            </w:r>
            <w:r w:rsidRPr="00093D50">
              <w:rPr>
                <w:sz w:val="18"/>
                <w:szCs w:val="18"/>
              </w:rPr>
              <w:t>empero em pó tipo "sazon" ou similar sabores variados (feijão, salada, legumes, arroz, massas, peixes, carne</w:t>
            </w:r>
            <w:r>
              <w:rPr>
                <w:sz w:val="18"/>
                <w:szCs w:val="18"/>
              </w:rPr>
              <w:t xml:space="preserve"> </w:t>
            </w:r>
            <w:r w:rsidRPr="00093D50">
              <w:rPr>
                <w:sz w:val="18"/>
                <w:szCs w:val="18"/>
              </w:rPr>
              <w:t>e frango). embalagem c/ 12 saches de 5g cada.</w:t>
            </w:r>
          </w:p>
        </w:tc>
        <w:tc>
          <w:tcPr>
            <w:tcW w:w="567" w:type="dxa"/>
            <w:vAlign w:val="center"/>
          </w:tcPr>
          <w:p w14:paraId="217B9991" w14:textId="77777777" w:rsidR="004063B7" w:rsidRPr="007C6FBB" w:rsidRDefault="004063B7" w:rsidP="004063B7">
            <w:pPr>
              <w:ind w:left="-243" w:right="-254"/>
              <w:jc w:val="center"/>
              <w:rPr>
                <w:sz w:val="18"/>
                <w:szCs w:val="18"/>
              </w:rPr>
            </w:pPr>
            <w:r>
              <w:rPr>
                <w:sz w:val="18"/>
                <w:szCs w:val="18"/>
              </w:rPr>
              <w:t>EMB</w:t>
            </w:r>
          </w:p>
        </w:tc>
        <w:tc>
          <w:tcPr>
            <w:tcW w:w="708" w:type="dxa"/>
            <w:vAlign w:val="center"/>
          </w:tcPr>
          <w:p w14:paraId="1DBF1CC8" w14:textId="77777777" w:rsidR="004063B7" w:rsidRPr="00C11C46" w:rsidRDefault="004063B7" w:rsidP="004063B7">
            <w:pPr>
              <w:ind w:left="-245" w:right="-101"/>
              <w:jc w:val="center"/>
              <w:rPr>
                <w:sz w:val="18"/>
                <w:szCs w:val="18"/>
              </w:rPr>
            </w:pPr>
            <w:r>
              <w:rPr>
                <w:sz w:val="18"/>
                <w:szCs w:val="18"/>
              </w:rPr>
              <w:t>200</w:t>
            </w:r>
          </w:p>
        </w:tc>
        <w:tc>
          <w:tcPr>
            <w:tcW w:w="709" w:type="dxa"/>
            <w:vAlign w:val="center"/>
          </w:tcPr>
          <w:p w14:paraId="47BFD49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54C481B" w14:textId="77777777" w:rsidR="004063B7" w:rsidRPr="00C11C46" w:rsidRDefault="004063B7" w:rsidP="004063B7">
            <w:pPr>
              <w:ind w:left="-252" w:right="-254"/>
              <w:jc w:val="center"/>
              <w:rPr>
                <w:sz w:val="18"/>
                <w:szCs w:val="18"/>
              </w:rPr>
            </w:pPr>
            <w:r>
              <w:rPr>
                <w:sz w:val="18"/>
                <w:szCs w:val="18"/>
              </w:rPr>
              <w:t>50</w:t>
            </w:r>
          </w:p>
        </w:tc>
        <w:tc>
          <w:tcPr>
            <w:tcW w:w="709" w:type="dxa"/>
            <w:vAlign w:val="center"/>
          </w:tcPr>
          <w:p w14:paraId="7A76E8B4" w14:textId="77777777" w:rsidR="004063B7" w:rsidRPr="00C11C46" w:rsidRDefault="004063B7" w:rsidP="004063B7">
            <w:pPr>
              <w:ind w:left="-246" w:right="-243"/>
              <w:jc w:val="center"/>
              <w:rPr>
                <w:sz w:val="18"/>
                <w:szCs w:val="18"/>
              </w:rPr>
            </w:pPr>
            <w:r>
              <w:rPr>
                <w:sz w:val="18"/>
                <w:szCs w:val="18"/>
              </w:rPr>
              <w:t>100</w:t>
            </w:r>
          </w:p>
        </w:tc>
        <w:tc>
          <w:tcPr>
            <w:tcW w:w="850" w:type="dxa"/>
            <w:vAlign w:val="center"/>
          </w:tcPr>
          <w:p w14:paraId="3ECA4ABC" w14:textId="77777777" w:rsidR="004063B7" w:rsidRPr="00916A90" w:rsidRDefault="004063B7" w:rsidP="004063B7">
            <w:pPr>
              <w:ind w:left="-115" w:right="-114"/>
              <w:jc w:val="center"/>
              <w:rPr>
                <w:b/>
                <w:bCs/>
                <w:sz w:val="18"/>
                <w:szCs w:val="18"/>
              </w:rPr>
            </w:pPr>
            <w:r w:rsidRPr="00916A90">
              <w:rPr>
                <w:b/>
                <w:bCs/>
                <w:sz w:val="18"/>
                <w:szCs w:val="18"/>
              </w:rPr>
              <w:t>350</w:t>
            </w:r>
          </w:p>
        </w:tc>
        <w:tc>
          <w:tcPr>
            <w:tcW w:w="1276" w:type="dxa"/>
          </w:tcPr>
          <w:p w14:paraId="71A1E62F" w14:textId="77777777" w:rsidR="004063B7" w:rsidRPr="00C0307A" w:rsidRDefault="004063B7" w:rsidP="004063B7">
            <w:pPr>
              <w:rPr>
                <w:color w:val="000000"/>
                <w:sz w:val="18"/>
                <w:szCs w:val="18"/>
              </w:rPr>
            </w:pPr>
          </w:p>
          <w:p w14:paraId="6B089BBF" w14:textId="77777777" w:rsidR="004063B7" w:rsidRDefault="004063B7" w:rsidP="004063B7">
            <w:pPr>
              <w:jc w:val="right"/>
              <w:rPr>
                <w:sz w:val="18"/>
                <w:szCs w:val="18"/>
              </w:rPr>
            </w:pPr>
          </w:p>
          <w:p w14:paraId="444BE632" w14:textId="77777777" w:rsidR="004063B7" w:rsidRPr="00C0307A" w:rsidRDefault="004063B7" w:rsidP="004063B7">
            <w:pPr>
              <w:jc w:val="right"/>
              <w:rPr>
                <w:sz w:val="18"/>
                <w:szCs w:val="18"/>
              </w:rPr>
            </w:pPr>
            <w:r w:rsidRPr="00C0307A">
              <w:rPr>
                <w:sz w:val="18"/>
                <w:szCs w:val="18"/>
              </w:rPr>
              <w:t>R$ 7,74</w:t>
            </w:r>
          </w:p>
        </w:tc>
        <w:tc>
          <w:tcPr>
            <w:tcW w:w="1362" w:type="dxa"/>
          </w:tcPr>
          <w:p w14:paraId="2ECAF717" w14:textId="77777777" w:rsidR="004063B7" w:rsidRPr="00C0307A" w:rsidRDefault="004063B7" w:rsidP="004063B7">
            <w:pPr>
              <w:rPr>
                <w:color w:val="000000"/>
                <w:sz w:val="18"/>
                <w:szCs w:val="18"/>
              </w:rPr>
            </w:pPr>
          </w:p>
          <w:p w14:paraId="3B75E88D" w14:textId="77777777" w:rsidR="004063B7" w:rsidRDefault="004063B7" w:rsidP="004063B7">
            <w:pPr>
              <w:jc w:val="right"/>
              <w:rPr>
                <w:color w:val="000000"/>
                <w:sz w:val="18"/>
                <w:szCs w:val="18"/>
              </w:rPr>
            </w:pPr>
          </w:p>
          <w:p w14:paraId="35672FBB" w14:textId="77777777" w:rsidR="004063B7" w:rsidRPr="00C0307A" w:rsidRDefault="004063B7" w:rsidP="004063B7">
            <w:pPr>
              <w:jc w:val="right"/>
              <w:rPr>
                <w:sz w:val="18"/>
                <w:szCs w:val="18"/>
              </w:rPr>
            </w:pPr>
            <w:r w:rsidRPr="00C0307A">
              <w:rPr>
                <w:color w:val="000000"/>
                <w:sz w:val="18"/>
                <w:szCs w:val="18"/>
              </w:rPr>
              <w:t>R$ 2.709</w:t>
            </w:r>
            <w:r>
              <w:rPr>
                <w:color w:val="000000"/>
                <w:sz w:val="18"/>
                <w:szCs w:val="18"/>
              </w:rPr>
              <w:t>,00</w:t>
            </w:r>
          </w:p>
        </w:tc>
      </w:tr>
      <w:tr w:rsidR="004063B7" w:rsidRPr="00C11C46" w14:paraId="1E551549" w14:textId="77777777" w:rsidTr="004063B7">
        <w:tc>
          <w:tcPr>
            <w:tcW w:w="554" w:type="dxa"/>
            <w:vAlign w:val="center"/>
          </w:tcPr>
          <w:p w14:paraId="36644CA5" w14:textId="77777777" w:rsidR="004063B7" w:rsidRDefault="004063B7" w:rsidP="004063B7">
            <w:pPr>
              <w:ind w:right="-1136"/>
              <w:jc w:val="both"/>
              <w:rPr>
                <w:sz w:val="18"/>
                <w:szCs w:val="18"/>
              </w:rPr>
            </w:pPr>
            <w:r>
              <w:rPr>
                <w:sz w:val="18"/>
                <w:szCs w:val="18"/>
              </w:rPr>
              <w:t>36</w:t>
            </w:r>
          </w:p>
        </w:tc>
        <w:tc>
          <w:tcPr>
            <w:tcW w:w="3274" w:type="dxa"/>
          </w:tcPr>
          <w:p w14:paraId="40DD3699" w14:textId="77777777" w:rsidR="004063B7" w:rsidRPr="007C6FBB" w:rsidRDefault="004063B7" w:rsidP="004063B7">
            <w:pPr>
              <w:jc w:val="both"/>
              <w:rPr>
                <w:b/>
                <w:bCs/>
                <w:sz w:val="18"/>
                <w:szCs w:val="18"/>
              </w:rPr>
            </w:pPr>
            <w:r w:rsidRPr="00093D50">
              <w:rPr>
                <w:b/>
                <w:bCs/>
                <w:sz w:val="18"/>
                <w:szCs w:val="18"/>
              </w:rPr>
              <w:t>ADOCANTE LIQUIDO A BASE DE SACARINA</w:t>
            </w:r>
            <w:r w:rsidRPr="00093D50">
              <w:rPr>
                <w:sz w:val="18"/>
                <w:szCs w:val="18"/>
              </w:rPr>
              <w:t xml:space="preserve"> – adoçante líquido a base de sacarina sódica e ciclamato de sódio, acondicionado em frascos de </w:t>
            </w:r>
            <w:r>
              <w:rPr>
                <w:sz w:val="18"/>
                <w:szCs w:val="18"/>
              </w:rPr>
              <w:t>9</w:t>
            </w:r>
            <w:r w:rsidRPr="00093D50">
              <w:rPr>
                <w:sz w:val="18"/>
                <w:szCs w:val="18"/>
              </w:rPr>
              <w:t>0 ml. de boa qualidade</w:t>
            </w:r>
          </w:p>
        </w:tc>
        <w:tc>
          <w:tcPr>
            <w:tcW w:w="567" w:type="dxa"/>
            <w:vAlign w:val="center"/>
          </w:tcPr>
          <w:p w14:paraId="01847190" w14:textId="77777777" w:rsidR="004063B7" w:rsidRPr="007C6FBB" w:rsidRDefault="004063B7" w:rsidP="004063B7">
            <w:pPr>
              <w:ind w:left="-243" w:right="-254"/>
              <w:jc w:val="center"/>
              <w:rPr>
                <w:sz w:val="18"/>
                <w:szCs w:val="18"/>
              </w:rPr>
            </w:pPr>
            <w:r>
              <w:rPr>
                <w:sz w:val="18"/>
                <w:szCs w:val="18"/>
              </w:rPr>
              <w:t>FRSC</w:t>
            </w:r>
          </w:p>
        </w:tc>
        <w:tc>
          <w:tcPr>
            <w:tcW w:w="708" w:type="dxa"/>
            <w:vAlign w:val="center"/>
          </w:tcPr>
          <w:p w14:paraId="51055CF4" w14:textId="77777777" w:rsidR="004063B7" w:rsidRPr="00C11C46" w:rsidRDefault="004063B7" w:rsidP="004063B7">
            <w:pPr>
              <w:ind w:left="-245" w:right="-101"/>
              <w:jc w:val="center"/>
              <w:rPr>
                <w:sz w:val="18"/>
                <w:szCs w:val="18"/>
              </w:rPr>
            </w:pPr>
            <w:r>
              <w:rPr>
                <w:sz w:val="18"/>
                <w:szCs w:val="18"/>
              </w:rPr>
              <w:t>500</w:t>
            </w:r>
          </w:p>
        </w:tc>
        <w:tc>
          <w:tcPr>
            <w:tcW w:w="709" w:type="dxa"/>
            <w:vAlign w:val="center"/>
          </w:tcPr>
          <w:p w14:paraId="55CBECF5" w14:textId="77777777" w:rsidR="004063B7" w:rsidRPr="00C11C46" w:rsidRDefault="004063B7" w:rsidP="004063B7">
            <w:pPr>
              <w:ind w:left="-240" w:right="-107"/>
              <w:jc w:val="center"/>
              <w:rPr>
                <w:sz w:val="18"/>
                <w:szCs w:val="18"/>
              </w:rPr>
            </w:pPr>
            <w:r w:rsidRPr="0015528C">
              <w:rPr>
                <w:sz w:val="18"/>
                <w:szCs w:val="18"/>
              </w:rPr>
              <w:t>10</w:t>
            </w:r>
          </w:p>
        </w:tc>
        <w:tc>
          <w:tcPr>
            <w:tcW w:w="709" w:type="dxa"/>
            <w:vAlign w:val="center"/>
          </w:tcPr>
          <w:p w14:paraId="0B4E6306" w14:textId="77777777" w:rsidR="004063B7" w:rsidRPr="00C11C46" w:rsidRDefault="004063B7" w:rsidP="004063B7">
            <w:pPr>
              <w:ind w:left="-252" w:right="-254"/>
              <w:jc w:val="center"/>
              <w:rPr>
                <w:sz w:val="18"/>
                <w:szCs w:val="18"/>
              </w:rPr>
            </w:pPr>
            <w:r>
              <w:rPr>
                <w:sz w:val="18"/>
                <w:szCs w:val="18"/>
              </w:rPr>
              <w:t>12</w:t>
            </w:r>
          </w:p>
        </w:tc>
        <w:tc>
          <w:tcPr>
            <w:tcW w:w="709" w:type="dxa"/>
            <w:vAlign w:val="center"/>
          </w:tcPr>
          <w:p w14:paraId="5939A5DC" w14:textId="77777777" w:rsidR="004063B7" w:rsidRPr="00C11C46" w:rsidRDefault="004063B7" w:rsidP="004063B7">
            <w:pPr>
              <w:ind w:left="-246" w:right="-243"/>
              <w:jc w:val="center"/>
              <w:rPr>
                <w:sz w:val="18"/>
                <w:szCs w:val="18"/>
              </w:rPr>
            </w:pPr>
            <w:r>
              <w:rPr>
                <w:sz w:val="18"/>
                <w:szCs w:val="18"/>
              </w:rPr>
              <w:t>100</w:t>
            </w:r>
          </w:p>
        </w:tc>
        <w:tc>
          <w:tcPr>
            <w:tcW w:w="850" w:type="dxa"/>
            <w:vAlign w:val="center"/>
          </w:tcPr>
          <w:p w14:paraId="139CCA1B" w14:textId="77777777" w:rsidR="004063B7" w:rsidRPr="00916A90" w:rsidRDefault="004063B7" w:rsidP="004063B7">
            <w:pPr>
              <w:ind w:left="-115" w:right="-114"/>
              <w:jc w:val="center"/>
              <w:rPr>
                <w:b/>
                <w:bCs/>
                <w:sz w:val="18"/>
                <w:szCs w:val="18"/>
              </w:rPr>
            </w:pPr>
            <w:r w:rsidRPr="00916A90">
              <w:rPr>
                <w:b/>
                <w:bCs/>
                <w:sz w:val="18"/>
                <w:szCs w:val="18"/>
              </w:rPr>
              <w:t>622</w:t>
            </w:r>
          </w:p>
        </w:tc>
        <w:tc>
          <w:tcPr>
            <w:tcW w:w="1276" w:type="dxa"/>
            <w:vAlign w:val="center"/>
          </w:tcPr>
          <w:p w14:paraId="010237D8" w14:textId="77777777" w:rsidR="004063B7" w:rsidRPr="00C0307A" w:rsidRDefault="004063B7" w:rsidP="004063B7">
            <w:pPr>
              <w:jc w:val="right"/>
              <w:rPr>
                <w:sz w:val="18"/>
                <w:szCs w:val="18"/>
              </w:rPr>
            </w:pPr>
            <w:r w:rsidRPr="00C0307A">
              <w:rPr>
                <w:sz w:val="18"/>
                <w:szCs w:val="18"/>
              </w:rPr>
              <w:t>R$ 8,76</w:t>
            </w:r>
          </w:p>
        </w:tc>
        <w:tc>
          <w:tcPr>
            <w:tcW w:w="1362" w:type="dxa"/>
            <w:vAlign w:val="center"/>
          </w:tcPr>
          <w:p w14:paraId="4D24F844" w14:textId="77777777" w:rsidR="004063B7" w:rsidRPr="00C0307A" w:rsidRDefault="004063B7" w:rsidP="004063B7">
            <w:pPr>
              <w:jc w:val="right"/>
              <w:rPr>
                <w:sz w:val="18"/>
                <w:szCs w:val="18"/>
              </w:rPr>
            </w:pPr>
            <w:r w:rsidRPr="00C0307A">
              <w:rPr>
                <w:color w:val="000000"/>
                <w:sz w:val="18"/>
                <w:szCs w:val="18"/>
              </w:rPr>
              <w:t>R$ 5.448,72</w:t>
            </w:r>
          </w:p>
        </w:tc>
      </w:tr>
      <w:tr w:rsidR="004063B7" w:rsidRPr="00C11C46" w14:paraId="00552B3A" w14:textId="77777777" w:rsidTr="004063B7">
        <w:tc>
          <w:tcPr>
            <w:tcW w:w="554" w:type="dxa"/>
            <w:vAlign w:val="center"/>
          </w:tcPr>
          <w:p w14:paraId="411E4286" w14:textId="77777777" w:rsidR="004063B7" w:rsidRDefault="004063B7" w:rsidP="004063B7">
            <w:pPr>
              <w:ind w:right="-1136"/>
              <w:jc w:val="both"/>
              <w:rPr>
                <w:sz w:val="18"/>
                <w:szCs w:val="18"/>
              </w:rPr>
            </w:pPr>
            <w:r>
              <w:rPr>
                <w:sz w:val="18"/>
                <w:szCs w:val="18"/>
              </w:rPr>
              <w:t>37</w:t>
            </w:r>
          </w:p>
        </w:tc>
        <w:tc>
          <w:tcPr>
            <w:tcW w:w="3274" w:type="dxa"/>
          </w:tcPr>
          <w:p w14:paraId="40EAE094" w14:textId="77777777" w:rsidR="004063B7" w:rsidRPr="00093D50" w:rsidRDefault="004063B7" w:rsidP="004063B7">
            <w:pPr>
              <w:pStyle w:val="BlockQuotation"/>
              <w:widowControl/>
              <w:tabs>
                <w:tab w:val="left" w:pos="2340"/>
                <w:tab w:val="left" w:pos="9356"/>
              </w:tabs>
              <w:ind w:left="0" w:right="175"/>
              <w:rPr>
                <w:rFonts w:ascii="Times New Roman" w:hAnsi="Times New Roman"/>
                <w:b/>
                <w:bCs/>
                <w:sz w:val="18"/>
                <w:szCs w:val="18"/>
              </w:rPr>
            </w:pPr>
            <w:r w:rsidRPr="00FD2E3F">
              <w:rPr>
                <w:rFonts w:ascii="Times New Roman" w:hAnsi="Times New Roman"/>
                <w:b/>
                <w:bCs/>
                <w:sz w:val="18"/>
                <w:szCs w:val="18"/>
              </w:rPr>
              <w:t>MARGARINA</w:t>
            </w:r>
            <w:r w:rsidRPr="00FD2E3F">
              <w:rPr>
                <w:rFonts w:ascii="Times New Roman" w:hAnsi="Times New Roman"/>
                <w:sz w:val="18"/>
                <w:szCs w:val="18"/>
              </w:rPr>
              <w:t xml:space="preserve"> – embalagem de 250 G. O produto deverá apresentar validade mínima de 06 (seis) meses a partir da data de entrega.</w:t>
            </w:r>
          </w:p>
        </w:tc>
        <w:tc>
          <w:tcPr>
            <w:tcW w:w="567" w:type="dxa"/>
            <w:vAlign w:val="center"/>
          </w:tcPr>
          <w:p w14:paraId="0DB655B3" w14:textId="77777777" w:rsidR="004063B7" w:rsidRPr="007C6FBB" w:rsidRDefault="004063B7" w:rsidP="004063B7">
            <w:pPr>
              <w:ind w:left="-243" w:right="-254"/>
              <w:jc w:val="center"/>
              <w:rPr>
                <w:sz w:val="18"/>
                <w:szCs w:val="18"/>
              </w:rPr>
            </w:pPr>
            <w:r w:rsidRPr="00FD2E3F">
              <w:rPr>
                <w:sz w:val="18"/>
                <w:szCs w:val="18"/>
              </w:rPr>
              <w:t>POTE</w:t>
            </w:r>
          </w:p>
        </w:tc>
        <w:tc>
          <w:tcPr>
            <w:tcW w:w="708" w:type="dxa"/>
            <w:vAlign w:val="center"/>
          </w:tcPr>
          <w:p w14:paraId="270275E4" w14:textId="77777777" w:rsidR="004063B7" w:rsidRPr="00C11C46" w:rsidRDefault="004063B7" w:rsidP="004063B7">
            <w:pPr>
              <w:ind w:left="-245" w:right="-101"/>
              <w:jc w:val="center"/>
              <w:rPr>
                <w:sz w:val="18"/>
                <w:szCs w:val="18"/>
              </w:rPr>
            </w:pPr>
            <w:r>
              <w:rPr>
                <w:sz w:val="18"/>
                <w:szCs w:val="18"/>
              </w:rPr>
              <w:t>1600</w:t>
            </w:r>
          </w:p>
        </w:tc>
        <w:tc>
          <w:tcPr>
            <w:tcW w:w="709" w:type="dxa"/>
            <w:vAlign w:val="center"/>
          </w:tcPr>
          <w:p w14:paraId="247178B5"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030792B" w14:textId="77777777" w:rsidR="004063B7" w:rsidRPr="00C11C46" w:rsidRDefault="004063B7" w:rsidP="004063B7">
            <w:pPr>
              <w:ind w:left="-252" w:right="-254"/>
              <w:jc w:val="center"/>
              <w:rPr>
                <w:sz w:val="18"/>
                <w:szCs w:val="18"/>
              </w:rPr>
            </w:pPr>
            <w:r>
              <w:rPr>
                <w:sz w:val="18"/>
                <w:szCs w:val="18"/>
              </w:rPr>
              <w:t>650</w:t>
            </w:r>
          </w:p>
        </w:tc>
        <w:tc>
          <w:tcPr>
            <w:tcW w:w="709" w:type="dxa"/>
            <w:vAlign w:val="center"/>
          </w:tcPr>
          <w:p w14:paraId="4EA5300D" w14:textId="77777777" w:rsidR="004063B7" w:rsidRPr="00C11C46" w:rsidRDefault="004063B7" w:rsidP="004063B7">
            <w:pPr>
              <w:ind w:left="-246" w:right="-243"/>
              <w:jc w:val="center"/>
              <w:rPr>
                <w:sz w:val="18"/>
                <w:szCs w:val="18"/>
              </w:rPr>
            </w:pPr>
            <w:r>
              <w:rPr>
                <w:sz w:val="18"/>
                <w:szCs w:val="18"/>
              </w:rPr>
              <w:t>90</w:t>
            </w:r>
          </w:p>
        </w:tc>
        <w:tc>
          <w:tcPr>
            <w:tcW w:w="850" w:type="dxa"/>
            <w:vAlign w:val="center"/>
          </w:tcPr>
          <w:p w14:paraId="32313CDD" w14:textId="77777777" w:rsidR="004063B7" w:rsidRPr="00C11C46" w:rsidRDefault="004063B7" w:rsidP="004063B7">
            <w:pPr>
              <w:ind w:left="-115" w:right="-114"/>
              <w:jc w:val="center"/>
              <w:rPr>
                <w:sz w:val="18"/>
                <w:szCs w:val="18"/>
              </w:rPr>
            </w:pPr>
            <w:r>
              <w:rPr>
                <w:sz w:val="18"/>
                <w:szCs w:val="18"/>
              </w:rPr>
              <w:t>2</w:t>
            </w:r>
            <w:r w:rsidRPr="00F63EE5">
              <w:rPr>
                <w:sz w:val="18"/>
                <w:szCs w:val="18"/>
              </w:rPr>
              <w:t>3</w:t>
            </w:r>
            <w:r>
              <w:rPr>
                <w:sz w:val="18"/>
                <w:szCs w:val="18"/>
              </w:rPr>
              <w:t>40</w:t>
            </w:r>
          </w:p>
        </w:tc>
        <w:tc>
          <w:tcPr>
            <w:tcW w:w="1276" w:type="dxa"/>
            <w:vAlign w:val="center"/>
          </w:tcPr>
          <w:p w14:paraId="25F8B178" w14:textId="77777777" w:rsidR="004063B7" w:rsidRPr="002A7339" w:rsidRDefault="004063B7" w:rsidP="004063B7">
            <w:pPr>
              <w:jc w:val="right"/>
              <w:rPr>
                <w:sz w:val="18"/>
                <w:szCs w:val="18"/>
              </w:rPr>
            </w:pPr>
            <w:r w:rsidRPr="002A7339">
              <w:rPr>
                <w:sz w:val="18"/>
                <w:szCs w:val="18"/>
              </w:rPr>
              <w:t>R$ 5,44</w:t>
            </w:r>
          </w:p>
        </w:tc>
        <w:tc>
          <w:tcPr>
            <w:tcW w:w="1362" w:type="dxa"/>
            <w:vAlign w:val="center"/>
          </w:tcPr>
          <w:p w14:paraId="50BD1180" w14:textId="77777777" w:rsidR="004063B7" w:rsidRPr="002A7339" w:rsidRDefault="004063B7" w:rsidP="004063B7">
            <w:pPr>
              <w:jc w:val="right"/>
              <w:rPr>
                <w:sz w:val="18"/>
                <w:szCs w:val="18"/>
              </w:rPr>
            </w:pPr>
            <w:r w:rsidRPr="002A7339">
              <w:rPr>
                <w:color w:val="000000"/>
                <w:sz w:val="18"/>
                <w:szCs w:val="18"/>
              </w:rPr>
              <w:t>R$ 12.729,60</w:t>
            </w:r>
          </w:p>
        </w:tc>
      </w:tr>
      <w:tr w:rsidR="004063B7" w:rsidRPr="00C11C46" w14:paraId="18BE4548" w14:textId="77777777" w:rsidTr="004063B7">
        <w:tc>
          <w:tcPr>
            <w:tcW w:w="554" w:type="dxa"/>
            <w:vAlign w:val="center"/>
          </w:tcPr>
          <w:p w14:paraId="5E680DBC" w14:textId="77777777" w:rsidR="004063B7" w:rsidRDefault="004063B7" w:rsidP="004063B7">
            <w:pPr>
              <w:ind w:right="-1136"/>
              <w:jc w:val="both"/>
              <w:rPr>
                <w:sz w:val="18"/>
                <w:szCs w:val="18"/>
              </w:rPr>
            </w:pPr>
            <w:r>
              <w:rPr>
                <w:sz w:val="18"/>
                <w:szCs w:val="18"/>
              </w:rPr>
              <w:t>38</w:t>
            </w:r>
          </w:p>
        </w:tc>
        <w:tc>
          <w:tcPr>
            <w:tcW w:w="3274" w:type="dxa"/>
          </w:tcPr>
          <w:p w14:paraId="58E3D1F1" w14:textId="77777777" w:rsidR="004063B7" w:rsidRPr="00093D50" w:rsidRDefault="004063B7" w:rsidP="004063B7">
            <w:pPr>
              <w:jc w:val="both"/>
              <w:rPr>
                <w:b/>
                <w:bCs/>
                <w:sz w:val="18"/>
                <w:szCs w:val="18"/>
              </w:rPr>
            </w:pPr>
            <w:r w:rsidRPr="00FD2E3F">
              <w:rPr>
                <w:b/>
                <w:bCs/>
                <w:sz w:val="18"/>
                <w:szCs w:val="18"/>
                <w:shd w:val="clear" w:color="auto" w:fill="FFFFFF"/>
              </w:rPr>
              <w:t>QUEIJO TIPO MUSSARELA</w:t>
            </w:r>
            <w:r w:rsidRPr="00FD2E3F">
              <w:rPr>
                <w:sz w:val="18"/>
                <w:szCs w:val="18"/>
                <w:shd w:val="clear" w:color="auto" w:fill="FFFFFF"/>
              </w:rPr>
              <w:t xml:space="preserve"> - sabor suave, qualidade e de boa elasticidade em sua massa, o que proporciona uma ótima fatiabilidade. A peça deve estar embalada em plástico. A validade mínima deverá ser de 120 dias. O produto deve apresentar em seu rótulo o registro de inspeção do produto junto </w:t>
            </w:r>
            <w:r w:rsidRPr="00FD2E3F">
              <w:rPr>
                <w:sz w:val="18"/>
                <w:szCs w:val="18"/>
              </w:rPr>
              <w:t>Ministério da Agricultura (SIF ou SIE).</w:t>
            </w:r>
          </w:p>
        </w:tc>
        <w:tc>
          <w:tcPr>
            <w:tcW w:w="567" w:type="dxa"/>
            <w:vAlign w:val="center"/>
          </w:tcPr>
          <w:p w14:paraId="36FA0150" w14:textId="77777777" w:rsidR="004063B7" w:rsidRPr="007C6FBB" w:rsidRDefault="004063B7" w:rsidP="004063B7">
            <w:pPr>
              <w:ind w:left="-243" w:right="-254"/>
              <w:jc w:val="center"/>
              <w:rPr>
                <w:sz w:val="18"/>
                <w:szCs w:val="18"/>
              </w:rPr>
            </w:pPr>
            <w:r w:rsidRPr="00FD2E3F">
              <w:rPr>
                <w:sz w:val="18"/>
                <w:szCs w:val="18"/>
              </w:rPr>
              <w:t>KG</w:t>
            </w:r>
          </w:p>
        </w:tc>
        <w:tc>
          <w:tcPr>
            <w:tcW w:w="708" w:type="dxa"/>
            <w:vAlign w:val="center"/>
          </w:tcPr>
          <w:p w14:paraId="30113015"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1E6E5D30"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AF9BFD3" w14:textId="77777777" w:rsidR="004063B7" w:rsidRPr="00C11C46" w:rsidRDefault="004063B7" w:rsidP="004063B7">
            <w:pPr>
              <w:ind w:left="-252" w:right="-254"/>
              <w:jc w:val="center"/>
              <w:rPr>
                <w:sz w:val="18"/>
                <w:szCs w:val="18"/>
              </w:rPr>
            </w:pPr>
            <w:r>
              <w:rPr>
                <w:sz w:val="18"/>
                <w:szCs w:val="18"/>
              </w:rPr>
              <w:t>60</w:t>
            </w:r>
          </w:p>
        </w:tc>
        <w:tc>
          <w:tcPr>
            <w:tcW w:w="709" w:type="dxa"/>
            <w:vAlign w:val="center"/>
          </w:tcPr>
          <w:p w14:paraId="2A40BCC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096B779" w14:textId="77777777" w:rsidR="004063B7" w:rsidRPr="00C11C46" w:rsidRDefault="004063B7" w:rsidP="004063B7">
            <w:pPr>
              <w:ind w:left="-115" w:right="-114"/>
              <w:jc w:val="center"/>
              <w:rPr>
                <w:sz w:val="18"/>
                <w:szCs w:val="18"/>
              </w:rPr>
            </w:pPr>
            <w:r>
              <w:rPr>
                <w:sz w:val="18"/>
                <w:szCs w:val="18"/>
              </w:rPr>
              <w:t>60</w:t>
            </w:r>
          </w:p>
        </w:tc>
        <w:tc>
          <w:tcPr>
            <w:tcW w:w="1276" w:type="dxa"/>
            <w:vAlign w:val="center"/>
          </w:tcPr>
          <w:p w14:paraId="010951A3" w14:textId="77777777" w:rsidR="004063B7" w:rsidRPr="002A7339" w:rsidRDefault="004063B7" w:rsidP="004063B7">
            <w:pPr>
              <w:jc w:val="right"/>
              <w:rPr>
                <w:sz w:val="18"/>
                <w:szCs w:val="18"/>
              </w:rPr>
            </w:pPr>
            <w:r w:rsidRPr="002A7339">
              <w:rPr>
                <w:sz w:val="18"/>
                <w:szCs w:val="18"/>
              </w:rPr>
              <w:t xml:space="preserve"> R$ 40,43</w:t>
            </w:r>
          </w:p>
        </w:tc>
        <w:tc>
          <w:tcPr>
            <w:tcW w:w="1362" w:type="dxa"/>
            <w:vAlign w:val="center"/>
          </w:tcPr>
          <w:p w14:paraId="5D8D81ED" w14:textId="77777777" w:rsidR="004063B7" w:rsidRPr="002A7339" w:rsidRDefault="004063B7" w:rsidP="004063B7">
            <w:pPr>
              <w:jc w:val="right"/>
              <w:rPr>
                <w:sz w:val="18"/>
                <w:szCs w:val="18"/>
              </w:rPr>
            </w:pPr>
            <w:r w:rsidRPr="002A7339">
              <w:rPr>
                <w:color w:val="000000"/>
                <w:sz w:val="18"/>
                <w:szCs w:val="18"/>
              </w:rPr>
              <w:t>R$ 2.425,80</w:t>
            </w:r>
          </w:p>
        </w:tc>
      </w:tr>
      <w:tr w:rsidR="004063B7" w:rsidRPr="00C11C46" w14:paraId="6915DECE" w14:textId="77777777" w:rsidTr="004063B7">
        <w:tc>
          <w:tcPr>
            <w:tcW w:w="554" w:type="dxa"/>
            <w:vAlign w:val="center"/>
          </w:tcPr>
          <w:p w14:paraId="5674947A" w14:textId="77777777" w:rsidR="004063B7" w:rsidRDefault="004063B7" w:rsidP="004063B7">
            <w:pPr>
              <w:ind w:right="-1136"/>
              <w:jc w:val="both"/>
              <w:rPr>
                <w:sz w:val="18"/>
                <w:szCs w:val="18"/>
              </w:rPr>
            </w:pPr>
            <w:r>
              <w:rPr>
                <w:sz w:val="18"/>
                <w:szCs w:val="18"/>
              </w:rPr>
              <w:t>39</w:t>
            </w:r>
          </w:p>
        </w:tc>
        <w:tc>
          <w:tcPr>
            <w:tcW w:w="3274" w:type="dxa"/>
          </w:tcPr>
          <w:p w14:paraId="5170E46F" w14:textId="77777777" w:rsidR="004063B7" w:rsidRPr="00FD2E3F" w:rsidRDefault="004063B7" w:rsidP="004063B7">
            <w:pPr>
              <w:jc w:val="both"/>
              <w:rPr>
                <w:b/>
                <w:bCs/>
                <w:sz w:val="18"/>
                <w:szCs w:val="18"/>
              </w:rPr>
            </w:pPr>
            <w:r>
              <w:rPr>
                <w:b/>
                <w:bCs/>
                <w:sz w:val="18"/>
                <w:szCs w:val="18"/>
                <w:shd w:val="clear" w:color="auto" w:fill="FFFFFF"/>
              </w:rPr>
              <w:t xml:space="preserve">SALSHICHA – </w:t>
            </w:r>
            <w:r w:rsidRPr="00F403C5">
              <w:rPr>
                <w:sz w:val="18"/>
                <w:szCs w:val="18"/>
                <w:shd w:val="clear" w:color="auto" w:fill="FFFFFF"/>
              </w:rPr>
              <w:t xml:space="preserve">Produto de origem bovina, embalagem </w:t>
            </w:r>
            <w:r>
              <w:rPr>
                <w:sz w:val="18"/>
                <w:szCs w:val="18"/>
                <w:shd w:val="clear" w:color="auto" w:fill="FFFFFF"/>
              </w:rPr>
              <w:t>a vácuo de 5kg. Validade mínima de 120 dias.</w:t>
            </w:r>
          </w:p>
        </w:tc>
        <w:tc>
          <w:tcPr>
            <w:tcW w:w="567" w:type="dxa"/>
            <w:vAlign w:val="center"/>
          </w:tcPr>
          <w:p w14:paraId="72F8678A" w14:textId="77777777" w:rsidR="004063B7" w:rsidRPr="00FD2E3F" w:rsidRDefault="004063B7" w:rsidP="004063B7">
            <w:pPr>
              <w:ind w:left="-243" w:right="-254"/>
              <w:jc w:val="center"/>
              <w:rPr>
                <w:sz w:val="18"/>
                <w:szCs w:val="18"/>
              </w:rPr>
            </w:pPr>
            <w:r>
              <w:rPr>
                <w:sz w:val="18"/>
                <w:szCs w:val="18"/>
              </w:rPr>
              <w:t>KG</w:t>
            </w:r>
          </w:p>
        </w:tc>
        <w:tc>
          <w:tcPr>
            <w:tcW w:w="708" w:type="dxa"/>
            <w:vAlign w:val="center"/>
          </w:tcPr>
          <w:p w14:paraId="3EA90495"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75218DE2"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34D1B6D" w14:textId="77777777" w:rsidR="004063B7" w:rsidRPr="00C11C46" w:rsidRDefault="004063B7" w:rsidP="004063B7">
            <w:pPr>
              <w:ind w:left="-252" w:right="-254"/>
              <w:jc w:val="center"/>
              <w:rPr>
                <w:sz w:val="18"/>
                <w:szCs w:val="18"/>
              </w:rPr>
            </w:pPr>
            <w:r>
              <w:rPr>
                <w:sz w:val="18"/>
                <w:szCs w:val="18"/>
              </w:rPr>
              <w:t>120</w:t>
            </w:r>
          </w:p>
        </w:tc>
        <w:tc>
          <w:tcPr>
            <w:tcW w:w="709" w:type="dxa"/>
            <w:vAlign w:val="center"/>
          </w:tcPr>
          <w:p w14:paraId="6021F60B"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1E8EED9" w14:textId="77777777" w:rsidR="004063B7" w:rsidRPr="00C11C46" w:rsidRDefault="004063B7" w:rsidP="004063B7">
            <w:pPr>
              <w:ind w:left="-115" w:right="-114"/>
              <w:jc w:val="center"/>
              <w:rPr>
                <w:sz w:val="18"/>
                <w:szCs w:val="18"/>
              </w:rPr>
            </w:pPr>
            <w:r>
              <w:rPr>
                <w:sz w:val="18"/>
                <w:szCs w:val="18"/>
              </w:rPr>
              <w:t>120</w:t>
            </w:r>
          </w:p>
        </w:tc>
        <w:tc>
          <w:tcPr>
            <w:tcW w:w="1276" w:type="dxa"/>
            <w:vAlign w:val="center"/>
          </w:tcPr>
          <w:p w14:paraId="301FAF0F" w14:textId="77777777" w:rsidR="004063B7" w:rsidRPr="002A7339" w:rsidRDefault="004063B7" w:rsidP="004063B7">
            <w:pPr>
              <w:jc w:val="right"/>
              <w:rPr>
                <w:sz w:val="18"/>
                <w:szCs w:val="18"/>
              </w:rPr>
            </w:pPr>
            <w:r w:rsidRPr="002A7339">
              <w:rPr>
                <w:sz w:val="18"/>
                <w:szCs w:val="18"/>
              </w:rPr>
              <w:t>R$ 10,14</w:t>
            </w:r>
          </w:p>
        </w:tc>
        <w:tc>
          <w:tcPr>
            <w:tcW w:w="1362" w:type="dxa"/>
            <w:vAlign w:val="center"/>
          </w:tcPr>
          <w:p w14:paraId="4A8B9D14" w14:textId="77777777" w:rsidR="004063B7" w:rsidRPr="002A7339" w:rsidRDefault="004063B7" w:rsidP="004063B7">
            <w:pPr>
              <w:jc w:val="right"/>
              <w:rPr>
                <w:sz w:val="18"/>
                <w:szCs w:val="18"/>
              </w:rPr>
            </w:pPr>
            <w:r w:rsidRPr="002A7339">
              <w:rPr>
                <w:sz w:val="18"/>
                <w:szCs w:val="18"/>
              </w:rPr>
              <w:t xml:space="preserve">R$ 1.216,80 </w:t>
            </w:r>
          </w:p>
        </w:tc>
      </w:tr>
      <w:tr w:rsidR="004063B7" w:rsidRPr="00C11C46" w14:paraId="04C85E1C" w14:textId="77777777" w:rsidTr="004063B7">
        <w:tc>
          <w:tcPr>
            <w:tcW w:w="554" w:type="dxa"/>
            <w:vAlign w:val="center"/>
          </w:tcPr>
          <w:p w14:paraId="07117D2D" w14:textId="77777777" w:rsidR="004063B7" w:rsidRDefault="004063B7" w:rsidP="004063B7">
            <w:pPr>
              <w:ind w:right="-1136"/>
              <w:jc w:val="both"/>
              <w:rPr>
                <w:sz w:val="18"/>
                <w:szCs w:val="18"/>
              </w:rPr>
            </w:pPr>
            <w:r>
              <w:rPr>
                <w:sz w:val="18"/>
                <w:szCs w:val="18"/>
              </w:rPr>
              <w:t>40</w:t>
            </w:r>
          </w:p>
        </w:tc>
        <w:tc>
          <w:tcPr>
            <w:tcW w:w="3274" w:type="dxa"/>
          </w:tcPr>
          <w:p w14:paraId="44FBCFE2" w14:textId="77777777" w:rsidR="004063B7" w:rsidRPr="00FD2E3F" w:rsidRDefault="004063B7" w:rsidP="004063B7">
            <w:pPr>
              <w:jc w:val="both"/>
              <w:rPr>
                <w:b/>
                <w:bCs/>
                <w:sz w:val="18"/>
                <w:szCs w:val="18"/>
              </w:rPr>
            </w:pPr>
            <w:r w:rsidRPr="00FD2E3F">
              <w:rPr>
                <w:b/>
                <w:bCs/>
                <w:sz w:val="18"/>
                <w:szCs w:val="18"/>
              </w:rPr>
              <w:t>CALABREZA</w:t>
            </w:r>
            <w:r w:rsidRPr="00FD2E3F">
              <w:rPr>
                <w:sz w:val="18"/>
                <w:szCs w:val="18"/>
              </w:rPr>
              <w:t xml:space="preserve"> - </w:t>
            </w:r>
            <w:r w:rsidRPr="00FD2E3F">
              <w:rPr>
                <w:color w:val="000000"/>
                <w:sz w:val="18"/>
                <w:szCs w:val="18"/>
              </w:rPr>
              <w:t xml:space="preserve">Linguiça Calabresa Defumada, embalada a vácuo. Embalagem de 1 quilograma. Produto inspecionado </w:t>
            </w:r>
            <w:r w:rsidRPr="00FD2E3F">
              <w:rPr>
                <w:sz w:val="18"/>
                <w:szCs w:val="18"/>
              </w:rPr>
              <w:t>pelo Ministério da Agricultura (SIF ou SIE).</w:t>
            </w:r>
            <w:r w:rsidRPr="00FD2E3F">
              <w:rPr>
                <w:color w:val="000000"/>
                <w:sz w:val="18"/>
                <w:szCs w:val="18"/>
              </w:rPr>
              <w:t xml:space="preserve"> </w:t>
            </w:r>
          </w:p>
        </w:tc>
        <w:tc>
          <w:tcPr>
            <w:tcW w:w="567" w:type="dxa"/>
            <w:vAlign w:val="center"/>
          </w:tcPr>
          <w:p w14:paraId="0B62F536" w14:textId="77777777" w:rsidR="004063B7" w:rsidRPr="00FD2E3F" w:rsidRDefault="004063B7" w:rsidP="004063B7">
            <w:pPr>
              <w:ind w:left="-243" w:right="-254"/>
              <w:jc w:val="center"/>
              <w:rPr>
                <w:sz w:val="18"/>
                <w:szCs w:val="18"/>
              </w:rPr>
            </w:pPr>
            <w:r w:rsidRPr="00FD2E3F">
              <w:rPr>
                <w:sz w:val="18"/>
                <w:szCs w:val="18"/>
              </w:rPr>
              <w:t>KG</w:t>
            </w:r>
          </w:p>
        </w:tc>
        <w:tc>
          <w:tcPr>
            <w:tcW w:w="708" w:type="dxa"/>
            <w:vAlign w:val="center"/>
          </w:tcPr>
          <w:p w14:paraId="6E65BF81"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50709C1E"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B22063D" w14:textId="77777777" w:rsidR="004063B7" w:rsidRPr="00C11C46" w:rsidRDefault="004063B7" w:rsidP="004063B7">
            <w:pPr>
              <w:ind w:left="-252" w:right="-254"/>
              <w:jc w:val="center"/>
              <w:rPr>
                <w:sz w:val="18"/>
                <w:szCs w:val="18"/>
              </w:rPr>
            </w:pPr>
            <w:r>
              <w:rPr>
                <w:sz w:val="18"/>
                <w:szCs w:val="18"/>
              </w:rPr>
              <w:t>50</w:t>
            </w:r>
          </w:p>
        </w:tc>
        <w:tc>
          <w:tcPr>
            <w:tcW w:w="709" w:type="dxa"/>
            <w:vAlign w:val="center"/>
          </w:tcPr>
          <w:p w14:paraId="335615BF"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88D1416" w14:textId="77777777" w:rsidR="004063B7" w:rsidRPr="00C11C46" w:rsidRDefault="004063B7" w:rsidP="004063B7">
            <w:pPr>
              <w:ind w:left="-115" w:right="-114"/>
              <w:jc w:val="center"/>
              <w:rPr>
                <w:sz w:val="18"/>
                <w:szCs w:val="18"/>
              </w:rPr>
            </w:pPr>
            <w:r>
              <w:rPr>
                <w:sz w:val="18"/>
                <w:szCs w:val="18"/>
              </w:rPr>
              <w:t>50</w:t>
            </w:r>
          </w:p>
        </w:tc>
        <w:tc>
          <w:tcPr>
            <w:tcW w:w="1276" w:type="dxa"/>
            <w:vAlign w:val="center"/>
          </w:tcPr>
          <w:p w14:paraId="27483F59" w14:textId="77777777" w:rsidR="004063B7" w:rsidRPr="002A7339" w:rsidRDefault="004063B7" w:rsidP="004063B7">
            <w:pPr>
              <w:jc w:val="right"/>
              <w:rPr>
                <w:sz w:val="18"/>
                <w:szCs w:val="18"/>
              </w:rPr>
            </w:pPr>
            <w:r w:rsidRPr="002A7339">
              <w:rPr>
                <w:sz w:val="18"/>
                <w:szCs w:val="18"/>
              </w:rPr>
              <w:t>R$ 26,84</w:t>
            </w:r>
          </w:p>
        </w:tc>
        <w:tc>
          <w:tcPr>
            <w:tcW w:w="1362" w:type="dxa"/>
            <w:vAlign w:val="center"/>
          </w:tcPr>
          <w:p w14:paraId="19B30B62" w14:textId="77777777" w:rsidR="004063B7" w:rsidRPr="002A7339" w:rsidRDefault="004063B7" w:rsidP="004063B7">
            <w:pPr>
              <w:jc w:val="right"/>
              <w:rPr>
                <w:sz w:val="18"/>
                <w:szCs w:val="18"/>
              </w:rPr>
            </w:pPr>
            <w:r w:rsidRPr="002A7339">
              <w:rPr>
                <w:sz w:val="18"/>
                <w:szCs w:val="18"/>
              </w:rPr>
              <w:t xml:space="preserve">R$ 1.342,00 </w:t>
            </w:r>
          </w:p>
        </w:tc>
      </w:tr>
      <w:tr w:rsidR="004063B7" w:rsidRPr="00C11C46" w14:paraId="420C2913" w14:textId="77777777" w:rsidTr="004063B7">
        <w:tc>
          <w:tcPr>
            <w:tcW w:w="554" w:type="dxa"/>
            <w:vAlign w:val="center"/>
          </w:tcPr>
          <w:p w14:paraId="15CF11CB" w14:textId="77777777" w:rsidR="004063B7" w:rsidRDefault="004063B7" w:rsidP="004063B7">
            <w:pPr>
              <w:ind w:right="-1136"/>
              <w:jc w:val="both"/>
              <w:rPr>
                <w:sz w:val="18"/>
                <w:szCs w:val="18"/>
              </w:rPr>
            </w:pPr>
            <w:r>
              <w:rPr>
                <w:sz w:val="18"/>
                <w:szCs w:val="18"/>
              </w:rPr>
              <w:t>41</w:t>
            </w:r>
          </w:p>
        </w:tc>
        <w:tc>
          <w:tcPr>
            <w:tcW w:w="3274" w:type="dxa"/>
          </w:tcPr>
          <w:p w14:paraId="43EA665F" w14:textId="77777777" w:rsidR="004063B7" w:rsidRPr="00FD2E3F" w:rsidRDefault="004063B7" w:rsidP="004063B7">
            <w:pPr>
              <w:jc w:val="both"/>
              <w:rPr>
                <w:b/>
                <w:bCs/>
                <w:sz w:val="18"/>
                <w:szCs w:val="18"/>
                <w:shd w:val="clear" w:color="auto" w:fill="FFFFFF"/>
              </w:rPr>
            </w:pPr>
            <w:r w:rsidRPr="00FD2E3F">
              <w:rPr>
                <w:b/>
                <w:sz w:val="18"/>
                <w:szCs w:val="18"/>
              </w:rPr>
              <w:t>PÃO DE LEITE MASSA FINA</w:t>
            </w:r>
            <w:r w:rsidRPr="00FD2E3F">
              <w:rPr>
                <w:sz w:val="18"/>
                <w:szCs w:val="18"/>
              </w:rPr>
              <w:t>, pacote com 06 unidades produto obtido em condições técnicas e higiênicas sanitária adequada, preparado com farinha de trigo, fermento biológico, leite, sal, açúcar, podendo conter outros ingredientes desde que declarados e aprovados pela ANVISA.</w:t>
            </w:r>
          </w:p>
        </w:tc>
        <w:tc>
          <w:tcPr>
            <w:tcW w:w="567" w:type="dxa"/>
            <w:vAlign w:val="center"/>
          </w:tcPr>
          <w:p w14:paraId="12662B3F" w14:textId="77777777" w:rsidR="004063B7" w:rsidRPr="00FD2E3F" w:rsidRDefault="004063B7" w:rsidP="004063B7">
            <w:pPr>
              <w:ind w:left="-243" w:right="-254"/>
              <w:jc w:val="center"/>
              <w:rPr>
                <w:sz w:val="18"/>
                <w:szCs w:val="18"/>
              </w:rPr>
            </w:pPr>
            <w:r w:rsidRPr="00FD2E3F">
              <w:rPr>
                <w:sz w:val="18"/>
                <w:szCs w:val="18"/>
              </w:rPr>
              <w:t>PCT</w:t>
            </w:r>
          </w:p>
        </w:tc>
        <w:tc>
          <w:tcPr>
            <w:tcW w:w="708" w:type="dxa"/>
            <w:vAlign w:val="center"/>
          </w:tcPr>
          <w:p w14:paraId="7495D677" w14:textId="77777777" w:rsidR="004063B7" w:rsidRPr="00C11C46" w:rsidRDefault="004063B7" w:rsidP="004063B7">
            <w:pPr>
              <w:ind w:left="-245" w:right="-101"/>
              <w:jc w:val="center"/>
              <w:rPr>
                <w:sz w:val="18"/>
                <w:szCs w:val="18"/>
              </w:rPr>
            </w:pPr>
            <w:r w:rsidRPr="00F63EE5">
              <w:rPr>
                <w:sz w:val="18"/>
                <w:szCs w:val="18"/>
              </w:rPr>
              <w:t>3500</w:t>
            </w:r>
          </w:p>
        </w:tc>
        <w:tc>
          <w:tcPr>
            <w:tcW w:w="709" w:type="dxa"/>
            <w:vAlign w:val="center"/>
          </w:tcPr>
          <w:p w14:paraId="3351977B"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C2D1416" w14:textId="77777777" w:rsidR="004063B7" w:rsidRDefault="004063B7" w:rsidP="004063B7">
            <w:pPr>
              <w:ind w:left="-252" w:right="-254"/>
              <w:jc w:val="center"/>
              <w:rPr>
                <w:sz w:val="18"/>
                <w:szCs w:val="18"/>
              </w:rPr>
            </w:pPr>
            <w:r>
              <w:rPr>
                <w:sz w:val="18"/>
                <w:szCs w:val="18"/>
              </w:rPr>
              <w:t>600</w:t>
            </w:r>
          </w:p>
        </w:tc>
        <w:tc>
          <w:tcPr>
            <w:tcW w:w="709" w:type="dxa"/>
            <w:vAlign w:val="center"/>
          </w:tcPr>
          <w:p w14:paraId="486877FE"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AD0299B" w14:textId="77777777" w:rsidR="004063B7" w:rsidRPr="00C11C46" w:rsidRDefault="004063B7" w:rsidP="004063B7">
            <w:pPr>
              <w:ind w:left="-115" w:right="-114"/>
              <w:jc w:val="center"/>
              <w:rPr>
                <w:sz w:val="18"/>
                <w:szCs w:val="18"/>
              </w:rPr>
            </w:pPr>
            <w:r>
              <w:rPr>
                <w:sz w:val="18"/>
                <w:szCs w:val="18"/>
              </w:rPr>
              <w:t>4.1</w:t>
            </w:r>
            <w:r w:rsidRPr="00F63EE5">
              <w:rPr>
                <w:sz w:val="18"/>
                <w:szCs w:val="18"/>
              </w:rPr>
              <w:t>00</w:t>
            </w:r>
          </w:p>
        </w:tc>
        <w:tc>
          <w:tcPr>
            <w:tcW w:w="1276" w:type="dxa"/>
            <w:vAlign w:val="center"/>
          </w:tcPr>
          <w:p w14:paraId="4ED91372" w14:textId="77777777" w:rsidR="004063B7" w:rsidRPr="002A7339" w:rsidRDefault="004063B7" w:rsidP="004063B7">
            <w:pPr>
              <w:jc w:val="right"/>
              <w:rPr>
                <w:sz w:val="18"/>
                <w:szCs w:val="18"/>
              </w:rPr>
            </w:pPr>
            <w:r w:rsidRPr="002A7339">
              <w:rPr>
                <w:sz w:val="18"/>
                <w:szCs w:val="18"/>
              </w:rPr>
              <w:t>R$ 7,16</w:t>
            </w:r>
          </w:p>
        </w:tc>
        <w:tc>
          <w:tcPr>
            <w:tcW w:w="1362" w:type="dxa"/>
            <w:vAlign w:val="center"/>
          </w:tcPr>
          <w:p w14:paraId="78CBEB3B" w14:textId="77777777" w:rsidR="004063B7" w:rsidRPr="002A7339" w:rsidRDefault="004063B7" w:rsidP="004063B7">
            <w:pPr>
              <w:jc w:val="right"/>
              <w:rPr>
                <w:sz w:val="18"/>
                <w:szCs w:val="18"/>
              </w:rPr>
            </w:pPr>
            <w:r w:rsidRPr="002A7339">
              <w:rPr>
                <w:sz w:val="18"/>
                <w:szCs w:val="18"/>
              </w:rPr>
              <w:t xml:space="preserve">R$ 29.356,00 </w:t>
            </w:r>
          </w:p>
        </w:tc>
      </w:tr>
      <w:tr w:rsidR="004063B7" w:rsidRPr="00C11C46" w14:paraId="44F7957F" w14:textId="77777777" w:rsidTr="004063B7">
        <w:tc>
          <w:tcPr>
            <w:tcW w:w="554" w:type="dxa"/>
            <w:vAlign w:val="center"/>
          </w:tcPr>
          <w:p w14:paraId="67909471" w14:textId="77777777" w:rsidR="004063B7" w:rsidRDefault="004063B7" w:rsidP="004063B7">
            <w:pPr>
              <w:ind w:right="-1136"/>
              <w:jc w:val="both"/>
              <w:rPr>
                <w:sz w:val="18"/>
                <w:szCs w:val="18"/>
              </w:rPr>
            </w:pPr>
            <w:r>
              <w:rPr>
                <w:sz w:val="18"/>
                <w:szCs w:val="18"/>
              </w:rPr>
              <w:t>42</w:t>
            </w:r>
          </w:p>
        </w:tc>
        <w:tc>
          <w:tcPr>
            <w:tcW w:w="3274" w:type="dxa"/>
          </w:tcPr>
          <w:p w14:paraId="309BAB63" w14:textId="77777777" w:rsidR="004063B7" w:rsidRPr="00FD2E3F" w:rsidRDefault="004063B7" w:rsidP="004063B7">
            <w:pPr>
              <w:jc w:val="both"/>
              <w:rPr>
                <w:b/>
                <w:bCs/>
                <w:sz w:val="18"/>
                <w:szCs w:val="18"/>
              </w:rPr>
            </w:pPr>
            <w:r w:rsidRPr="00FD2E3F">
              <w:rPr>
                <w:b/>
                <w:sz w:val="18"/>
                <w:szCs w:val="18"/>
              </w:rPr>
              <w:t>PÃO FRANCÊS MASSA GROSS</w:t>
            </w:r>
            <w:r w:rsidRPr="00FD2E3F">
              <w:rPr>
                <w:sz w:val="18"/>
                <w:szCs w:val="18"/>
              </w:rPr>
              <w:t>A, pacote com 06 unidades produto obtido em condições técnicas e higiênicas sanitária adequada, preparado com farinha de trigo, fermento biológico, leite, sal, açúcar, podendo conter outros ingredientes desde que declarados e aprovados pela ANVISA.</w:t>
            </w:r>
          </w:p>
        </w:tc>
        <w:tc>
          <w:tcPr>
            <w:tcW w:w="567" w:type="dxa"/>
            <w:vAlign w:val="center"/>
          </w:tcPr>
          <w:p w14:paraId="5F0AC3DD" w14:textId="77777777" w:rsidR="004063B7" w:rsidRPr="00FD2E3F" w:rsidRDefault="004063B7" w:rsidP="004063B7">
            <w:pPr>
              <w:ind w:left="-243" w:right="-254"/>
              <w:jc w:val="center"/>
              <w:rPr>
                <w:sz w:val="18"/>
                <w:szCs w:val="18"/>
              </w:rPr>
            </w:pPr>
            <w:r w:rsidRPr="00FD2E3F">
              <w:rPr>
                <w:sz w:val="18"/>
                <w:szCs w:val="18"/>
              </w:rPr>
              <w:t>PCT</w:t>
            </w:r>
          </w:p>
        </w:tc>
        <w:tc>
          <w:tcPr>
            <w:tcW w:w="708" w:type="dxa"/>
            <w:vAlign w:val="center"/>
          </w:tcPr>
          <w:p w14:paraId="3B08D964" w14:textId="77777777" w:rsidR="004063B7" w:rsidRPr="00C11C46" w:rsidRDefault="004063B7" w:rsidP="004063B7">
            <w:pPr>
              <w:ind w:left="-245" w:right="-101"/>
              <w:jc w:val="center"/>
              <w:rPr>
                <w:sz w:val="18"/>
                <w:szCs w:val="18"/>
              </w:rPr>
            </w:pPr>
            <w:r w:rsidRPr="00F63EE5">
              <w:rPr>
                <w:sz w:val="18"/>
                <w:szCs w:val="18"/>
              </w:rPr>
              <w:t>3000</w:t>
            </w:r>
          </w:p>
        </w:tc>
        <w:tc>
          <w:tcPr>
            <w:tcW w:w="709" w:type="dxa"/>
            <w:vAlign w:val="center"/>
          </w:tcPr>
          <w:p w14:paraId="5D889E9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D387805"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5A613301"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DEE8960" w14:textId="77777777" w:rsidR="004063B7" w:rsidRPr="00C11C46" w:rsidRDefault="004063B7" w:rsidP="004063B7">
            <w:pPr>
              <w:ind w:left="-115" w:right="-114"/>
              <w:jc w:val="center"/>
              <w:rPr>
                <w:sz w:val="18"/>
                <w:szCs w:val="18"/>
              </w:rPr>
            </w:pPr>
            <w:r w:rsidRPr="00F63EE5">
              <w:rPr>
                <w:sz w:val="18"/>
                <w:szCs w:val="18"/>
              </w:rPr>
              <w:t>3000</w:t>
            </w:r>
          </w:p>
        </w:tc>
        <w:tc>
          <w:tcPr>
            <w:tcW w:w="1276" w:type="dxa"/>
            <w:vAlign w:val="center"/>
          </w:tcPr>
          <w:p w14:paraId="231903D0" w14:textId="77777777" w:rsidR="004063B7" w:rsidRPr="002A7339" w:rsidRDefault="004063B7" w:rsidP="004063B7">
            <w:pPr>
              <w:jc w:val="right"/>
              <w:rPr>
                <w:sz w:val="18"/>
                <w:szCs w:val="18"/>
              </w:rPr>
            </w:pPr>
            <w:r w:rsidRPr="002A7339">
              <w:rPr>
                <w:sz w:val="18"/>
                <w:szCs w:val="18"/>
              </w:rPr>
              <w:t>R$ 8,74</w:t>
            </w:r>
          </w:p>
        </w:tc>
        <w:tc>
          <w:tcPr>
            <w:tcW w:w="1362" w:type="dxa"/>
            <w:vAlign w:val="center"/>
          </w:tcPr>
          <w:p w14:paraId="11B41789" w14:textId="77777777" w:rsidR="004063B7" w:rsidRPr="002A7339" w:rsidRDefault="004063B7" w:rsidP="004063B7">
            <w:pPr>
              <w:jc w:val="right"/>
              <w:rPr>
                <w:sz w:val="18"/>
                <w:szCs w:val="18"/>
              </w:rPr>
            </w:pPr>
            <w:r w:rsidRPr="002A7339">
              <w:rPr>
                <w:sz w:val="18"/>
                <w:szCs w:val="18"/>
              </w:rPr>
              <w:t xml:space="preserve">R$ 26.220,00 </w:t>
            </w:r>
          </w:p>
        </w:tc>
      </w:tr>
      <w:tr w:rsidR="004063B7" w:rsidRPr="00C11C46" w14:paraId="4F2C9A48" w14:textId="77777777" w:rsidTr="004063B7">
        <w:tc>
          <w:tcPr>
            <w:tcW w:w="554" w:type="dxa"/>
            <w:vAlign w:val="center"/>
          </w:tcPr>
          <w:p w14:paraId="692F01DA" w14:textId="77777777" w:rsidR="004063B7" w:rsidRDefault="004063B7" w:rsidP="004063B7">
            <w:pPr>
              <w:ind w:right="-1136"/>
              <w:jc w:val="both"/>
              <w:rPr>
                <w:sz w:val="18"/>
                <w:szCs w:val="18"/>
              </w:rPr>
            </w:pPr>
            <w:r>
              <w:rPr>
                <w:sz w:val="18"/>
                <w:szCs w:val="18"/>
              </w:rPr>
              <w:t>43</w:t>
            </w:r>
          </w:p>
        </w:tc>
        <w:tc>
          <w:tcPr>
            <w:tcW w:w="3274" w:type="dxa"/>
            <w:vAlign w:val="center"/>
          </w:tcPr>
          <w:p w14:paraId="4B66E46F" w14:textId="77777777" w:rsidR="004063B7" w:rsidRPr="00FD2E3F" w:rsidRDefault="004063B7" w:rsidP="004063B7">
            <w:pPr>
              <w:jc w:val="both"/>
              <w:rPr>
                <w:b/>
                <w:bCs/>
                <w:sz w:val="18"/>
                <w:szCs w:val="18"/>
              </w:rPr>
            </w:pPr>
            <w:r w:rsidRPr="004B759C">
              <w:rPr>
                <w:b/>
                <w:bCs/>
                <w:sz w:val="18"/>
                <w:szCs w:val="18"/>
                <w:shd w:val="clear" w:color="auto" w:fill="FFFFFF"/>
              </w:rPr>
              <w:t>REFRIGERANTE</w:t>
            </w:r>
            <w:r w:rsidRPr="004B759C">
              <w:rPr>
                <w:sz w:val="18"/>
                <w:szCs w:val="18"/>
                <w:shd w:val="clear" w:color="auto" w:fill="FFFFFF"/>
              </w:rPr>
              <w:t> - </w:t>
            </w:r>
            <w:hyperlink r:id="rId12" w:tooltip="Bebida" w:history="1">
              <w:r w:rsidRPr="004B759C">
                <w:rPr>
                  <w:rStyle w:val="Hyperlink"/>
                  <w:shd w:val="clear" w:color="auto" w:fill="FFFFFF"/>
                </w:rPr>
                <w:t>bebida</w:t>
              </w:r>
            </w:hyperlink>
            <w:r w:rsidRPr="004B759C">
              <w:rPr>
                <w:sz w:val="18"/>
                <w:szCs w:val="18"/>
                <w:shd w:val="clear" w:color="auto" w:fill="FFFFFF"/>
              </w:rPr>
              <w:t> </w:t>
            </w:r>
            <w:hyperlink r:id="rId13" w:tooltip="Bebida alcoólica" w:history="1">
              <w:r w:rsidRPr="004B759C">
                <w:rPr>
                  <w:rStyle w:val="Hyperlink"/>
                  <w:shd w:val="clear" w:color="auto" w:fill="FFFFFF"/>
                </w:rPr>
                <w:t>não alcoólica</w:t>
              </w:r>
            </w:hyperlink>
            <w:r w:rsidRPr="004B759C">
              <w:rPr>
                <w:sz w:val="18"/>
                <w:szCs w:val="18"/>
                <w:shd w:val="clear" w:color="auto" w:fill="FFFFFF"/>
              </w:rPr>
              <w:t>  e não </w:t>
            </w:r>
            <w:hyperlink r:id="rId14" w:tooltip="Fermentação" w:history="1">
              <w:r w:rsidRPr="004B759C">
                <w:rPr>
                  <w:rStyle w:val="Hyperlink"/>
                  <w:shd w:val="clear" w:color="auto" w:fill="FFFFFF"/>
                </w:rPr>
                <w:t>fermentada</w:t>
              </w:r>
            </w:hyperlink>
            <w:r w:rsidRPr="004B759C">
              <w:rPr>
                <w:sz w:val="18"/>
                <w:szCs w:val="18"/>
                <w:shd w:val="clear" w:color="auto" w:fill="FFFFFF"/>
              </w:rPr>
              <w:t>, fabricada </w:t>
            </w:r>
            <w:hyperlink r:id="rId15" w:tooltip="Indústria" w:history="1">
              <w:r w:rsidRPr="004B759C">
                <w:rPr>
                  <w:rStyle w:val="Hyperlink"/>
                  <w:shd w:val="clear" w:color="auto" w:fill="FFFFFF"/>
                </w:rPr>
                <w:t>industrialmente</w:t>
              </w:r>
            </w:hyperlink>
            <w:r w:rsidRPr="004B759C">
              <w:rPr>
                <w:sz w:val="18"/>
                <w:szCs w:val="18"/>
                <w:shd w:val="clear" w:color="auto" w:fill="FFFFFF"/>
              </w:rPr>
              <w:t>. Envasada em frasco peti de 2000ml. Embalagem contendo 6 unidades, com sabor variados à base de: Cola, Guaraná, Laranja, Uva e Limão.</w:t>
            </w:r>
          </w:p>
        </w:tc>
        <w:tc>
          <w:tcPr>
            <w:tcW w:w="567" w:type="dxa"/>
            <w:vAlign w:val="center"/>
          </w:tcPr>
          <w:p w14:paraId="455640CE" w14:textId="77777777" w:rsidR="004063B7" w:rsidRPr="00FD2E3F" w:rsidRDefault="004063B7" w:rsidP="004063B7">
            <w:pPr>
              <w:ind w:left="-243" w:right="-254"/>
              <w:jc w:val="center"/>
              <w:rPr>
                <w:sz w:val="18"/>
                <w:szCs w:val="18"/>
              </w:rPr>
            </w:pPr>
            <w:r>
              <w:rPr>
                <w:bCs/>
                <w:sz w:val="18"/>
                <w:szCs w:val="18"/>
              </w:rPr>
              <w:t>FRSC</w:t>
            </w:r>
          </w:p>
        </w:tc>
        <w:tc>
          <w:tcPr>
            <w:tcW w:w="708" w:type="dxa"/>
            <w:vAlign w:val="center"/>
          </w:tcPr>
          <w:p w14:paraId="1900E772" w14:textId="77777777" w:rsidR="004063B7" w:rsidRPr="00F63EE5" w:rsidRDefault="004063B7" w:rsidP="004063B7">
            <w:pPr>
              <w:ind w:left="-245" w:right="-101"/>
              <w:jc w:val="center"/>
              <w:rPr>
                <w:sz w:val="18"/>
                <w:szCs w:val="18"/>
              </w:rPr>
            </w:pPr>
            <w:r>
              <w:rPr>
                <w:sz w:val="18"/>
                <w:szCs w:val="18"/>
              </w:rPr>
              <w:t>-</w:t>
            </w:r>
          </w:p>
        </w:tc>
        <w:tc>
          <w:tcPr>
            <w:tcW w:w="709" w:type="dxa"/>
            <w:vAlign w:val="center"/>
          </w:tcPr>
          <w:p w14:paraId="52BBB443" w14:textId="77777777" w:rsidR="004063B7" w:rsidRPr="00C11C46" w:rsidRDefault="004063B7" w:rsidP="004063B7">
            <w:pPr>
              <w:ind w:left="-240" w:right="-107"/>
              <w:jc w:val="center"/>
              <w:rPr>
                <w:sz w:val="18"/>
                <w:szCs w:val="18"/>
              </w:rPr>
            </w:pPr>
            <w:r>
              <w:rPr>
                <w:sz w:val="18"/>
                <w:szCs w:val="18"/>
              </w:rPr>
              <w:t>50</w:t>
            </w:r>
          </w:p>
        </w:tc>
        <w:tc>
          <w:tcPr>
            <w:tcW w:w="709" w:type="dxa"/>
            <w:vAlign w:val="center"/>
          </w:tcPr>
          <w:p w14:paraId="05FF62DB"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1803058"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DCB7012" w14:textId="77777777" w:rsidR="004063B7" w:rsidRPr="00C11C46" w:rsidRDefault="004063B7" w:rsidP="004063B7">
            <w:pPr>
              <w:ind w:left="-115" w:right="-114"/>
              <w:jc w:val="center"/>
              <w:rPr>
                <w:sz w:val="18"/>
                <w:szCs w:val="18"/>
              </w:rPr>
            </w:pPr>
            <w:r>
              <w:rPr>
                <w:sz w:val="18"/>
                <w:szCs w:val="18"/>
              </w:rPr>
              <w:t>50</w:t>
            </w:r>
          </w:p>
        </w:tc>
        <w:tc>
          <w:tcPr>
            <w:tcW w:w="1276" w:type="dxa"/>
            <w:vAlign w:val="center"/>
          </w:tcPr>
          <w:p w14:paraId="20971CB0" w14:textId="77777777" w:rsidR="004063B7" w:rsidRPr="002A7339" w:rsidRDefault="004063B7" w:rsidP="004063B7">
            <w:pPr>
              <w:jc w:val="right"/>
              <w:rPr>
                <w:sz w:val="18"/>
                <w:szCs w:val="18"/>
              </w:rPr>
            </w:pPr>
            <w:r w:rsidRPr="002A7339">
              <w:rPr>
                <w:sz w:val="18"/>
                <w:szCs w:val="18"/>
              </w:rPr>
              <w:t>R$ 9,04</w:t>
            </w:r>
          </w:p>
        </w:tc>
        <w:tc>
          <w:tcPr>
            <w:tcW w:w="1362" w:type="dxa"/>
            <w:vAlign w:val="center"/>
          </w:tcPr>
          <w:p w14:paraId="60343D9D" w14:textId="77777777" w:rsidR="004063B7" w:rsidRPr="002A7339" w:rsidRDefault="004063B7" w:rsidP="004063B7">
            <w:pPr>
              <w:jc w:val="right"/>
              <w:rPr>
                <w:sz w:val="18"/>
                <w:szCs w:val="18"/>
              </w:rPr>
            </w:pPr>
            <w:r w:rsidRPr="002A7339">
              <w:rPr>
                <w:sz w:val="18"/>
                <w:szCs w:val="18"/>
              </w:rPr>
              <w:t xml:space="preserve">R$ 452,00 </w:t>
            </w:r>
          </w:p>
        </w:tc>
      </w:tr>
      <w:tr w:rsidR="004063B7" w:rsidRPr="00C11C46" w14:paraId="3DA1E1E2" w14:textId="77777777" w:rsidTr="004063B7">
        <w:tc>
          <w:tcPr>
            <w:tcW w:w="554" w:type="dxa"/>
            <w:vAlign w:val="center"/>
          </w:tcPr>
          <w:p w14:paraId="7D27ABB9" w14:textId="77777777" w:rsidR="004063B7" w:rsidRDefault="004063B7" w:rsidP="004063B7">
            <w:pPr>
              <w:ind w:right="-1136"/>
              <w:jc w:val="both"/>
              <w:rPr>
                <w:sz w:val="18"/>
                <w:szCs w:val="18"/>
              </w:rPr>
            </w:pPr>
            <w:r>
              <w:rPr>
                <w:sz w:val="18"/>
                <w:szCs w:val="18"/>
              </w:rPr>
              <w:t>44</w:t>
            </w:r>
          </w:p>
        </w:tc>
        <w:tc>
          <w:tcPr>
            <w:tcW w:w="3274" w:type="dxa"/>
            <w:vAlign w:val="center"/>
          </w:tcPr>
          <w:p w14:paraId="75F3C3CD" w14:textId="77777777" w:rsidR="004063B7" w:rsidRPr="00732BBE" w:rsidRDefault="004063B7" w:rsidP="004063B7">
            <w:pPr>
              <w:pStyle w:val="Ttulo1"/>
              <w:shd w:val="clear" w:color="auto" w:fill="FFFFFF"/>
              <w:jc w:val="both"/>
              <w:outlineLvl w:val="0"/>
              <w:rPr>
                <w:b w:val="0"/>
                <w:bCs w:val="0"/>
              </w:rPr>
            </w:pPr>
            <w:r w:rsidRPr="00732BBE">
              <w:t>SUCO DE FRUTA CONCENTRADO</w:t>
            </w:r>
            <w:r w:rsidRPr="00732BBE">
              <w:rPr>
                <w:b w:val="0"/>
                <w:bCs w:val="0"/>
              </w:rPr>
              <w:t xml:space="preserve"> - Conteúdo liquido no Frasco de 500ml. Concentrado em sabores diversos: Abacaxi, Tamarindo, Uva, Maracujá e Caju. Validade mínima de 180 dias.</w:t>
            </w:r>
          </w:p>
          <w:p w14:paraId="23AB8962" w14:textId="77777777" w:rsidR="004063B7" w:rsidRPr="00FD2E3F" w:rsidRDefault="004063B7" w:rsidP="004063B7">
            <w:pPr>
              <w:jc w:val="both"/>
              <w:rPr>
                <w:b/>
                <w:bCs/>
                <w:sz w:val="18"/>
                <w:szCs w:val="18"/>
              </w:rPr>
            </w:pPr>
          </w:p>
        </w:tc>
        <w:tc>
          <w:tcPr>
            <w:tcW w:w="567" w:type="dxa"/>
            <w:vAlign w:val="center"/>
          </w:tcPr>
          <w:p w14:paraId="06C23C76" w14:textId="77777777" w:rsidR="004063B7" w:rsidRPr="00FD2E3F" w:rsidRDefault="004063B7" w:rsidP="004063B7">
            <w:pPr>
              <w:ind w:left="-243" w:right="-254"/>
              <w:jc w:val="center"/>
              <w:rPr>
                <w:sz w:val="18"/>
                <w:szCs w:val="18"/>
              </w:rPr>
            </w:pPr>
            <w:r w:rsidRPr="00732BBE">
              <w:rPr>
                <w:sz w:val="18"/>
                <w:szCs w:val="18"/>
              </w:rPr>
              <w:t>FRSC</w:t>
            </w:r>
          </w:p>
        </w:tc>
        <w:tc>
          <w:tcPr>
            <w:tcW w:w="708" w:type="dxa"/>
            <w:vAlign w:val="center"/>
          </w:tcPr>
          <w:p w14:paraId="649635C2" w14:textId="77777777" w:rsidR="004063B7" w:rsidRPr="00F63EE5" w:rsidRDefault="004063B7" w:rsidP="004063B7">
            <w:pPr>
              <w:ind w:left="-245" w:right="-101"/>
              <w:jc w:val="center"/>
              <w:rPr>
                <w:sz w:val="18"/>
                <w:szCs w:val="18"/>
              </w:rPr>
            </w:pPr>
            <w:r>
              <w:rPr>
                <w:sz w:val="18"/>
                <w:szCs w:val="18"/>
              </w:rPr>
              <w:t>-</w:t>
            </w:r>
          </w:p>
        </w:tc>
        <w:tc>
          <w:tcPr>
            <w:tcW w:w="709" w:type="dxa"/>
            <w:vAlign w:val="center"/>
          </w:tcPr>
          <w:p w14:paraId="71994AD6" w14:textId="77777777" w:rsidR="004063B7" w:rsidRPr="00C11C46" w:rsidRDefault="004063B7" w:rsidP="004063B7">
            <w:pPr>
              <w:ind w:left="-240" w:right="-107"/>
              <w:jc w:val="center"/>
              <w:rPr>
                <w:sz w:val="18"/>
                <w:szCs w:val="18"/>
              </w:rPr>
            </w:pPr>
            <w:r>
              <w:rPr>
                <w:sz w:val="18"/>
                <w:szCs w:val="18"/>
              </w:rPr>
              <w:t>100</w:t>
            </w:r>
          </w:p>
        </w:tc>
        <w:tc>
          <w:tcPr>
            <w:tcW w:w="709" w:type="dxa"/>
            <w:vAlign w:val="center"/>
          </w:tcPr>
          <w:p w14:paraId="20D8DB25"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A5BE765"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72C8D612" w14:textId="77777777" w:rsidR="004063B7" w:rsidRPr="00C11C46" w:rsidRDefault="004063B7" w:rsidP="004063B7">
            <w:pPr>
              <w:ind w:left="-115" w:right="-114"/>
              <w:jc w:val="center"/>
              <w:rPr>
                <w:sz w:val="18"/>
                <w:szCs w:val="18"/>
              </w:rPr>
            </w:pPr>
            <w:r>
              <w:rPr>
                <w:sz w:val="18"/>
                <w:szCs w:val="18"/>
              </w:rPr>
              <w:t>100</w:t>
            </w:r>
          </w:p>
        </w:tc>
        <w:tc>
          <w:tcPr>
            <w:tcW w:w="1276" w:type="dxa"/>
            <w:vAlign w:val="center"/>
          </w:tcPr>
          <w:p w14:paraId="1DC95C37" w14:textId="77777777" w:rsidR="004063B7" w:rsidRPr="002A7339" w:rsidRDefault="004063B7" w:rsidP="004063B7">
            <w:pPr>
              <w:jc w:val="right"/>
              <w:rPr>
                <w:sz w:val="18"/>
                <w:szCs w:val="18"/>
              </w:rPr>
            </w:pPr>
            <w:r w:rsidRPr="002A7339">
              <w:rPr>
                <w:sz w:val="18"/>
                <w:szCs w:val="18"/>
              </w:rPr>
              <w:t>R$ 6,48</w:t>
            </w:r>
          </w:p>
        </w:tc>
        <w:tc>
          <w:tcPr>
            <w:tcW w:w="1362" w:type="dxa"/>
            <w:vAlign w:val="center"/>
          </w:tcPr>
          <w:p w14:paraId="50E35E34" w14:textId="77777777" w:rsidR="004063B7" w:rsidRPr="002A7339" w:rsidRDefault="004063B7" w:rsidP="004063B7">
            <w:pPr>
              <w:jc w:val="right"/>
              <w:rPr>
                <w:sz w:val="18"/>
                <w:szCs w:val="18"/>
              </w:rPr>
            </w:pPr>
            <w:r w:rsidRPr="002A7339">
              <w:rPr>
                <w:sz w:val="18"/>
                <w:szCs w:val="18"/>
              </w:rPr>
              <w:t xml:space="preserve">R$ 648,00 </w:t>
            </w:r>
          </w:p>
        </w:tc>
      </w:tr>
    </w:tbl>
    <w:p w14:paraId="066371A6" w14:textId="77777777" w:rsidR="004063B7" w:rsidRPr="00F80379" w:rsidRDefault="004063B7" w:rsidP="004063B7">
      <w:pPr>
        <w:ind w:left="-1134" w:right="-1136"/>
        <w:rPr>
          <w:sz w:val="24"/>
          <w:szCs w:val="24"/>
        </w:rPr>
      </w:pPr>
      <w:r w:rsidRPr="00F80379">
        <w:rPr>
          <w:sz w:val="24"/>
          <w:szCs w:val="24"/>
        </w:rPr>
        <w:t xml:space="preserve">  </w:t>
      </w:r>
    </w:p>
    <w:tbl>
      <w:tblPr>
        <w:tblStyle w:val="Tabelacomgrade"/>
        <w:tblW w:w="10632" w:type="dxa"/>
        <w:tblInd w:w="-1026" w:type="dxa"/>
        <w:tblLook w:val="04A0" w:firstRow="1" w:lastRow="0" w:firstColumn="1" w:lastColumn="0" w:noHBand="0" w:noVBand="1"/>
      </w:tblPr>
      <w:tblGrid>
        <w:gridCol w:w="554"/>
        <w:gridCol w:w="3274"/>
        <w:gridCol w:w="567"/>
        <w:gridCol w:w="708"/>
        <w:gridCol w:w="709"/>
        <w:gridCol w:w="709"/>
        <w:gridCol w:w="709"/>
        <w:gridCol w:w="850"/>
        <w:gridCol w:w="1276"/>
        <w:gridCol w:w="1276"/>
      </w:tblGrid>
      <w:tr w:rsidR="004063B7" w:rsidRPr="00C11C46" w14:paraId="47F617E8" w14:textId="77777777" w:rsidTr="004063B7">
        <w:tc>
          <w:tcPr>
            <w:tcW w:w="10632" w:type="dxa"/>
            <w:gridSpan w:val="10"/>
            <w:shd w:val="clear" w:color="auto" w:fill="B6DDE8" w:themeFill="accent5" w:themeFillTint="66"/>
            <w:vAlign w:val="center"/>
          </w:tcPr>
          <w:p w14:paraId="300B98EA" w14:textId="77777777" w:rsidR="004063B7" w:rsidRPr="00C11C46" w:rsidRDefault="004063B7" w:rsidP="004063B7">
            <w:pPr>
              <w:jc w:val="center"/>
              <w:rPr>
                <w:b/>
                <w:bCs/>
                <w:sz w:val="18"/>
                <w:szCs w:val="18"/>
              </w:rPr>
            </w:pPr>
            <w:r>
              <w:rPr>
                <w:b/>
                <w:bCs/>
                <w:sz w:val="18"/>
                <w:szCs w:val="18"/>
              </w:rPr>
              <w:t>LOTE 2 - PRODUTOS PERECIVEIS</w:t>
            </w:r>
          </w:p>
        </w:tc>
      </w:tr>
      <w:tr w:rsidR="004063B7" w:rsidRPr="00C11C46" w14:paraId="0688D63F" w14:textId="77777777" w:rsidTr="004063B7">
        <w:tc>
          <w:tcPr>
            <w:tcW w:w="554" w:type="dxa"/>
            <w:shd w:val="clear" w:color="auto" w:fill="B6DDE8" w:themeFill="accent5" w:themeFillTint="66"/>
            <w:vAlign w:val="center"/>
          </w:tcPr>
          <w:p w14:paraId="47000363" w14:textId="77777777" w:rsidR="004063B7" w:rsidRPr="00C11C46" w:rsidRDefault="004063B7" w:rsidP="004063B7">
            <w:pPr>
              <w:ind w:left="-254" w:right="-261"/>
              <w:jc w:val="center"/>
              <w:rPr>
                <w:b/>
                <w:bCs/>
                <w:sz w:val="18"/>
                <w:szCs w:val="18"/>
              </w:rPr>
            </w:pPr>
            <w:r w:rsidRPr="00C11C46">
              <w:rPr>
                <w:b/>
                <w:bCs/>
                <w:sz w:val="18"/>
                <w:szCs w:val="18"/>
              </w:rPr>
              <w:t>ITEM</w:t>
            </w:r>
          </w:p>
        </w:tc>
        <w:tc>
          <w:tcPr>
            <w:tcW w:w="3274" w:type="dxa"/>
            <w:shd w:val="clear" w:color="auto" w:fill="B6DDE8" w:themeFill="accent5" w:themeFillTint="66"/>
            <w:vAlign w:val="center"/>
          </w:tcPr>
          <w:p w14:paraId="668EBA37" w14:textId="77777777" w:rsidR="004063B7" w:rsidRPr="00C11C46" w:rsidRDefault="004063B7" w:rsidP="004063B7">
            <w:pPr>
              <w:ind w:right="-9"/>
              <w:jc w:val="center"/>
              <w:rPr>
                <w:b/>
                <w:bCs/>
                <w:sz w:val="18"/>
                <w:szCs w:val="18"/>
              </w:rPr>
            </w:pPr>
            <w:r w:rsidRPr="00C11C46">
              <w:rPr>
                <w:b/>
                <w:bCs/>
                <w:sz w:val="18"/>
                <w:szCs w:val="18"/>
              </w:rPr>
              <w:t>DESCRIÇÃO DO PRODUTO</w:t>
            </w:r>
          </w:p>
        </w:tc>
        <w:tc>
          <w:tcPr>
            <w:tcW w:w="567" w:type="dxa"/>
            <w:shd w:val="clear" w:color="auto" w:fill="B6DDE8" w:themeFill="accent5" w:themeFillTint="66"/>
            <w:vAlign w:val="center"/>
          </w:tcPr>
          <w:p w14:paraId="0C8AB43D" w14:textId="77777777" w:rsidR="004063B7" w:rsidRPr="00C11C46" w:rsidRDefault="004063B7" w:rsidP="004063B7">
            <w:pPr>
              <w:ind w:left="-207" w:right="-206"/>
              <w:jc w:val="center"/>
              <w:rPr>
                <w:b/>
                <w:bCs/>
                <w:sz w:val="18"/>
                <w:szCs w:val="18"/>
              </w:rPr>
            </w:pPr>
            <w:r w:rsidRPr="00C11C46">
              <w:rPr>
                <w:b/>
                <w:bCs/>
                <w:sz w:val="18"/>
                <w:szCs w:val="18"/>
              </w:rPr>
              <w:t>UND</w:t>
            </w:r>
          </w:p>
        </w:tc>
        <w:tc>
          <w:tcPr>
            <w:tcW w:w="708" w:type="dxa"/>
            <w:shd w:val="clear" w:color="auto" w:fill="B6DDE8" w:themeFill="accent5" w:themeFillTint="66"/>
            <w:vAlign w:val="center"/>
          </w:tcPr>
          <w:p w14:paraId="40313CFC" w14:textId="77777777" w:rsidR="004063B7" w:rsidRPr="00C11C46" w:rsidRDefault="004063B7" w:rsidP="004063B7">
            <w:pPr>
              <w:ind w:left="-151" w:right="-137"/>
              <w:jc w:val="center"/>
              <w:rPr>
                <w:b/>
                <w:bCs/>
                <w:sz w:val="18"/>
                <w:szCs w:val="18"/>
              </w:rPr>
            </w:pPr>
            <w:r w:rsidRPr="00C11C46">
              <w:rPr>
                <w:b/>
                <w:bCs/>
                <w:sz w:val="18"/>
                <w:szCs w:val="18"/>
              </w:rPr>
              <w:t>SAÚDE</w:t>
            </w:r>
          </w:p>
        </w:tc>
        <w:tc>
          <w:tcPr>
            <w:tcW w:w="709" w:type="dxa"/>
            <w:shd w:val="clear" w:color="auto" w:fill="B6DDE8" w:themeFill="accent5" w:themeFillTint="66"/>
            <w:vAlign w:val="center"/>
          </w:tcPr>
          <w:p w14:paraId="3BFD6B8F" w14:textId="77777777" w:rsidR="004063B7" w:rsidRPr="00C11C46" w:rsidRDefault="004063B7" w:rsidP="004063B7">
            <w:pPr>
              <w:ind w:left="-222" w:right="-132"/>
              <w:jc w:val="center"/>
              <w:rPr>
                <w:b/>
                <w:bCs/>
                <w:sz w:val="18"/>
                <w:szCs w:val="18"/>
              </w:rPr>
            </w:pPr>
            <w:r w:rsidRPr="00C11C46">
              <w:rPr>
                <w:b/>
                <w:bCs/>
                <w:sz w:val="18"/>
                <w:szCs w:val="18"/>
              </w:rPr>
              <w:t>ADM.</w:t>
            </w:r>
          </w:p>
        </w:tc>
        <w:tc>
          <w:tcPr>
            <w:tcW w:w="709" w:type="dxa"/>
            <w:shd w:val="clear" w:color="auto" w:fill="B6DDE8" w:themeFill="accent5" w:themeFillTint="66"/>
            <w:vAlign w:val="center"/>
          </w:tcPr>
          <w:p w14:paraId="041428E4" w14:textId="77777777" w:rsidR="004063B7" w:rsidRPr="00C11C46" w:rsidRDefault="004063B7" w:rsidP="004063B7">
            <w:pPr>
              <w:ind w:left="-134" w:right="-154"/>
              <w:jc w:val="center"/>
              <w:rPr>
                <w:b/>
                <w:bCs/>
                <w:sz w:val="18"/>
                <w:szCs w:val="18"/>
              </w:rPr>
            </w:pPr>
            <w:r w:rsidRPr="00C11C46">
              <w:rPr>
                <w:b/>
                <w:bCs/>
                <w:sz w:val="18"/>
                <w:szCs w:val="18"/>
              </w:rPr>
              <w:t>ASSIST</w:t>
            </w:r>
          </w:p>
        </w:tc>
        <w:tc>
          <w:tcPr>
            <w:tcW w:w="709" w:type="dxa"/>
            <w:shd w:val="clear" w:color="auto" w:fill="B6DDE8" w:themeFill="accent5" w:themeFillTint="66"/>
            <w:vAlign w:val="center"/>
          </w:tcPr>
          <w:p w14:paraId="14716170" w14:textId="77777777" w:rsidR="004063B7" w:rsidRPr="00C11C46" w:rsidRDefault="004063B7" w:rsidP="004063B7">
            <w:pPr>
              <w:ind w:left="-103" w:right="-116"/>
              <w:jc w:val="center"/>
              <w:rPr>
                <w:b/>
                <w:bCs/>
                <w:sz w:val="18"/>
                <w:szCs w:val="18"/>
              </w:rPr>
            </w:pPr>
            <w:r w:rsidRPr="00C11C46">
              <w:rPr>
                <w:b/>
                <w:bCs/>
                <w:sz w:val="18"/>
                <w:szCs w:val="18"/>
              </w:rPr>
              <w:t>EDUC</w:t>
            </w:r>
          </w:p>
        </w:tc>
        <w:tc>
          <w:tcPr>
            <w:tcW w:w="850" w:type="dxa"/>
            <w:shd w:val="clear" w:color="auto" w:fill="B6DDE8" w:themeFill="accent5" w:themeFillTint="66"/>
            <w:vAlign w:val="center"/>
          </w:tcPr>
          <w:p w14:paraId="5CB3B86A" w14:textId="77777777" w:rsidR="004063B7" w:rsidRPr="00C11C46" w:rsidRDefault="004063B7" w:rsidP="004063B7">
            <w:pPr>
              <w:jc w:val="center"/>
              <w:rPr>
                <w:b/>
                <w:bCs/>
                <w:sz w:val="18"/>
                <w:szCs w:val="18"/>
              </w:rPr>
            </w:pPr>
            <w:r w:rsidRPr="00C11C46">
              <w:rPr>
                <w:b/>
                <w:bCs/>
                <w:sz w:val="18"/>
                <w:szCs w:val="18"/>
              </w:rPr>
              <w:t>QTD</w:t>
            </w:r>
          </w:p>
        </w:tc>
        <w:tc>
          <w:tcPr>
            <w:tcW w:w="1276" w:type="dxa"/>
            <w:shd w:val="clear" w:color="auto" w:fill="B6DDE8" w:themeFill="accent5" w:themeFillTint="66"/>
            <w:vAlign w:val="center"/>
          </w:tcPr>
          <w:p w14:paraId="75B69338" w14:textId="77777777" w:rsidR="004063B7" w:rsidRPr="00C11C46" w:rsidRDefault="004063B7" w:rsidP="004063B7">
            <w:pPr>
              <w:jc w:val="center"/>
              <w:rPr>
                <w:b/>
                <w:bCs/>
                <w:sz w:val="18"/>
                <w:szCs w:val="18"/>
              </w:rPr>
            </w:pPr>
            <w:r w:rsidRPr="00C11C46">
              <w:rPr>
                <w:b/>
                <w:bCs/>
                <w:sz w:val="18"/>
                <w:szCs w:val="18"/>
              </w:rPr>
              <w:t>VLR. UNIT</w:t>
            </w:r>
          </w:p>
          <w:p w14:paraId="783ACDF1" w14:textId="77777777" w:rsidR="004063B7" w:rsidRPr="00C11C46" w:rsidRDefault="004063B7" w:rsidP="004063B7">
            <w:pPr>
              <w:jc w:val="center"/>
              <w:rPr>
                <w:b/>
                <w:bCs/>
                <w:sz w:val="18"/>
                <w:szCs w:val="18"/>
              </w:rPr>
            </w:pPr>
            <w:r w:rsidRPr="00C11C46">
              <w:rPr>
                <w:b/>
                <w:bCs/>
                <w:sz w:val="18"/>
                <w:szCs w:val="18"/>
              </w:rPr>
              <w:t>REF.</w:t>
            </w:r>
          </w:p>
        </w:tc>
        <w:tc>
          <w:tcPr>
            <w:tcW w:w="1276" w:type="dxa"/>
            <w:shd w:val="clear" w:color="auto" w:fill="B6DDE8" w:themeFill="accent5" w:themeFillTint="66"/>
            <w:vAlign w:val="center"/>
          </w:tcPr>
          <w:p w14:paraId="02FB8779" w14:textId="77777777" w:rsidR="004063B7" w:rsidRPr="00C11C46" w:rsidRDefault="004063B7" w:rsidP="004063B7">
            <w:pPr>
              <w:jc w:val="center"/>
              <w:rPr>
                <w:b/>
                <w:bCs/>
                <w:sz w:val="18"/>
                <w:szCs w:val="18"/>
              </w:rPr>
            </w:pPr>
            <w:r w:rsidRPr="00C11C46">
              <w:rPr>
                <w:b/>
                <w:bCs/>
                <w:sz w:val="18"/>
                <w:szCs w:val="18"/>
              </w:rPr>
              <w:t>VLR TOTAL</w:t>
            </w:r>
          </w:p>
        </w:tc>
      </w:tr>
      <w:tr w:rsidR="004063B7" w:rsidRPr="00C11C46" w14:paraId="20554377" w14:textId="77777777" w:rsidTr="004063B7">
        <w:tc>
          <w:tcPr>
            <w:tcW w:w="554" w:type="dxa"/>
            <w:vAlign w:val="center"/>
          </w:tcPr>
          <w:p w14:paraId="4A8FE596" w14:textId="77777777" w:rsidR="004063B7" w:rsidRPr="00C11C46" w:rsidRDefault="004063B7" w:rsidP="004063B7">
            <w:pPr>
              <w:ind w:right="-1136"/>
              <w:jc w:val="both"/>
              <w:rPr>
                <w:sz w:val="18"/>
                <w:szCs w:val="18"/>
              </w:rPr>
            </w:pPr>
            <w:r>
              <w:rPr>
                <w:sz w:val="18"/>
                <w:szCs w:val="18"/>
              </w:rPr>
              <w:t>45</w:t>
            </w:r>
          </w:p>
        </w:tc>
        <w:tc>
          <w:tcPr>
            <w:tcW w:w="3274" w:type="dxa"/>
            <w:vAlign w:val="center"/>
          </w:tcPr>
          <w:p w14:paraId="0D678CE5" w14:textId="77777777" w:rsidR="004063B7" w:rsidRPr="00635E9D" w:rsidRDefault="004063B7" w:rsidP="004063B7">
            <w:pPr>
              <w:jc w:val="both"/>
              <w:rPr>
                <w:sz w:val="18"/>
                <w:szCs w:val="18"/>
              </w:rPr>
            </w:pPr>
            <w:r w:rsidRPr="00635E9D">
              <w:rPr>
                <w:b/>
                <w:bCs/>
                <w:sz w:val="18"/>
                <w:szCs w:val="18"/>
              </w:rPr>
              <w:t>CARNE COM OSSO -</w:t>
            </w:r>
            <w:r w:rsidRPr="00635E9D">
              <w:rPr>
                <w:sz w:val="18"/>
                <w:szCs w:val="18"/>
              </w:rPr>
              <w:t xml:space="preserve"> (FRESCA) de primeira qualidade, não congelada (corte natural) sem gordura, com odor agradável.</w:t>
            </w:r>
          </w:p>
        </w:tc>
        <w:tc>
          <w:tcPr>
            <w:tcW w:w="567" w:type="dxa"/>
            <w:vAlign w:val="center"/>
          </w:tcPr>
          <w:p w14:paraId="5894D67A" w14:textId="77777777" w:rsidR="004063B7" w:rsidRPr="00635E9D" w:rsidRDefault="004063B7" w:rsidP="004063B7">
            <w:pPr>
              <w:ind w:left="-243" w:right="-254"/>
              <w:jc w:val="center"/>
              <w:rPr>
                <w:sz w:val="18"/>
                <w:szCs w:val="18"/>
              </w:rPr>
            </w:pPr>
            <w:r w:rsidRPr="00635E9D">
              <w:rPr>
                <w:sz w:val="18"/>
                <w:szCs w:val="18"/>
              </w:rPr>
              <w:t>KG</w:t>
            </w:r>
          </w:p>
        </w:tc>
        <w:tc>
          <w:tcPr>
            <w:tcW w:w="708" w:type="dxa"/>
            <w:vAlign w:val="center"/>
          </w:tcPr>
          <w:p w14:paraId="60F4E361" w14:textId="77777777" w:rsidR="004063B7" w:rsidRPr="00F63EE5" w:rsidRDefault="004063B7" w:rsidP="004063B7">
            <w:pPr>
              <w:ind w:left="-245" w:right="-101"/>
              <w:jc w:val="center"/>
              <w:rPr>
                <w:sz w:val="18"/>
                <w:szCs w:val="18"/>
              </w:rPr>
            </w:pPr>
            <w:r w:rsidRPr="00F63EE5">
              <w:rPr>
                <w:sz w:val="18"/>
                <w:szCs w:val="18"/>
              </w:rPr>
              <w:t>5000</w:t>
            </w:r>
          </w:p>
        </w:tc>
        <w:tc>
          <w:tcPr>
            <w:tcW w:w="709" w:type="dxa"/>
            <w:vAlign w:val="center"/>
          </w:tcPr>
          <w:p w14:paraId="2DC3F102"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1019B5D"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5B21D1F"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D13FC09" w14:textId="77777777" w:rsidR="004063B7" w:rsidRPr="00916A90" w:rsidRDefault="004063B7" w:rsidP="004063B7">
            <w:pPr>
              <w:ind w:left="-115" w:right="-114"/>
              <w:jc w:val="center"/>
              <w:rPr>
                <w:b/>
                <w:bCs/>
                <w:sz w:val="18"/>
                <w:szCs w:val="18"/>
              </w:rPr>
            </w:pPr>
            <w:r w:rsidRPr="00916A90">
              <w:rPr>
                <w:b/>
                <w:bCs/>
                <w:sz w:val="18"/>
                <w:szCs w:val="18"/>
              </w:rPr>
              <w:t>5000</w:t>
            </w:r>
          </w:p>
        </w:tc>
        <w:tc>
          <w:tcPr>
            <w:tcW w:w="1276" w:type="dxa"/>
            <w:vAlign w:val="center"/>
          </w:tcPr>
          <w:p w14:paraId="62B8D3F0" w14:textId="77777777" w:rsidR="004063B7" w:rsidRPr="00431A70" w:rsidRDefault="004063B7" w:rsidP="004063B7">
            <w:pPr>
              <w:jc w:val="right"/>
              <w:rPr>
                <w:sz w:val="18"/>
                <w:szCs w:val="18"/>
              </w:rPr>
            </w:pPr>
            <w:r w:rsidRPr="00431A70">
              <w:rPr>
                <w:sz w:val="18"/>
                <w:szCs w:val="18"/>
              </w:rPr>
              <w:t>R$ 39,38</w:t>
            </w:r>
          </w:p>
        </w:tc>
        <w:tc>
          <w:tcPr>
            <w:tcW w:w="1276" w:type="dxa"/>
            <w:vAlign w:val="center"/>
          </w:tcPr>
          <w:p w14:paraId="67A782E4" w14:textId="77777777" w:rsidR="004063B7" w:rsidRPr="00431A70" w:rsidRDefault="004063B7" w:rsidP="004063B7">
            <w:pPr>
              <w:jc w:val="right"/>
              <w:rPr>
                <w:sz w:val="18"/>
                <w:szCs w:val="18"/>
              </w:rPr>
            </w:pPr>
            <w:r w:rsidRPr="00431A70">
              <w:rPr>
                <w:sz w:val="18"/>
                <w:szCs w:val="18"/>
              </w:rPr>
              <w:t>R$ 196.900</w:t>
            </w:r>
          </w:p>
        </w:tc>
      </w:tr>
      <w:tr w:rsidR="004063B7" w:rsidRPr="00C11C46" w14:paraId="1EEBE6F8" w14:textId="77777777" w:rsidTr="004063B7">
        <w:tc>
          <w:tcPr>
            <w:tcW w:w="554" w:type="dxa"/>
            <w:vAlign w:val="center"/>
          </w:tcPr>
          <w:p w14:paraId="0209EF85" w14:textId="77777777" w:rsidR="004063B7" w:rsidRPr="00C11C46" w:rsidRDefault="004063B7" w:rsidP="004063B7">
            <w:pPr>
              <w:ind w:right="-1136"/>
              <w:jc w:val="both"/>
              <w:rPr>
                <w:sz w:val="18"/>
                <w:szCs w:val="18"/>
              </w:rPr>
            </w:pPr>
            <w:r>
              <w:rPr>
                <w:sz w:val="18"/>
                <w:szCs w:val="18"/>
              </w:rPr>
              <w:t>46</w:t>
            </w:r>
          </w:p>
        </w:tc>
        <w:tc>
          <w:tcPr>
            <w:tcW w:w="3274" w:type="dxa"/>
            <w:vAlign w:val="center"/>
          </w:tcPr>
          <w:p w14:paraId="52367923" w14:textId="77777777" w:rsidR="004063B7" w:rsidRPr="00635E9D" w:rsidRDefault="004063B7" w:rsidP="004063B7">
            <w:pPr>
              <w:jc w:val="both"/>
              <w:rPr>
                <w:b/>
                <w:bCs/>
                <w:sz w:val="18"/>
                <w:szCs w:val="18"/>
              </w:rPr>
            </w:pPr>
            <w:r w:rsidRPr="00635E9D">
              <w:rPr>
                <w:b/>
                <w:bCs/>
                <w:sz w:val="18"/>
                <w:szCs w:val="18"/>
              </w:rPr>
              <w:t>CARNE SEM OSSO</w:t>
            </w:r>
            <w:r w:rsidRPr="00635E9D">
              <w:rPr>
                <w:sz w:val="18"/>
                <w:szCs w:val="18"/>
              </w:rPr>
              <w:t xml:space="preserve"> - (FRESCA) de primeira qualidade, não congelada (corte natural) sem gordura, com odor agradável.</w:t>
            </w:r>
          </w:p>
        </w:tc>
        <w:tc>
          <w:tcPr>
            <w:tcW w:w="567" w:type="dxa"/>
            <w:vAlign w:val="center"/>
          </w:tcPr>
          <w:p w14:paraId="0ED219EC" w14:textId="77777777" w:rsidR="004063B7" w:rsidRPr="00635E9D" w:rsidRDefault="004063B7" w:rsidP="004063B7">
            <w:pPr>
              <w:ind w:left="-243" w:right="-254"/>
              <w:jc w:val="center"/>
              <w:rPr>
                <w:sz w:val="18"/>
                <w:szCs w:val="18"/>
              </w:rPr>
            </w:pPr>
            <w:r w:rsidRPr="00635E9D">
              <w:rPr>
                <w:sz w:val="18"/>
                <w:szCs w:val="18"/>
              </w:rPr>
              <w:t>KG</w:t>
            </w:r>
          </w:p>
        </w:tc>
        <w:tc>
          <w:tcPr>
            <w:tcW w:w="708" w:type="dxa"/>
            <w:vAlign w:val="center"/>
          </w:tcPr>
          <w:p w14:paraId="2D3933EC" w14:textId="77777777" w:rsidR="004063B7" w:rsidRPr="00F63EE5" w:rsidRDefault="004063B7" w:rsidP="004063B7">
            <w:pPr>
              <w:ind w:left="-245" w:right="-101"/>
              <w:jc w:val="center"/>
              <w:rPr>
                <w:sz w:val="18"/>
                <w:szCs w:val="18"/>
              </w:rPr>
            </w:pPr>
            <w:r w:rsidRPr="00F63EE5">
              <w:rPr>
                <w:sz w:val="18"/>
                <w:szCs w:val="18"/>
              </w:rPr>
              <w:t>5000</w:t>
            </w:r>
          </w:p>
        </w:tc>
        <w:tc>
          <w:tcPr>
            <w:tcW w:w="709" w:type="dxa"/>
            <w:vAlign w:val="center"/>
          </w:tcPr>
          <w:p w14:paraId="0689BFA0"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D891D43"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0347FC3"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9162F63" w14:textId="77777777" w:rsidR="004063B7" w:rsidRPr="00916A90" w:rsidRDefault="004063B7" w:rsidP="004063B7">
            <w:pPr>
              <w:ind w:left="-115" w:right="-114"/>
              <w:jc w:val="center"/>
              <w:rPr>
                <w:b/>
                <w:bCs/>
                <w:sz w:val="18"/>
                <w:szCs w:val="18"/>
              </w:rPr>
            </w:pPr>
            <w:r w:rsidRPr="00916A90">
              <w:rPr>
                <w:b/>
                <w:bCs/>
                <w:sz w:val="18"/>
                <w:szCs w:val="18"/>
              </w:rPr>
              <w:t>5000</w:t>
            </w:r>
          </w:p>
        </w:tc>
        <w:tc>
          <w:tcPr>
            <w:tcW w:w="1276" w:type="dxa"/>
            <w:vAlign w:val="center"/>
          </w:tcPr>
          <w:p w14:paraId="2324B0C0" w14:textId="77777777" w:rsidR="004063B7" w:rsidRPr="00431A70" w:rsidRDefault="004063B7" w:rsidP="004063B7">
            <w:pPr>
              <w:jc w:val="right"/>
              <w:rPr>
                <w:sz w:val="18"/>
                <w:szCs w:val="18"/>
              </w:rPr>
            </w:pPr>
            <w:r w:rsidRPr="00431A70">
              <w:rPr>
                <w:sz w:val="18"/>
                <w:szCs w:val="18"/>
              </w:rPr>
              <w:t>R$ 44,37</w:t>
            </w:r>
          </w:p>
        </w:tc>
        <w:tc>
          <w:tcPr>
            <w:tcW w:w="1276" w:type="dxa"/>
            <w:vAlign w:val="center"/>
          </w:tcPr>
          <w:p w14:paraId="519D69AD" w14:textId="77777777" w:rsidR="004063B7" w:rsidRPr="00431A70" w:rsidRDefault="004063B7" w:rsidP="004063B7">
            <w:pPr>
              <w:jc w:val="right"/>
              <w:rPr>
                <w:sz w:val="18"/>
                <w:szCs w:val="18"/>
              </w:rPr>
            </w:pPr>
            <w:r w:rsidRPr="00431A70">
              <w:rPr>
                <w:sz w:val="18"/>
                <w:szCs w:val="18"/>
              </w:rPr>
              <w:t>R$ 221.850</w:t>
            </w:r>
          </w:p>
        </w:tc>
      </w:tr>
      <w:tr w:rsidR="004063B7" w:rsidRPr="00C11C46" w14:paraId="6FBAE0DB" w14:textId="77777777" w:rsidTr="004063B7">
        <w:tc>
          <w:tcPr>
            <w:tcW w:w="554" w:type="dxa"/>
            <w:vAlign w:val="center"/>
          </w:tcPr>
          <w:p w14:paraId="5B0878C1" w14:textId="77777777" w:rsidR="004063B7" w:rsidRPr="00C11C46" w:rsidRDefault="004063B7" w:rsidP="004063B7">
            <w:pPr>
              <w:ind w:right="-1136"/>
              <w:jc w:val="both"/>
              <w:rPr>
                <w:sz w:val="18"/>
                <w:szCs w:val="18"/>
              </w:rPr>
            </w:pPr>
            <w:r>
              <w:rPr>
                <w:sz w:val="18"/>
                <w:szCs w:val="18"/>
              </w:rPr>
              <w:t>47</w:t>
            </w:r>
          </w:p>
        </w:tc>
        <w:tc>
          <w:tcPr>
            <w:tcW w:w="3274" w:type="dxa"/>
            <w:vAlign w:val="center"/>
          </w:tcPr>
          <w:p w14:paraId="6F0D7AF2" w14:textId="77777777" w:rsidR="004063B7" w:rsidRPr="00635E9D" w:rsidRDefault="004063B7" w:rsidP="004063B7">
            <w:pPr>
              <w:jc w:val="both"/>
              <w:rPr>
                <w:sz w:val="18"/>
                <w:szCs w:val="18"/>
              </w:rPr>
            </w:pPr>
            <w:r w:rsidRPr="00635E9D">
              <w:rPr>
                <w:b/>
                <w:bCs/>
                <w:sz w:val="18"/>
                <w:szCs w:val="18"/>
              </w:rPr>
              <w:t>CARNE MOIDA</w:t>
            </w:r>
            <w:r w:rsidRPr="00635E9D">
              <w:rPr>
                <w:sz w:val="18"/>
                <w:szCs w:val="18"/>
              </w:rPr>
              <w:t xml:space="preserve"> - (FRESCA) de primeira qualidade não congelada. Aspecto próprio, não amolecido e nem pegajosa, cor própria sem manchas esverdeadas, cheiro e sabor próprio, com ausência de sujidades, parasitos e larvas.</w:t>
            </w:r>
          </w:p>
        </w:tc>
        <w:tc>
          <w:tcPr>
            <w:tcW w:w="567" w:type="dxa"/>
            <w:vAlign w:val="center"/>
          </w:tcPr>
          <w:p w14:paraId="73329943" w14:textId="77777777" w:rsidR="004063B7" w:rsidRPr="00635E9D" w:rsidRDefault="004063B7" w:rsidP="004063B7">
            <w:pPr>
              <w:ind w:left="-243" w:right="-254"/>
              <w:jc w:val="center"/>
              <w:rPr>
                <w:sz w:val="18"/>
                <w:szCs w:val="18"/>
              </w:rPr>
            </w:pPr>
            <w:r w:rsidRPr="00635E9D">
              <w:rPr>
                <w:sz w:val="18"/>
                <w:szCs w:val="18"/>
              </w:rPr>
              <w:t>KG</w:t>
            </w:r>
          </w:p>
        </w:tc>
        <w:tc>
          <w:tcPr>
            <w:tcW w:w="708" w:type="dxa"/>
            <w:vAlign w:val="center"/>
          </w:tcPr>
          <w:p w14:paraId="772E8936" w14:textId="77777777" w:rsidR="004063B7" w:rsidRPr="00F63EE5" w:rsidRDefault="004063B7" w:rsidP="004063B7">
            <w:pPr>
              <w:ind w:left="-245" w:right="-101"/>
              <w:jc w:val="center"/>
              <w:rPr>
                <w:sz w:val="18"/>
                <w:szCs w:val="18"/>
              </w:rPr>
            </w:pPr>
            <w:r w:rsidRPr="00F63EE5">
              <w:rPr>
                <w:sz w:val="18"/>
                <w:szCs w:val="18"/>
              </w:rPr>
              <w:t>4000</w:t>
            </w:r>
          </w:p>
        </w:tc>
        <w:tc>
          <w:tcPr>
            <w:tcW w:w="709" w:type="dxa"/>
            <w:vAlign w:val="center"/>
          </w:tcPr>
          <w:p w14:paraId="4F52CFC8"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6FA0C8A" w14:textId="77777777" w:rsidR="004063B7" w:rsidRPr="00C11C46" w:rsidRDefault="004063B7" w:rsidP="004063B7">
            <w:pPr>
              <w:ind w:left="-252" w:right="-254"/>
              <w:jc w:val="center"/>
              <w:rPr>
                <w:sz w:val="18"/>
                <w:szCs w:val="18"/>
              </w:rPr>
            </w:pPr>
            <w:r>
              <w:rPr>
                <w:sz w:val="18"/>
                <w:szCs w:val="18"/>
              </w:rPr>
              <w:t>350</w:t>
            </w:r>
          </w:p>
        </w:tc>
        <w:tc>
          <w:tcPr>
            <w:tcW w:w="709" w:type="dxa"/>
            <w:vAlign w:val="center"/>
          </w:tcPr>
          <w:p w14:paraId="31BFDEA7"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8CD8250" w14:textId="77777777" w:rsidR="004063B7" w:rsidRPr="00916A90" w:rsidRDefault="004063B7" w:rsidP="004063B7">
            <w:pPr>
              <w:ind w:left="-115" w:right="-114"/>
              <w:jc w:val="center"/>
              <w:rPr>
                <w:b/>
                <w:bCs/>
                <w:sz w:val="18"/>
                <w:szCs w:val="18"/>
              </w:rPr>
            </w:pPr>
            <w:r w:rsidRPr="00916A90">
              <w:rPr>
                <w:b/>
                <w:bCs/>
                <w:sz w:val="18"/>
                <w:szCs w:val="18"/>
              </w:rPr>
              <w:t>4350</w:t>
            </w:r>
          </w:p>
        </w:tc>
        <w:tc>
          <w:tcPr>
            <w:tcW w:w="1276" w:type="dxa"/>
            <w:vAlign w:val="center"/>
          </w:tcPr>
          <w:p w14:paraId="6F0D0223" w14:textId="77777777" w:rsidR="004063B7" w:rsidRPr="00431A70" w:rsidRDefault="004063B7" w:rsidP="004063B7">
            <w:pPr>
              <w:jc w:val="right"/>
              <w:rPr>
                <w:sz w:val="18"/>
                <w:szCs w:val="18"/>
              </w:rPr>
            </w:pPr>
            <w:r w:rsidRPr="00431A70">
              <w:rPr>
                <w:sz w:val="18"/>
                <w:szCs w:val="18"/>
              </w:rPr>
              <w:t>R$ 37,43</w:t>
            </w:r>
          </w:p>
        </w:tc>
        <w:tc>
          <w:tcPr>
            <w:tcW w:w="1276" w:type="dxa"/>
            <w:vAlign w:val="center"/>
          </w:tcPr>
          <w:p w14:paraId="6117F911" w14:textId="77777777" w:rsidR="004063B7" w:rsidRPr="00431A70" w:rsidRDefault="004063B7" w:rsidP="004063B7">
            <w:pPr>
              <w:jc w:val="right"/>
              <w:rPr>
                <w:sz w:val="18"/>
                <w:szCs w:val="18"/>
              </w:rPr>
            </w:pPr>
            <w:r w:rsidRPr="00431A70">
              <w:rPr>
                <w:sz w:val="18"/>
                <w:szCs w:val="18"/>
              </w:rPr>
              <w:t>R$ 162.820,5</w:t>
            </w:r>
          </w:p>
        </w:tc>
      </w:tr>
      <w:tr w:rsidR="004063B7" w:rsidRPr="00C11C46" w14:paraId="1AB4B37A" w14:textId="77777777" w:rsidTr="004063B7">
        <w:tc>
          <w:tcPr>
            <w:tcW w:w="554" w:type="dxa"/>
            <w:vAlign w:val="center"/>
          </w:tcPr>
          <w:p w14:paraId="6F513009" w14:textId="77777777" w:rsidR="004063B7" w:rsidRPr="00C11C46" w:rsidRDefault="004063B7" w:rsidP="004063B7">
            <w:pPr>
              <w:ind w:right="-1136"/>
              <w:jc w:val="both"/>
              <w:rPr>
                <w:sz w:val="18"/>
                <w:szCs w:val="18"/>
              </w:rPr>
            </w:pPr>
            <w:r>
              <w:rPr>
                <w:sz w:val="18"/>
                <w:szCs w:val="18"/>
              </w:rPr>
              <w:t>48</w:t>
            </w:r>
          </w:p>
        </w:tc>
        <w:tc>
          <w:tcPr>
            <w:tcW w:w="3274" w:type="dxa"/>
            <w:vAlign w:val="center"/>
          </w:tcPr>
          <w:p w14:paraId="18ACBA7D" w14:textId="77777777" w:rsidR="004063B7" w:rsidRPr="00635E9D" w:rsidRDefault="004063B7" w:rsidP="004063B7">
            <w:pPr>
              <w:jc w:val="both"/>
              <w:rPr>
                <w:sz w:val="18"/>
                <w:szCs w:val="18"/>
              </w:rPr>
            </w:pPr>
            <w:r w:rsidRPr="00635E9D">
              <w:rPr>
                <w:b/>
                <w:bCs/>
                <w:sz w:val="18"/>
                <w:szCs w:val="18"/>
              </w:rPr>
              <w:t>FIGADO -</w:t>
            </w:r>
            <w:r w:rsidRPr="00635E9D">
              <w:rPr>
                <w:sz w:val="18"/>
                <w:szCs w:val="18"/>
              </w:rPr>
              <w:t xml:space="preserve"> (FRESCO) de primeira qualidade, não congelada (corte natural) sem gordura, com odor agradável</w:t>
            </w:r>
            <w:r>
              <w:rPr>
                <w:sz w:val="18"/>
                <w:szCs w:val="18"/>
              </w:rPr>
              <w:t>, limpo de sujidade e embalagem plástica.</w:t>
            </w:r>
          </w:p>
        </w:tc>
        <w:tc>
          <w:tcPr>
            <w:tcW w:w="567" w:type="dxa"/>
            <w:vAlign w:val="center"/>
          </w:tcPr>
          <w:p w14:paraId="357B1292" w14:textId="77777777" w:rsidR="004063B7" w:rsidRPr="00635E9D" w:rsidRDefault="004063B7" w:rsidP="004063B7">
            <w:pPr>
              <w:ind w:left="-243" w:right="-254"/>
              <w:jc w:val="center"/>
              <w:rPr>
                <w:sz w:val="18"/>
                <w:szCs w:val="18"/>
              </w:rPr>
            </w:pPr>
            <w:r w:rsidRPr="00635E9D">
              <w:rPr>
                <w:sz w:val="18"/>
                <w:szCs w:val="18"/>
              </w:rPr>
              <w:t>KG</w:t>
            </w:r>
          </w:p>
        </w:tc>
        <w:tc>
          <w:tcPr>
            <w:tcW w:w="708" w:type="dxa"/>
            <w:vAlign w:val="center"/>
          </w:tcPr>
          <w:p w14:paraId="4D84379E" w14:textId="77777777" w:rsidR="004063B7" w:rsidRPr="00F63EE5" w:rsidRDefault="004063B7" w:rsidP="004063B7">
            <w:pPr>
              <w:ind w:left="-245" w:right="-101"/>
              <w:jc w:val="center"/>
              <w:rPr>
                <w:sz w:val="18"/>
                <w:szCs w:val="18"/>
              </w:rPr>
            </w:pPr>
            <w:r w:rsidRPr="00F63EE5">
              <w:rPr>
                <w:sz w:val="18"/>
                <w:szCs w:val="18"/>
              </w:rPr>
              <w:t>3000</w:t>
            </w:r>
          </w:p>
        </w:tc>
        <w:tc>
          <w:tcPr>
            <w:tcW w:w="709" w:type="dxa"/>
            <w:vAlign w:val="center"/>
          </w:tcPr>
          <w:p w14:paraId="6456744D"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3B887E2"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941E81B"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0722914" w14:textId="77777777" w:rsidR="004063B7" w:rsidRPr="00916A90" w:rsidRDefault="004063B7" w:rsidP="004063B7">
            <w:pPr>
              <w:ind w:left="-115" w:right="-114"/>
              <w:jc w:val="center"/>
              <w:rPr>
                <w:b/>
                <w:bCs/>
                <w:sz w:val="18"/>
                <w:szCs w:val="18"/>
              </w:rPr>
            </w:pPr>
            <w:r w:rsidRPr="00916A90">
              <w:rPr>
                <w:b/>
                <w:bCs/>
                <w:sz w:val="18"/>
                <w:szCs w:val="18"/>
              </w:rPr>
              <w:t>3000</w:t>
            </w:r>
          </w:p>
        </w:tc>
        <w:tc>
          <w:tcPr>
            <w:tcW w:w="1276" w:type="dxa"/>
            <w:vAlign w:val="center"/>
          </w:tcPr>
          <w:p w14:paraId="269EB2DE" w14:textId="77777777" w:rsidR="004063B7" w:rsidRPr="00431A70" w:rsidRDefault="004063B7" w:rsidP="004063B7">
            <w:pPr>
              <w:jc w:val="right"/>
              <w:rPr>
                <w:sz w:val="18"/>
                <w:szCs w:val="18"/>
              </w:rPr>
            </w:pPr>
            <w:r w:rsidRPr="00431A70">
              <w:rPr>
                <w:sz w:val="18"/>
                <w:szCs w:val="18"/>
              </w:rPr>
              <w:t>R$ 28,15</w:t>
            </w:r>
          </w:p>
        </w:tc>
        <w:tc>
          <w:tcPr>
            <w:tcW w:w="1276" w:type="dxa"/>
            <w:vAlign w:val="center"/>
          </w:tcPr>
          <w:p w14:paraId="3140B6E1" w14:textId="77777777" w:rsidR="004063B7" w:rsidRPr="00431A70" w:rsidRDefault="004063B7" w:rsidP="004063B7">
            <w:pPr>
              <w:jc w:val="right"/>
              <w:rPr>
                <w:sz w:val="18"/>
                <w:szCs w:val="18"/>
              </w:rPr>
            </w:pPr>
            <w:r w:rsidRPr="00431A70">
              <w:rPr>
                <w:sz w:val="18"/>
                <w:szCs w:val="18"/>
              </w:rPr>
              <w:t>R$ 84.450</w:t>
            </w:r>
          </w:p>
        </w:tc>
      </w:tr>
      <w:tr w:rsidR="004063B7" w:rsidRPr="00C11C46" w14:paraId="63907450" w14:textId="77777777" w:rsidTr="004063B7">
        <w:tc>
          <w:tcPr>
            <w:tcW w:w="554" w:type="dxa"/>
            <w:vAlign w:val="center"/>
          </w:tcPr>
          <w:p w14:paraId="21560BB7" w14:textId="77777777" w:rsidR="004063B7" w:rsidRPr="00C11C46" w:rsidRDefault="004063B7" w:rsidP="004063B7">
            <w:pPr>
              <w:ind w:right="-1136"/>
              <w:jc w:val="both"/>
              <w:rPr>
                <w:sz w:val="18"/>
                <w:szCs w:val="18"/>
              </w:rPr>
            </w:pPr>
            <w:r>
              <w:rPr>
                <w:sz w:val="18"/>
                <w:szCs w:val="18"/>
              </w:rPr>
              <w:t>49</w:t>
            </w:r>
          </w:p>
        </w:tc>
        <w:tc>
          <w:tcPr>
            <w:tcW w:w="3274" w:type="dxa"/>
            <w:vAlign w:val="center"/>
          </w:tcPr>
          <w:p w14:paraId="7D0C2E63" w14:textId="77777777" w:rsidR="004063B7" w:rsidRPr="00635E9D" w:rsidRDefault="004063B7" w:rsidP="004063B7">
            <w:pPr>
              <w:jc w:val="both"/>
              <w:rPr>
                <w:sz w:val="18"/>
                <w:szCs w:val="18"/>
              </w:rPr>
            </w:pPr>
            <w:r w:rsidRPr="00635E9D">
              <w:rPr>
                <w:b/>
                <w:bCs/>
                <w:sz w:val="18"/>
                <w:szCs w:val="18"/>
              </w:rPr>
              <w:t>FRANGO INTEIRO -</w:t>
            </w:r>
            <w:r w:rsidRPr="00635E9D">
              <w:rPr>
                <w:sz w:val="18"/>
                <w:szCs w:val="18"/>
              </w:rPr>
              <w:t xml:space="preserve"> (FRESCO) não congelado</w:t>
            </w:r>
            <w:r w:rsidRPr="00635E9D">
              <w:rPr>
                <w:b/>
                <w:sz w:val="18"/>
                <w:szCs w:val="18"/>
              </w:rPr>
              <w:t xml:space="preserve"> </w:t>
            </w:r>
            <w:r w:rsidRPr="00635E9D">
              <w:rPr>
                <w:sz w:val="18"/>
                <w:szCs w:val="18"/>
              </w:rPr>
              <w:t>(corte natural e não temperado) com odor agradável.</w:t>
            </w:r>
          </w:p>
        </w:tc>
        <w:tc>
          <w:tcPr>
            <w:tcW w:w="567" w:type="dxa"/>
            <w:vAlign w:val="center"/>
          </w:tcPr>
          <w:p w14:paraId="575C9409" w14:textId="77777777" w:rsidR="004063B7" w:rsidRPr="00635E9D" w:rsidRDefault="004063B7" w:rsidP="004063B7">
            <w:pPr>
              <w:ind w:left="-243" w:right="-254"/>
              <w:jc w:val="center"/>
              <w:rPr>
                <w:sz w:val="18"/>
                <w:szCs w:val="18"/>
              </w:rPr>
            </w:pPr>
            <w:r w:rsidRPr="00635E9D">
              <w:rPr>
                <w:sz w:val="18"/>
                <w:szCs w:val="18"/>
              </w:rPr>
              <w:t>KG</w:t>
            </w:r>
          </w:p>
        </w:tc>
        <w:tc>
          <w:tcPr>
            <w:tcW w:w="708" w:type="dxa"/>
            <w:vAlign w:val="center"/>
          </w:tcPr>
          <w:p w14:paraId="15A7F1B7" w14:textId="77777777" w:rsidR="004063B7" w:rsidRPr="00F63EE5" w:rsidRDefault="004063B7" w:rsidP="004063B7">
            <w:pPr>
              <w:ind w:left="-245" w:right="-101"/>
              <w:jc w:val="center"/>
              <w:rPr>
                <w:sz w:val="18"/>
                <w:szCs w:val="18"/>
              </w:rPr>
            </w:pPr>
            <w:r w:rsidRPr="00F63EE5">
              <w:rPr>
                <w:sz w:val="18"/>
                <w:szCs w:val="18"/>
              </w:rPr>
              <w:t>1000</w:t>
            </w:r>
          </w:p>
        </w:tc>
        <w:tc>
          <w:tcPr>
            <w:tcW w:w="709" w:type="dxa"/>
            <w:vAlign w:val="center"/>
          </w:tcPr>
          <w:p w14:paraId="66F0C82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E3B75BB"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A20608D"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724BDFE"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779978A9" w14:textId="77777777" w:rsidR="004063B7" w:rsidRPr="00431A70" w:rsidRDefault="004063B7" w:rsidP="004063B7">
            <w:pPr>
              <w:jc w:val="right"/>
              <w:rPr>
                <w:sz w:val="18"/>
                <w:szCs w:val="18"/>
              </w:rPr>
            </w:pPr>
            <w:r w:rsidRPr="00431A70">
              <w:rPr>
                <w:sz w:val="18"/>
                <w:szCs w:val="18"/>
              </w:rPr>
              <w:t xml:space="preserve"> R$ 19,11</w:t>
            </w:r>
          </w:p>
        </w:tc>
        <w:tc>
          <w:tcPr>
            <w:tcW w:w="1276" w:type="dxa"/>
            <w:vAlign w:val="center"/>
          </w:tcPr>
          <w:p w14:paraId="55B6DEDC" w14:textId="77777777" w:rsidR="004063B7" w:rsidRPr="00431A70" w:rsidRDefault="004063B7" w:rsidP="004063B7">
            <w:pPr>
              <w:jc w:val="right"/>
              <w:rPr>
                <w:sz w:val="18"/>
                <w:szCs w:val="18"/>
              </w:rPr>
            </w:pPr>
            <w:r w:rsidRPr="00431A70">
              <w:rPr>
                <w:sz w:val="18"/>
                <w:szCs w:val="18"/>
              </w:rPr>
              <w:t>R$ 19.110</w:t>
            </w:r>
          </w:p>
        </w:tc>
      </w:tr>
      <w:tr w:rsidR="004063B7" w:rsidRPr="00C11C46" w14:paraId="5C894EF0" w14:textId="77777777" w:rsidTr="004063B7">
        <w:tc>
          <w:tcPr>
            <w:tcW w:w="554" w:type="dxa"/>
            <w:vAlign w:val="center"/>
          </w:tcPr>
          <w:p w14:paraId="37CB0B76" w14:textId="77777777" w:rsidR="004063B7" w:rsidRPr="00C11C46" w:rsidRDefault="004063B7" w:rsidP="004063B7">
            <w:pPr>
              <w:ind w:right="-1136"/>
              <w:jc w:val="both"/>
              <w:rPr>
                <w:sz w:val="18"/>
                <w:szCs w:val="18"/>
              </w:rPr>
            </w:pPr>
            <w:r>
              <w:rPr>
                <w:sz w:val="18"/>
                <w:szCs w:val="18"/>
              </w:rPr>
              <w:t>50</w:t>
            </w:r>
          </w:p>
        </w:tc>
        <w:tc>
          <w:tcPr>
            <w:tcW w:w="3274" w:type="dxa"/>
            <w:vAlign w:val="center"/>
          </w:tcPr>
          <w:p w14:paraId="03838503" w14:textId="77777777" w:rsidR="004063B7" w:rsidRPr="00F63EE5" w:rsidRDefault="004063B7" w:rsidP="004063B7">
            <w:pPr>
              <w:jc w:val="both"/>
              <w:rPr>
                <w:sz w:val="18"/>
                <w:szCs w:val="18"/>
              </w:rPr>
            </w:pPr>
            <w:r w:rsidRPr="00F63EE5">
              <w:rPr>
                <w:b/>
                <w:bCs/>
                <w:sz w:val="18"/>
                <w:szCs w:val="18"/>
              </w:rPr>
              <w:t>PEITO DE FRANGO</w:t>
            </w:r>
            <w:r w:rsidRPr="00F63EE5">
              <w:rPr>
                <w:sz w:val="18"/>
                <w:szCs w:val="18"/>
              </w:rPr>
              <w:t xml:space="preserve"> (</w:t>
            </w:r>
            <w:r w:rsidRPr="00F63EE5">
              <w:rPr>
                <w:b/>
                <w:bCs/>
                <w:sz w:val="18"/>
                <w:szCs w:val="18"/>
              </w:rPr>
              <w:t>CONGELADO)</w:t>
            </w:r>
            <w:r w:rsidRPr="00F63EE5">
              <w:rPr>
                <w:sz w:val="18"/>
                <w:szCs w:val="18"/>
              </w:rPr>
              <w:t xml:space="preserve"> – congelado e (não temperado) com odor agradável. Inspecionado pelo Ministério da Agricultura (SIF ou SIE).</w:t>
            </w:r>
          </w:p>
        </w:tc>
        <w:tc>
          <w:tcPr>
            <w:tcW w:w="567" w:type="dxa"/>
            <w:vAlign w:val="center"/>
          </w:tcPr>
          <w:p w14:paraId="67928114" w14:textId="77777777" w:rsidR="004063B7" w:rsidRPr="00635E9D" w:rsidRDefault="004063B7" w:rsidP="004063B7">
            <w:pPr>
              <w:ind w:left="-243" w:right="-254"/>
              <w:jc w:val="center"/>
              <w:rPr>
                <w:sz w:val="18"/>
                <w:szCs w:val="18"/>
              </w:rPr>
            </w:pPr>
            <w:r w:rsidRPr="00AA247B">
              <w:t>KG</w:t>
            </w:r>
          </w:p>
        </w:tc>
        <w:tc>
          <w:tcPr>
            <w:tcW w:w="708" w:type="dxa"/>
            <w:vAlign w:val="center"/>
          </w:tcPr>
          <w:p w14:paraId="7A6ED6EC" w14:textId="77777777" w:rsidR="004063B7" w:rsidRPr="00F63EE5" w:rsidRDefault="004063B7" w:rsidP="004063B7">
            <w:pPr>
              <w:ind w:left="-245" w:right="-101"/>
              <w:jc w:val="center"/>
              <w:rPr>
                <w:sz w:val="18"/>
                <w:szCs w:val="18"/>
              </w:rPr>
            </w:pPr>
            <w:r w:rsidRPr="00F63EE5">
              <w:rPr>
                <w:sz w:val="18"/>
                <w:szCs w:val="18"/>
              </w:rPr>
              <w:t>5000</w:t>
            </w:r>
          </w:p>
        </w:tc>
        <w:tc>
          <w:tcPr>
            <w:tcW w:w="709" w:type="dxa"/>
            <w:vAlign w:val="center"/>
          </w:tcPr>
          <w:p w14:paraId="093802D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4D1A32F" w14:textId="77777777" w:rsidR="004063B7" w:rsidRPr="00C11C46" w:rsidRDefault="004063B7" w:rsidP="004063B7">
            <w:pPr>
              <w:ind w:left="-252" w:right="-254"/>
              <w:jc w:val="center"/>
              <w:rPr>
                <w:sz w:val="18"/>
                <w:szCs w:val="18"/>
              </w:rPr>
            </w:pPr>
            <w:r>
              <w:rPr>
                <w:sz w:val="18"/>
                <w:szCs w:val="18"/>
              </w:rPr>
              <w:t>600</w:t>
            </w:r>
          </w:p>
        </w:tc>
        <w:tc>
          <w:tcPr>
            <w:tcW w:w="709" w:type="dxa"/>
            <w:vAlign w:val="center"/>
          </w:tcPr>
          <w:p w14:paraId="396E1AF1"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00C535C" w14:textId="77777777" w:rsidR="004063B7" w:rsidRPr="00916A90" w:rsidRDefault="004063B7" w:rsidP="004063B7">
            <w:pPr>
              <w:ind w:left="-115" w:right="-114"/>
              <w:jc w:val="center"/>
              <w:rPr>
                <w:b/>
                <w:bCs/>
                <w:sz w:val="18"/>
                <w:szCs w:val="18"/>
              </w:rPr>
            </w:pPr>
            <w:r>
              <w:rPr>
                <w:b/>
                <w:bCs/>
                <w:sz w:val="18"/>
                <w:szCs w:val="18"/>
              </w:rPr>
              <w:t>5600</w:t>
            </w:r>
          </w:p>
        </w:tc>
        <w:tc>
          <w:tcPr>
            <w:tcW w:w="1276" w:type="dxa"/>
            <w:vAlign w:val="center"/>
          </w:tcPr>
          <w:p w14:paraId="03E6D907" w14:textId="77777777" w:rsidR="004063B7" w:rsidRPr="00431A70" w:rsidRDefault="004063B7" w:rsidP="004063B7">
            <w:pPr>
              <w:jc w:val="right"/>
              <w:rPr>
                <w:sz w:val="18"/>
                <w:szCs w:val="18"/>
              </w:rPr>
            </w:pPr>
            <w:r w:rsidRPr="00431A70">
              <w:rPr>
                <w:sz w:val="18"/>
                <w:szCs w:val="18"/>
              </w:rPr>
              <w:t>R$ 21,45</w:t>
            </w:r>
          </w:p>
        </w:tc>
        <w:tc>
          <w:tcPr>
            <w:tcW w:w="1276" w:type="dxa"/>
            <w:vAlign w:val="center"/>
          </w:tcPr>
          <w:p w14:paraId="4A208489" w14:textId="77777777" w:rsidR="004063B7" w:rsidRPr="00431A70" w:rsidRDefault="004063B7" w:rsidP="004063B7">
            <w:pPr>
              <w:jc w:val="right"/>
              <w:rPr>
                <w:sz w:val="18"/>
                <w:szCs w:val="18"/>
              </w:rPr>
            </w:pPr>
            <w:r w:rsidRPr="00431A70">
              <w:rPr>
                <w:sz w:val="18"/>
                <w:szCs w:val="18"/>
              </w:rPr>
              <w:t xml:space="preserve">R$ </w:t>
            </w:r>
            <w:r>
              <w:rPr>
                <w:sz w:val="18"/>
                <w:szCs w:val="18"/>
              </w:rPr>
              <w:t>120.120,0</w:t>
            </w:r>
          </w:p>
        </w:tc>
      </w:tr>
      <w:tr w:rsidR="004063B7" w:rsidRPr="00C11C46" w14:paraId="2BD52E96" w14:textId="77777777" w:rsidTr="004063B7">
        <w:tc>
          <w:tcPr>
            <w:tcW w:w="554" w:type="dxa"/>
            <w:vAlign w:val="center"/>
          </w:tcPr>
          <w:p w14:paraId="1AA63EDB" w14:textId="77777777" w:rsidR="004063B7" w:rsidRPr="00C11C46" w:rsidRDefault="004063B7" w:rsidP="004063B7">
            <w:pPr>
              <w:ind w:right="-1136"/>
              <w:jc w:val="both"/>
              <w:rPr>
                <w:sz w:val="18"/>
                <w:szCs w:val="18"/>
              </w:rPr>
            </w:pPr>
            <w:r>
              <w:rPr>
                <w:sz w:val="18"/>
                <w:szCs w:val="18"/>
              </w:rPr>
              <w:t>51</w:t>
            </w:r>
          </w:p>
        </w:tc>
        <w:tc>
          <w:tcPr>
            <w:tcW w:w="3274" w:type="dxa"/>
            <w:vAlign w:val="center"/>
          </w:tcPr>
          <w:p w14:paraId="76C62016" w14:textId="77777777" w:rsidR="004063B7" w:rsidRPr="00635E9D" w:rsidRDefault="004063B7" w:rsidP="004063B7">
            <w:pPr>
              <w:jc w:val="both"/>
              <w:rPr>
                <w:sz w:val="18"/>
                <w:szCs w:val="18"/>
              </w:rPr>
            </w:pPr>
            <w:r w:rsidRPr="00AA247B">
              <w:rPr>
                <w:b/>
                <w:bCs/>
              </w:rPr>
              <w:t>PEIXE -</w:t>
            </w:r>
            <w:r w:rsidRPr="00AA247B">
              <w:t xml:space="preserve"> (FRESCO) não congelado, boa qualidade, inspecionada pelo Ministério da Agricultura (SIF ou SIE).</w:t>
            </w:r>
          </w:p>
        </w:tc>
        <w:tc>
          <w:tcPr>
            <w:tcW w:w="567" w:type="dxa"/>
            <w:vAlign w:val="center"/>
          </w:tcPr>
          <w:p w14:paraId="29C9E59A" w14:textId="77777777" w:rsidR="004063B7" w:rsidRPr="00635E9D" w:rsidRDefault="004063B7" w:rsidP="004063B7">
            <w:pPr>
              <w:ind w:left="-243" w:right="-254"/>
              <w:jc w:val="center"/>
              <w:rPr>
                <w:sz w:val="18"/>
                <w:szCs w:val="18"/>
              </w:rPr>
            </w:pPr>
            <w:r w:rsidRPr="00AA247B">
              <w:t>KG</w:t>
            </w:r>
          </w:p>
        </w:tc>
        <w:tc>
          <w:tcPr>
            <w:tcW w:w="708" w:type="dxa"/>
            <w:vAlign w:val="center"/>
          </w:tcPr>
          <w:p w14:paraId="417A174B" w14:textId="77777777" w:rsidR="004063B7" w:rsidRPr="00F63EE5" w:rsidRDefault="004063B7" w:rsidP="004063B7">
            <w:pPr>
              <w:ind w:left="-245" w:right="-101"/>
              <w:jc w:val="center"/>
              <w:rPr>
                <w:sz w:val="18"/>
                <w:szCs w:val="18"/>
              </w:rPr>
            </w:pPr>
            <w:r w:rsidRPr="00F63EE5">
              <w:rPr>
                <w:sz w:val="18"/>
                <w:szCs w:val="18"/>
              </w:rPr>
              <w:t>4000</w:t>
            </w:r>
          </w:p>
        </w:tc>
        <w:tc>
          <w:tcPr>
            <w:tcW w:w="709" w:type="dxa"/>
            <w:vAlign w:val="center"/>
          </w:tcPr>
          <w:p w14:paraId="03DC63A1"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8E6C0A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7788941"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6362EE6" w14:textId="77777777" w:rsidR="004063B7" w:rsidRPr="00916A90" w:rsidRDefault="004063B7" w:rsidP="004063B7">
            <w:pPr>
              <w:ind w:left="-115" w:right="-114"/>
              <w:jc w:val="center"/>
              <w:rPr>
                <w:b/>
                <w:bCs/>
                <w:sz w:val="18"/>
                <w:szCs w:val="18"/>
              </w:rPr>
            </w:pPr>
            <w:r w:rsidRPr="00916A90">
              <w:rPr>
                <w:b/>
                <w:bCs/>
                <w:sz w:val="18"/>
                <w:szCs w:val="18"/>
              </w:rPr>
              <w:t>4000</w:t>
            </w:r>
          </w:p>
        </w:tc>
        <w:tc>
          <w:tcPr>
            <w:tcW w:w="1276" w:type="dxa"/>
            <w:vAlign w:val="center"/>
          </w:tcPr>
          <w:p w14:paraId="57B1EE71" w14:textId="77777777" w:rsidR="004063B7" w:rsidRPr="00431A70" w:rsidRDefault="004063B7" w:rsidP="004063B7">
            <w:pPr>
              <w:jc w:val="right"/>
              <w:rPr>
                <w:sz w:val="18"/>
                <w:szCs w:val="18"/>
              </w:rPr>
            </w:pPr>
            <w:r w:rsidRPr="00431A70">
              <w:rPr>
                <w:sz w:val="18"/>
                <w:szCs w:val="18"/>
              </w:rPr>
              <w:t>R$ 24,87</w:t>
            </w:r>
          </w:p>
        </w:tc>
        <w:tc>
          <w:tcPr>
            <w:tcW w:w="1276" w:type="dxa"/>
            <w:vAlign w:val="center"/>
          </w:tcPr>
          <w:p w14:paraId="60154A6D" w14:textId="77777777" w:rsidR="004063B7" w:rsidRPr="00431A70" w:rsidRDefault="004063B7" w:rsidP="004063B7">
            <w:pPr>
              <w:jc w:val="right"/>
              <w:rPr>
                <w:sz w:val="18"/>
                <w:szCs w:val="18"/>
              </w:rPr>
            </w:pPr>
            <w:r w:rsidRPr="00431A70">
              <w:rPr>
                <w:sz w:val="18"/>
                <w:szCs w:val="18"/>
              </w:rPr>
              <w:t>R$ 99.480</w:t>
            </w:r>
          </w:p>
        </w:tc>
      </w:tr>
      <w:tr w:rsidR="004063B7" w:rsidRPr="00C11C46" w14:paraId="310B58D4" w14:textId="77777777" w:rsidTr="004063B7">
        <w:tc>
          <w:tcPr>
            <w:tcW w:w="554" w:type="dxa"/>
          </w:tcPr>
          <w:p w14:paraId="2C68F50E" w14:textId="77777777" w:rsidR="004063B7" w:rsidRPr="00C11C46" w:rsidRDefault="004063B7" w:rsidP="004063B7">
            <w:pPr>
              <w:ind w:right="-1136"/>
              <w:jc w:val="both"/>
              <w:rPr>
                <w:sz w:val="18"/>
                <w:szCs w:val="18"/>
              </w:rPr>
            </w:pPr>
          </w:p>
        </w:tc>
        <w:tc>
          <w:tcPr>
            <w:tcW w:w="3274" w:type="dxa"/>
          </w:tcPr>
          <w:p w14:paraId="518DD547" w14:textId="77777777" w:rsidR="004063B7" w:rsidRPr="00756CE7" w:rsidRDefault="004063B7" w:rsidP="004063B7">
            <w:pPr>
              <w:jc w:val="both"/>
              <w:rPr>
                <w:sz w:val="18"/>
                <w:szCs w:val="18"/>
              </w:rPr>
            </w:pPr>
          </w:p>
        </w:tc>
        <w:tc>
          <w:tcPr>
            <w:tcW w:w="567" w:type="dxa"/>
            <w:vAlign w:val="center"/>
          </w:tcPr>
          <w:p w14:paraId="493BF1AA" w14:textId="77777777" w:rsidR="004063B7" w:rsidRPr="00756CE7" w:rsidRDefault="004063B7" w:rsidP="004063B7">
            <w:pPr>
              <w:ind w:left="-243" w:right="-254"/>
              <w:jc w:val="center"/>
              <w:rPr>
                <w:sz w:val="18"/>
                <w:szCs w:val="18"/>
              </w:rPr>
            </w:pPr>
          </w:p>
        </w:tc>
        <w:tc>
          <w:tcPr>
            <w:tcW w:w="708" w:type="dxa"/>
          </w:tcPr>
          <w:p w14:paraId="1BB2DDAD" w14:textId="77777777" w:rsidR="004063B7" w:rsidRPr="00C11C46" w:rsidRDefault="004063B7" w:rsidP="004063B7">
            <w:pPr>
              <w:ind w:left="-245" w:right="-101"/>
              <w:jc w:val="center"/>
              <w:rPr>
                <w:sz w:val="18"/>
                <w:szCs w:val="18"/>
              </w:rPr>
            </w:pPr>
          </w:p>
        </w:tc>
        <w:tc>
          <w:tcPr>
            <w:tcW w:w="709" w:type="dxa"/>
          </w:tcPr>
          <w:p w14:paraId="37EF044C" w14:textId="77777777" w:rsidR="004063B7" w:rsidRPr="00C11C46" w:rsidRDefault="004063B7" w:rsidP="004063B7">
            <w:pPr>
              <w:ind w:left="-240" w:right="-107"/>
              <w:jc w:val="center"/>
              <w:rPr>
                <w:sz w:val="18"/>
                <w:szCs w:val="18"/>
              </w:rPr>
            </w:pPr>
          </w:p>
        </w:tc>
        <w:tc>
          <w:tcPr>
            <w:tcW w:w="709" w:type="dxa"/>
          </w:tcPr>
          <w:p w14:paraId="6784B844" w14:textId="77777777" w:rsidR="004063B7" w:rsidRPr="00C11C46" w:rsidRDefault="004063B7" w:rsidP="004063B7">
            <w:pPr>
              <w:ind w:left="-252" w:right="-254"/>
              <w:jc w:val="center"/>
              <w:rPr>
                <w:sz w:val="18"/>
                <w:szCs w:val="18"/>
              </w:rPr>
            </w:pPr>
          </w:p>
        </w:tc>
        <w:tc>
          <w:tcPr>
            <w:tcW w:w="709" w:type="dxa"/>
          </w:tcPr>
          <w:p w14:paraId="699DEEAE" w14:textId="77777777" w:rsidR="004063B7" w:rsidRPr="00C11C46" w:rsidRDefault="004063B7" w:rsidP="004063B7">
            <w:pPr>
              <w:ind w:left="-246" w:right="-243"/>
              <w:jc w:val="center"/>
              <w:rPr>
                <w:sz w:val="18"/>
                <w:szCs w:val="18"/>
              </w:rPr>
            </w:pPr>
          </w:p>
        </w:tc>
        <w:tc>
          <w:tcPr>
            <w:tcW w:w="850" w:type="dxa"/>
            <w:vAlign w:val="center"/>
          </w:tcPr>
          <w:p w14:paraId="6ADA6B37" w14:textId="77777777" w:rsidR="004063B7" w:rsidRPr="00C11C46" w:rsidRDefault="004063B7" w:rsidP="004063B7">
            <w:pPr>
              <w:ind w:left="-115" w:right="-114"/>
              <w:jc w:val="center"/>
              <w:rPr>
                <w:sz w:val="18"/>
                <w:szCs w:val="18"/>
              </w:rPr>
            </w:pPr>
          </w:p>
        </w:tc>
        <w:tc>
          <w:tcPr>
            <w:tcW w:w="1276" w:type="dxa"/>
            <w:vAlign w:val="center"/>
          </w:tcPr>
          <w:p w14:paraId="58500D4C" w14:textId="77777777" w:rsidR="004063B7" w:rsidRPr="00C11C46" w:rsidRDefault="004063B7" w:rsidP="004063B7">
            <w:pPr>
              <w:jc w:val="right"/>
              <w:rPr>
                <w:sz w:val="18"/>
                <w:szCs w:val="18"/>
              </w:rPr>
            </w:pPr>
          </w:p>
        </w:tc>
        <w:tc>
          <w:tcPr>
            <w:tcW w:w="1276" w:type="dxa"/>
            <w:vAlign w:val="center"/>
          </w:tcPr>
          <w:p w14:paraId="121B013E" w14:textId="77777777" w:rsidR="004063B7" w:rsidRPr="00C11C46" w:rsidRDefault="004063B7" w:rsidP="004063B7">
            <w:pPr>
              <w:jc w:val="right"/>
              <w:rPr>
                <w:sz w:val="18"/>
                <w:szCs w:val="18"/>
              </w:rPr>
            </w:pPr>
          </w:p>
        </w:tc>
      </w:tr>
    </w:tbl>
    <w:p w14:paraId="1B5B846D" w14:textId="77777777" w:rsidR="004063B7" w:rsidRPr="00F80379" w:rsidRDefault="004063B7" w:rsidP="004063B7">
      <w:pPr>
        <w:ind w:left="-1134" w:right="-1136"/>
        <w:rPr>
          <w:sz w:val="24"/>
          <w:szCs w:val="24"/>
        </w:rPr>
      </w:pPr>
      <w:r w:rsidRPr="00F80379">
        <w:rPr>
          <w:sz w:val="24"/>
          <w:szCs w:val="24"/>
        </w:rPr>
        <w:t xml:space="preserve"> </w:t>
      </w:r>
    </w:p>
    <w:tbl>
      <w:tblPr>
        <w:tblStyle w:val="Tabelacomgrade"/>
        <w:tblW w:w="10632" w:type="dxa"/>
        <w:tblInd w:w="-1026" w:type="dxa"/>
        <w:tblLook w:val="04A0" w:firstRow="1" w:lastRow="0" w:firstColumn="1" w:lastColumn="0" w:noHBand="0" w:noVBand="1"/>
      </w:tblPr>
      <w:tblGrid>
        <w:gridCol w:w="554"/>
        <w:gridCol w:w="3274"/>
        <w:gridCol w:w="567"/>
        <w:gridCol w:w="708"/>
        <w:gridCol w:w="709"/>
        <w:gridCol w:w="709"/>
        <w:gridCol w:w="709"/>
        <w:gridCol w:w="850"/>
        <w:gridCol w:w="1276"/>
        <w:gridCol w:w="1276"/>
      </w:tblGrid>
      <w:tr w:rsidR="004063B7" w:rsidRPr="00C11C46" w14:paraId="4BD8ECB8" w14:textId="77777777" w:rsidTr="004063B7">
        <w:tc>
          <w:tcPr>
            <w:tcW w:w="10632" w:type="dxa"/>
            <w:gridSpan w:val="10"/>
            <w:shd w:val="clear" w:color="auto" w:fill="B6DDE8" w:themeFill="accent5" w:themeFillTint="66"/>
            <w:vAlign w:val="center"/>
          </w:tcPr>
          <w:p w14:paraId="20F4010C" w14:textId="77777777" w:rsidR="004063B7" w:rsidRPr="00C11C46" w:rsidRDefault="004063B7" w:rsidP="004063B7">
            <w:pPr>
              <w:jc w:val="center"/>
              <w:rPr>
                <w:b/>
                <w:bCs/>
                <w:sz w:val="18"/>
                <w:szCs w:val="18"/>
              </w:rPr>
            </w:pPr>
            <w:r>
              <w:rPr>
                <w:b/>
                <w:bCs/>
                <w:sz w:val="18"/>
                <w:szCs w:val="18"/>
              </w:rPr>
              <w:t>LOTE 3 - PRODUTOS HORTIFRUITIGRANJEIRO</w:t>
            </w:r>
          </w:p>
        </w:tc>
      </w:tr>
      <w:tr w:rsidR="004063B7" w:rsidRPr="00C11C46" w14:paraId="6C9F2C33" w14:textId="77777777" w:rsidTr="004063B7">
        <w:tc>
          <w:tcPr>
            <w:tcW w:w="554" w:type="dxa"/>
            <w:shd w:val="clear" w:color="auto" w:fill="B6DDE8" w:themeFill="accent5" w:themeFillTint="66"/>
            <w:vAlign w:val="center"/>
          </w:tcPr>
          <w:p w14:paraId="5BFE33FF" w14:textId="77777777" w:rsidR="004063B7" w:rsidRPr="00C11C46" w:rsidRDefault="004063B7" w:rsidP="004063B7">
            <w:pPr>
              <w:ind w:left="-254" w:right="-261"/>
              <w:jc w:val="center"/>
              <w:rPr>
                <w:b/>
                <w:bCs/>
                <w:sz w:val="18"/>
                <w:szCs w:val="18"/>
              </w:rPr>
            </w:pPr>
            <w:r w:rsidRPr="00C11C46">
              <w:rPr>
                <w:b/>
                <w:bCs/>
                <w:sz w:val="18"/>
                <w:szCs w:val="18"/>
              </w:rPr>
              <w:t>ITEM</w:t>
            </w:r>
          </w:p>
        </w:tc>
        <w:tc>
          <w:tcPr>
            <w:tcW w:w="3274" w:type="dxa"/>
            <w:shd w:val="clear" w:color="auto" w:fill="B6DDE8" w:themeFill="accent5" w:themeFillTint="66"/>
            <w:vAlign w:val="center"/>
          </w:tcPr>
          <w:p w14:paraId="421D9FB8" w14:textId="77777777" w:rsidR="004063B7" w:rsidRPr="00C11C46" w:rsidRDefault="004063B7" w:rsidP="004063B7">
            <w:pPr>
              <w:ind w:right="-9"/>
              <w:jc w:val="center"/>
              <w:rPr>
                <w:b/>
                <w:bCs/>
                <w:sz w:val="18"/>
                <w:szCs w:val="18"/>
              </w:rPr>
            </w:pPr>
            <w:r w:rsidRPr="00C11C46">
              <w:rPr>
                <w:b/>
                <w:bCs/>
                <w:sz w:val="18"/>
                <w:szCs w:val="18"/>
              </w:rPr>
              <w:t>DESCRIÇÃO DO PRODUTO</w:t>
            </w:r>
          </w:p>
        </w:tc>
        <w:tc>
          <w:tcPr>
            <w:tcW w:w="567" w:type="dxa"/>
            <w:shd w:val="clear" w:color="auto" w:fill="B6DDE8" w:themeFill="accent5" w:themeFillTint="66"/>
            <w:vAlign w:val="center"/>
          </w:tcPr>
          <w:p w14:paraId="058526C5" w14:textId="77777777" w:rsidR="004063B7" w:rsidRPr="00C11C46" w:rsidRDefault="004063B7" w:rsidP="004063B7">
            <w:pPr>
              <w:ind w:left="-207" w:right="-206"/>
              <w:jc w:val="center"/>
              <w:rPr>
                <w:b/>
                <w:bCs/>
                <w:sz w:val="18"/>
                <w:szCs w:val="18"/>
              </w:rPr>
            </w:pPr>
            <w:r w:rsidRPr="00C11C46">
              <w:rPr>
                <w:b/>
                <w:bCs/>
                <w:sz w:val="18"/>
                <w:szCs w:val="18"/>
              </w:rPr>
              <w:t>UND</w:t>
            </w:r>
          </w:p>
        </w:tc>
        <w:tc>
          <w:tcPr>
            <w:tcW w:w="708" w:type="dxa"/>
            <w:shd w:val="clear" w:color="auto" w:fill="B6DDE8" w:themeFill="accent5" w:themeFillTint="66"/>
            <w:vAlign w:val="center"/>
          </w:tcPr>
          <w:p w14:paraId="602D0DA2" w14:textId="77777777" w:rsidR="004063B7" w:rsidRPr="00C11C46" w:rsidRDefault="004063B7" w:rsidP="004063B7">
            <w:pPr>
              <w:ind w:left="-151" w:right="-137"/>
              <w:jc w:val="center"/>
              <w:rPr>
                <w:b/>
                <w:bCs/>
                <w:sz w:val="18"/>
                <w:szCs w:val="18"/>
              </w:rPr>
            </w:pPr>
            <w:r w:rsidRPr="00C11C46">
              <w:rPr>
                <w:b/>
                <w:bCs/>
                <w:sz w:val="18"/>
                <w:szCs w:val="18"/>
              </w:rPr>
              <w:t>SAÚDE</w:t>
            </w:r>
          </w:p>
        </w:tc>
        <w:tc>
          <w:tcPr>
            <w:tcW w:w="709" w:type="dxa"/>
            <w:shd w:val="clear" w:color="auto" w:fill="B6DDE8" w:themeFill="accent5" w:themeFillTint="66"/>
            <w:vAlign w:val="center"/>
          </w:tcPr>
          <w:p w14:paraId="3B70F74A" w14:textId="77777777" w:rsidR="004063B7" w:rsidRPr="00C11C46" w:rsidRDefault="004063B7" w:rsidP="004063B7">
            <w:pPr>
              <w:ind w:left="-222" w:right="-132"/>
              <w:jc w:val="center"/>
              <w:rPr>
                <w:b/>
                <w:bCs/>
                <w:sz w:val="18"/>
                <w:szCs w:val="18"/>
              </w:rPr>
            </w:pPr>
            <w:r w:rsidRPr="00C11C46">
              <w:rPr>
                <w:b/>
                <w:bCs/>
                <w:sz w:val="18"/>
                <w:szCs w:val="18"/>
              </w:rPr>
              <w:t>ADM.</w:t>
            </w:r>
          </w:p>
        </w:tc>
        <w:tc>
          <w:tcPr>
            <w:tcW w:w="709" w:type="dxa"/>
            <w:shd w:val="clear" w:color="auto" w:fill="B6DDE8" w:themeFill="accent5" w:themeFillTint="66"/>
            <w:vAlign w:val="center"/>
          </w:tcPr>
          <w:p w14:paraId="77CB99E3" w14:textId="77777777" w:rsidR="004063B7" w:rsidRPr="00C11C46" w:rsidRDefault="004063B7" w:rsidP="004063B7">
            <w:pPr>
              <w:ind w:left="-134" w:right="-154"/>
              <w:jc w:val="center"/>
              <w:rPr>
                <w:b/>
                <w:bCs/>
                <w:sz w:val="18"/>
                <w:szCs w:val="18"/>
              </w:rPr>
            </w:pPr>
            <w:r w:rsidRPr="00C11C46">
              <w:rPr>
                <w:b/>
                <w:bCs/>
                <w:sz w:val="18"/>
                <w:szCs w:val="18"/>
              </w:rPr>
              <w:t>ASSIST</w:t>
            </w:r>
          </w:p>
        </w:tc>
        <w:tc>
          <w:tcPr>
            <w:tcW w:w="709" w:type="dxa"/>
            <w:shd w:val="clear" w:color="auto" w:fill="B6DDE8" w:themeFill="accent5" w:themeFillTint="66"/>
            <w:vAlign w:val="center"/>
          </w:tcPr>
          <w:p w14:paraId="58DB88A8" w14:textId="77777777" w:rsidR="004063B7" w:rsidRPr="00C11C46" w:rsidRDefault="004063B7" w:rsidP="004063B7">
            <w:pPr>
              <w:ind w:left="-103" w:right="-116"/>
              <w:jc w:val="center"/>
              <w:rPr>
                <w:b/>
                <w:bCs/>
                <w:sz w:val="18"/>
                <w:szCs w:val="18"/>
              </w:rPr>
            </w:pPr>
            <w:r w:rsidRPr="00C11C46">
              <w:rPr>
                <w:b/>
                <w:bCs/>
                <w:sz w:val="18"/>
                <w:szCs w:val="18"/>
              </w:rPr>
              <w:t>EDUC</w:t>
            </w:r>
          </w:p>
        </w:tc>
        <w:tc>
          <w:tcPr>
            <w:tcW w:w="850" w:type="dxa"/>
            <w:shd w:val="clear" w:color="auto" w:fill="B6DDE8" w:themeFill="accent5" w:themeFillTint="66"/>
            <w:vAlign w:val="center"/>
          </w:tcPr>
          <w:p w14:paraId="79168426" w14:textId="77777777" w:rsidR="004063B7" w:rsidRPr="00C11C46" w:rsidRDefault="004063B7" w:rsidP="004063B7">
            <w:pPr>
              <w:jc w:val="center"/>
              <w:rPr>
                <w:b/>
                <w:bCs/>
                <w:sz w:val="18"/>
                <w:szCs w:val="18"/>
              </w:rPr>
            </w:pPr>
            <w:r w:rsidRPr="00C11C46">
              <w:rPr>
                <w:b/>
                <w:bCs/>
                <w:sz w:val="18"/>
                <w:szCs w:val="18"/>
              </w:rPr>
              <w:t>QTD</w:t>
            </w:r>
          </w:p>
        </w:tc>
        <w:tc>
          <w:tcPr>
            <w:tcW w:w="1276" w:type="dxa"/>
            <w:shd w:val="clear" w:color="auto" w:fill="B6DDE8" w:themeFill="accent5" w:themeFillTint="66"/>
            <w:vAlign w:val="center"/>
          </w:tcPr>
          <w:p w14:paraId="6FD88DF4" w14:textId="77777777" w:rsidR="004063B7" w:rsidRPr="00C11C46" w:rsidRDefault="004063B7" w:rsidP="004063B7">
            <w:pPr>
              <w:jc w:val="center"/>
              <w:rPr>
                <w:b/>
                <w:bCs/>
                <w:sz w:val="18"/>
                <w:szCs w:val="18"/>
              </w:rPr>
            </w:pPr>
            <w:r w:rsidRPr="00C11C46">
              <w:rPr>
                <w:b/>
                <w:bCs/>
                <w:sz w:val="18"/>
                <w:szCs w:val="18"/>
              </w:rPr>
              <w:t>VLR. UNIT</w:t>
            </w:r>
          </w:p>
          <w:p w14:paraId="61CAB60F" w14:textId="77777777" w:rsidR="004063B7" w:rsidRPr="00C11C46" w:rsidRDefault="004063B7" w:rsidP="004063B7">
            <w:pPr>
              <w:jc w:val="center"/>
              <w:rPr>
                <w:b/>
                <w:bCs/>
                <w:sz w:val="18"/>
                <w:szCs w:val="18"/>
              </w:rPr>
            </w:pPr>
            <w:r w:rsidRPr="00C11C46">
              <w:rPr>
                <w:b/>
                <w:bCs/>
                <w:sz w:val="18"/>
                <w:szCs w:val="18"/>
              </w:rPr>
              <w:t>REF.</w:t>
            </w:r>
          </w:p>
        </w:tc>
        <w:tc>
          <w:tcPr>
            <w:tcW w:w="1276" w:type="dxa"/>
            <w:shd w:val="clear" w:color="auto" w:fill="B6DDE8" w:themeFill="accent5" w:themeFillTint="66"/>
          </w:tcPr>
          <w:p w14:paraId="38B7575C" w14:textId="77777777" w:rsidR="004063B7" w:rsidRPr="00C11C46" w:rsidRDefault="004063B7" w:rsidP="004063B7">
            <w:pPr>
              <w:jc w:val="center"/>
              <w:rPr>
                <w:b/>
                <w:bCs/>
                <w:sz w:val="18"/>
                <w:szCs w:val="18"/>
              </w:rPr>
            </w:pPr>
            <w:r w:rsidRPr="00C11C46">
              <w:rPr>
                <w:b/>
                <w:bCs/>
                <w:sz w:val="18"/>
                <w:szCs w:val="18"/>
              </w:rPr>
              <w:t>VLR TOTAL</w:t>
            </w:r>
          </w:p>
        </w:tc>
      </w:tr>
      <w:tr w:rsidR="004063B7" w:rsidRPr="00C11C46" w14:paraId="2B19E410" w14:textId="77777777" w:rsidTr="004063B7">
        <w:tc>
          <w:tcPr>
            <w:tcW w:w="554" w:type="dxa"/>
            <w:vAlign w:val="center"/>
          </w:tcPr>
          <w:p w14:paraId="316FA12E" w14:textId="77777777" w:rsidR="004063B7" w:rsidRPr="00C11C46" w:rsidRDefault="004063B7" w:rsidP="004063B7">
            <w:pPr>
              <w:ind w:right="-1136"/>
              <w:jc w:val="both"/>
              <w:rPr>
                <w:sz w:val="18"/>
                <w:szCs w:val="18"/>
              </w:rPr>
            </w:pPr>
            <w:r>
              <w:rPr>
                <w:sz w:val="18"/>
                <w:szCs w:val="18"/>
              </w:rPr>
              <w:t>52</w:t>
            </w:r>
          </w:p>
        </w:tc>
        <w:tc>
          <w:tcPr>
            <w:tcW w:w="3274" w:type="dxa"/>
          </w:tcPr>
          <w:p w14:paraId="228736E8" w14:textId="77777777" w:rsidR="004063B7" w:rsidRPr="0044216E" w:rsidRDefault="004063B7" w:rsidP="004063B7">
            <w:pPr>
              <w:jc w:val="both"/>
              <w:rPr>
                <w:sz w:val="18"/>
                <w:szCs w:val="18"/>
              </w:rPr>
            </w:pPr>
            <w:r w:rsidRPr="0044216E">
              <w:rPr>
                <w:b/>
                <w:bCs/>
                <w:sz w:val="18"/>
                <w:szCs w:val="18"/>
              </w:rPr>
              <w:t xml:space="preserve">OVO – </w:t>
            </w:r>
            <w:r w:rsidRPr="0044216E">
              <w:rPr>
                <w:sz w:val="18"/>
                <w:szCs w:val="18"/>
              </w:rPr>
              <w:t>tipo branco ou marrom, em bom estado de conservação, sem rachaduras na casca. Cartela com 30 und.</w:t>
            </w:r>
          </w:p>
        </w:tc>
        <w:tc>
          <w:tcPr>
            <w:tcW w:w="567" w:type="dxa"/>
            <w:vAlign w:val="center"/>
          </w:tcPr>
          <w:p w14:paraId="385229EA" w14:textId="77777777" w:rsidR="004063B7" w:rsidRPr="0044216E" w:rsidRDefault="004063B7" w:rsidP="004063B7">
            <w:pPr>
              <w:ind w:left="-243" w:right="-254"/>
              <w:jc w:val="center"/>
              <w:rPr>
                <w:sz w:val="18"/>
                <w:szCs w:val="18"/>
              </w:rPr>
            </w:pPr>
            <w:r w:rsidRPr="0044216E">
              <w:rPr>
                <w:sz w:val="18"/>
                <w:szCs w:val="18"/>
              </w:rPr>
              <w:t>CRTL</w:t>
            </w:r>
          </w:p>
        </w:tc>
        <w:tc>
          <w:tcPr>
            <w:tcW w:w="708" w:type="dxa"/>
            <w:vAlign w:val="center"/>
          </w:tcPr>
          <w:p w14:paraId="431EC25C" w14:textId="77777777" w:rsidR="004063B7" w:rsidRPr="00733EE9" w:rsidRDefault="004063B7" w:rsidP="004063B7">
            <w:pPr>
              <w:ind w:left="-245" w:right="-101"/>
              <w:jc w:val="center"/>
              <w:rPr>
                <w:sz w:val="18"/>
                <w:szCs w:val="18"/>
              </w:rPr>
            </w:pPr>
            <w:r w:rsidRPr="00733EE9">
              <w:rPr>
                <w:sz w:val="18"/>
                <w:szCs w:val="18"/>
              </w:rPr>
              <w:t>2500</w:t>
            </w:r>
          </w:p>
        </w:tc>
        <w:tc>
          <w:tcPr>
            <w:tcW w:w="709" w:type="dxa"/>
            <w:vAlign w:val="center"/>
          </w:tcPr>
          <w:p w14:paraId="0E1320C9"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EDD7EF0" w14:textId="77777777" w:rsidR="004063B7" w:rsidRPr="00C11C46" w:rsidRDefault="004063B7" w:rsidP="004063B7">
            <w:pPr>
              <w:ind w:left="-252" w:right="-254"/>
              <w:jc w:val="center"/>
              <w:rPr>
                <w:sz w:val="18"/>
                <w:szCs w:val="18"/>
              </w:rPr>
            </w:pPr>
            <w:r>
              <w:rPr>
                <w:sz w:val="18"/>
                <w:szCs w:val="18"/>
              </w:rPr>
              <w:t>250</w:t>
            </w:r>
          </w:p>
        </w:tc>
        <w:tc>
          <w:tcPr>
            <w:tcW w:w="709" w:type="dxa"/>
            <w:vAlign w:val="center"/>
          </w:tcPr>
          <w:p w14:paraId="625B6E57"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8A4DF70" w14:textId="77777777" w:rsidR="004063B7" w:rsidRPr="00916A90" w:rsidRDefault="004063B7" w:rsidP="004063B7">
            <w:pPr>
              <w:ind w:left="-115" w:right="-114"/>
              <w:jc w:val="center"/>
              <w:rPr>
                <w:b/>
                <w:bCs/>
                <w:sz w:val="18"/>
                <w:szCs w:val="18"/>
              </w:rPr>
            </w:pPr>
            <w:r w:rsidRPr="00916A90">
              <w:rPr>
                <w:b/>
                <w:bCs/>
                <w:sz w:val="18"/>
                <w:szCs w:val="18"/>
              </w:rPr>
              <w:t>2750</w:t>
            </w:r>
          </w:p>
        </w:tc>
        <w:tc>
          <w:tcPr>
            <w:tcW w:w="1276" w:type="dxa"/>
          </w:tcPr>
          <w:p w14:paraId="181CB1BE" w14:textId="77777777" w:rsidR="004063B7" w:rsidRPr="0030464B" w:rsidRDefault="004063B7" w:rsidP="004063B7">
            <w:pPr>
              <w:tabs>
                <w:tab w:val="left" w:pos="0"/>
                <w:tab w:val="left" w:pos="1134"/>
              </w:tabs>
              <w:ind w:right="-142"/>
              <w:jc w:val="center"/>
              <w:rPr>
                <w:sz w:val="18"/>
                <w:szCs w:val="18"/>
              </w:rPr>
            </w:pPr>
          </w:p>
          <w:p w14:paraId="1FDB88A3" w14:textId="77777777" w:rsidR="004063B7" w:rsidRPr="0030464B" w:rsidRDefault="004063B7" w:rsidP="004063B7">
            <w:pPr>
              <w:jc w:val="right"/>
              <w:rPr>
                <w:sz w:val="18"/>
                <w:szCs w:val="18"/>
              </w:rPr>
            </w:pPr>
            <w:r w:rsidRPr="0030464B">
              <w:rPr>
                <w:sz w:val="18"/>
                <w:szCs w:val="18"/>
              </w:rPr>
              <w:t>R$ 19,33</w:t>
            </w:r>
          </w:p>
        </w:tc>
        <w:tc>
          <w:tcPr>
            <w:tcW w:w="1276" w:type="dxa"/>
          </w:tcPr>
          <w:p w14:paraId="44159B0C" w14:textId="77777777" w:rsidR="004063B7" w:rsidRPr="0030464B" w:rsidRDefault="004063B7" w:rsidP="004063B7">
            <w:pPr>
              <w:tabs>
                <w:tab w:val="left" w:pos="0"/>
                <w:tab w:val="left" w:pos="1134"/>
              </w:tabs>
              <w:ind w:right="-142"/>
              <w:jc w:val="center"/>
              <w:rPr>
                <w:sz w:val="18"/>
                <w:szCs w:val="18"/>
              </w:rPr>
            </w:pPr>
          </w:p>
          <w:p w14:paraId="0BEA004B" w14:textId="77777777" w:rsidR="004063B7" w:rsidRPr="0030464B" w:rsidRDefault="004063B7" w:rsidP="004063B7">
            <w:pPr>
              <w:jc w:val="right"/>
              <w:rPr>
                <w:sz w:val="18"/>
                <w:szCs w:val="18"/>
              </w:rPr>
            </w:pPr>
            <w:r w:rsidRPr="0030464B">
              <w:rPr>
                <w:sz w:val="18"/>
                <w:szCs w:val="18"/>
              </w:rPr>
              <w:t>R$ 53.157,50</w:t>
            </w:r>
          </w:p>
        </w:tc>
      </w:tr>
      <w:tr w:rsidR="004063B7" w:rsidRPr="00C11C46" w14:paraId="7A003CC3" w14:textId="77777777" w:rsidTr="004063B7">
        <w:tc>
          <w:tcPr>
            <w:tcW w:w="554" w:type="dxa"/>
            <w:vAlign w:val="center"/>
          </w:tcPr>
          <w:p w14:paraId="1B4EF0BD" w14:textId="77777777" w:rsidR="004063B7" w:rsidRPr="00C11C46" w:rsidRDefault="004063B7" w:rsidP="004063B7">
            <w:pPr>
              <w:ind w:right="-1136"/>
              <w:jc w:val="both"/>
              <w:rPr>
                <w:sz w:val="18"/>
                <w:szCs w:val="18"/>
              </w:rPr>
            </w:pPr>
            <w:r>
              <w:rPr>
                <w:sz w:val="18"/>
                <w:szCs w:val="18"/>
              </w:rPr>
              <w:t>53</w:t>
            </w:r>
          </w:p>
        </w:tc>
        <w:tc>
          <w:tcPr>
            <w:tcW w:w="3274" w:type="dxa"/>
          </w:tcPr>
          <w:p w14:paraId="3E763B9B" w14:textId="77777777" w:rsidR="004063B7" w:rsidRPr="00196205" w:rsidRDefault="004063B7" w:rsidP="004063B7">
            <w:pPr>
              <w:jc w:val="both"/>
              <w:rPr>
                <w:b/>
                <w:bCs/>
                <w:sz w:val="18"/>
                <w:szCs w:val="18"/>
              </w:rPr>
            </w:pPr>
            <w:r w:rsidRPr="00196205">
              <w:rPr>
                <w:b/>
                <w:bCs/>
                <w:sz w:val="18"/>
                <w:szCs w:val="18"/>
              </w:rPr>
              <w:t xml:space="preserve">POLPA DE FRUTA - </w:t>
            </w:r>
            <w:r w:rsidRPr="00196205">
              <w:rPr>
                <w:sz w:val="18"/>
                <w:szCs w:val="18"/>
              </w:rPr>
              <w:t>Polpa de frutas variadas em embalagem de 400g. Sabores de; Maracujá, Tangerina, Goiaba, Abacaxi, Cajá, Tamarindo e Graviola. Validade mínima de 90 dias</w:t>
            </w:r>
          </w:p>
        </w:tc>
        <w:tc>
          <w:tcPr>
            <w:tcW w:w="567" w:type="dxa"/>
            <w:vAlign w:val="center"/>
          </w:tcPr>
          <w:p w14:paraId="58D984F2" w14:textId="77777777" w:rsidR="004063B7" w:rsidRPr="00196205" w:rsidRDefault="004063B7" w:rsidP="004063B7">
            <w:pPr>
              <w:ind w:left="-243" w:right="-254"/>
              <w:jc w:val="center"/>
              <w:rPr>
                <w:sz w:val="18"/>
                <w:szCs w:val="18"/>
              </w:rPr>
            </w:pPr>
            <w:r w:rsidRPr="00196205">
              <w:rPr>
                <w:sz w:val="18"/>
                <w:szCs w:val="18"/>
              </w:rPr>
              <w:t>EMB</w:t>
            </w:r>
          </w:p>
        </w:tc>
        <w:tc>
          <w:tcPr>
            <w:tcW w:w="708" w:type="dxa"/>
            <w:vAlign w:val="center"/>
          </w:tcPr>
          <w:p w14:paraId="2BCE1760" w14:textId="77777777" w:rsidR="004063B7" w:rsidRPr="00C11C46" w:rsidRDefault="004063B7" w:rsidP="004063B7">
            <w:pPr>
              <w:ind w:left="-245" w:right="-101"/>
              <w:jc w:val="center"/>
              <w:rPr>
                <w:sz w:val="18"/>
                <w:szCs w:val="18"/>
              </w:rPr>
            </w:pPr>
            <w:r>
              <w:rPr>
                <w:sz w:val="18"/>
                <w:szCs w:val="18"/>
              </w:rPr>
              <w:t>-</w:t>
            </w:r>
          </w:p>
        </w:tc>
        <w:tc>
          <w:tcPr>
            <w:tcW w:w="709" w:type="dxa"/>
            <w:vAlign w:val="center"/>
          </w:tcPr>
          <w:p w14:paraId="1C638117" w14:textId="77777777" w:rsidR="004063B7" w:rsidRPr="00C11C46" w:rsidRDefault="004063B7" w:rsidP="004063B7">
            <w:pPr>
              <w:ind w:left="-240" w:right="-107"/>
              <w:jc w:val="center"/>
              <w:rPr>
                <w:sz w:val="18"/>
                <w:szCs w:val="18"/>
              </w:rPr>
            </w:pPr>
            <w:r>
              <w:rPr>
                <w:sz w:val="18"/>
                <w:szCs w:val="18"/>
              </w:rPr>
              <w:t>200</w:t>
            </w:r>
          </w:p>
        </w:tc>
        <w:tc>
          <w:tcPr>
            <w:tcW w:w="709" w:type="dxa"/>
            <w:vAlign w:val="center"/>
          </w:tcPr>
          <w:p w14:paraId="305C0036" w14:textId="77777777" w:rsidR="004063B7" w:rsidRPr="00C11C46" w:rsidRDefault="004063B7" w:rsidP="004063B7">
            <w:pPr>
              <w:ind w:left="-252" w:right="-254"/>
              <w:jc w:val="center"/>
              <w:rPr>
                <w:sz w:val="18"/>
                <w:szCs w:val="18"/>
              </w:rPr>
            </w:pPr>
            <w:r>
              <w:rPr>
                <w:sz w:val="18"/>
                <w:szCs w:val="18"/>
              </w:rPr>
              <w:t>900</w:t>
            </w:r>
          </w:p>
        </w:tc>
        <w:tc>
          <w:tcPr>
            <w:tcW w:w="709" w:type="dxa"/>
            <w:vAlign w:val="center"/>
          </w:tcPr>
          <w:p w14:paraId="5480DB94"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E748CF0" w14:textId="77777777" w:rsidR="004063B7" w:rsidRPr="00916A90" w:rsidRDefault="004063B7" w:rsidP="004063B7">
            <w:pPr>
              <w:ind w:left="-115" w:right="-114"/>
              <w:jc w:val="center"/>
              <w:rPr>
                <w:b/>
                <w:bCs/>
                <w:sz w:val="18"/>
                <w:szCs w:val="18"/>
              </w:rPr>
            </w:pPr>
            <w:r w:rsidRPr="00916A90">
              <w:rPr>
                <w:b/>
                <w:bCs/>
                <w:sz w:val="18"/>
                <w:szCs w:val="18"/>
              </w:rPr>
              <w:t>1100</w:t>
            </w:r>
          </w:p>
        </w:tc>
        <w:tc>
          <w:tcPr>
            <w:tcW w:w="1276" w:type="dxa"/>
          </w:tcPr>
          <w:p w14:paraId="084FBAAB" w14:textId="77777777" w:rsidR="004063B7" w:rsidRPr="0030464B" w:rsidRDefault="004063B7" w:rsidP="004063B7">
            <w:pPr>
              <w:tabs>
                <w:tab w:val="left" w:pos="0"/>
                <w:tab w:val="left" w:pos="1134"/>
              </w:tabs>
              <w:ind w:right="-142"/>
              <w:jc w:val="center"/>
              <w:rPr>
                <w:sz w:val="18"/>
                <w:szCs w:val="18"/>
              </w:rPr>
            </w:pPr>
          </w:p>
          <w:p w14:paraId="75B8DFC0" w14:textId="77777777" w:rsidR="004063B7" w:rsidRDefault="004063B7" w:rsidP="004063B7">
            <w:pPr>
              <w:jc w:val="right"/>
              <w:rPr>
                <w:sz w:val="18"/>
                <w:szCs w:val="18"/>
              </w:rPr>
            </w:pPr>
          </w:p>
          <w:p w14:paraId="506CBA57" w14:textId="77777777" w:rsidR="004063B7" w:rsidRPr="0030464B" w:rsidRDefault="004063B7" w:rsidP="004063B7">
            <w:pPr>
              <w:jc w:val="right"/>
              <w:rPr>
                <w:sz w:val="18"/>
                <w:szCs w:val="18"/>
              </w:rPr>
            </w:pPr>
            <w:r w:rsidRPr="0030464B">
              <w:rPr>
                <w:sz w:val="18"/>
                <w:szCs w:val="18"/>
              </w:rPr>
              <w:t>R$ 7,69</w:t>
            </w:r>
          </w:p>
        </w:tc>
        <w:tc>
          <w:tcPr>
            <w:tcW w:w="1276" w:type="dxa"/>
          </w:tcPr>
          <w:p w14:paraId="76358387" w14:textId="77777777" w:rsidR="004063B7" w:rsidRPr="0030464B" w:rsidRDefault="004063B7" w:rsidP="004063B7">
            <w:pPr>
              <w:tabs>
                <w:tab w:val="left" w:pos="0"/>
                <w:tab w:val="left" w:pos="1134"/>
              </w:tabs>
              <w:ind w:right="-142"/>
              <w:rPr>
                <w:sz w:val="18"/>
                <w:szCs w:val="18"/>
              </w:rPr>
            </w:pPr>
          </w:p>
          <w:p w14:paraId="7E03CFC5" w14:textId="77777777" w:rsidR="004063B7" w:rsidRDefault="004063B7" w:rsidP="004063B7">
            <w:pPr>
              <w:jc w:val="right"/>
              <w:rPr>
                <w:sz w:val="18"/>
                <w:szCs w:val="18"/>
              </w:rPr>
            </w:pPr>
          </w:p>
          <w:p w14:paraId="7346B0F9" w14:textId="77777777" w:rsidR="004063B7" w:rsidRPr="0030464B" w:rsidRDefault="004063B7" w:rsidP="004063B7">
            <w:pPr>
              <w:jc w:val="right"/>
              <w:rPr>
                <w:sz w:val="18"/>
                <w:szCs w:val="18"/>
              </w:rPr>
            </w:pPr>
            <w:r w:rsidRPr="0030464B">
              <w:rPr>
                <w:sz w:val="18"/>
                <w:szCs w:val="18"/>
              </w:rPr>
              <w:t>R$ 8.459,00</w:t>
            </w:r>
          </w:p>
        </w:tc>
      </w:tr>
      <w:tr w:rsidR="004063B7" w:rsidRPr="00C11C46" w14:paraId="3F481A39" w14:textId="77777777" w:rsidTr="004063B7">
        <w:tc>
          <w:tcPr>
            <w:tcW w:w="554" w:type="dxa"/>
            <w:vAlign w:val="center"/>
          </w:tcPr>
          <w:p w14:paraId="7627EBDD" w14:textId="77777777" w:rsidR="004063B7" w:rsidRPr="00C11C46" w:rsidRDefault="004063B7" w:rsidP="004063B7">
            <w:pPr>
              <w:ind w:right="-1136"/>
              <w:jc w:val="both"/>
              <w:rPr>
                <w:sz w:val="18"/>
                <w:szCs w:val="18"/>
              </w:rPr>
            </w:pPr>
            <w:r>
              <w:rPr>
                <w:sz w:val="18"/>
                <w:szCs w:val="18"/>
              </w:rPr>
              <w:t>54</w:t>
            </w:r>
          </w:p>
        </w:tc>
        <w:tc>
          <w:tcPr>
            <w:tcW w:w="3274" w:type="dxa"/>
          </w:tcPr>
          <w:p w14:paraId="74907432" w14:textId="77777777" w:rsidR="004063B7" w:rsidRPr="00196205" w:rsidRDefault="004063B7" w:rsidP="004063B7">
            <w:pPr>
              <w:jc w:val="both"/>
              <w:rPr>
                <w:b/>
                <w:bCs/>
                <w:sz w:val="18"/>
                <w:szCs w:val="18"/>
              </w:rPr>
            </w:pPr>
            <w:r w:rsidRPr="00196205">
              <w:rPr>
                <w:b/>
                <w:bCs/>
                <w:sz w:val="18"/>
                <w:szCs w:val="18"/>
              </w:rPr>
              <w:t xml:space="preserve">MARACUJÁ </w:t>
            </w:r>
            <w:r w:rsidRPr="00196205">
              <w:rPr>
                <w:sz w:val="18"/>
                <w:szCs w:val="18"/>
              </w:rPr>
              <w:t>- deve ter casca lisa e brilhante, não apresentar manchas escuras ou rachaduras, nem estar murcho, sem imperfeições, de 1° qualidade.</w:t>
            </w:r>
          </w:p>
        </w:tc>
        <w:tc>
          <w:tcPr>
            <w:tcW w:w="567" w:type="dxa"/>
            <w:vAlign w:val="center"/>
          </w:tcPr>
          <w:p w14:paraId="64C68631" w14:textId="77777777" w:rsidR="004063B7" w:rsidRPr="00196205" w:rsidRDefault="004063B7" w:rsidP="004063B7">
            <w:pPr>
              <w:ind w:left="-243" w:right="-254"/>
              <w:jc w:val="center"/>
              <w:rPr>
                <w:sz w:val="18"/>
                <w:szCs w:val="18"/>
              </w:rPr>
            </w:pPr>
            <w:r w:rsidRPr="00196205">
              <w:rPr>
                <w:sz w:val="18"/>
                <w:szCs w:val="18"/>
              </w:rPr>
              <w:t>KG</w:t>
            </w:r>
          </w:p>
        </w:tc>
        <w:tc>
          <w:tcPr>
            <w:tcW w:w="708" w:type="dxa"/>
            <w:vAlign w:val="center"/>
          </w:tcPr>
          <w:p w14:paraId="2F16F286" w14:textId="77777777" w:rsidR="004063B7" w:rsidRPr="007B0A5D" w:rsidRDefault="004063B7" w:rsidP="004063B7">
            <w:pPr>
              <w:ind w:left="-245" w:right="-101"/>
              <w:jc w:val="center"/>
              <w:rPr>
                <w:sz w:val="18"/>
                <w:szCs w:val="18"/>
              </w:rPr>
            </w:pPr>
            <w:r w:rsidRPr="007B0A5D">
              <w:rPr>
                <w:sz w:val="18"/>
                <w:szCs w:val="18"/>
              </w:rPr>
              <w:t>3500</w:t>
            </w:r>
          </w:p>
        </w:tc>
        <w:tc>
          <w:tcPr>
            <w:tcW w:w="709" w:type="dxa"/>
            <w:vAlign w:val="center"/>
          </w:tcPr>
          <w:p w14:paraId="1E62C7AA"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E927516"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63A2ACE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72CFE093" w14:textId="77777777" w:rsidR="004063B7" w:rsidRPr="00916A90" w:rsidRDefault="004063B7" w:rsidP="004063B7">
            <w:pPr>
              <w:ind w:left="-115" w:right="-114"/>
              <w:jc w:val="center"/>
              <w:rPr>
                <w:b/>
                <w:bCs/>
                <w:sz w:val="18"/>
                <w:szCs w:val="18"/>
              </w:rPr>
            </w:pPr>
            <w:r w:rsidRPr="00916A90">
              <w:rPr>
                <w:b/>
                <w:bCs/>
                <w:sz w:val="18"/>
                <w:szCs w:val="18"/>
              </w:rPr>
              <w:t>3500</w:t>
            </w:r>
          </w:p>
        </w:tc>
        <w:tc>
          <w:tcPr>
            <w:tcW w:w="1276" w:type="dxa"/>
            <w:vAlign w:val="center"/>
          </w:tcPr>
          <w:p w14:paraId="2BE74C42" w14:textId="77777777" w:rsidR="004063B7" w:rsidRPr="0030464B" w:rsidRDefault="004063B7" w:rsidP="004063B7">
            <w:pPr>
              <w:jc w:val="right"/>
              <w:rPr>
                <w:sz w:val="18"/>
                <w:szCs w:val="18"/>
              </w:rPr>
            </w:pPr>
            <w:r w:rsidRPr="0030464B">
              <w:rPr>
                <w:sz w:val="18"/>
                <w:szCs w:val="18"/>
              </w:rPr>
              <w:t>R$ 6,23</w:t>
            </w:r>
          </w:p>
        </w:tc>
        <w:tc>
          <w:tcPr>
            <w:tcW w:w="1276" w:type="dxa"/>
            <w:vAlign w:val="center"/>
          </w:tcPr>
          <w:p w14:paraId="63654655" w14:textId="77777777" w:rsidR="004063B7" w:rsidRPr="0030464B" w:rsidRDefault="004063B7" w:rsidP="004063B7">
            <w:pPr>
              <w:jc w:val="right"/>
              <w:rPr>
                <w:sz w:val="18"/>
                <w:szCs w:val="18"/>
              </w:rPr>
            </w:pPr>
            <w:r w:rsidRPr="0030464B">
              <w:rPr>
                <w:sz w:val="18"/>
                <w:szCs w:val="18"/>
              </w:rPr>
              <w:t>R$ 21.805,00</w:t>
            </w:r>
          </w:p>
        </w:tc>
      </w:tr>
      <w:tr w:rsidR="004063B7" w:rsidRPr="00C11C46" w14:paraId="02F81872" w14:textId="77777777" w:rsidTr="004063B7">
        <w:tc>
          <w:tcPr>
            <w:tcW w:w="554" w:type="dxa"/>
            <w:vAlign w:val="center"/>
          </w:tcPr>
          <w:p w14:paraId="4C22D366" w14:textId="77777777" w:rsidR="004063B7" w:rsidRPr="00C11C46" w:rsidRDefault="004063B7" w:rsidP="004063B7">
            <w:pPr>
              <w:ind w:right="-1136"/>
              <w:jc w:val="both"/>
              <w:rPr>
                <w:sz w:val="18"/>
                <w:szCs w:val="18"/>
              </w:rPr>
            </w:pPr>
            <w:r>
              <w:rPr>
                <w:sz w:val="18"/>
                <w:szCs w:val="18"/>
              </w:rPr>
              <w:t>55</w:t>
            </w:r>
          </w:p>
        </w:tc>
        <w:tc>
          <w:tcPr>
            <w:tcW w:w="3274" w:type="dxa"/>
          </w:tcPr>
          <w:p w14:paraId="6F14CFF6" w14:textId="77777777" w:rsidR="004063B7" w:rsidRPr="00196205" w:rsidRDefault="004063B7" w:rsidP="004063B7">
            <w:pPr>
              <w:jc w:val="both"/>
              <w:rPr>
                <w:b/>
                <w:bCs/>
                <w:sz w:val="18"/>
                <w:szCs w:val="18"/>
              </w:rPr>
            </w:pPr>
            <w:r w:rsidRPr="00196205">
              <w:rPr>
                <w:b/>
                <w:bCs/>
                <w:sz w:val="18"/>
                <w:szCs w:val="18"/>
              </w:rPr>
              <w:t xml:space="preserve">GOIABA </w:t>
            </w:r>
            <w:r w:rsidRPr="00196205">
              <w:rPr>
                <w:sz w:val="18"/>
                <w:szCs w:val="18"/>
              </w:rPr>
              <w:t>- de 1ª qualidade, grau de amadurecimento médio, sem rupturas, em embalagem em sacos de polietileno frestado, com etiqueta de pesagem.</w:t>
            </w:r>
          </w:p>
        </w:tc>
        <w:tc>
          <w:tcPr>
            <w:tcW w:w="567" w:type="dxa"/>
            <w:vAlign w:val="center"/>
          </w:tcPr>
          <w:p w14:paraId="0C7AFD64" w14:textId="77777777" w:rsidR="004063B7" w:rsidRPr="00196205" w:rsidRDefault="004063B7" w:rsidP="004063B7">
            <w:pPr>
              <w:ind w:left="-243" w:right="-254"/>
              <w:jc w:val="center"/>
              <w:rPr>
                <w:sz w:val="18"/>
                <w:szCs w:val="18"/>
              </w:rPr>
            </w:pPr>
            <w:r w:rsidRPr="00196205">
              <w:rPr>
                <w:sz w:val="18"/>
                <w:szCs w:val="18"/>
              </w:rPr>
              <w:t>KG</w:t>
            </w:r>
          </w:p>
        </w:tc>
        <w:tc>
          <w:tcPr>
            <w:tcW w:w="708" w:type="dxa"/>
            <w:vAlign w:val="center"/>
          </w:tcPr>
          <w:p w14:paraId="6557A3E4" w14:textId="77777777" w:rsidR="004063B7" w:rsidRPr="007B0A5D" w:rsidRDefault="004063B7" w:rsidP="004063B7">
            <w:pPr>
              <w:ind w:left="-245" w:right="-101"/>
              <w:jc w:val="center"/>
              <w:rPr>
                <w:sz w:val="18"/>
                <w:szCs w:val="18"/>
              </w:rPr>
            </w:pPr>
            <w:r w:rsidRPr="007B0A5D">
              <w:rPr>
                <w:sz w:val="18"/>
                <w:szCs w:val="18"/>
              </w:rPr>
              <w:t>3500</w:t>
            </w:r>
          </w:p>
        </w:tc>
        <w:tc>
          <w:tcPr>
            <w:tcW w:w="709" w:type="dxa"/>
            <w:vAlign w:val="center"/>
          </w:tcPr>
          <w:p w14:paraId="6E37555D"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BD2D46F"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22C85B5"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112535C" w14:textId="77777777" w:rsidR="004063B7" w:rsidRPr="00916A90" w:rsidRDefault="004063B7" w:rsidP="004063B7">
            <w:pPr>
              <w:ind w:left="-115" w:right="-114"/>
              <w:jc w:val="center"/>
              <w:rPr>
                <w:b/>
                <w:bCs/>
                <w:sz w:val="18"/>
                <w:szCs w:val="18"/>
              </w:rPr>
            </w:pPr>
            <w:r w:rsidRPr="00916A90">
              <w:rPr>
                <w:b/>
                <w:bCs/>
                <w:sz w:val="18"/>
                <w:szCs w:val="18"/>
              </w:rPr>
              <w:t>3500</w:t>
            </w:r>
          </w:p>
        </w:tc>
        <w:tc>
          <w:tcPr>
            <w:tcW w:w="1276" w:type="dxa"/>
            <w:vAlign w:val="center"/>
          </w:tcPr>
          <w:p w14:paraId="7714CBC2" w14:textId="77777777" w:rsidR="004063B7" w:rsidRPr="0030464B" w:rsidRDefault="004063B7" w:rsidP="004063B7">
            <w:pPr>
              <w:jc w:val="right"/>
              <w:rPr>
                <w:sz w:val="18"/>
                <w:szCs w:val="18"/>
              </w:rPr>
            </w:pPr>
            <w:r w:rsidRPr="0030464B">
              <w:rPr>
                <w:sz w:val="18"/>
                <w:szCs w:val="18"/>
              </w:rPr>
              <w:t>R$ 6,50</w:t>
            </w:r>
          </w:p>
        </w:tc>
        <w:tc>
          <w:tcPr>
            <w:tcW w:w="1276" w:type="dxa"/>
            <w:vAlign w:val="center"/>
          </w:tcPr>
          <w:p w14:paraId="73D9BB6C" w14:textId="77777777" w:rsidR="004063B7" w:rsidRPr="0030464B" w:rsidRDefault="004063B7" w:rsidP="004063B7">
            <w:pPr>
              <w:jc w:val="right"/>
              <w:rPr>
                <w:sz w:val="18"/>
                <w:szCs w:val="18"/>
              </w:rPr>
            </w:pPr>
            <w:r w:rsidRPr="0030464B">
              <w:rPr>
                <w:sz w:val="18"/>
                <w:szCs w:val="18"/>
              </w:rPr>
              <w:t>R$ 22.750,00</w:t>
            </w:r>
          </w:p>
        </w:tc>
      </w:tr>
      <w:tr w:rsidR="004063B7" w:rsidRPr="00C11C46" w14:paraId="6C6C0E76" w14:textId="77777777" w:rsidTr="004063B7">
        <w:tc>
          <w:tcPr>
            <w:tcW w:w="554" w:type="dxa"/>
            <w:vAlign w:val="center"/>
          </w:tcPr>
          <w:p w14:paraId="02CE8AC9" w14:textId="77777777" w:rsidR="004063B7" w:rsidRPr="00C11C46" w:rsidRDefault="004063B7" w:rsidP="004063B7">
            <w:pPr>
              <w:ind w:right="-1136"/>
              <w:jc w:val="both"/>
              <w:rPr>
                <w:sz w:val="18"/>
                <w:szCs w:val="18"/>
              </w:rPr>
            </w:pPr>
            <w:r>
              <w:rPr>
                <w:sz w:val="18"/>
                <w:szCs w:val="18"/>
              </w:rPr>
              <w:t>56</w:t>
            </w:r>
          </w:p>
        </w:tc>
        <w:tc>
          <w:tcPr>
            <w:tcW w:w="3274" w:type="dxa"/>
          </w:tcPr>
          <w:p w14:paraId="48AEEB6E" w14:textId="77777777" w:rsidR="004063B7" w:rsidRPr="00196205" w:rsidRDefault="004063B7" w:rsidP="004063B7">
            <w:pPr>
              <w:jc w:val="both"/>
              <w:rPr>
                <w:b/>
                <w:bCs/>
                <w:sz w:val="18"/>
                <w:szCs w:val="18"/>
              </w:rPr>
            </w:pPr>
            <w:r w:rsidRPr="00196205">
              <w:rPr>
                <w:b/>
                <w:bCs/>
                <w:sz w:val="18"/>
                <w:szCs w:val="18"/>
              </w:rPr>
              <w:t>ABACATE</w:t>
            </w:r>
            <w:r w:rsidRPr="00196205">
              <w:rPr>
                <w:sz w:val="18"/>
                <w:szCs w:val="18"/>
              </w:rPr>
              <w:t xml:space="preserve"> - de 1ª qualidade, tamanho médio, com grau de maturação adequado, isento de sujidades, acondicionados em sacos plásticos</w:t>
            </w:r>
          </w:p>
        </w:tc>
        <w:tc>
          <w:tcPr>
            <w:tcW w:w="567" w:type="dxa"/>
            <w:vAlign w:val="center"/>
          </w:tcPr>
          <w:p w14:paraId="798AC474" w14:textId="77777777" w:rsidR="004063B7" w:rsidRPr="00196205" w:rsidRDefault="004063B7" w:rsidP="004063B7">
            <w:pPr>
              <w:ind w:left="-243" w:right="-254"/>
              <w:jc w:val="center"/>
              <w:rPr>
                <w:sz w:val="18"/>
                <w:szCs w:val="18"/>
              </w:rPr>
            </w:pPr>
            <w:r w:rsidRPr="00196205">
              <w:rPr>
                <w:sz w:val="18"/>
                <w:szCs w:val="18"/>
              </w:rPr>
              <w:t>KG</w:t>
            </w:r>
          </w:p>
        </w:tc>
        <w:tc>
          <w:tcPr>
            <w:tcW w:w="708" w:type="dxa"/>
            <w:vAlign w:val="center"/>
          </w:tcPr>
          <w:p w14:paraId="5B9F851C" w14:textId="77777777" w:rsidR="004063B7" w:rsidRPr="007B0A5D" w:rsidRDefault="004063B7" w:rsidP="004063B7">
            <w:pPr>
              <w:ind w:left="-245" w:right="-101"/>
              <w:jc w:val="center"/>
              <w:rPr>
                <w:sz w:val="18"/>
                <w:szCs w:val="18"/>
              </w:rPr>
            </w:pPr>
            <w:r w:rsidRPr="007B0A5D">
              <w:rPr>
                <w:sz w:val="18"/>
                <w:szCs w:val="18"/>
              </w:rPr>
              <w:t>1500</w:t>
            </w:r>
          </w:p>
        </w:tc>
        <w:tc>
          <w:tcPr>
            <w:tcW w:w="709" w:type="dxa"/>
            <w:vAlign w:val="center"/>
          </w:tcPr>
          <w:p w14:paraId="11C25D7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8884CFC"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FFE4693"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8E645E0"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65137F5C" w14:textId="77777777" w:rsidR="004063B7" w:rsidRPr="0030464B" w:rsidRDefault="004063B7" w:rsidP="004063B7">
            <w:pPr>
              <w:jc w:val="right"/>
              <w:rPr>
                <w:sz w:val="18"/>
                <w:szCs w:val="18"/>
              </w:rPr>
            </w:pPr>
            <w:r w:rsidRPr="0030464B">
              <w:rPr>
                <w:sz w:val="18"/>
                <w:szCs w:val="18"/>
              </w:rPr>
              <w:t>R$ 6,89</w:t>
            </w:r>
          </w:p>
        </w:tc>
        <w:tc>
          <w:tcPr>
            <w:tcW w:w="1276" w:type="dxa"/>
            <w:vAlign w:val="center"/>
          </w:tcPr>
          <w:p w14:paraId="3809D639" w14:textId="77777777" w:rsidR="004063B7" w:rsidRPr="0030464B" w:rsidRDefault="004063B7" w:rsidP="004063B7">
            <w:pPr>
              <w:jc w:val="right"/>
              <w:rPr>
                <w:sz w:val="18"/>
                <w:szCs w:val="18"/>
              </w:rPr>
            </w:pPr>
            <w:r w:rsidRPr="0030464B">
              <w:rPr>
                <w:sz w:val="18"/>
                <w:szCs w:val="18"/>
              </w:rPr>
              <w:t>R$ 10.335,00</w:t>
            </w:r>
          </w:p>
        </w:tc>
      </w:tr>
      <w:tr w:rsidR="004063B7" w:rsidRPr="00C11C46" w14:paraId="4C9EED95" w14:textId="77777777" w:rsidTr="004063B7">
        <w:tc>
          <w:tcPr>
            <w:tcW w:w="554" w:type="dxa"/>
            <w:vAlign w:val="center"/>
          </w:tcPr>
          <w:p w14:paraId="0873C932" w14:textId="77777777" w:rsidR="004063B7" w:rsidRPr="00C11C46" w:rsidRDefault="004063B7" w:rsidP="004063B7">
            <w:pPr>
              <w:ind w:right="-1136"/>
              <w:jc w:val="both"/>
              <w:rPr>
                <w:sz w:val="18"/>
                <w:szCs w:val="18"/>
              </w:rPr>
            </w:pPr>
            <w:r>
              <w:rPr>
                <w:sz w:val="18"/>
                <w:szCs w:val="18"/>
              </w:rPr>
              <w:t>57</w:t>
            </w:r>
          </w:p>
        </w:tc>
        <w:tc>
          <w:tcPr>
            <w:tcW w:w="3274" w:type="dxa"/>
          </w:tcPr>
          <w:p w14:paraId="5CFA2E3F" w14:textId="77777777" w:rsidR="004063B7" w:rsidRPr="00196205" w:rsidRDefault="004063B7" w:rsidP="004063B7">
            <w:pPr>
              <w:jc w:val="both"/>
              <w:rPr>
                <w:b/>
                <w:bCs/>
                <w:sz w:val="18"/>
                <w:szCs w:val="18"/>
              </w:rPr>
            </w:pPr>
            <w:r w:rsidRPr="00196205">
              <w:rPr>
                <w:b/>
                <w:bCs/>
                <w:sz w:val="18"/>
                <w:szCs w:val="18"/>
              </w:rPr>
              <w:t xml:space="preserve">ABACAXI - </w:t>
            </w:r>
            <w:r w:rsidRPr="00196205">
              <w:rPr>
                <w:sz w:val="18"/>
                <w:szCs w:val="18"/>
              </w:rPr>
              <w:t>de 1ª qualidade, tamanho médio, com grau de maturação adequado, isento de sujidades, acondicionados em sacos plásticos</w:t>
            </w:r>
          </w:p>
        </w:tc>
        <w:tc>
          <w:tcPr>
            <w:tcW w:w="567" w:type="dxa"/>
            <w:vAlign w:val="center"/>
          </w:tcPr>
          <w:p w14:paraId="04CD11BD" w14:textId="77777777" w:rsidR="004063B7" w:rsidRPr="00196205" w:rsidRDefault="004063B7" w:rsidP="004063B7">
            <w:pPr>
              <w:ind w:left="-243" w:right="-254"/>
              <w:jc w:val="center"/>
              <w:rPr>
                <w:sz w:val="18"/>
                <w:szCs w:val="18"/>
              </w:rPr>
            </w:pPr>
            <w:r w:rsidRPr="00196205">
              <w:rPr>
                <w:sz w:val="18"/>
                <w:szCs w:val="18"/>
              </w:rPr>
              <w:t>UND</w:t>
            </w:r>
          </w:p>
        </w:tc>
        <w:tc>
          <w:tcPr>
            <w:tcW w:w="708" w:type="dxa"/>
            <w:vAlign w:val="center"/>
          </w:tcPr>
          <w:p w14:paraId="4A2E33E3" w14:textId="77777777" w:rsidR="004063B7" w:rsidRPr="007B0A5D" w:rsidRDefault="004063B7" w:rsidP="004063B7">
            <w:pPr>
              <w:ind w:left="-245" w:right="-101"/>
              <w:jc w:val="center"/>
              <w:rPr>
                <w:sz w:val="18"/>
                <w:szCs w:val="18"/>
              </w:rPr>
            </w:pPr>
            <w:r w:rsidRPr="007B0A5D">
              <w:rPr>
                <w:sz w:val="18"/>
                <w:szCs w:val="18"/>
              </w:rPr>
              <w:t>1200</w:t>
            </w:r>
          </w:p>
        </w:tc>
        <w:tc>
          <w:tcPr>
            <w:tcW w:w="709" w:type="dxa"/>
            <w:vAlign w:val="center"/>
          </w:tcPr>
          <w:p w14:paraId="6989561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4B8AD43"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BDBB550"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6C78CF6" w14:textId="77777777" w:rsidR="004063B7" w:rsidRPr="00916A90" w:rsidRDefault="004063B7" w:rsidP="004063B7">
            <w:pPr>
              <w:ind w:left="-115" w:right="-114"/>
              <w:jc w:val="center"/>
              <w:rPr>
                <w:b/>
                <w:bCs/>
                <w:sz w:val="18"/>
                <w:szCs w:val="18"/>
              </w:rPr>
            </w:pPr>
            <w:r w:rsidRPr="00916A90">
              <w:rPr>
                <w:b/>
                <w:bCs/>
                <w:sz w:val="18"/>
                <w:szCs w:val="18"/>
              </w:rPr>
              <w:t>1200</w:t>
            </w:r>
          </w:p>
        </w:tc>
        <w:tc>
          <w:tcPr>
            <w:tcW w:w="1276" w:type="dxa"/>
            <w:vAlign w:val="center"/>
          </w:tcPr>
          <w:p w14:paraId="70779D78" w14:textId="77777777" w:rsidR="004063B7" w:rsidRPr="0030464B" w:rsidRDefault="004063B7" w:rsidP="004063B7">
            <w:pPr>
              <w:jc w:val="right"/>
              <w:rPr>
                <w:sz w:val="18"/>
                <w:szCs w:val="18"/>
              </w:rPr>
            </w:pPr>
            <w:r w:rsidRPr="0030464B">
              <w:rPr>
                <w:sz w:val="18"/>
                <w:szCs w:val="18"/>
              </w:rPr>
              <w:t>R$ 6,75</w:t>
            </w:r>
          </w:p>
        </w:tc>
        <w:tc>
          <w:tcPr>
            <w:tcW w:w="1276" w:type="dxa"/>
            <w:vAlign w:val="center"/>
          </w:tcPr>
          <w:p w14:paraId="37E0F835" w14:textId="77777777" w:rsidR="004063B7" w:rsidRPr="0030464B" w:rsidRDefault="004063B7" w:rsidP="004063B7">
            <w:pPr>
              <w:jc w:val="right"/>
              <w:rPr>
                <w:sz w:val="18"/>
                <w:szCs w:val="18"/>
              </w:rPr>
            </w:pPr>
            <w:r w:rsidRPr="0030464B">
              <w:rPr>
                <w:sz w:val="18"/>
                <w:szCs w:val="18"/>
              </w:rPr>
              <w:t>R$ 8.100,00</w:t>
            </w:r>
          </w:p>
        </w:tc>
      </w:tr>
      <w:tr w:rsidR="004063B7" w:rsidRPr="00C11C46" w14:paraId="57B47C7E" w14:textId="77777777" w:rsidTr="004063B7">
        <w:tc>
          <w:tcPr>
            <w:tcW w:w="554" w:type="dxa"/>
            <w:vAlign w:val="center"/>
          </w:tcPr>
          <w:p w14:paraId="080D4F4A" w14:textId="77777777" w:rsidR="004063B7" w:rsidRPr="00C11C46" w:rsidRDefault="004063B7" w:rsidP="004063B7">
            <w:pPr>
              <w:ind w:right="-1136"/>
              <w:jc w:val="both"/>
              <w:rPr>
                <w:sz w:val="18"/>
                <w:szCs w:val="18"/>
              </w:rPr>
            </w:pPr>
            <w:r>
              <w:rPr>
                <w:sz w:val="18"/>
                <w:szCs w:val="18"/>
              </w:rPr>
              <w:t>58</w:t>
            </w:r>
          </w:p>
        </w:tc>
        <w:tc>
          <w:tcPr>
            <w:tcW w:w="3274" w:type="dxa"/>
          </w:tcPr>
          <w:p w14:paraId="01A77B6A" w14:textId="77777777" w:rsidR="004063B7" w:rsidRPr="00196205" w:rsidRDefault="004063B7" w:rsidP="004063B7">
            <w:pPr>
              <w:jc w:val="both"/>
              <w:rPr>
                <w:b/>
                <w:bCs/>
                <w:sz w:val="18"/>
                <w:szCs w:val="18"/>
              </w:rPr>
            </w:pPr>
            <w:r w:rsidRPr="00196205">
              <w:rPr>
                <w:b/>
                <w:bCs/>
                <w:sz w:val="18"/>
                <w:szCs w:val="18"/>
              </w:rPr>
              <w:t xml:space="preserve">MANGA - </w:t>
            </w:r>
            <w:r w:rsidRPr="00196205">
              <w:rPr>
                <w:sz w:val="18"/>
                <w:szCs w:val="18"/>
              </w:rPr>
              <w:t>de 1ª qualidade, tamanho médio, com grau de maturação adequado, isento de sujidades, acondicionados em sacos plásticos</w:t>
            </w:r>
          </w:p>
        </w:tc>
        <w:tc>
          <w:tcPr>
            <w:tcW w:w="567" w:type="dxa"/>
            <w:vAlign w:val="center"/>
          </w:tcPr>
          <w:p w14:paraId="11364776" w14:textId="77777777" w:rsidR="004063B7" w:rsidRPr="00196205" w:rsidRDefault="004063B7" w:rsidP="004063B7">
            <w:pPr>
              <w:ind w:left="-243" w:right="-254"/>
              <w:jc w:val="center"/>
              <w:rPr>
                <w:sz w:val="18"/>
                <w:szCs w:val="18"/>
              </w:rPr>
            </w:pPr>
            <w:r w:rsidRPr="00196205">
              <w:rPr>
                <w:sz w:val="18"/>
                <w:szCs w:val="18"/>
              </w:rPr>
              <w:t>KG</w:t>
            </w:r>
          </w:p>
        </w:tc>
        <w:tc>
          <w:tcPr>
            <w:tcW w:w="708" w:type="dxa"/>
            <w:vAlign w:val="center"/>
          </w:tcPr>
          <w:p w14:paraId="6A6024F3" w14:textId="77777777" w:rsidR="004063B7" w:rsidRPr="007B0A5D" w:rsidRDefault="004063B7" w:rsidP="004063B7">
            <w:pPr>
              <w:ind w:left="-245" w:right="-101"/>
              <w:jc w:val="center"/>
              <w:rPr>
                <w:sz w:val="18"/>
                <w:szCs w:val="18"/>
              </w:rPr>
            </w:pPr>
            <w:r w:rsidRPr="007B0A5D">
              <w:rPr>
                <w:sz w:val="18"/>
                <w:szCs w:val="18"/>
              </w:rPr>
              <w:t>1000</w:t>
            </w:r>
          </w:p>
        </w:tc>
        <w:tc>
          <w:tcPr>
            <w:tcW w:w="709" w:type="dxa"/>
            <w:vAlign w:val="center"/>
          </w:tcPr>
          <w:p w14:paraId="057674A1"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C650753"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AD6D5E4"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ED86464"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2E9044FE" w14:textId="77777777" w:rsidR="004063B7" w:rsidRPr="0030464B" w:rsidRDefault="004063B7" w:rsidP="004063B7">
            <w:pPr>
              <w:jc w:val="right"/>
              <w:rPr>
                <w:sz w:val="18"/>
                <w:szCs w:val="18"/>
              </w:rPr>
            </w:pPr>
            <w:r w:rsidRPr="0030464B">
              <w:rPr>
                <w:sz w:val="18"/>
                <w:szCs w:val="18"/>
              </w:rPr>
              <w:t>R$ 7,50</w:t>
            </w:r>
          </w:p>
        </w:tc>
        <w:tc>
          <w:tcPr>
            <w:tcW w:w="1276" w:type="dxa"/>
            <w:vAlign w:val="center"/>
          </w:tcPr>
          <w:p w14:paraId="6FB396FE" w14:textId="77777777" w:rsidR="004063B7" w:rsidRPr="0030464B" w:rsidRDefault="004063B7" w:rsidP="004063B7">
            <w:pPr>
              <w:jc w:val="right"/>
              <w:rPr>
                <w:sz w:val="18"/>
                <w:szCs w:val="18"/>
              </w:rPr>
            </w:pPr>
            <w:r w:rsidRPr="0030464B">
              <w:rPr>
                <w:sz w:val="18"/>
                <w:szCs w:val="18"/>
              </w:rPr>
              <w:t xml:space="preserve">R$ 7.500,00 </w:t>
            </w:r>
          </w:p>
        </w:tc>
      </w:tr>
      <w:tr w:rsidR="004063B7" w:rsidRPr="00C11C46" w14:paraId="0E8DF5D9" w14:textId="77777777" w:rsidTr="004063B7">
        <w:tc>
          <w:tcPr>
            <w:tcW w:w="554" w:type="dxa"/>
            <w:vAlign w:val="center"/>
          </w:tcPr>
          <w:p w14:paraId="4218CF1B" w14:textId="77777777" w:rsidR="004063B7" w:rsidRPr="00C11C46" w:rsidRDefault="004063B7" w:rsidP="004063B7">
            <w:pPr>
              <w:ind w:right="-1136"/>
              <w:jc w:val="both"/>
              <w:rPr>
                <w:sz w:val="18"/>
                <w:szCs w:val="18"/>
              </w:rPr>
            </w:pPr>
            <w:r>
              <w:rPr>
                <w:sz w:val="18"/>
                <w:szCs w:val="18"/>
              </w:rPr>
              <w:t>59</w:t>
            </w:r>
          </w:p>
        </w:tc>
        <w:tc>
          <w:tcPr>
            <w:tcW w:w="3274" w:type="dxa"/>
          </w:tcPr>
          <w:p w14:paraId="4CCE16C6" w14:textId="77777777" w:rsidR="004063B7" w:rsidRPr="00196205" w:rsidRDefault="004063B7" w:rsidP="004063B7">
            <w:pPr>
              <w:jc w:val="both"/>
              <w:rPr>
                <w:b/>
                <w:bCs/>
                <w:sz w:val="18"/>
                <w:szCs w:val="18"/>
              </w:rPr>
            </w:pPr>
            <w:r w:rsidRPr="00196205">
              <w:rPr>
                <w:b/>
                <w:bCs/>
                <w:sz w:val="18"/>
                <w:szCs w:val="18"/>
              </w:rPr>
              <w:t xml:space="preserve">MAMÃO </w:t>
            </w:r>
            <w:r w:rsidRPr="00196205">
              <w:rPr>
                <w:sz w:val="18"/>
                <w:szCs w:val="18"/>
              </w:rPr>
              <w:t>- para consumo imediato, tamanho médio, sem manchas, machucaduras, bolores, sujidades, ferrugem ou outros defeitos que possam alterar sua aparência e qualidade. Livre de resíduos de fertilizantes, de colheita recente. Acondicionado em caixa apropriada.</w:t>
            </w:r>
          </w:p>
        </w:tc>
        <w:tc>
          <w:tcPr>
            <w:tcW w:w="567" w:type="dxa"/>
            <w:vAlign w:val="center"/>
          </w:tcPr>
          <w:p w14:paraId="194C8D36" w14:textId="77777777" w:rsidR="004063B7" w:rsidRPr="00196205" w:rsidRDefault="004063B7" w:rsidP="004063B7">
            <w:pPr>
              <w:ind w:left="-243" w:right="-254"/>
              <w:jc w:val="center"/>
              <w:rPr>
                <w:sz w:val="18"/>
                <w:szCs w:val="18"/>
              </w:rPr>
            </w:pPr>
            <w:r w:rsidRPr="00196205">
              <w:rPr>
                <w:sz w:val="18"/>
                <w:szCs w:val="18"/>
              </w:rPr>
              <w:t>KG</w:t>
            </w:r>
          </w:p>
        </w:tc>
        <w:tc>
          <w:tcPr>
            <w:tcW w:w="708" w:type="dxa"/>
            <w:vAlign w:val="center"/>
          </w:tcPr>
          <w:p w14:paraId="28D21DF2" w14:textId="77777777" w:rsidR="004063B7" w:rsidRPr="007B0A5D" w:rsidRDefault="004063B7" w:rsidP="004063B7">
            <w:pPr>
              <w:ind w:left="-245" w:right="-101"/>
              <w:jc w:val="center"/>
              <w:rPr>
                <w:sz w:val="18"/>
                <w:szCs w:val="18"/>
              </w:rPr>
            </w:pPr>
            <w:r w:rsidRPr="007B0A5D">
              <w:rPr>
                <w:sz w:val="18"/>
                <w:szCs w:val="18"/>
              </w:rPr>
              <w:t>1000</w:t>
            </w:r>
          </w:p>
        </w:tc>
        <w:tc>
          <w:tcPr>
            <w:tcW w:w="709" w:type="dxa"/>
            <w:vAlign w:val="center"/>
          </w:tcPr>
          <w:p w14:paraId="1FD391C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128C300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271A260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1318C99"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54EB89F2" w14:textId="77777777" w:rsidR="004063B7" w:rsidRPr="00431A70" w:rsidRDefault="004063B7" w:rsidP="004063B7">
            <w:pPr>
              <w:jc w:val="right"/>
              <w:rPr>
                <w:sz w:val="18"/>
                <w:szCs w:val="18"/>
              </w:rPr>
            </w:pPr>
            <w:r w:rsidRPr="00431A70">
              <w:rPr>
                <w:sz w:val="18"/>
                <w:szCs w:val="18"/>
              </w:rPr>
              <w:t>R$ 5,56</w:t>
            </w:r>
          </w:p>
        </w:tc>
        <w:tc>
          <w:tcPr>
            <w:tcW w:w="1276" w:type="dxa"/>
            <w:vAlign w:val="center"/>
          </w:tcPr>
          <w:p w14:paraId="6B17E3E0" w14:textId="77777777" w:rsidR="004063B7" w:rsidRPr="00431A70" w:rsidRDefault="004063B7" w:rsidP="004063B7">
            <w:pPr>
              <w:jc w:val="right"/>
              <w:rPr>
                <w:sz w:val="18"/>
                <w:szCs w:val="18"/>
              </w:rPr>
            </w:pPr>
            <w:r w:rsidRPr="00431A70">
              <w:rPr>
                <w:sz w:val="18"/>
                <w:szCs w:val="18"/>
              </w:rPr>
              <w:t>R$ 5.560,00</w:t>
            </w:r>
          </w:p>
        </w:tc>
      </w:tr>
      <w:tr w:rsidR="004063B7" w:rsidRPr="00C11C46" w14:paraId="723D7F69" w14:textId="77777777" w:rsidTr="004063B7">
        <w:tc>
          <w:tcPr>
            <w:tcW w:w="554" w:type="dxa"/>
            <w:vAlign w:val="center"/>
          </w:tcPr>
          <w:p w14:paraId="771D47D7" w14:textId="77777777" w:rsidR="004063B7" w:rsidRPr="00C11C46" w:rsidRDefault="004063B7" w:rsidP="004063B7">
            <w:pPr>
              <w:ind w:right="-1136"/>
              <w:jc w:val="both"/>
              <w:rPr>
                <w:sz w:val="18"/>
                <w:szCs w:val="18"/>
              </w:rPr>
            </w:pPr>
            <w:r>
              <w:rPr>
                <w:sz w:val="18"/>
                <w:szCs w:val="18"/>
              </w:rPr>
              <w:t>60</w:t>
            </w:r>
          </w:p>
        </w:tc>
        <w:tc>
          <w:tcPr>
            <w:tcW w:w="3274" w:type="dxa"/>
          </w:tcPr>
          <w:p w14:paraId="395A0448" w14:textId="77777777" w:rsidR="004063B7" w:rsidRPr="00196205" w:rsidRDefault="004063B7" w:rsidP="004063B7">
            <w:pPr>
              <w:jc w:val="both"/>
              <w:rPr>
                <w:b/>
                <w:bCs/>
                <w:sz w:val="18"/>
                <w:szCs w:val="18"/>
              </w:rPr>
            </w:pPr>
            <w:r w:rsidRPr="00196205">
              <w:rPr>
                <w:b/>
                <w:bCs/>
                <w:sz w:val="18"/>
                <w:szCs w:val="18"/>
              </w:rPr>
              <w:t>MELÃO</w:t>
            </w:r>
            <w:r w:rsidRPr="00196205">
              <w:rPr>
                <w:sz w:val="18"/>
                <w:szCs w:val="18"/>
              </w:rPr>
              <w:t xml:space="preserve"> - de 1ª qualidade, tamanho médio, com grau de maturação adequado, isento de sujidades, acondicionados em sacos plásticos</w:t>
            </w:r>
          </w:p>
        </w:tc>
        <w:tc>
          <w:tcPr>
            <w:tcW w:w="567" w:type="dxa"/>
            <w:vAlign w:val="center"/>
          </w:tcPr>
          <w:p w14:paraId="4D631DB0" w14:textId="77777777" w:rsidR="004063B7" w:rsidRPr="00196205" w:rsidRDefault="004063B7" w:rsidP="004063B7">
            <w:pPr>
              <w:ind w:left="-243" w:right="-254"/>
              <w:jc w:val="center"/>
              <w:rPr>
                <w:sz w:val="18"/>
                <w:szCs w:val="18"/>
              </w:rPr>
            </w:pPr>
            <w:r w:rsidRPr="00196205">
              <w:rPr>
                <w:sz w:val="18"/>
                <w:szCs w:val="18"/>
              </w:rPr>
              <w:t>KG</w:t>
            </w:r>
          </w:p>
        </w:tc>
        <w:tc>
          <w:tcPr>
            <w:tcW w:w="708" w:type="dxa"/>
            <w:vAlign w:val="center"/>
          </w:tcPr>
          <w:p w14:paraId="6E76D97A" w14:textId="77777777" w:rsidR="004063B7" w:rsidRPr="007B0A5D" w:rsidRDefault="004063B7" w:rsidP="004063B7">
            <w:pPr>
              <w:ind w:left="-245" w:right="-101"/>
              <w:jc w:val="center"/>
              <w:rPr>
                <w:sz w:val="18"/>
                <w:szCs w:val="18"/>
              </w:rPr>
            </w:pPr>
            <w:r w:rsidRPr="007B0A5D">
              <w:rPr>
                <w:sz w:val="18"/>
                <w:szCs w:val="18"/>
              </w:rPr>
              <w:t>1000</w:t>
            </w:r>
          </w:p>
        </w:tc>
        <w:tc>
          <w:tcPr>
            <w:tcW w:w="709" w:type="dxa"/>
            <w:vAlign w:val="center"/>
          </w:tcPr>
          <w:p w14:paraId="608216C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79B0BB1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C054ECD"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2ACB6DC"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76EFEC16" w14:textId="77777777" w:rsidR="004063B7" w:rsidRPr="00431A70" w:rsidRDefault="004063B7" w:rsidP="004063B7">
            <w:pPr>
              <w:jc w:val="right"/>
              <w:rPr>
                <w:sz w:val="18"/>
                <w:szCs w:val="18"/>
              </w:rPr>
            </w:pPr>
            <w:r w:rsidRPr="00431A70">
              <w:rPr>
                <w:sz w:val="18"/>
                <w:szCs w:val="18"/>
              </w:rPr>
              <w:t>R$ 6,75</w:t>
            </w:r>
          </w:p>
        </w:tc>
        <w:tc>
          <w:tcPr>
            <w:tcW w:w="1276" w:type="dxa"/>
            <w:vAlign w:val="center"/>
          </w:tcPr>
          <w:p w14:paraId="6D4103D9" w14:textId="77777777" w:rsidR="004063B7" w:rsidRPr="00431A70" w:rsidRDefault="004063B7" w:rsidP="004063B7">
            <w:pPr>
              <w:jc w:val="right"/>
              <w:rPr>
                <w:sz w:val="18"/>
                <w:szCs w:val="18"/>
              </w:rPr>
            </w:pPr>
            <w:r w:rsidRPr="00431A70">
              <w:rPr>
                <w:sz w:val="18"/>
                <w:szCs w:val="18"/>
              </w:rPr>
              <w:t>R$ 6.750,00</w:t>
            </w:r>
          </w:p>
        </w:tc>
      </w:tr>
      <w:tr w:rsidR="004063B7" w:rsidRPr="00C11C46" w14:paraId="762F33D3" w14:textId="77777777" w:rsidTr="004063B7">
        <w:tc>
          <w:tcPr>
            <w:tcW w:w="554" w:type="dxa"/>
            <w:vAlign w:val="center"/>
          </w:tcPr>
          <w:p w14:paraId="3C4DC86B" w14:textId="77777777" w:rsidR="004063B7" w:rsidRPr="00C11C46" w:rsidRDefault="004063B7" w:rsidP="004063B7">
            <w:pPr>
              <w:ind w:right="-1136"/>
              <w:jc w:val="both"/>
              <w:rPr>
                <w:sz w:val="18"/>
                <w:szCs w:val="18"/>
              </w:rPr>
            </w:pPr>
            <w:r>
              <w:rPr>
                <w:sz w:val="18"/>
                <w:szCs w:val="18"/>
              </w:rPr>
              <w:t>61</w:t>
            </w:r>
          </w:p>
        </w:tc>
        <w:tc>
          <w:tcPr>
            <w:tcW w:w="3274" w:type="dxa"/>
          </w:tcPr>
          <w:p w14:paraId="0F0E92A8" w14:textId="77777777" w:rsidR="004063B7" w:rsidRPr="00196205" w:rsidRDefault="004063B7" w:rsidP="004063B7">
            <w:pPr>
              <w:jc w:val="both"/>
              <w:rPr>
                <w:b/>
                <w:bCs/>
                <w:sz w:val="18"/>
                <w:szCs w:val="18"/>
              </w:rPr>
            </w:pPr>
            <w:r w:rsidRPr="00196205">
              <w:rPr>
                <w:b/>
                <w:bCs/>
                <w:sz w:val="18"/>
                <w:szCs w:val="18"/>
              </w:rPr>
              <w:t>MAÇÃ</w:t>
            </w:r>
            <w:r w:rsidRPr="00196205">
              <w:rPr>
                <w:sz w:val="18"/>
                <w:szCs w:val="18"/>
              </w:rPr>
              <w:t xml:space="preserve"> - deve ter casca lisa e brilhante, não apresentar manchas escuras ou rachaduras, nem estar murcho, sem imperfeições, de 1° qualidade.</w:t>
            </w:r>
          </w:p>
        </w:tc>
        <w:tc>
          <w:tcPr>
            <w:tcW w:w="567" w:type="dxa"/>
            <w:vAlign w:val="center"/>
          </w:tcPr>
          <w:p w14:paraId="3D1CEC15" w14:textId="77777777" w:rsidR="004063B7" w:rsidRPr="00196205" w:rsidRDefault="004063B7" w:rsidP="004063B7">
            <w:pPr>
              <w:ind w:left="-243" w:right="-254"/>
              <w:jc w:val="center"/>
              <w:rPr>
                <w:sz w:val="18"/>
                <w:szCs w:val="18"/>
              </w:rPr>
            </w:pPr>
            <w:r w:rsidRPr="00196205">
              <w:rPr>
                <w:sz w:val="18"/>
                <w:szCs w:val="18"/>
              </w:rPr>
              <w:t>UND</w:t>
            </w:r>
          </w:p>
        </w:tc>
        <w:tc>
          <w:tcPr>
            <w:tcW w:w="708" w:type="dxa"/>
            <w:vAlign w:val="center"/>
          </w:tcPr>
          <w:p w14:paraId="1999AC2F" w14:textId="77777777" w:rsidR="004063B7" w:rsidRPr="003465B4" w:rsidRDefault="004063B7" w:rsidP="004063B7">
            <w:pPr>
              <w:ind w:left="-245" w:right="-101"/>
              <w:jc w:val="center"/>
              <w:rPr>
                <w:sz w:val="18"/>
                <w:szCs w:val="18"/>
              </w:rPr>
            </w:pPr>
            <w:r w:rsidRPr="003465B4">
              <w:rPr>
                <w:sz w:val="18"/>
                <w:szCs w:val="18"/>
              </w:rPr>
              <w:t>1200</w:t>
            </w:r>
          </w:p>
        </w:tc>
        <w:tc>
          <w:tcPr>
            <w:tcW w:w="709" w:type="dxa"/>
            <w:vAlign w:val="center"/>
          </w:tcPr>
          <w:p w14:paraId="376F56A6"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55BF466"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73BBBB94"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4180465" w14:textId="77777777" w:rsidR="004063B7" w:rsidRPr="00916A90" w:rsidRDefault="004063B7" w:rsidP="004063B7">
            <w:pPr>
              <w:ind w:left="-115" w:right="-114"/>
              <w:jc w:val="center"/>
              <w:rPr>
                <w:b/>
                <w:bCs/>
                <w:sz w:val="18"/>
                <w:szCs w:val="18"/>
              </w:rPr>
            </w:pPr>
            <w:r w:rsidRPr="00916A90">
              <w:rPr>
                <w:b/>
                <w:bCs/>
                <w:sz w:val="18"/>
                <w:szCs w:val="18"/>
              </w:rPr>
              <w:t>1200</w:t>
            </w:r>
          </w:p>
        </w:tc>
        <w:tc>
          <w:tcPr>
            <w:tcW w:w="1276" w:type="dxa"/>
            <w:vAlign w:val="center"/>
          </w:tcPr>
          <w:p w14:paraId="286D5243" w14:textId="77777777" w:rsidR="004063B7" w:rsidRPr="00431A70" w:rsidRDefault="004063B7" w:rsidP="004063B7">
            <w:pPr>
              <w:jc w:val="right"/>
              <w:rPr>
                <w:sz w:val="18"/>
                <w:szCs w:val="18"/>
              </w:rPr>
            </w:pPr>
            <w:r w:rsidRPr="00431A70">
              <w:rPr>
                <w:sz w:val="18"/>
                <w:szCs w:val="18"/>
              </w:rPr>
              <w:t>0,90</w:t>
            </w:r>
          </w:p>
        </w:tc>
        <w:tc>
          <w:tcPr>
            <w:tcW w:w="1276" w:type="dxa"/>
            <w:vAlign w:val="center"/>
          </w:tcPr>
          <w:p w14:paraId="04F99754" w14:textId="77777777" w:rsidR="004063B7" w:rsidRPr="00431A70" w:rsidRDefault="004063B7" w:rsidP="004063B7">
            <w:pPr>
              <w:jc w:val="right"/>
              <w:rPr>
                <w:sz w:val="18"/>
                <w:szCs w:val="18"/>
              </w:rPr>
            </w:pPr>
            <w:r w:rsidRPr="00431A70">
              <w:rPr>
                <w:sz w:val="18"/>
                <w:szCs w:val="18"/>
              </w:rPr>
              <w:t>R$ 1.080,00</w:t>
            </w:r>
          </w:p>
        </w:tc>
      </w:tr>
      <w:tr w:rsidR="004063B7" w:rsidRPr="00C11C46" w14:paraId="5CC96207" w14:textId="77777777" w:rsidTr="004063B7">
        <w:tc>
          <w:tcPr>
            <w:tcW w:w="554" w:type="dxa"/>
            <w:vAlign w:val="center"/>
          </w:tcPr>
          <w:p w14:paraId="0BE41C58" w14:textId="77777777" w:rsidR="004063B7" w:rsidRPr="00C11C46" w:rsidRDefault="004063B7" w:rsidP="004063B7">
            <w:pPr>
              <w:ind w:right="-1136"/>
              <w:jc w:val="both"/>
              <w:rPr>
                <w:sz w:val="18"/>
                <w:szCs w:val="18"/>
              </w:rPr>
            </w:pPr>
            <w:r>
              <w:rPr>
                <w:sz w:val="18"/>
                <w:szCs w:val="18"/>
              </w:rPr>
              <w:t>62</w:t>
            </w:r>
          </w:p>
        </w:tc>
        <w:tc>
          <w:tcPr>
            <w:tcW w:w="3274" w:type="dxa"/>
          </w:tcPr>
          <w:p w14:paraId="492004A8" w14:textId="77777777" w:rsidR="004063B7" w:rsidRPr="00196205" w:rsidRDefault="004063B7" w:rsidP="004063B7">
            <w:pPr>
              <w:jc w:val="both"/>
              <w:rPr>
                <w:b/>
                <w:bCs/>
                <w:sz w:val="18"/>
                <w:szCs w:val="18"/>
              </w:rPr>
            </w:pPr>
            <w:r w:rsidRPr="00196205">
              <w:rPr>
                <w:b/>
                <w:bCs/>
                <w:sz w:val="18"/>
                <w:szCs w:val="18"/>
              </w:rPr>
              <w:t xml:space="preserve">BANANA - </w:t>
            </w:r>
            <w:r w:rsidRPr="00196205">
              <w:rPr>
                <w:sz w:val="18"/>
                <w:szCs w:val="18"/>
              </w:rPr>
              <w:t>de 1ª qualidade, em dúzia, com grau de maturação adequado, isento de sujidades, acondicionados em sacos plásticos</w:t>
            </w:r>
          </w:p>
        </w:tc>
        <w:tc>
          <w:tcPr>
            <w:tcW w:w="567" w:type="dxa"/>
            <w:vAlign w:val="center"/>
          </w:tcPr>
          <w:p w14:paraId="6C5F6CB5" w14:textId="77777777" w:rsidR="004063B7" w:rsidRPr="00196205" w:rsidRDefault="004063B7" w:rsidP="004063B7">
            <w:pPr>
              <w:ind w:left="-243" w:right="-254"/>
              <w:jc w:val="center"/>
              <w:rPr>
                <w:sz w:val="18"/>
                <w:szCs w:val="18"/>
              </w:rPr>
            </w:pPr>
            <w:r w:rsidRPr="00196205">
              <w:rPr>
                <w:sz w:val="18"/>
                <w:szCs w:val="18"/>
              </w:rPr>
              <w:t>DZ</w:t>
            </w:r>
          </w:p>
        </w:tc>
        <w:tc>
          <w:tcPr>
            <w:tcW w:w="708" w:type="dxa"/>
            <w:vAlign w:val="center"/>
          </w:tcPr>
          <w:p w14:paraId="23DA4721" w14:textId="77777777" w:rsidR="004063B7" w:rsidRPr="003465B4" w:rsidRDefault="004063B7" w:rsidP="004063B7">
            <w:pPr>
              <w:ind w:left="-245" w:right="-101"/>
              <w:jc w:val="center"/>
              <w:rPr>
                <w:sz w:val="18"/>
                <w:szCs w:val="18"/>
              </w:rPr>
            </w:pPr>
            <w:r w:rsidRPr="003465B4">
              <w:rPr>
                <w:sz w:val="18"/>
                <w:szCs w:val="18"/>
              </w:rPr>
              <w:t>1500</w:t>
            </w:r>
          </w:p>
        </w:tc>
        <w:tc>
          <w:tcPr>
            <w:tcW w:w="709" w:type="dxa"/>
            <w:vAlign w:val="center"/>
          </w:tcPr>
          <w:p w14:paraId="07E77BB5"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6818381"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19EC0E8"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25B6458"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07253234" w14:textId="77777777" w:rsidR="004063B7" w:rsidRPr="00431A70" w:rsidRDefault="004063B7" w:rsidP="004063B7">
            <w:pPr>
              <w:jc w:val="right"/>
              <w:rPr>
                <w:sz w:val="18"/>
                <w:szCs w:val="18"/>
              </w:rPr>
            </w:pPr>
            <w:r w:rsidRPr="00431A70">
              <w:rPr>
                <w:sz w:val="18"/>
                <w:szCs w:val="18"/>
              </w:rPr>
              <w:t>R$ 7,13</w:t>
            </w:r>
          </w:p>
        </w:tc>
        <w:tc>
          <w:tcPr>
            <w:tcW w:w="1276" w:type="dxa"/>
            <w:vAlign w:val="center"/>
          </w:tcPr>
          <w:p w14:paraId="3903AB24" w14:textId="77777777" w:rsidR="004063B7" w:rsidRPr="00431A70" w:rsidRDefault="004063B7" w:rsidP="004063B7">
            <w:pPr>
              <w:jc w:val="right"/>
              <w:rPr>
                <w:sz w:val="18"/>
                <w:szCs w:val="18"/>
              </w:rPr>
            </w:pPr>
            <w:r w:rsidRPr="00431A70">
              <w:rPr>
                <w:sz w:val="18"/>
                <w:szCs w:val="18"/>
              </w:rPr>
              <w:t>R$ 10.695,00</w:t>
            </w:r>
          </w:p>
        </w:tc>
      </w:tr>
      <w:tr w:rsidR="004063B7" w:rsidRPr="00C11C46" w14:paraId="79F01FDF" w14:textId="77777777" w:rsidTr="004063B7">
        <w:tc>
          <w:tcPr>
            <w:tcW w:w="554" w:type="dxa"/>
            <w:vAlign w:val="center"/>
          </w:tcPr>
          <w:p w14:paraId="34C28EEB" w14:textId="77777777" w:rsidR="004063B7" w:rsidRPr="00C11C46" w:rsidRDefault="004063B7" w:rsidP="004063B7">
            <w:pPr>
              <w:ind w:right="-1136"/>
              <w:jc w:val="both"/>
              <w:rPr>
                <w:sz w:val="18"/>
                <w:szCs w:val="18"/>
              </w:rPr>
            </w:pPr>
            <w:r>
              <w:rPr>
                <w:sz w:val="18"/>
                <w:szCs w:val="18"/>
              </w:rPr>
              <w:t>63</w:t>
            </w:r>
          </w:p>
        </w:tc>
        <w:tc>
          <w:tcPr>
            <w:tcW w:w="3274" w:type="dxa"/>
          </w:tcPr>
          <w:p w14:paraId="26F1A830" w14:textId="77777777" w:rsidR="004063B7" w:rsidRPr="00196205" w:rsidRDefault="004063B7" w:rsidP="004063B7">
            <w:pPr>
              <w:jc w:val="both"/>
              <w:rPr>
                <w:b/>
                <w:bCs/>
                <w:sz w:val="18"/>
                <w:szCs w:val="18"/>
              </w:rPr>
            </w:pPr>
            <w:r w:rsidRPr="00196205">
              <w:rPr>
                <w:b/>
                <w:bCs/>
                <w:sz w:val="18"/>
                <w:szCs w:val="18"/>
              </w:rPr>
              <w:t xml:space="preserve">LARANJA - </w:t>
            </w:r>
            <w:r w:rsidRPr="00196205">
              <w:rPr>
                <w:sz w:val="18"/>
                <w:szCs w:val="18"/>
              </w:rPr>
              <w:t>de 1ª qualidade, tamanho médio, com grau de maturação adequado, isento de sujidades, acondicionados em sacos plásticos</w:t>
            </w:r>
          </w:p>
        </w:tc>
        <w:tc>
          <w:tcPr>
            <w:tcW w:w="567" w:type="dxa"/>
            <w:vAlign w:val="center"/>
          </w:tcPr>
          <w:p w14:paraId="1FCDF29C" w14:textId="77777777" w:rsidR="004063B7" w:rsidRPr="00196205" w:rsidRDefault="004063B7" w:rsidP="004063B7">
            <w:pPr>
              <w:ind w:left="-243" w:right="-254"/>
              <w:jc w:val="center"/>
              <w:rPr>
                <w:sz w:val="18"/>
                <w:szCs w:val="18"/>
              </w:rPr>
            </w:pPr>
            <w:r w:rsidRPr="00196205">
              <w:rPr>
                <w:sz w:val="18"/>
                <w:szCs w:val="18"/>
              </w:rPr>
              <w:t>UND</w:t>
            </w:r>
          </w:p>
        </w:tc>
        <w:tc>
          <w:tcPr>
            <w:tcW w:w="708" w:type="dxa"/>
            <w:vAlign w:val="center"/>
          </w:tcPr>
          <w:p w14:paraId="3AE114DA" w14:textId="77777777" w:rsidR="004063B7" w:rsidRPr="003465B4" w:rsidRDefault="004063B7" w:rsidP="004063B7">
            <w:pPr>
              <w:ind w:left="-245" w:right="-101"/>
              <w:jc w:val="center"/>
              <w:rPr>
                <w:sz w:val="18"/>
                <w:szCs w:val="18"/>
              </w:rPr>
            </w:pPr>
            <w:r w:rsidRPr="003465B4">
              <w:rPr>
                <w:sz w:val="18"/>
                <w:szCs w:val="18"/>
              </w:rPr>
              <w:t>1500</w:t>
            </w:r>
          </w:p>
        </w:tc>
        <w:tc>
          <w:tcPr>
            <w:tcW w:w="709" w:type="dxa"/>
            <w:vAlign w:val="center"/>
          </w:tcPr>
          <w:p w14:paraId="67E9C24A"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DCF7B96"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6BC4CFC7"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7863FE86"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2F2856FD" w14:textId="77777777" w:rsidR="004063B7" w:rsidRPr="00431A70" w:rsidRDefault="004063B7" w:rsidP="004063B7">
            <w:pPr>
              <w:jc w:val="right"/>
              <w:rPr>
                <w:sz w:val="18"/>
                <w:szCs w:val="18"/>
              </w:rPr>
            </w:pPr>
            <w:r w:rsidRPr="00431A70">
              <w:rPr>
                <w:sz w:val="18"/>
                <w:szCs w:val="18"/>
              </w:rPr>
              <w:t>R$ 0,59</w:t>
            </w:r>
          </w:p>
        </w:tc>
        <w:tc>
          <w:tcPr>
            <w:tcW w:w="1276" w:type="dxa"/>
            <w:vAlign w:val="center"/>
          </w:tcPr>
          <w:p w14:paraId="399DE893" w14:textId="77777777" w:rsidR="004063B7" w:rsidRPr="00431A70" w:rsidRDefault="004063B7" w:rsidP="004063B7">
            <w:pPr>
              <w:jc w:val="right"/>
              <w:rPr>
                <w:sz w:val="18"/>
                <w:szCs w:val="18"/>
              </w:rPr>
            </w:pPr>
            <w:r w:rsidRPr="00431A70">
              <w:rPr>
                <w:sz w:val="18"/>
                <w:szCs w:val="18"/>
              </w:rPr>
              <w:t>R$ 885,00</w:t>
            </w:r>
          </w:p>
        </w:tc>
      </w:tr>
      <w:tr w:rsidR="004063B7" w:rsidRPr="00C11C46" w14:paraId="1C745B22" w14:textId="77777777" w:rsidTr="004063B7">
        <w:tc>
          <w:tcPr>
            <w:tcW w:w="554" w:type="dxa"/>
            <w:vAlign w:val="center"/>
          </w:tcPr>
          <w:p w14:paraId="0C03B15D" w14:textId="77777777" w:rsidR="004063B7" w:rsidRPr="00C11C46" w:rsidRDefault="004063B7" w:rsidP="004063B7">
            <w:pPr>
              <w:ind w:right="-1136"/>
              <w:jc w:val="both"/>
              <w:rPr>
                <w:sz w:val="18"/>
                <w:szCs w:val="18"/>
              </w:rPr>
            </w:pPr>
            <w:r>
              <w:rPr>
                <w:sz w:val="18"/>
                <w:szCs w:val="18"/>
              </w:rPr>
              <w:t>64</w:t>
            </w:r>
          </w:p>
        </w:tc>
        <w:tc>
          <w:tcPr>
            <w:tcW w:w="3274" w:type="dxa"/>
          </w:tcPr>
          <w:p w14:paraId="04B8004D" w14:textId="77777777" w:rsidR="004063B7" w:rsidRPr="00196205" w:rsidRDefault="004063B7" w:rsidP="004063B7">
            <w:pPr>
              <w:jc w:val="both"/>
              <w:rPr>
                <w:b/>
                <w:bCs/>
                <w:sz w:val="18"/>
                <w:szCs w:val="18"/>
              </w:rPr>
            </w:pPr>
            <w:r w:rsidRPr="00196205">
              <w:rPr>
                <w:b/>
                <w:bCs/>
                <w:sz w:val="18"/>
                <w:szCs w:val="18"/>
              </w:rPr>
              <w:t xml:space="preserve">MELANCIA - </w:t>
            </w:r>
            <w:r w:rsidRPr="00196205">
              <w:rPr>
                <w:sz w:val="18"/>
                <w:szCs w:val="18"/>
              </w:rPr>
              <w:t>de 1ª qualidade, tamanho médio a grande, com grau de maturação adequado, isento de sujidades, acondicionados em sacos plásticos</w:t>
            </w:r>
          </w:p>
        </w:tc>
        <w:tc>
          <w:tcPr>
            <w:tcW w:w="567" w:type="dxa"/>
            <w:vAlign w:val="center"/>
          </w:tcPr>
          <w:p w14:paraId="21F03057" w14:textId="77777777" w:rsidR="004063B7" w:rsidRPr="00196205" w:rsidRDefault="004063B7" w:rsidP="004063B7">
            <w:pPr>
              <w:ind w:left="-243" w:right="-254"/>
              <w:jc w:val="center"/>
              <w:rPr>
                <w:sz w:val="18"/>
                <w:szCs w:val="18"/>
              </w:rPr>
            </w:pPr>
            <w:r w:rsidRPr="00196205">
              <w:rPr>
                <w:sz w:val="18"/>
                <w:szCs w:val="18"/>
              </w:rPr>
              <w:t>UND</w:t>
            </w:r>
          </w:p>
        </w:tc>
        <w:tc>
          <w:tcPr>
            <w:tcW w:w="708" w:type="dxa"/>
            <w:vAlign w:val="center"/>
          </w:tcPr>
          <w:p w14:paraId="167B2D16" w14:textId="77777777" w:rsidR="004063B7" w:rsidRPr="003465B4" w:rsidRDefault="004063B7" w:rsidP="004063B7">
            <w:pPr>
              <w:ind w:left="-245" w:right="-101"/>
              <w:jc w:val="center"/>
              <w:rPr>
                <w:sz w:val="18"/>
                <w:szCs w:val="18"/>
              </w:rPr>
            </w:pPr>
            <w:r w:rsidRPr="003465B4">
              <w:rPr>
                <w:sz w:val="18"/>
                <w:szCs w:val="18"/>
              </w:rPr>
              <w:t>800</w:t>
            </w:r>
          </w:p>
        </w:tc>
        <w:tc>
          <w:tcPr>
            <w:tcW w:w="709" w:type="dxa"/>
            <w:vAlign w:val="center"/>
          </w:tcPr>
          <w:p w14:paraId="0E7D504E"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787E735C"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261C8503"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F278FD8" w14:textId="77777777" w:rsidR="004063B7" w:rsidRPr="00916A90" w:rsidRDefault="004063B7" w:rsidP="004063B7">
            <w:pPr>
              <w:ind w:left="-115" w:right="-114"/>
              <w:jc w:val="center"/>
              <w:rPr>
                <w:b/>
                <w:bCs/>
                <w:sz w:val="18"/>
                <w:szCs w:val="18"/>
              </w:rPr>
            </w:pPr>
            <w:r w:rsidRPr="00916A90">
              <w:rPr>
                <w:b/>
                <w:bCs/>
                <w:sz w:val="18"/>
                <w:szCs w:val="18"/>
              </w:rPr>
              <w:t>800</w:t>
            </w:r>
          </w:p>
        </w:tc>
        <w:tc>
          <w:tcPr>
            <w:tcW w:w="1276" w:type="dxa"/>
            <w:vAlign w:val="center"/>
          </w:tcPr>
          <w:p w14:paraId="1BC61D73" w14:textId="77777777" w:rsidR="004063B7" w:rsidRPr="00431A70" w:rsidRDefault="004063B7" w:rsidP="004063B7">
            <w:pPr>
              <w:jc w:val="right"/>
              <w:rPr>
                <w:sz w:val="18"/>
                <w:szCs w:val="18"/>
              </w:rPr>
            </w:pPr>
            <w:r w:rsidRPr="00431A70">
              <w:rPr>
                <w:sz w:val="18"/>
                <w:szCs w:val="18"/>
              </w:rPr>
              <w:t>R$ 22,24</w:t>
            </w:r>
          </w:p>
        </w:tc>
        <w:tc>
          <w:tcPr>
            <w:tcW w:w="1276" w:type="dxa"/>
            <w:vAlign w:val="center"/>
          </w:tcPr>
          <w:p w14:paraId="1A647F4D" w14:textId="77777777" w:rsidR="004063B7" w:rsidRPr="00431A70" w:rsidRDefault="004063B7" w:rsidP="004063B7">
            <w:pPr>
              <w:jc w:val="right"/>
              <w:rPr>
                <w:sz w:val="18"/>
                <w:szCs w:val="18"/>
              </w:rPr>
            </w:pPr>
            <w:r w:rsidRPr="00431A70">
              <w:rPr>
                <w:sz w:val="18"/>
                <w:szCs w:val="18"/>
              </w:rPr>
              <w:t>R$ 17.792,00</w:t>
            </w:r>
          </w:p>
        </w:tc>
      </w:tr>
      <w:tr w:rsidR="004063B7" w:rsidRPr="00C11C46" w14:paraId="19F0CF73" w14:textId="77777777" w:rsidTr="004063B7">
        <w:tc>
          <w:tcPr>
            <w:tcW w:w="554" w:type="dxa"/>
            <w:vAlign w:val="center"/>
          </w:tcPr>
          <w:p w14:paraId="36D8D6A2" w14:textId="77777777" w:rsidR="004063B7" w:rsidRPr="00C11C46" w:rsidRDefault="004063B7" w:rsidP="004063B7">
            <w:pPr>
              <w:ind w:right="-1136"/>
              <w:jc w:val="both"/>
              <w:rPr>
                <w:sz w:val="18"/>
                <w:szCs w:val="18"/>
              </w:rPr>
            </w:pPr>
            <w:r>
              <w:rPr>
                <w:sz w:val="18"/>
                <w:szCs w:val="18"/>
              </w:rPr>
              <w:t>65</w:t>
            </w:r>
          </w:p>
        </w:tc>
        <w:tc>
          <w:tcPr>
            <w:tcW w:w="3274" w:type="dxa"/>
          </w:tcPr>
          <w:p w14:paraId="37AECFEE" w14:textId="77777777" w:rsidR="004063B7" w:rsidRPr="005B2A17" w:rsidRDefault="004063B7" w:rsidP="004063B7">
            <w:pPr>
              <w:jc w:val="both"/>
              <w:rPr>
                <w:sz w:val="18"/>
                <w:szCs w:val="18"/>
              </w:rPr>
            </w:pPr>
            <w:r w:rsidRPr="005B2A17">
              <w:rPr>
                <w:b/>
                <w:bCs/>
                <w:sz w:val="18"/>
                <w:szCs w:val="18"/>
              </w:rPr>
              <w:t>TOMATE</w:t>
            </w:r>
            <w:r w:rsidRPr="005B2A17">
              <w:rPr>
                <w:sz w:val="18"/>
                <w:szCs w:val="18"/>
              </w:rPr>
              <w:t xml:space="preserve"> - de 1° qualidade, livre de fungos, embalado em saco plástico</w:t>
            </w:r>
          </w:p>
        </w:tc>
        <w:tc>
          <w:tcPr>
            <w:tcW w:w="567" w:type="dxa"/>
            <w:vAlign w:val="center"/>
          </w:tcPr>
          <w:p w14:paraId="486BB773"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67699662" w14:textId="77777777" w:rsidR="004063B7" w:rsidRPr="00F63EE5" w:rsidRDefault="004063B7" w:rsidP="004063B7">
            <w:pPr>
              <w:ind w:left="-245" w:right="-101"/>
              <w:jc w:val="center"/>
              <w:rPr>
                <w:sz w:val="18"/>
                <w:szCs w:val="18"/>
              </w:rPr>
            </w:pPr>
            <w:r w:rsidRPr="00F63EE5">
              <w:rPr>
                <w:sz w:val="18"/>
                <w:szCs w:val="18"/>
              </w:rPr>
              <w:t>3500</w:t>
            </w:r>
          </w:p>
        </w:tc>
        <w:tc>
          <w:tcPr>
            <w:tcW w:w="709" w:type="dxa"/>
            <w:vAlign w:val="center"/>
          </w:tcPr>
          <w:p w14:paraId="58BB251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1E8B9883"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6C669E4C"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7D3B91A" w14:textId="77777777" w:rsidR="004063B7" w:rsidRPr="00916A90" w:rsidRDefault="004063B7" w:rsidP="004063B7">
            <w:pPr>
              <w:ind w:left="-115" w:right="-114"/>
              <w:jc w:val="center"/>
              <w:rPr>
                <w:b/>
                <w:bCs/>
                <w:sz w:val="18"/>
                <w:szCs w:val="18"/>
              </w:rPr>
            </w:pPr>
            <w:r w:rsidRPr="00916A90">
              <w:rPr>
                <w:b/>
                <w:bCs/>
                <w:sz w:val="18"/>
                <w:szCs w:val="18"/>
              </w:rPr>
              <w:t>3500</w:t>
            </w:r>
          </w:p>
        </w:tc>
        <w:tc>
          <w:tcPr>
            <w:tcW w:w="1276" w:type="dxa"/>
            <w:vAlign w:val="center"/>
          </w:tcPr>
          <w:p w14:paraId="5070FF13" w14:textId="77777777" w:rsidR="004063B7" w:rsidRPr="00431A70" w:rsidRDefault="004063B7" w:rsidP="004063B7">
            <w:pPr>
              <w:jc w:val="right"/>
              <w:rPr>
                <w:sz w:val="18"/>
                <w:szCs w:val="18"/>
              </w:rPr>
            </w:pPr>
            <w:r w:rsidRPr="00431A70">
              <w:rPr>
                <w:sz w:val="18"/>
                <w:szCs w:val="18"/>
              </w:rPr>
              <w:t>R$ 9,32</w:t>
            </w:r>
          </w:p>
        </w:tc>
        <w:tc>
          <w:tcPr>
            <w:tcW w:w="1276" w:type="dxa"/>
            <w:vAlign w:val="center"/>
          </w:tcPr>
          <w:p w14:paraId="19F65392" w14:textId="77777777" w:rsidR="004063B7" w:rsidRPr="00431A70" w:rsidRDefault="004063B7" w:rsidP="004063B7">
            <w:pPr>
              <w:jc w:val="right"/>
              <w:rPr>
                <w:sz w:val="18"/>
                <w:szCs w:val="18"/>
              </w:rPr>
            </w:pPr>
            <w:r w:rsidRPr="00431A70">
              <w:rPr>
                <w:sz w:val="18"/>
                <w:szCs w:val="18"/>
              </w:rPr>
              <w:t>R$ 32.620,00</w:t>
            </w:r>
          </w:p>
        </w:tc>
      </w:tr>
      <w:tr w:rsidR="004063B7" w:rsidRPr="00C11C46" w14:paraId="1F98D1AC" w14:textId="77777777" w:rsidTr="004063B7">
        <w:tc>
          <w:tcPr>
            <w:tcW w:w="554" w:type="dxa"/>
            <w:vAlign w:val="center"/>
          </w:tcPr>
          <w:p w14:paraId="46532639" w14:textId="77777777" w:rsidR="004063B7" w:rsidRPr="00C11C46" w:rsidRDefault="004063B7" w:rsidP="004063B7">
            <w:pPr>
              <w:ind w:right="-1136"/>
              <w:jc w:val="both"/>
              <w:rPr>
                <w:sz w:val="18"/>
                <w:szCs w:val="18"/>
              </w:rPr>
            </w:pPr>
            <w:r>
              <w:rPr>
                <w:sz w:val="18"/>
                <w:szCs w:val="18"/>
              </w:rPr>
              <w:t>66</w:t>
            </w:r>
          </w:p>
        </w:tc>
        <w:tc>
          <w:tcPr>
            <w:tcW w:w="3274" w:type="dxa"/>
          </w:tcPr>
          <w:p w14:paraId="7EEE426D" w14:textId="77777777" w:rsidR="004063B7" w:rsidRPr="005B2A17" w:rsidRDefault="004063B7" w:rsidP="004063B7">
            <w:pPr>
              <w:jc w:val="both"/>
              <w:rPr>
                <w:sz w:val="18"/>
                <w:szCs w:val="18"/>
              </w:rPr>
            </w:pPr>
            <w:r w:rsidRPr="005B2A17">
              <w:rPr>
                <w:b/>
                <w:bCs/>
                <w:sz w:val="18"/>
                <w:szCs w:val="18"/>
              </w:rPr>
              <w:t xml:space="preserve">CEBOLA - </w:t>
            </w:r>
            <w:r w:rsidRPr="005B2A17">
              <w:rPr>
                <w:sz w:val="18"/>
                <w:szCs w:val="18"/>
              </w:rPr>
              <w:t>de 1° qualidade, livre de fungos, embalado em saco plástico</w:t>
            </w:r>
          </w:p>
        </w:tc>
        <w:tc>
          <w:tcPr>
            <w:tcW w:w="567" w:type="dxa"/>
            <w:vAlign w:val="center"/>
          </w:tcPr>
          <w:p w14:paraId="15775B1E"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1EEF49C5" w14:textId="77777777" w:rsidR="004063B7" w:rsidRPr="00F63EE5" w:rsidRDefault="004063B7" w:rsidP="004063B7">
            <w:pPr>
              <w:ind w:left="-245" w:right="-101"/>
              <w:jc w:val="center"/>
              <w:rPr>
                <w:sz w:val="18"/>
                <w:szCs w:val="18"/>
              </w:rPr>
            </w:pPr>
            <w:r w:rsidRPr="00F63EE5">
              <w:rPr>
                <w:sz w:val="18"/>
                <w:szCs w:val="18"/>
              </w:rPr>
              <w:t>3500</w:t>
            </w:r>
          </w:p>
        </w:tc>
        <w:tc>
          <w:tcPr>
            <w:tcW w:w="709" w:type="dxa"/>
            <w:vAlign w:val="center"/>
          </w:tcPr>
          <w:p w14:paraId="5CEDC310"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8611501" w14:textId="77777777" w:rsidR="004063B7" w:rsidRPr="00C11C46" w:rsidRDefault="004063B7" w:rsidP="004063B7">
            <w:pPr>
              <w:ind w:left="-252" w:right="-254"/>
              <w:jc w:val="center"/>
              <w:rPr>
                <w:sz w:val="18"/>
                <w:szCs w:val="18"/>
              </w:rPr>
            </w:pPr>
            <w:r>
              <w:rPr>
                <w:sz w:val="18"/>
                <w:szCs w:val="18"/>
              </w:rPr>
              <w:t>60</w:t>
            </w:r>
          </w:p>
        </w:tc>
        <w:tc>
          <w:tcPr>
            <w:tcW w:w="709" w:type="dxa"/>
            <w:vAlign w:val="center"/>
          </w:tcPr>
          <w:p w14:paraId="2F6F9930"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7548766" w14:textId="77777777" w:rsidR="004063B7" w:rsidRPr="00916A90" w:rsidRDefault="004063B7" w:rsidP="004063B7">
            <w:pPr>
              <w:ind w:left="-115" w:right="-114"/>
              <w:jc w:val="center"/>
              <w:rPr>
                <w:b/>
                <w:bCs/>
                <w:sz w:val="18"/>
                <w:szCs w:val="18"/>
              </w:rPr>
            </w:pPr>
            <w:r w:rsidRPr="00916A90">
              <w:rPr>
                <w:b/>
                <w:bCs/>
                <w:sz w:val="18"/>
                <w:szCs w:val="18"/>
              </w:rPr>
              <w:t>3560</w:t>
            </w:r>
          </w:p>
        </w:tc>
        <w:tc>
          <w:tcPr>
            <w:tcW w:w="1276" w:type="dxa"/>
            <w:vAlign w:val="center"/>
          </w:tcPr>
          <w:p w14:paraId="30DB4067" w14:textId="77777777" w:rsidR="004063B7" w:rsidRPr="00431A70" w:rsidRDefault="004063B7" w:rsidP="004063B7">
            <w:pPr>
              <w:jc w:val="right"/>
              <w:rPr>
                <w:sz w:val="18"/>
                <w:szCs w:val="18"/>
              </w:rPr>
            </w:pPr>
            <w:r w:rsidRPr="00431A70">
              <w:rPr>
                <w:sz w:val="18"/>
                <w:szCs w:val="18"/>
              </w:rPr>
              <w:t>R$ 6,50</w:t>
            </w:r>
          </w:p>
        </w:tc>
        <w:tc>
          <w:tcPr>
            <w:tcW w:w="1276" w:type="dxa"/>
            <w:vAlign w:val="center"/>
          </w:tcPr>
          <w:p w14:paraId="66427BEB" w14:textId="77777777" w:rsidR="004063B7" w:rsidRPr="00431A70" w:rsidRDefault="004063B7" w:rsidP="004063B7">
            <w:pPr>
              <w:jc w:val="right"/>
              <w:rPr>
                <w:sz w:val="18"/>
                <w:szCs w:val="18"/>
              </w:rPr>
            </w:pPr>
            <w:r w:rsidRPr="00431A70">
              <w:rPr>
                <w:sz w:val="18"/>
                <w:szCs w:val="18"/>
              </w:rPr>
              <w:t>R$ 23.140,00</w:t>
            </w:r>
          </w:p>
        </w:tc>
      </w:tr>
      <w:tr w:rsidR="004063B7" w:rsidRPr="00C11C46" w14:paraId="0A048015" w14:textId="77777777" w:rsidTr="004063B7">
        <w:tc>
          <w:tcPr>
            <w:tcW w:w="554" w:type="dxa"/>
            <w:vAlign w:val="center"/>
          </w:tcPr>
          <w:p w14:paraId="44B06B28" w14:textId="77777777" w:rsidR="004063B7" w:rsidRPr="00C11C46" w:rsidRDefault="004063B7" w:rsidP="004063B7">
            <w:pPr>
              <w:ind w:right="-1136"/>
              <w:jc w:val="both"/>
              <w:rPr>
                <w:sz w:val="18"/>
                <w:szCs w:val="18"/>
              </w:rPr>
            </w:pPr>
            <w:r>
              <w:rPr>
                <w:sz w:val="18"/>
                <w:szCs w:val="18"/>
              </w:rPr>
              <w:t>67</w:t>
            </w:r>
          </w:p>
        </w:tc>
        <w:tc>
          <w:tcPr>
            <w:tcW w:w="3274" w:type="dxa"/>
          </w:tcPr>
          <w:p w14:paraId="3F0BB5CC" w14:textId="77777777" w:rsidR="004063B7" w:rsidRPr="005B2A17" w:rsidRDefault="004063B7" w:rsidP="004063B7">
            <w:pPr>
              <w:jc w:val="both"/>
              <w:rPr>
                <w:sz w:val="18"/>
                <w:szCs w:val="18"/>
              </w:rPr>
            </w:pPr>
            <w:r w:rsidRPr="005B2A17">
              <w:rPr>
                <w:b/>
                <w:bCs/>
                <w:sz w:val="18"/>
                <w:szCs w:val="18"/>
              </w:rPr>
              <w:t xml:space="preserve">PIMENTÃO - </w:t>
            </w:r>
            <w:r w:rsidRPr="005B2A17">
              <w:rPr>
                <w:sz w:val="18"/>
                <w:szCs w:val="18"/>
              </w:rPr>
              <w:t>de 1° qualidade, livre de fungos, embalado em saco plástico</w:t>
            </w:r>
          </w:p>
        </w:tc>
        <w:tc>
          <w:tcPr>
            <w:tcW w:w="567" w:type="dxa"/>
            <w:vAlign w:val="center"/>
          </w:tcPr>
          <w:p w14:paraId="3F4A2BE6" w14:textId="77777777" w:rsidR="004063B7" w:rsidRPr="005B2A17" w:rsidRDefault="004063B7" w:rsidP="004063B7">
            <w:pPr>
              <w:ind w:left="-243" w:right="-254"/>
              <w:jc w:val="center"/>
              <w:rPr>
                <w:sz w:val="18"/>
                <w:szCs w:val="18"/>
              </w:rPr>
            </w:pPr>
            <w:r>
              <w:rPr>
                <w:sz w:val="18"/>
                <w:szCs w:val="18"/>
              </w:rPr>
              <w:t>KG</w:t>
            </w:r>
            <w:r w:rsidRPr="005B2A17">
              <w:rPr>
                <w:sz w:val="18"/>
                <w:szCs w:val="18"/>
              </w:rPr>
              <w:t>.</w:t>
            </w:r>
          </w:p>
        </w:tc>
        <w:tc>
          <w:tcPr>
            <w:tcW w:w="708" w:type="dxa"/>
            <w:vAlign w:val="center"/>
          </w:tcPr>
          <w:p w14:paraId="1B82F9C3" w14:textId="77777777" w:rsidR="004063B7" w:rsidRPr="00F63EE5" w:rsidRDefault="004063B7" w:rsidP="004063B7">
            <w:pPr>
              <w:ind w:left="-245" w:right="-101"/>
              <w:jc w:val="center"/>
              <w:rPr>
                <w:sz w:val="18"/>
                <w:szCs w:val="18"/>
              </w:rPr>
            </w:pPr>
            <w:r>
              <w:rPr>
                <w:sz w:val="18"/>
                <w:szCs w:val="18"/>
              </w:rPr>
              <w:t>300</w:t>
            </w:r>
          </w:p>
        </w:tc>
        <w:tc>
          <w:tcPr>
            <w:tcW w:w="709" w:type="dxa"/>
            <w:vAlign w:val="center"/>
          </w:tcPr>
          <w:p w14:paraId="0AB47433"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7DA9182"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270CFEEC"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389C5D48" w14:textId="77777777" w:rsidR="004063B7" w:rsidRPr="00916A90" w:rsidRDefault="004063B7" w:rsidP="004063B7">
            <w:pPr>
              <w:ind w:left="-115" w:right="-114"/>
              <w:jc w:val="center"/>
              <w:rPr>
                <w:b/>
                <w:bCs/>
                <w:sz w:val="18"/>
                <w:szCs w:val="18"/>
              </w:rPr>
            </w:pPr>
            <w:r w:rsidRPr="00916A90">
              <w:rPr>
                <w:b/>
                <w:bCs/>
                <w:sz w:val="18"/>
                <w:szCs w:val="18"/>
              </w:rPr>
              <w:t>300</w:t>
            </w:r>
          </w:p>
        </w:tc>
        <w:tc>
          <w:tcPr>
            <w:tcW w:w="1276" w:type="dxa"/>
            <w:vAlign w:val="center"/>
          </w:tcPr>
          <w:p w14:paraId="61B359D0" w14:textId="77777777" w:rsidR="004063B7" w:rsidRPr="00431A70" w:rsidRDefault="004063B7" w:rsidP="004063B7">
            <w:pPr>
              <w:jc w:val="right"/>
              <w:rPr>
                <w:sz w:val="18"/>
                <w:szCs w:val="18"/>
              </w:rPr>
            </w:pPr>
            <w:r w:rsidRPr="00431A70">
              <w:rPr>
                <w:sz w:val="18"/>
                <w:szCs w:val="18"/>
              </w:rPr>
              <w:t>R$ 8,20</w:t>
            </w:r>
          </w:p>
        </w:tc>
        <w:tc>
          <w:tcPr>
            <w:tcW w:w="1276" w:type="dxa"/>
            <w:vAlign w:val="center"/>
          </w:tcPr>
          <w:p w14:paraId="3889656B" w14:textId="77777777" w:rsidR="004063B7" w:rsidRPr="00431A70" w:rsidRDefault="004063B7" w:rsidP="004063B7">
            <w:pPr>
              <w:jc w:val="right"/>
              <w:rPr>
                <w:sz w:val="18"/>
                <w:szCs w:val="18"/>
              </w:rPr>
            </w:pPr>
            <w:r w:rsidRPr="00431A70">
              <w:rPr>
                <w:sz w:val="18"/>
                <w:szCs w:val="18"/>
              </w:rPr>
              <w:t>R$ 2.460,00</w:t>
            </w:r>
          </w:p>
        </w:tc>
      </w:tr>
      <w:tr w:rsidR="004063B7" w:rsidRPr="00C11C46" w14:paraId="112A682C" w14:textId="77777777" w:rsidTr="004063B7">
        <w:tc>
          <w:tcPr>
            <w:tcW w:w="554" w:type="dxa"/>
            <w:vAlign w:val="center"/>
          </w:tcPr>
          <w:p w14:paraId="69B260AC" w14:textId="77777777" w:rsidR="004063B7" w:rsidRPr="00C11C46" w:rsidRDefault="004063B7" w:rsidP="004063B7">
            <w:pPr>
              <w:ind w:right="-1136"/>
              <w:jc w:val="both"/>
              <w:rPr>
                <w:sz w:val="18"/>
                <w:szCs w:val="18"/>
              </w:rPr>
            </w:pPr>
            <w:r>
              <w:rPr>
                <w:sz w:val="18"/>
                <w:szCs w:val="18"/>
              </w:rPr>
              <w:t>68</w:t>
            </w:r>
          </w:p>
        </w:tc>
        <w:tc>
          <w:tcPr>
            <w:tcW w:w="3274" w:type="dxa"/>
          </w:tcPr>
          <w:p w14:paraId="7B33856A" w14:textId="77777777" w:rsidR="004063B7" w:rsidRPr="005B2A17" w:rsidRDefault="004063B7" w:rsidP="004063B7">
            <w:pPr>
              <w:jc w:val="both"/>
              <w:rPr>
                <w:sz w:val="18"/>
                <w:szCs w:val="18"/>
              </w:rPr>
            </w:pPr>
            <w:r w:rsidRPr="005B2A17">
              <w:rPr>
                <w:b/>
                <w:bCs/>
                <w:sz w:val="18"/>
                <w:szCs w:val="18"/>
              </w:rPr>
              <w:t>PIMENTINHA</w:t>
            </w:r>
            <w:r w:rsidRPr="005B2A17">
              <w:rPr>
                <w:sz w:val="18"/>
                <w:szCs w:val="18"/>
              </w:rPr>
              <w:t xml:space="preserve"> - de 1° qualidade, livre de fungos, embalada em saco plástico</w:t>
            </w:r>
          </w:p>
        </w:tc>
        <w:tc>
          <w:tcPr>
            <w:tcW w:w="567" w:type="dxa"/>
            <w:vAlign w:val="center"/>
          </w:tcPr>
          <w:p w14:paraId="02923909"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3EA2B5C2" w14:textId="77777777" w:rsidR="004063B7" w:rsidRPr="00F63EE5" w:rsidRDefault="004063B7" w:rsidP="004063B7">
            <w:pPr>
              <w:ind w:left="-245" w:right="-101"/>
              <w:jc w:val="center"/>
              <w:rPr>
                <w:sz w:val="18"/>
                <w:szCs w:val="18"/>
              </w:rPr>
            </w:pPr>
            <w:r w:rsidRPr="00F63EE5">
              <w:rPr>
                <w:sz w:val="18"/>
                <w:szCs w:val="18"/>
              </w:rPr>
              <w:t>500</w:t>
            </w:r>
          </w:p>
        </w:tc>
        <w:tc>
          <w:tcPr>
            <w:tcW w:w="709" w:type="dxa"/>
            <w:vAlign w:val="center"/>
          </w:tcPr>
          <w:p w14:paraId="0323A2C2"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9279757"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EE59430"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872CD05" w14:textId="77777777" w:rsidR="004063B7" w:rsidRPr="00916A90" w:rsidRDefault="004063B7" w:rsidP="004063B7">
            <w:pPr>
              <w:ind w:left="-115" w:right="-114"/>
              <w:jc w:val="center"/>
              <w:rPr>
                <w:b/>
                <w:bCs/>
                <w:sz w:val="18"/>
                <w:szCs w:val="18"/>
              </w:rPr>
            </w:pPr>
            <w:r w:rsidRPr="00916A90">
              <w:rPr>
                <w:b/>
                <w:bCs/>
                <w:sz w:val="18"/>
                <w:szCs w:val="18"/>
              </w:rPr>
              <w:t>500</w:t>
            </w:r>
          </w:p>
        </w:tc>
        <w:tc>
          <w:tcPr>
            <w:tcW w:w="1276" w:type="dxa"/>
            <w:vAlign w:val="center"/>
          </w:tcPr>
          <w:p w14:paraId="47301055" w14:textId="77777777" w:rsidR="004063B7" w:rsidRPr="00431A70" w:rsidRDefault="004063B7" w:rsidP="004063B7">
            <w:pPr>
              <w:jc w:val="right"/>
              <w:rPr>
                <w:sz w:val="18"/>
                <w:szCs w:val="18"/>
              </w:rPr>
            </w:pPr>
            <w:r w:rsidRPr="00431A70">
              <w:rPr>
                <w:sz w:val="18"/>
                <w:szCs w:val="18"/>
              </w:rPr>
              <w:t>R$ 6,37</w:t>
            </w:r>
          </w:p>
        </w:tc>
        <w:tc>
          <w:tcPr>
            <w:tcW w:w="1276" w:type="dxa"/>
            <w:vAlign w:val="center"/>
          </w:tcPr>
          <w:p w14:paraId="19EF6CB7" w14:textId="77777777" w:rsidR="004063B7" w:rsidRPr="00431A70" w:rsidRDefault="004063B7" w:rsidP="004063B7">
            <w:pPr>
              <w:jc w:val="right"/>
              <w:rPr>
                <w:sz w:val="18"/>
                <w:szCs w:val="18"/>
              </w:rPr>
            </w:pPr>
            <w:r w:rsidRPr="00431A70">
              <w:rPr>
                <w:sz w:val="18"/>
                <w:szCs w:val="18"/>
              </w:rPr>
              <w:t>R$ 3.185,00</w:t>
            </w:r>
          </w:p>
        </w:tc>
      </w:tr>
      <w:tr w:rsidR="004063B7" w:rsidRPr="00C11C46" w14:paraId="291B837A" w14:textId="77777777" w:rsidTr="004063B7">
        <w:tc>
          <w:tcPr>
            <w:tcW w:w="554" w:type="dxa"/>
            <w:vAlign w:val="center"/>
          </w:tcPr>
          <w:p w14:paraId="22EB2299" w14:textId="77777777" w:rsidR="004063B7" w:rsidRPr="00C11C46" w:rsidRDefault="004063B7" w:rsidP="004063B7">
            <w:pPr>
              <w:ind w:right="-1136"/>
              <w:jc w:val="both"/>
              <w:rPr>
                <w:sz w:val="18"/>
                <w:szCs w:val="18"/>
              </w:rPr>
            </w:pPr>
            <w:r>
              <w:rPr>
                <w:sz w:val="18"/>
                <w:szCs w:val="18"/>
              </w:rPr>
              <w:t>69</w:t>
            </w:r>
          </w:p>
        </w:tc>
        <w:tc>
          <w:tcPr>
            <w:tcW w:w="3274" w:type="dxa"/>
          </w:tcPr>
          <w:p w14:paraId="319B0D6B" w14:textId="77777777" w:rsidR="004063B7" w:rsidRPr="005B2A17" w:rsidRDefault="004063B7" w:rsidP="004063B7">
            <w:pPr>
              <w:jc w:val="both"/>
              <w:rPr>
                <w:sz w:val="18"/>
                <w:szCs w:val="18"/>
              </w:rPr>
            </w:pPr>
            <w:r w:rsidRPr="005B2A17">
              <w:rPr>
                <w:b/>
                <w:bCs/>
                <w:sz w:val="18"/>
                <w:szCs w:val="18"/>
              </w:rPr>
              <w:t xml:space="preserve">BATATA INGLESA - </w:t>
            </w:r>
            <w:r w:rsidRPr="005B2A17">
              <w:rPr>
                <w:sz w:val="18"/>
                <w:szCs w:val="18"/>
              </w:rPr>
              <w:t>de 1° qualidade, livre de fungos, embalada em saco plástico</w:t>
            </w:r>
          </w:p>
        </w:tc>
        <w:tc>
          <w:tcPr>
            <w:tcW w:w="567" w:type="dxa"/>
            <w:vAlign w:val="center"/>
          </w:tcPr>
          <w:p w14:paraId="245E8070"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587215DD" w14:textId="77777777" w:rsidR="004063B7" w:rsidRPr="00F63EE5" w:rsidRDefault="004063B7" w:rsidP="004063B7">
            <w:pPr>
              <w:ind w:left="-245" w:right="-101"/>
              <w:jc w:val="center"/>
              <w:rPr>
                <w:sz w:val="18"/>
                <w:szCs w:val="18"/>
              </w:rPr>
            </w:pPr>
            <w:r w:rsidRPr="00F63EE5">
              <w:rPr>
                <w:sz w:val="18"/>
                <w:szCs w:val="18"/>
              </w:rPr>
              <w:t>3500</w:t>
            </w:r>
          </w:p>
        </w:tc>
        <w:tc>
          <w:tcPr>
            <w:tcW w:w="709" w:type="dxa"/>
            <w:vAlign w:val="center"/>
          </w:tcPr>
          <w:p w14:paraId="2BBD9C93"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42C6C5A" w14:textId="77777777" w:rsidR="004063B7" w:rsidRPr="00C11C46" w:rsidRDefault="004063B7" w:rsidP="004063B7">
            <w:pPr>
              <w:ind w:left="-252" w:right="-254"/>
              <w:jc w:val="center"/>
              <w:rPr>
                <w:sz w:val="18"/>
                <w:szCs w:val="18"/>
              </w:rPr>
            </w:pPr>
            <w:r>
              <w:rPr>
                <w:sz w:val="18"/>
                <w:szCs w:val="18"/>
              </w:rPr>
              <w:t>45</w:t>
            </w:r>
          </w:p>
        </w:tc>
        <w:tc>
          <w:tcPr>
            <w:tcW w:w="709" w:type="dxa"/>
            <w:vAlign w:val="center"/>
          </w:tcPr>
          <w:p w14:paraId="57456DF8"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D98A28E" w14:textId="77777777" w:rsidR="004063B7" w:rsidRPr="00916A90" w:rsidRDefault="004063B7" w:rsidP="004063B7">
            <w:pPr>
              <w:ind w:left="-115" w:right="-114"/>
              <w:jc w:val="center"/>
              <w:rPr>
                <w:b/>
                <w:bCs/>
                <w:sz w:val="18"/>
                <w:szCs w:val="18"/>
              </w:rPr>
            </w:pPr>
            <w:r w:rsidRPr="00916A90">
              <w:rPr>
                <w:b/>
                <w:bCs/>
                <w:sz w:val="18"/>
                <w:szCs w:val="18"/>
              </w:rPr>
              <w:t>3545</w:t>
            </w:r>
          </w:p>
        </w:tc>
        <w:tc>
          <w:tcPr>
            <w:tcW w:w="1276" w:type="dxa"/>
            <w:vAlign w:val="center"/>
          </w:tcPr>
          <w:p w14:paraId="03A0E4CD" w14:textId="77777777" w:rsidR="004063B7" w:rsidRPr="00431A70" w:rsidRDefault="004063B7" w:rsidP="004063B7">
            <w:pPr>
              <w:jc w:val="right"/>
              <w:rPr>
                <w:sz w:val="18"/>
                <w:szCs w:val="18"/>
              </w:rPr>
            </w:pPr>
            <w:r w:rsidRPr="00431A70">
              <w:rPr>
                <w:sz w:val="18"/>
                <w:szCs w:val="18"/>
              </w:rPr>
              <w:t>R$ 6,99</w:t>
            </w:r>
          </w:p>
        </w:tc>
        <w:tc>
          <w:tcPr>
            <w:tcW w:w="1276" w:type="dxa"/>
            <w:vAlign w:val="center"/>
          </w:tcPr>
          <w:p w14:paraId="4E763D53" w14:textId="77777777" w:rsidR="004063B7" w:rsidRPr="00431A70" w:rsidRDefault="004063B7" w:rsidP="004063B7">
            <w:pPr>
              <w:jc w:val="right"/>
              <w:rPr>
                <w:sz w:val="18"/>
                <w:szCs w:val="18"/>
              </w:rPr>
            </w:pPr>
            <w:r w:rsidRPr="00431A70">
              <w:rPr>
                <w:sz w:val="18"/>
                <w:szCs w:val="18"/>
              </w:rPr>
              <w:t>R$ 24.779,55</w:t>
            </w:r>
          </w:p>
        </w:tc>
      </w:tr>
      <w:tr w:rsidR="004063B7" w:rsidRPr="00C11C46" w14:paraId="4071253B" w14:textId="77777777" w:rsidTr="004063B7">
        <w:tc>
          <w:tcPr>
            <w:tcW w:w="554" w:type="dxa"/>
            <w:vAlign w:val="center"/>
          </w:tcPr>
          <w:p w14:paraId="1F8FAF7F" w14:textId="77777777" w:rsidR="004063B7" w:rsidRPr="00C11C46" w:rsidRDefault="004063B7" w:rsidP="004063B7">
            <w:pPr>
              <w:ind w:right="-1136"/>
              <w:jc w:val="both"/>
              <w:rPr>
                <w:sz w:val="18"/>
                <w:szCs w:val="18"/>
              </w:rPr>
            </w:pPr>
            <w:r>
              <w:rPr>
                <w:sz w:val="18"/>
                <w:szCs w:val="18"/>
              </w:rPr>
              <w:t>70</w:t>
            </w:r>
          </w:p>
        </w:tc>
        <w:tc>
          <w:tcPr>
            <w:tcW w:w="3274" w:type="dxa"/>
          </w:tcPr>
          <w:p w14:paraId="664C5C3F" w14:textId="77777777" w:rsidR="004063B7" w:rsidRPr="005B2A17" w:rsidRDefault="004063B7" w:rsidP="004063B7">
            <w:pPr>
              <w:jc w:val="both"/>
              <w:rPr>
                <w:sz w:val="18"/>
                <w:szCs w:val="18"/>
              </w:rPr>
            </w:pPr>
            <w:r w:rsidRPr="005B2A17">
              <w:rPr>
                <w:b/>
                <w:bCs/>
                <w:sz w:val="18"/>
                <w:szCs w:val="18"/>
              </w:rPr>
              <w:t xml:space="preserve">CENOURA - </w:t>
            </w:r>
            <w:r w:rsidRPr="005B2A17">
              <w:rPr>
                <w:sz w:val="18"/>
                <w:szCs w:val="18"/>
              </w:rPr>
              <w:t>de 1° qualidade, livre de fungos, embalada em saco plástico</w:t>
            </w:r>
          </w:p>
        </w:tc>
        <w:tc>
          <w:tcPr>
            <w:tcW w:w="567" w:type="dxa"/>
            <w:vAlign w:val="center"/>
          </w:tcPr>
          <w:p w14:paraId="1A7BD72C"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1BFA773F" w14:textId="77777777" w:rsidR="004063B7" w:rsidRPr="00F63EE5" w:rsidRDefault="004063B7" w:rsidP="004063B7">
            <w:pPr>
              <w:ind w:left="-245" w:right="-101"/>
              <w:jc w:val="center"/>
              <w:rPr>
                <w:sz w:val="18"/>
                <w:szCs w:val="18"/>
              </w:rPr>
            </w:pPr>
            <w:r w:rsidRPr="00F63EE5">
              <w:rPr>
                <w:sz w:val="18"/>
                <w:szCs w:val="18"/>
              </w:rPr>
              <w:t>3500</w:t>
            </w:r>
          </w:p>
        </w:tc>
        <w:tc>
          <w:tcPr>
            <w:tcW w:w="709" w:type="dxa"/>
            <w:vAlign w:val="center"/>
          </w:tcPr>
          <w:p w14:paraId="72BD7191"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8BAC507" w14:textId="77777777" w:rsidR="004063B7" w:rsidRPr="00C11C46" w:rsidRDefault="004063B7" w:rsidP="004063B7">
            <w:pPr>
              <w:ind w:left="-252" w:right="-254"/>
              <w:jc w:val="center"/>
              <w:rPr>
                <w:sz w:val="18"/>
                <w:szCs w:val="18"/>
              </w:rPr>
            </w:pPr>
            <w:r>
              <w:rPr>
                <w:sz w:val="18"/>
                <w:szCs w:val="18"/>
              </w:rPr>
              <w:t>45</w:t>
            </w:r>
          </w:p>
        </w:tc>
        <w:tc>
          <w:tcPr>
            <w:tcW w:w="709" w:type="dxa"/>
            <w:vAlign w:val="center"/>
          </w:tcPr>
          <w:p w14:paraId="6025996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D7AC190" w14:textId="77777777" w:rsidR="004063B7" w:rsidRPr="00916A90" w:rsidRDefault="004063B7" w:rsidP="004063B7">
            <w:pPr>
              <w:ind w:left="-115" w:right="-114"/>
              <w:jc w:val="center"/>
              <w:rPr>
                <w:b/>
                <w:bCs/>
                <w:sz w:val="18"/>
                <w:szCs w:val="18"/>
              </w:rPr>
            </w:pPr>
            <w:r w:rsidRPr="00916A90">
              <w:rPr>
                <w:b/>
                <w:bCs/>
                <w:sz w:val="18"/>
                <w:szCs w:val="18"/>
              </w:rPr>
              <w:t>3545</w:t>
            </w:r>
          </w:p>
        </w:tc>
        <w:tc>
          <w:tcPr>
            <w:tcW w:w="1276" w:type="dxa"/>
            <w:vAlign w:val="center"/>
          </w:tcPr>
          <w:p w14:paraId="09606D2F" w14:textId="77777777" w:rsidR="004063B7" w:rsidRPr="00431A70" w:rsidRDefault="004063B7" w:rsidP="004063B7">
            <w:pPr>
              <w:jc w:val="right"/>
              <w:rPr>
                <w:sz w:val="18"/>
                <w:szCs w:val="18"/>
              </w:rPr>
            </w:pPr>
            <w:r w:rsidRPr="00431A70">
              <w:rPr>
                <w:sz w:val="18"/>
                <w:szCs w:val="18"/>
              </w:rPr>
              <w:t>R$ 8,93</w:t>
            </w:r>
          </w:p>
        </w:tc>
        <w:tc>
          <w:tcPr>
            <w:tcW w:w="1276" w:type="dxa"/>
            <w:vAlign w:val="center"/>
          </w:tcPr>
          <w:p w14:paraId="53495C92" w14:textId="77777777" w:rsidR="004063B7" w:rsidRPr="00431A70" w:rsidRDefault="004063B7" w:rsidP="004063B7">
            <w:pPr>
              <w:jc w:val="right"/>
              <w:rPr>
                <w:sz w:val="18"/>
                <w:szCs w:val="18"/>
              </w:rPr>
            </w:pPr>
            <w:r w:rsidRPr="00431A70">
              <w:rPr>
                <w:sz w:val="18"/>
                <w:szCs w:val="18"/>
              </w:rPr>
              <w:t>R$ 31,656,85</w:t>
            </w:r>
          </w:p>
        </w:tc>
      </w:tr>
      <w:tr w:rsidR="004063B7" w:rsidRPr="00C11C46" w14:paraId="5D526F42" w14:textId="77777777" w:rsidTr="004063B7">
        <w:tc>
          <w:tcPr>
            <w:tcW w:w="554" w:type="dxa"/>
            <w:vAlign w:val="center"/>
          </w:tcPr>
          <w:p w14:paraId="4FAE1A41" w14:textId="77777777" w:rsidR="004063B7" w:rsidRPr="00C11C46" w:rsidRDefault="004063B7" w:rsidP="004063B7">
            <w:pPr>
              <w:ind w:right="-1136"/>
              <w:jc w:val="both"/>
              <w:rPr>
                <w:sz w:val="18"/>
                <w:szCs w:val="18"/>
              </w:rPr>
            </w:pPr>
            <w:r>
              <w:rPr>
                <w:sz w:val="18"/>
                <w:szCs w:val="18"/>
              </w:rPr>
              <w:t>71</w:t>
            </w:r>
          </w:p>
        </w:tc>
        <w:tc>
          <w:tcPr>
            <w:tcW w:w="3274" w:type="dxa"/>
          </w:tcPr>
          <w:p w14:paraId="653216F0" w14:textId="77777777" w:rsidR="004063B7" w:rsidRPr="005B2A17" w:rsidRDefault="004063B7" w:rsidP="004063B7">
            <w:pPr>
              <w:jc w:val="both"/>
              <w:rPr>
                <w:sz w:val="18"/>
                <w:szCs w:val="18"/>
              </w:rPr>
            </w:pPr>
            <w:r w:rsidRPr="005B2A17">
              <w:rPr>
                <w:b/>
                <w:bCs/>
                <w:sz w:val="18"/>
                <w:szCs w:val="18"/>
              </w:rPr>
              <w:t xml:space="preserve">BETERRRA - </w:t>
            </w:r>
            <w:r w:rsidRPr="005B2A17">
              <w:rPr>
                <w:sz w:val="18"/>
                <w:szCs w:val="18"/>
              </w:rPr>
              <w:t>de 1° qualidade, livre de fungos, embalada em saco plástico</w:t>
            </w:r>
          </w:p>
        </w:tc>
        <w:tc>
          <w:tcPr>
            <w:tcW w:w="567" w:type="dxa"/>
            <w:vAlign w:val="center"/>
          </w:tcPr>
          <w:p w14:paraId="4DA6E189"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16271146" w14:textId="77777777" w:rsidR="004063B7" w:rsidRPr="00F63EE5" w:rsidRDefault="004063B7" w:rsidP="004063B7">
            <w:pPr>
              <w:ind w:left="-245" w:right="-101"/>
              <w:jc w:val="center"/>
              <w:rPr>
                <w:sz w:val="18"/>
                <w:szCs w:val="18"/>
              </w:rPr>
            </w:pPr>
            <w:r w:rsidRPr="00F63EE5">
              <w:rPr>
                <w:sz w:val="18"/>
                <w:szCs w:val="18"/>
              </w:rPr>
              <w:t>1000</w:t>
            </w:r>
          </w:p>
        </w:tc>
        <w:tc>
          <w:tcPr>
            <w:tcW w:w="709" w:type="dxa"/>
            <w:vAlign w:val="center"/>
          </w:tcPr>
          <w:p w14:paraId="73CE6F5C"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19320D2"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145EF0A2"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9423040"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1B41BFF9" w14:textId="77777777" w:rsidR="004063B7" w:rsidRPr="00431A70" w:rsidRDefault="004063B7" w:rsidP="004063B7">
            <w:pPr>
              <w:jc w:val="right"/>
              <w:rPr>
                <w:sz w:val="18"/>
                <w:szCs w:val="18"/>
              </w:rPr>
            </w:pPr>
            <w:r w:rsidRPr="00431A70">
              <w:rPr>
                <w:sz w:val="18"/>
                <w:szCs w:val="18"/>
              </w:rPr>
              <w:t>R$ 7,49</w:t>
            </w:r>
          </w:p>
        </w:tc>
        <w:tc>
          <w:tcPr>
            <w:tcW w:w="1276" w:type="dxa"/>
            <w:vAlign w:val="center"/>
          </w:tcPr>
          <w:p w14:paraId="446E7A30" w14:textId="77777777" w:rsidR="004063B7" w:rsidRPr="00431A70" w:rsidRDefault="004063B7" w:rsidP="004063B7">
            <w:pPr>
              <w:jc w:val="right"/>
              <w:rPr>
                <w:sz w:val="18"/>
                <w:szCs w:val="18"/>
              </w:rPr>
            </w:pPr>
            <w:r w:rsidRPr="00431A70">
              <w:rPr>
                <w:sz w:val="18"/>
                <w:szCs w:val="18"/>
              </w:rPr>
              <w:t>R$ 7.490,00</w:t>
            </w:r>
          </w:p>
        </w:tc>
      </w:tr>
      <w:tr w:rsidR="004063B7" w:rsidRPr="00C11C46" w14:paraId="28961F80" w14:textId="77777777" w:rsidTr="004063B7">
        <w:tc>
          <w:tcPr>
            <w:tcW w:w="554" w:type="dxa"/>
            <w:vAlign w:val="center"/>
          </w:tcPr>
          <w:p w14:paraId="3E831F6D" w14:textId="77777777" w:rsidR="004063B7" w:rsidRPr="00C11C46" w:rsidRDefault="004063B7" w:rsidP="004063B7">
            <w:pPr>
              <w:ind w:right="-1136"/>
              <w:jc w:val="both"/>
              <w:rPr>
                <w:sz w:val="18"/>
                <w:szCs w:val="18"/>
              </w:rPr>
            </w:pPr>
            <w:r>
              <w:rPr>
                <w:sz w:val="18"/>
                <w:szCs w:val="18"/>
              </w:rPr>
              <w:t>72</w:t>
            </w:r>
          </w:p>
        </w:tc>
        <w:tc>
          <w:tcPr>
            <w:tcW w:w="3274" w:type="dxa"/>
          </w:tcPr>
          <w:p w14:paraId="47597A61" w14:textId="77777777" w:rsidR="004063B7" w:rsidRPr="005B2A17" w:rsidRDefault="004063B7" w:rsidP="004063B7">
            <w:pPr>
              <w:jc w:val="both"/>
              <w:rPr>
                <w:sz w:val="18"/>
                <w:szCs w:val="18"/>
              </w:rPr>
            </w:pPr>
            <w:r w:rsidRPr="005B2A17">
              <w:rPr>
                <w:b/>
                <w:bCs/>
                <w:sz w:val="18"/>
                <w:szCs w:val="18"/>
              </w:rPr>
              <w:t xml:space="preserve">CHUCHU - </w:t>
            </w:r>
            <w:r w:rsidRPr="005B2A17">
              <w:rPr>
                <w:sz w:val="18"/>
                <w:szCs w:val="18"/>
              </w:rPr>
              <w:t>de 1° qualidade, livre de fungos, embalada em saco plástico</w:t>
            </w:r>
          </w:p>
        </w:tc>
        <w:tc>
          <w:tcPr>
            <w:tcW w:w="567" w:type="dxa"/>
            <w:vAlign w:val="center"/>
          </w:tcPr>
          <w:p w14:paraId="4EB8B6A6"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1F43EF39" w14:textId="77777777" w:rsidR="004063B7" w:rsidRPr="00F63EE5" w:rsidRDefault="004063B7" w:rsidP="004063B7">
            <w:pPr>
              <w:ind w:left="-245" w:right="-101"/>
              <w:jc w:val="center"/>
              <w:rPr>
                <w:sz w:val="18"/>
                <w:szCs w:val="18"/>
              </w:rPr>
            </w:pPr>
            <w:r>
              <w:rPr>
                <w:sz w:val="18"/>
                <w:szCs w:val="18"/>
              </w:rPr>
              <w:t>1500</w:t>
            </w:r>
          </w:p>
        </w:tc>
        <w:tc>
          <w:tcPr>
            <w:tcW w:w="709" w:type="dxa"/>
            <w:vAlign w:val="center"/>
          </w:tcPr>
          <w:p w14:paraId="0C3D2D49"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1FEF94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DACDAC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7B51C58D"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0B14BA72" w14:textId="77777777" w:rsidR="004063B7" w:rsidRPr="00431A70" w:rsidRDefault="004063B7" w:rsidP="004063B7">
            <w:pPr>
              <w:jc w:val="right"/>
              <w:rPr>
                <w:sz w:val="18"/>
                <w:szCs w:val="18"/>
              </w:rPr>
            </w:pPr>
            <w:r w:rsidRPr="00431A70">
              <w:rPr>
                <w:sz w:val="18"/>
                <w:szCs w:val="18"/>
              </w:rPr>
              <w:t>R$ 6,94</w:t>
            </w:r>
          </w:p>
        </w:tc>
        <w:tc>
          <w:tcPr>
            <w:tcW w:w="1276" w:type="dxa"/>
            <w:vAlign w:val="center"/>
          </w:tcPr>
          <w:p w14:paraId="35416395" w14:textId="77777777" w:rsidR="004063B7" w:rsidRPr="00431A70" w:rsidRDefault="004063B7" w:rsidP="004063B7">
            <w:pPr>
              <w:jc w:val="right"/>
              <w:rPr>
                <w:sz w:val="18"/>
                <w:szCs w:val="18"/>
              </w:rPr>
            </w:pPr>
            <w:r w:rsidRPr="00431A70">
              <w:rPr>
                <w:sz w:val="18"/>
                <w:szCs w:val="18"/>
              </w:rPr>
              <w:t>R$ 10.410,00</w:t>
            </w:r>
          </w:p>
        </w:tc>
      </w:tr>
      <w:tr w:rsidR="004063B7" w:rsidRPr="00C11C46" w14:paraId="28DEA309" w14:textId="77777777" w:rsidTr="004063B7">
        <w:tc>
          <w:tcPr>
            <w:tcW w:w="554" w:type="dxa"/>
            <w:vAlign w:val="center"/>
          </w:tcPr>
          <w:p w14:paraId="22433935" w14:textId="77777777" w:rsidR="004063B7" w:rsidRDefault="004063B7" w:rsidP="004063B7">
            <w:pPr>
              <w:ind w:right="-1136"/>
              <w:jc w:val="both"/>
              <w:rPr>
                <w:sz w:val="18"/>
                <w:szCs w:val="18"/>
              </w:rPr>
            </w:pPr>
            <w:r>
              <w:rPr>
                <w:sz w:val="18"/>
                <w:szCs w:val="18"/>
              </w:rPr>
              <w:t>73</w:t>
            </w:r>
          </w:p>
        </w:tc>
        <w:tc>
          <w:tcPr>
            <w:tcW w:w="3274" w:type="dxa"/>
          </w:tcPr>
          <w:p w14:paraId="07F67994" w14:textId="77777777" w:rsidR="004063B7" w:rsidRPr="005B2A17" w:rsidRDefault="004063B7" w:rsidP="004063B7">
            <w:pPr>
              <w:jc w:val="both"/>
              <w:rPr>
                <w:b/>
                <w:bCs/>
                <w:sz w:val="18"/>
                <w:szCs w:val="18"/>
              </w:rPr>
            </w:pPr>
            <w:r w:rsidRPr="005B2A17">
              <w:rPr>
                <w:b/>
                <w:bCs/>
                <w:sz w:val="18"/>
                <w:szCs w:val="18"/>
              </w:rPr>
              <w:t>ABOBORA</w:t>
            </w:r>
            <w:r w:rsidRPr="005B2A17">
              <w:rPr>
                <w:sz w:val="18"/>
                <w:szCs w:val="18"/>
              </w:rPr>
              <w:t>- de 1° qualidade, livre de fungos, embalada em saco plástico.</w:t>
            </w:r>
          </w:p>
        </w:tc>
        <w:tc>
          <w:tcPr>
            <w:tcW w:w="567" w:type="dxa"/>
            <w:vAlign w:val="center"/>
          </w:tcPr>
          <w:p w14:paraId="15A2D5A5"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22EADB3B" w14:textId="77777777" w:rsidR="004063B7" w:rsidRPr="00F63EE5" w:rsidRDefault="004063B7" w:rsidP="004063B7">
            <w:pPr>
              <w:ind w:left="-245" w:right="-101"/>
              <w:jc w:val="center"/>
              <w:rPr>
                <w:sz w:val="18"/>
                <w:szCs w:val="18"/>
              </w:rPr>
            </w:pPr>
            <w:r>
              <w:rPr>
                <w:sz w:val="18"/>
                <w:szCs w:val="18"/>
              </w:rPr>
              <w:t>1500</w:t>
            </w:r>
          </w:p>
        </w:tc>
        <w:tc>
          <w:tcPr>
            <w:tcW w:w="709" w:type="dxa"/>
            <w:vAlign w:val="center"/>
          </w:tcPr>
          <w:p w14:paraId="26E93A6E"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C73593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50316E5D"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1363BD28"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745C5310" w14:textId="77777777" w:rsidR="004063B7" w:rsidRPr="00431A70" w:rsidRDefault="004063B7" w:rsidP="004063B7">
            <w:pPr>
              <w:jc w:val="right"/>
              <w:rPr>
                <w:sz w:val="18"/>
                <w:szCs w:val="18"/>
              </w:rPr>
            </w:pPr>
            <w:r w:rsidRPr="00431A70">
              <w:rPr>
                <w:sz w:val="18"/>
                <w:szCs w:val="18"/>
              </w:rPr>
              <w:t>R$ 5,75</w:t>
            </w:r>
          </w:p>
        </w:tc>
        <w:tc>
          <w:tcPr>
            <w:tcW w:w="1276" w:type="dxa"/>
            <w:vAlign w:val="center"/>
          </w:tcPr>
          <w:p w14:paraId="14EB7B1C" w14:textId="77777777" w:rsidR="004063B7" w:rsidRPr="00431A70" w:rsidRDefault="004063B7" w:rsidP="004063B7">
            <w:pPr>
              <w:jc w:val="right"/>
              <w:rPr>
                <w:sz w:val="18"/>
                <w:szCs w:val="18"/>
              </w:rPr>
            </w:pPr>
            <w:r w:rsidRPr="00431A70">
              <w:rPr>
                <w:sz w:val="18"/>
                <w:szCs w:val="18"/>
              </w:rPr>
              <w:t>R$ 8.625,00</w:t>
            </w:r>
          </w:p>
        </w:tc>
      </w:tr>
      <w:tr w:rsidR="004063B7" w:rsidRPr="00C11C46" w14:paraId="058B7550" w14:textId="77777777" w:rsidTr="004063B7">
        <w:tc>
          <w:tcPr>
            <w:tcW w:w="554" w:type="dxa"/>
            <w:vAlign w:val="center"/>
          </w:tcPr>
          <w:p w14:paraId="00215D26" w14:textId="77777777" w:rsidR="004063B7" w:rsidRDefault="004063B7" w:rsidP="004063B7">
            <w:pPr>
              <w:ind w:right="-1136"/>
              <w:jc w:val="both"/>
              <w:rPr>
                <w:sz w:val="18"/>
                <w:szCs w:val="18"/>
              </w:rPr>
            </w:pPr>
            <w:r>
              <w:rPr>
                <w:sz w:val="18"/>
                <w:szCs w:val="18"/>
              </w:rPr>
              <w:t>74</w:t>
            </w:r>
          </w:p>
        </w:tc>
        <w:tc>
          <w:tcPr>
            <w:tcW w:w="3274" w:type="dxa"/>
          </w:tcPr>
          <w:p w14:paraId="1AFF3C38" w14:textId="77777777" w:rsidR="004063B7" w:rsidRPr="005B2A17" w:rsidRDefault="004063B7" w:rsidP="004063B7">
            <w:pPr>
              <w:jc w:val="both"/>
              <w:rPr>
                <w:b/>
                <w:bCs/>
                <w:sz w:val="18"/>
                <w:szCs w:val="18"/>
              </w:rPr>
            </w:pPr>
            <w:r w:rsidRPr="005B2A17">
              <w:rPr>
                <w:b/>
                <w:sz w:val="18"/>
                <w:szCs w:val="18"/>
              </w:rPr>
              <w:t>ACELGA</w:t>
            </w:r>
            <w:r w:rsidRPr="005B2A17">
              <w:rPr>
                <w:sz w:val="18"/>
                <w:szCs w:val="18"/>
              </w:rPr>
              <w:t xml:space="preserve"> de 1° qualidade, livre de fungos, tamanho médio ou grande – embalada em saco plástico.</w:t>
            </w:r>
          </w:p>
        </w:tc>
        <w:tc>
          <w:tcPr>
            <w:tcW w:w="567" w:type="dxa"/>
            <w:vAlign w:val="center"/>
          </w:tcPr>
          <w:p w14:paraId="4CB5F9C6" w14:textId="77777777" w:rsidR="004063B7" w:rsidRPr="005B2A17" w:rsidRDefault="004063B7" w:rsidP="004063B7">
            <w:pPr>
              <w:ind w:left="-243" w:right="-254"/>
              <w:jc w:val="center"/>
              <w:rPr>
                <w:sz w:val="18"/>
                <w:szCs w:val="18"/>
              </w:rPr>
            </w:pPr>
            <w:r>
              <w:rPr>
                <w:sz w:val="18"/>
                <w:szCs w:val="18"/>
              </w:rPr>
              <w:t>KG</w:t>
            </w:r>
          </w:p>
        </w:tc>
        <w:tc>
          <w:tcPr>
            <w:tcW w:w="708" w:type="dxa"/>
            <w:vAlign w:val="center"/>
          </w:tcPr>
          <w:p w14:paraId="7C3C0974" w14:textId="77777777" w:rsidR="004063B7" w:rsidRPr="00F63EE5" w:rsidRDefault="004063B7" w:rsidP="004063B7">
            <w:pPr>
              <w:ind w:left="-245" w:right="-101"/>
              <w:jc w:val="center"/>
              <w:rPr>
                <w:sz w:val="18"/>
                <w:szCs w:val="18"/>
              </w:rPr>
            </w:pPr>
            <w:r>
              <w:rPr>
                <w:sz w:val="18"/>
                <w:szCs w:val="18"/>
              </w:rPr>
              <w:t>1</w:t>
            </w:r>
            <w:r w:rsidRPr="00F63EE5">
              <w:rPr>
                <w:sz w:val="18"/>
                <w:szCs w:val="18"/>
              </w:rPr>
              <w:t>000</w:t>
            </w:r>
          </w:p>
        </w:tc>
        <w:tc>
          <w:tcPr>
            <w:tcW w:w="709" w:type="dxa"/>
            <w:vAlign w:val="center"/>
          </w:tcPr>
          <w:p w14:paraId="26438FE4"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8F3F546"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121530EF"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20304A2"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58D5A373" w14:textId="77777777" w:rsidR="004063B7" w:rsidRPr="00431A70" w:rsidRDefault="004063B7" w:rsidP="004063B7">
            <w:pPr>
              <w:jc w:val="right"/>
              <w:rPr>
                <w:sz w:val="18"/>
                <w:szCs w:val="18"/>
              </w:rPr>
            </w:pPr>
            <w:r w:rsidRPr="00431A70">
              <w:rPr>
                <w:sz w:val="18"/>
                <w:szCs w:val="18"/>
              </w:rPr>
              <w:t>R$ 8,80</w:t>
            </w:r>
          </w:p>
        </w:tc>
        <w:tc>
          <w:tcPr>
            <w:tcW w:w="1276" w:type="dxa"/>
            <w:vAlign w:val="center"/>
          </w:tcPr>
          <w:p w14:paraId="16EC6280" w14:textId="77777777" w:rsidR="004063B7" w:rsidRPr="00431A70" w:rsidRDefault="004063B7" w:rsidP="004063B7">
            <w:pPr>
              <w:jc w:val="right"/>
              <w:rPr>
                <w:sz w:val="18"/>
                <w:szCs w:val="18"/>
              </w:rPr>
            </w:pPr>
            <w:r w:rsidRPr="00431A70">
              <w:rPr>
                <w:sz w:val="18"/>
                <w:szCs w:val="18"/>
              </w:rPr>
              <w:t>R$ 8.800,00</w:t>
            </w:r>
          </w:p>
        </w:tc>
      </w:tr>
      <w:tr w:rsidR="004063B7" w:rsidRPr="00C11C46" w14:paraId="6E802D45" w14:textId="77777777" w:rsidTr="004063B7">
        <w:tc>
          <w:tcPr>
            <w:tcW w:w="554" w:type="dxa"/>
            <w:vAlign w:val="center"/>
          </w:tcPr>
          <w:p w14:paraId="52202300" w14:textId="77777777" w:rsidR="004063B7" w:rsidRDefault="004063B7" w:rsidP="004063B7">
            <w:pPr>
              <w:ind w:right="-1136"/>
              <w:jc w:val="both"/>
              <w:rPr>
                <w:sz w:val="18"/>
                <w:szCs w:val="18"/>
              </w:rPr>
            </w:pPr>
            <w:r>
              <w:rPr>
                <w:sz w:val="18"/>
                <w:szCs w:val="18"/>
              </w:rPr>
              <w:t>75</w:t>
            </w:r>
          </w:p>
        </w:tc>
        <w:tc>
          <w:tcPr>
            <w:tcW w:w="3274" w:type="dxa"/>
          </w:tcPr>
          <w:p w14:paraId="35EBA5E5" w14:textId="77777777" w:rsidR="004063B7" w:rsidRPr="005B2A17" w:rsidRDefault="004063B7" w:rsidP="004063B7">
            <w:pPr>
              <w:jc w:val="both"/>
              <w:rPr>
                <w:b/>
                <w:bCs/>
                <w:sz w:val="18"/>
                <w:szCs w:val="18"/>
              </w:rPr>
            </w:pPr>
            <w:r w:rsidRPr="005B2A17">
              <w:rPr>
                <w:b/>
                <w:bCs/>
                <w:sz w:val="18"/>
                <w:szCs w:val="18"/>
              </w:rPr>
              <w:t xml:space="preserve">ABOBRINHA - </w:t>
            </w:r>
            <w:r w:rsidRPr="005B2A17">
              <w:rPr>
                <w:sz w:val="18"/>
                <w:szCs w:val="18"/>
              </w:rPr>
              <w:t>de 1° qualidade, livre de fungos, embalada em saco plástico</w:t>
            </w:r>
          </w:p>
        </w:tc>
        <w:tc>
          <w:tcPr>
            <w:tcW w:w="567" w:type="dxa"/>
            <w:vAlign w:val="center"/>
          </w:tcPr>
          <w:p w14:paraId="2C481570"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646B3BF5" w14:textId="77777777" w:rsidR="004063B7" w:rsidRPr="00DC62BF" w:rsidRDefault="004063B7" w:rsidP="004063B7">
            <w:pPr>
              <w:ind w:left="-245" w:right="-101"/>
              <w:jc w:val="center"/>
              <w:rPr>
                <w:sz w:val="18"/>
                <w:szCs w:val="18"/>
              </w:rPr>
            </w:pPr>
            <w:r w:rsidRPr="00DC62BF">
              <w:rPr>
                <w:sz w:val="18"/>
                <w:szCs w:val="18"/>
              </w:rPr>
              <w:t>1000</w:t>
            </w:r>
          </w:p>
        </w:tc>
        <w:tc>
          <w:tcPr>
            <w:tcW w:w="709" w:type="dxa"/>
            <w:vAlign w:val="center"/>
          </w:tcPr>
          <w:p w14:paraId="00E810C8"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61D875E9"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83060C2"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02FCD41D"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386203A6" w14:textId="77777777" w:rsidR="004063B7" w:rsidRPr="00431A70" w:rsidRDefault="004063B7" w:rsidP="004063B7">
            <w:pPr>
              <w:jc w:val="right"/>
              <w:rPr>
                <w:sz w:val="18"/>
                <w:szCs w:val="18"/>
              </w:rPr>
            </w:pPr>
            <w:r w:rsidRPr="00431A70">
              <w:rPr>
                <w:sz w:val="18"/>
                <w:szCs w:val="18"/>
              </w:rPr>
              <w:t>R$ 9,25</w:t>
            </w:r>
          </w:p>
        </w:tc>
        <w:tc>
          <w:tcPr>
            <w:tcW w:w="1276" w:type="dxa"/>
            <w:vAlign w:val="center"/>
          </w:tcPr>
          <w:p w14:paraId="2332CA1B" w14:textId="77777777" w:rsidR="004063B7" w:rsidRPr="00431A70" w:rsidRDefault="004063B7" w:rsidP="004063B7">
            <w:pPr>
              <w:jc w:val="right"/>
              <w:rPr>
                <w:sz w:val="18"/>
                <w:szCs w:val="18"/>
              </w:rPr>
            </w:pPr>
            <w:r w:rsidRPr="00431A70">
              <w:rPr>
                <w:sz w:val="18"/>
                <w:szCs w:val="18"/>
              </w:rPr>
              <w:t>R$ 9.250,00</w:t>
            </w:r>
          </w:p>
        </w:tc>
      </w:tr>
      <w:tr w:rsidR="004063B7" w:rsidRPr="00C11C46" w14:paraId="43C8E60D" w14:textId="77777777" w:rsidTr="004063B7">
        <w:tc>
          <w:tcPr>
            <w:tcW w:w="554" w:type="dxa"/>
            <w:vAlign w:val="center"/>
          </w:tcPr>
          <w:p w14:paraId="4655AA80" w14:textId="77777777" w:rsidR="004063B7" w:rsidRDefault="004063B7" w:rsidP="004063B7">
            <w:pPr>
              <w:ind w:right="-1136"/>
              <w:jc w:val="both"/>
              <w:rPr>
                <w:sz w:val="18"/>
                <w:szCs w:val="18"/>
              </w:rPr>
            </w:pPr>
            <w:r>
              <w:rPr>
                <w:sz w:val="18"/>
                <w:szCs w:val="18"/>
              </w:rPr>
              <w:t>76</w:t>
            </w:r>
          </w:p>
        </w:tc>
        <w:tc>
          <w:tcPr>
            <w:tcW w:w="3274" w:type="dxa"/>
          </w:tcPr>
          <w:p w14:paraId="5F7AC2D8" w14:textId="77777777" w:rsidR="004063B7" w:rsidRPr="005B2A17" w:rsidRDefault="004063B7" w:rsidP="004063B7">
            <w:pPr>
              <w:jc w:val="both"/>
              <w:rPr>
                <w:b/>
                <w:bCs/>
                <w:sz w:val="18"/>
                <w:szCs w:val="18"/>
              </w:rPr>
            </w:pPr>
            <w:r w:rsidRPr="005B2A17">
              <w:rPr>
                <w:b/>
                <w:bCs/>
                <w:sz w:val="18"/>
                <w:szCs w:val="18"/>
              </w:rPr>
              <w:t xml:space="preserve">COUVE FOLHA - </w:t>
            </w:r>
            <w:r w:rsidRPr="005B2A17">
              <w:rPr>
                <w:sz w:val="18"/>
                <w:szCs w:val="18"/>
              </w:rPr>
              <w:t>de 1° qualidade, livre de fungos, embalada em saco plástico</w:t>
            </w:r>
          </w:p>
        </w:tc>
        <w:tc>
          <w:tcPr>
            <w:tcW w:w="567" w:type="dxa"/>
            <w:vAlign w:val="center"/>
          </w:tcPr>
          <w:p w14:paraId="0391CA37" w14:textId="77777777" w:rsidR="004063B7" w:rsidRPr="005B2A17" w:rsidRDefault="004063B7" w:rsidP="004063B7">
            <w:pPr>
              <w:ind w:left="-243" w:right="-254"/>
              <w:jc w:val="center"/>
              <w:rPr>
                <w:sz w:val="18"/>
                <w:szCs w:val="18"/>
              </w:rPr>
            </w:pPr>
            <w:r>
              <w:rPr>
                <w:sz w:val="18"/>
                <w:szCs w:val="18"/>
              </w:rPr>
              <w:t>KG</w:t>
            </w:r>
          </w:p>
        </w:tc>
        <w:tc>
          <w:tcPr>
            <w:tcW w:w="708" w:type="dxa"/>
            <w:vAlign w:val="center"/>
          </w:tcPr>
          <w:p w14:paraId="0B07491F" w14:textId="77777777" w:rsidR="004063B7" w:rsidRPr="00DC62BF" w:rsidRDefault="004063B7" w:rsidP="004063B7">
            <w:pPr>
              <w:ind w:left="-245" w:right="-101"/>
              <w:jc w:val="center"/>
              <w:rPr>
                <w:sz w:val="18"/>
                <w:szCs w:val="18"/>
              </w:rPr>
            </w:pPr>
            <w:r w:rsidRPr="00DC62BF">
              <w:rPr>
                <w:sz w:val="18"/>
                <w:szCs w:val="18"/>
              </w:rPr>
              <w:t>1000</w:t>
            </w:r>
          </w:p>
        </w:tc>
        <w:tc>
          <w:tcPr>
            <w:tcW w:w="709" w:type="dxa"/>
            <w:vAlign w:val="center"/>
          </w:tcPr>
          <w:p w14:paraId="318CD306"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02885FD4"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4D108E7"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224F6B4D"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5BD42A3C" w14:textId="77777777" w:rsidR="004063B7" w:rsidRPr="00431A70" w:rsidRDefault="004063B7" w:rsidP="004063B7">
            <w:pPr>
              <w:jc w:val="right"/>
              <w:rPr>
                <w:sz w:val="18"/>
                <w:szCs w:val="18"/>
              </w:rPr>
            </w:pPr>
            <w:r w:rsidRPr="00431A70">
              <w:rPr>
                <w:sz w:val="18"/>
                <w:szCs w:val="18"/>
              </w:rPr>
              <w:t>R$ 9,58</w:t>
            </w:r>
          </w:p>
        </w:tc>
        <w:tc>
          <w:tcPr>
            <w:tcW w:w="1276" w:type="dxa"/>
            <w:vAlign w:val="center"/>
          </w:tcPr>
          <w:p w14:paraId="756521A6" w14:textId="77777777" w:rsidR="004063B7" w:rsidRPr="00431A70" w:rsidRDefault="004063B7" w:rsidP="004063B7">
            <w:pPr>
              <w:jc w:val="right"/>
              <w:rPr>
                <w:sz w:val="18"/>
                <w:szCs w:val="18"/>
              </w:rPr>
            </w:pPr>
            <w:r w:rsidRPr="00431A70">
              <w:rPr>
                <w:sz w:val="18"/>
                <w:szCs w:val="18"/>
              </w:rPr>
              <w:t>R$ 9.580,00</w:t>
            </w:r>
          </w:p>
        </w:tc>
      </w:tr>
      <w:tr w:rsidR="004063B7" w:rsidRPr="00C11C46" w14:paraId="78604C2F" w14:textId="77777777" w:rsidTr="004063B7">
        <w:tc>
          <w:tcPr>
            <w:tcW w:w="554" w:type="dxa"/>
            <w:vAlign w:val="center"/>
          </w:tcPr>
          <w:p w14:paraId="0D2E473C" w14:textId="77777777" w:rsidR="004063B7" w:rsidRDefault="004063B7" w:rsidP="004063B7">
            <w:pPr>
              <w:ind w:right="-1136"/>
              <w:jc w:val="both"/>
              <w:rPr>
                <w:sz w:val="18"/>
                <w:szCs w:val="18"/>
              </w:rPr>
            </w:pPr>
            <w:r>
              <w:rPr>
                <w:sz w:val="18"/>
                <w:szCs w:val="18"/>
              </w:rPr>
              <w:t>77</w:t>
            </w:r>
          </w:p>
        </w:tc>
        <w:tc>
          <w:tcPr>
            <w:tcW w:w="3274" w:type="dxa"/>
          </w:tcPr>
          <w:p w14:paraId="436F795A" w14:textId="77777777" w:rsidR="004063B7" w:rsidRPr="005B2A17" w:rsidRDefault="004063B7" w:rsidP="004063B7">
            <w:pPr>
              <w:jc w:val="both"/>
              <w:rPr>
                <w:b/>
                <w:bCs/>
                <w:sz w:val="18"/>
                <w:szCs w:val="18"/>
              </w:rPr>
            </w:pPr>
            <w:r w:rsidRPr="005B2A17">
              <w:rPr>
                <w:b/>
                <w:bCs/>
                <w:sz w:val="18"/>
                <w:szCs w:val="18"/>
              </w:rPr>
              <w:t xml:space="preserve">COUVE FLOR - </w:t>
            </w:r>
            <w:r w:rsidRPr="005B2A17">
              <w:rPr>
                <w:sz w:val="18"/>
                <w:szCs w:val="18"/>
              </w:rPr>
              <w:t>de 1° qualidade, livre de fungos, embalada em saco plástico</w:t>
            </w:r>
          </w:p>
        </w:tc>
        <w:tc>
          <w:tcPr>
            <w:tcW w:w="567" w:type="dxa"/>
            <w:vAlign w:val="center"/>
          </w:tcPr>
          <w:p w14:paraId="268F4026"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609CAC19" w14:textId="77777777" w:rsidR="004063B7" w:rsidRPr="00DC62BF" w:rsidRDefault="004063B7" w:rsidP="004063B7">
            <w:pPr>
              <w:ind w:left="-245" w:right="-101"/>
              <w:jc w:val="center"/>
              <w:rPr>
                <w:sz w:val="18"/>
                <w:szCs w:val="18"/>
              </w:rPr>
            </w:pPr>
            <w:r w:rsidRPr="00DC62BF">
              <w:rPr>
                <w:sz w:val="18"/>
                <w:szCs w:val="18"/>
              </w:rPr>
              <w:t>1000</w:t>
            </w:r>
          </w:p>
        </w:tc>
        <w:tc>
          <w:tcPr>
            <w:tcW w:w="709" w:type="dxa"/>
            <w:vAlign w:val="center"/>
          </w:tcPr>
          <w:p w14:paraId="7583210E"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42981E75"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60D53875"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EE3C50E" w14:textId="77777777" w:rsidR="004063B7" w:rsidRPr="00916A90" w:rsidRDefault="004063B7" w:rsidP="004063B7">
            <w:pPr>
              <w:ind w:left="-115" w:right="-114"/>
              <w:jc w:val="center"/>
              <w:rPr>
                <w:b/>
                <w:bCs/>
                <w:sz w:val="18"/>
                <w:szCs w:val="18"/>
              </w:rPr>
            </w:pPr>
            <w:r w:rsidRPr="00916A90">
              <w:rPr>
                <w:b/>
                <w:bCs/>
                <w:sz w:val="18"/>
                <w:szCs w:val="18"/>
              </w:rPr>
              <w:t>1000</w:t>
            </w:r>
          </w:p>
        </w:tc>
        <w:tc>
          <w:tcPr>
            <w:tcW w:w="1276" w:type="dxa"/>
            <w:vAlign w:val="center"/>
          </w:tcPr>
          <w:p w14:paraId="330BA126" w14:textId="77777777" w:rsidR="004063B7" w:rsidRPr="00431A70" w:rsidRDefault="004063B7" w:rsidP="004063B7">
            <w:pPr>
              <w:jc w:val="right"/>
              <w:rPr>
                <w:sz w:val="18"/>
                <w:szCs w:val="18"/>
              </w:rPr>
            </w:pPr>
            <w:r w:rsidRPr="00431A70">
              <w:rPr>
                <w:sz w:val="18"/>
                <w:szCs w:val="18"/>
              </w:rPr>
              <w:t>R$ 10,27</w:t>
            </w:r>
          </w:p>
        </w:tc>
        <w:tc>
          <w:tcPr>
            <w:tcW w:w="1276" w:type="dxa"/>
            <w:vAlign w:val="center"/>
          </w:tcPr>
          <w:p w14:paraId="6031FA68" w14:textId="77777777" w:rsidR="004063B7" w:rsidRPr="00431A70" w:rsidRDefault="004063B7" w:rsidP="004063B7">
            <w:pPr>
              <w:jc w:val="right"/>
              <w:rPr>
                <w:sz w:val="18"/>
                <w:szCs w:val="18"/>
              </w:rPr>
            </w:pPr>
            <w:r w:rsidRPr="00431A70">
              <w:rPr>
                <w:sz w:val="18"/>
                <w:szCs w:val="18"/>
              </w:rPr>
              <w:t>R$ 10.270,00</w:t>
            </w:r>
          </w:p>
        </w:tc>
      </w:tr>
      <w:tr w:rsidR="004063B7" w:rsidRPr="00C11C46" w14:paraId="4A9C028B" w14:textId="77777777" w:rsidTr="004063B7">
        <w:tc>
          <w:tcPr>
            <w:tcW w:w="554" w:type="dxa"/>
            <w:vAlign w:val="center"/>
          </w:tcPr>
          <w:p w14:paraId="21579033" w14:textId="77777777" w:rsidR="004063B7" w:rsidRDefault="004063B7" w:rsidP="004063B7">
            <w:pPr>
              <w:ind w:right="-1136"/>
              <w:jc w:val="both"/>
              <w:rPr>
                <w:sz w:val="18"/>
                <w:szCs w:val="18"/>
              </w:rPr>
            </w:pPr>
            <w:r>
              <w:rPr>
                <w:sz w:val="18"/>
                <w:szCs w:val="18"/>
              </w:rPr>
              <w:t>78</w:t>
            </w:r>
          </w:p>
        </w:tc>
        <w:tc>
          <w:tcPr>
            <w:tcW w:w="3274" w:type="dxa"/>
          </w:tcPr>
          <w:p w14:paraId="3743C85F" w14:textId="77777777" w:rsidR="004063B7" w:rsidRPr="005B2A17" w:rsidRDefault="004063B7" w:rsidP="004063B7">
            <w:pPr>
              <w:jc w:val="both"/>
              <w:rPr>
                <w:b/>
                <w:bCs/>
                <w:sz w:val="18"/>
                <w:szCs w:val="18"/>
              </w:rPr>
            </w:pPr>
            <w:r w:rsidRPr="005B2A17">
              <w:rPr>
                <w:b/>
                <w:sz w:val="18"/>
                <w:szCs w:val="18"/>
              </w:rPr>
              <w:t>CHEIRO VERDE</w:t>
            </w:r>
            <w:r w:rsidRPr="005B2A17">
              <w:rPr>
                <w:sz w:val="18"/>
                <w:szCs w:val="18"/>
              </w:rPr>
              <w:t>, de 1° qualidade, livre de fungos, embalado em saco plástico.</w:t>
            </w:r>
          </w:p>
        </w:tc>
        <w:tc>
          <w:tcPr>
            <w:tcW w:w="567" w:type="dxa"/>
            <w:vAlign w:val="center"/>
          </w:tcPr>
          <w:p w14:paraId="3E6AC82B" w14:textId="77777777" w:rsidR="004063B7" w:rsidRPr="005B2A17" w:rsidRDefault="004063B7" w:rsidP="004063B7">
            <w:pPr>
              <w:ind w:left="-243" w:right="-254"/>
              <w:jc w:val="center"/>
              <w:rPr>
                <w:sz w:val="18"/>
                <w:szCs w:val="18"/>
              </w:rPr>
            </w:pPr>
            <w:r>
              <w:rPr>
                <w:sz w:val="18"/>
                <w:szCs w:val="18"/>
              </w:rPr>
              <w:t>MÇ</w:t>
            </w:r>
          </w:p>
        </w:tc>
        <w:tc>
          <w:tcPr>
            <w:tcW w:w="708" w:type="dxa"/>
            <w:vAlign w:val="center"/>
          </w:tcPr>
          <w:p w14:paraId="218DE36D" w14:textId="77777777" w:rsidR="004063B7" w:rsidRPr="00DC62BF" w:rsidRDefault="004063B7" w:rsidP="004063B7">
            <w:pPr>
              <w:ind w:left="-245" w:right="-101"/>
              <w:jc w:val="center"/>
              <w:rPr>
                <w:sz w:val="18"/>
                <w:szCs w:val="18"/>
              </w:rPr>
            </w:pPr>
            <w:r w:rsidRPr="00DC62BF">
              <w:rPr>
                <w:sz w:val="18"/>
                <w:szCs w:val="18"/>
              </w:rPr>
              <w:t>1500</w:t>
            </w:r>
          </w:p>
        </w:tc>
        <w:tc>
          <w:tcPr>
            <w:tcW w:w="709" w:type="dxa"/>
            <w:vAlign w:val="center"/>
          </w:tcPr>
          <w:p w14:paraId="5B5AA33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F344DEC"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549E2183"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1788311"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17491345" w14:textId="77777777" w:rsidR="004063B7" w:rsidRPr="0030464B" w:rsidRDefault="004063B7" w:rsidP="004063B7">
            <w:pPr>
              <w:jc w:val="right"/>
              <w:rPr>
                <w:sz w:val="18"/>
                <w:szCs w:val="18"/>
              </w:rPr>
            </w:pPr>
            <w:r w:rsidRPr="0030464B">
              <w:rPr>
                <w:sz w:val="18"/>
                <w:szCs w:val="18"/>
              </w:rPr>
              <w:t>R$ 3,55</w:t>
            </w:r>
          </w:p>
        </w:tc>
        <w:tc>
          <w:tcPr>
            <w:tcW w:w="1276" w:type="dxa"/>
            <w:vAlign w:val="center"/>
          </w:tcPr>
          <w:p w14:paraId="69750DB7" w14:textId="77777777" w:rsidR="004063B7" w:rsidRPr="0030464B" w:rsidRDefault="004063B7" w:rsidP="004063B7">
            <w:pPr>
              <w:jc w:val="right"/>
              <w:rPr>
                <w:sz w:val="18"/>
                <w:szCs w:val="18"/>
              </w:rPr>
            </w:pPr>
            <w:r w:rsidRPr="0030464B">
              <w:rPr>
                <w:sz w:val="18"/>
                <w:szCs w:val="18"/>
              </w:rPr>
              <w:t>R$ 5.325,00</w:t>
            </w:r>
          </w:p>
        </w:tc>
      </w:tr>
      <w:tr w:rsidR="004063B7" w:rsidRPr="00C11C46" w14:paraId="13375F16" w14:textId="77777777" w:rsidTr="004063B7">
        <w:tc>
          <w:tcPr>
            <w:tcW w:w="554" w:type="dxa"/>
            <w:vAlign w:val="center"/>
          </w:tcPr>
          <w:p w14:paraId="5E1A58E6" w14:textId="77777777" w:rsidR="004063B7" w:rsidRDefault="004063B7" w:rsidP="004063B7">
            <w:pPr>
              <w:ind w:right="-1136"/>
              <w:jc w:val="both"/>
              <w:rPr>
                <w:sz w:val="18"/>
                <w:szCs w:val="18"/>
              </w:rPr>
            </w:pPr>
            <w:r>
              <w:rPr>
                <w:sz w:val="18"/>
                <w:szCs w:val="18"/>
              </w:rPr>
              <w:t>79</w:t>
            </w:r>
          </w:p>
        </w:tc>
        <w:tc>
          <w:tcPr>
            <w:tcW w:w="3274" w:type="dxa"/>
          </w:tcPr>
          <w:p w14:paraId="33D1578E" w14:textId="77777777" w:rsidR="004063B7" w:rsidRPr="005B2A17" w:rsidRDefault="004063B7" w:rsidP="004063B7">
            <w:pPr>
              <w:jc w:val="both"/>
              <w:rPr>
                <w:b/>
                <w:bCs/>
                <w:sz w:val="18"/>
                <w:szCs w:val="18"/>
              </w:rPr>
            </w:pPr>
            <w:r w:rsidRPr="005B2A17">
              <w:rPr>
                <w:b/>
                <w:bCs/>
                <w:sz w:val="18"/>
                <w:szCs w:val="18"/>
              </w:rPr>
              <w:t xml:space="preserve">REPOLHO - </w:t>
            </w:r>
            <w:r w:rsidRPr="005B2A17">
              <w:rPr>
                <w:sz w:val="18"/>
                <w:szCs w:val="18"/>
              </w:rPr>
              <w:t>de 1° qualidade, livre de fungos, embalada em saco plástico</w:t>
            </w:r>
          </w:p>
        </w:tc>
        <w:tc>
          <w:tcPr>
            <w:tcW w:w="567" w:type="dxa"/>
            <w:vAlign w:val="center"/>
          </w:tcPr>
          <w:p w14:paraId="0118C0ED"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2DADEB83" w14:textId="77777777" w:rsidR="004063B7" w:rsidRPr="008C0354" w:rsidRDefault="004063B7" w:rsidP="004063B7">
            <w:pPr>
              <w:ind w:left="-245" w:right="-101"/>
              <w:jc w:val="center"/>
              <w:rPr>
                <w:sz w:val="18"/>
                <w:szCs w:val="18"/>
              </w:rPr>
            </w:pPr>
            <w:r w:rsidRPr="008C0354">
              <w:rPr>
                <w:sz w:val="18"/>
                <w:szCs w:val="18"/>
              </w:rPr>
              <w:t>2500</w:t>
            </w:r>
          </w:p>
        </w:tc>
        <w:tc>
          <w:tcPr>
            <w:tcW w:w="709" w:type="dxa"/>
            <w:vAlign w:val="center"/>
          </w:tcPr>
          <w:p w14:paraId="0430C8E7"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E97E965"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4E1B4FA"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1E89E8E" w14:textId="77777777" w:rsidR="004063B7" w:rsidRPr="00916A90" w:rsidRDefault="004063B7" w:rsidP="004063B7">
            <w:pPr>
              <w:ind w:left="-115" w:right="-114"/>
              <w:jc w:val="center"/>
              <w:rPr>
                <w:b/>
                <w:bCs/>
                <w:sz w:val="18"/>
                <w:szCs w:val="18"/>
              </w:rPr>
            </w:pPr>
            <w:r w:rsidRPr="00916A90">
              <w:rPr>
                <w:b/>
                <w:bCs/>
                <w:sz w:val="18"/>
                <w:szCs w:val="18"/>
              </w:rPr>
              <w:t>2500</w:t>
            </w:r>
          </w:p>
        </w:tc>
        <w:tc>
          <w:tcPr>
            <w:tcW w:w="1276" w:type="dxa"/>
            <w:vAlign w:val="center"/>
          </w:tcPr>
          <w:p w14:paraId="34178F38" w14:textId="77777777" w:rsidR="004063B7" w:rsidRPr="0030464B" w:rsidRDefault="004063B7" w:rsidP="004063B7">
            <w:pPr>
              <w:jc w:val="right"/>
              <w:rPr>
                <w:sz w:val="18"/>
                <w:szCs w:val="18"/>
              </w:rPr>
            </w:pPr>
            <w:r w:rsidRPr="0030464B">
              <w:rPr>
                <w:sz w:val="18"/>
                <w:szCs w:val="18"/>
              </w:rPr>
              <w:t>R$ 8,33</w:t>
            </w:r>
          </w:p>
        </w:tc>
        <w:tc>
          <w:tcPr>
            <w:tcW w:w="1276" w:type="dxa"/>
            <w:vAlign w:val="center"/>
          </w:tcPr>
          <w:p w14:paraId="06DE24D3" w14:textId="77777777" w:rsidR="004063B7" w:rsidRPr="0030464B" w:rsidRDefault="004063B7" w:rsidP="004063B7">
            <w:pPr>
              <w:jc w:val="right"/>
              <w:rPr>
                <w:sz w:val="18"/>
                <w:szCs w:val="18"/>
              </w:rPr>
            </w:pPr>
            <w:r w:rsidRPr="0030464B">
              <w:rPr>
                <w:sz w:val="18"/>
                <w:szCs w:val="18"/>
              </w:rPr>
              <w:t>R$ 20.825,00</w:t>
            </w:r>
          </w:p>
        </w:tc>
      </w:tr>
      <w:tr w:rsidR="004063B7" w:rsidRPr="00C11C46" w14:paraId="23F37335" w14:textId="77777777" w:rsidTr="004063B7">
        <w:tc>
          <w:tcPr>
            <w:tcW w:w="554" w:type="dxa"/>
            <w:vAlign w:val="center"/>
          </w:tcPr>
          <w:p w14:paraId="4E479DD1" w14:textId="77777777" w:rsidR="004063B7" w:rsidRDefault="004063B7" w:rsidP="004063B7">
            <w:pPr>
              <w:ind w:right="-1136"/>
              <w:jc w:val="both"/>
              <w:rPr>
                <w:sz w:val="18"/>
                <w:szCs w:val="18"/>
              </w:rPr>
            </w:pPr>
            <w:r>
              <w:rPr>
                <w:sz w:val="18"/>
                <w:szCs w:val="18"/>
              </w:rPr>
              <w:t>80</w:t>
            </w:r>
          </w:p>
        </w:tc>
        <w:tc>
          <w:tcPr>
            <w:tcW w:w="3274" w:type="dxa"/>
          </w:tcPr>
          <w:p w14:paraId="2C7E3810" w14:textId="77777777" w:rsidR="004063B7" w:rsidRPr="005B2A17" w:rsidRDefault="004063B7" w:rsidP="004063B7">
            <w:pPr>
              <w:jc w:val="both"/>
              <w:rPr>
                <w:b/>
                <w:bCs/>
                <w:sz w:val="18"/>
                <w:szCs w:val="18"/>
              </w:rPr>
            </w:pPr>
            <w:r w:rsidRPr="005B2A17">
              <w:rPr>
                <w:b/>
                <w:bCs/>
                <w:sz w:val="18"/>
                <w:szCs w:val="18"/>
              </w:rPr>
              <w:t xml:space="preserve">ALFACE - </w:t>
            </w:r>
            <w:r w:rsidRPr="005B2A17">
              <w:rPr>
                <w:sz w:val="18"/>
                <w:szCs w:val="18"/>
              </w:rPr>
              <w:t>de 1° qualidade, livre de fungos, embalada em saco plástico</w:t>
            </w:r>
          </w:p>
        </w:tc>
        <w:tc>
          <w:tcPr>
            <w:tcW w:w="567" w:type="dxa"/>
            <w:vAlign w:val="center"/>
          </w:tcPr>
          <w:p w14:paraId="01398F30" w14:textId="77777777" w:rsidR="004063B7" w:rsidRPr="005B2A17" w:rsidRDefault="004063B7" w:rsidP="004063B7">
            <w:pPr>
              <w:ind w:left="-243" w:right="-254"/>
              <w:jc w:val="center"/>
              <w:rPr>
                <w:sz w:val="18"/>
                <w:szCs w:val="18"/>
              </w:rPr>
            </w:pPr>
            <w:r>
              <w:rPr>
                <w:sz w:val="18"/>
                <w:szCs w:val="18"/>
              </w:rPr>
              <w:t>EMB</w:t>
            </w:r>
            <w:r w:rsidRPr="005B2A17">
              <w:rPr>
                <w:sz w:val="18"/>
                <w:szCs w:val="18"/>
              </w:rPr>
              <w:t>.</w:t>
            </w:r>
          </w:p>
        </w:tc>
        <w:tc>
          <w:tcPr>
            <w:tcW w:w="708" w:type="dxa"/>
            <w:vAlign w:val="center"/>
          </w:tcPr>
          <w:p w14:paraId="1836E1F5" w14:textId="77777777" w:rsidR="004063B7" w:rsidRPr="008C0354" w:rsidRDefault="004063B7" w:rsidP="004063B7">
            <w:pPr>
              <w:ind w:left="-245" w:right="-101"/>
              <w:jc w:val="center"/>
              <w:rPr>
                <w:sz w:val="18"/>
                <w:szCs w:val="18"/>
              </w:rPr>
            </w:pPr>
            <w:r w:rsidRPr="008C0354">
              <w:rPr>
                <w:sz w:val="18"/>
                <w:szCs w:val="18"/>
              </w:rPr>
              <w:t>2500</w:t>
            </w:r>
          </w:p>
        </w:tc>
        <w:tc>
          <w:tcPr>
            <w:tcW w:w="709" w:type="dxa"/>
            <w:vAlign w:val="center"/>
          </w:tcPr>
          <w:p w14:paraId="0C872C5B"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38BD4E74"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51777A7D"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6FA2F45C" w14:textId="77777777" w:rsidR="004063B7" w:rsidRPr="00916A90" w:rsidRDefault="004063B7" w:rsidP="004063B7">
            <w:pPr>
              <w:ind w:left="-115" w:right="-114"/>
              <w:jc w:val="center"/>
              <w:rPr>
                <w:b/>
                <w:bCs/>
                <w:sz w:val="18"/>
                <w:szCs w:val="18"/>
              </w:rPr>
            </w:pPr>
            <w:r w:rsidRPr="00916A90">
              <w:rPr>
                <w:b/>
                <w:bCs/>
                <w:sz w:val="18"/>
                <w:szCs w:val="18"/>
              </w:rPr>
              <w:t>2500</w:t>
            </w:r>
          </w:p>
        </w:tc>
        <w:tc>
          <w:tcPr>
            <w:tcW w:w="1276" w:type="dxa"/>
            <w:vAlign w:val="center"/>
          </w:tcPr>
          <w:p w14:paraId="59855D4A" w14:textId="77777777" w:rsidR="004063B7" w:rsidRPr="0030464B" w:rsidRDefault="004063B7" w:rsidP="004063B7">
            <w:pPr>
              <w:jc w:val="right"/>
              <w:rPr>
                <w:sz w:val="18"/>
                <w:szCs w:val="18"/>
              </w:rPr>
            </w:pPr>
            <w:r w:rsidRPr="0030464B">
              <w:rPr>
                <w:sz w:val="18"/>
                <w:szCs w:val="18"/>
              </w:rPr>
              <w:t xml:space="preserve"> R$ 4,46</w:t>
            </w:r>
          </w:p>
        </w:tc>
        <w:tc>
          <w:tcPr>
            <w:tcW w:w="1276" w:type="dxa"/>
            <w:vAlign w:val="center"/>
          </w:tcPr>
          <w:p w14:paraId="6C58C110" w14:textId="77777777" w:rsidR="004063B7" w:rsidRPr="0030464B" w:rsidRDefault="004063B7" w:rsidP="004063B7">
            <w:pPr>
              <w:jc w:val="right"/>
              <w:rPr>
                <w:sz w:val="18"/>
                <w:szCs w:val="18"/>
              </w:rPr>
            </w:pPr>
            <w:r w:rsidRPr="0030464B">
              <w:rPr>
                <w:sz w:val="18"/>
                <w:szCs w:val="18"/>
              </w:rPr>
              <w:t>R$ 11.150,00</w:t>
            </w:r>
          </w:p>
        </w:tc>
      </w:tr>
      <w:tr w:rsidR="004063B7" w:rsidRPr="00C11C46" w14:paraId="3261E8DB" w14:textId="77777777" w:rsidTr="004063B7">
        <w:tc>
          <w:tcPr>
            <w:tcW w:w="554" w:type="dxa"/>
            <w:vAlign w:val="center"/>
          </w:tcPr>
          <w:p w14:paraId="4D977D6A" w14:textId="77777777" w:rsidR="004063B7" w:rsidRDefault="004063B7" w:rsidP="004063B7">
            <w:pPr>
              <w:ind w:right="-1136"/>
              <w:jc w:val="both"/>
              <w:rPr>
                <w:sz w:val="18"/>
                <w:szCs w:val="18"/>
              </w:rPr>
            </w:pPr>
            <w:r>
              <w:rPr>
                <w:sz w:val="18"/>
                <w:szCs w:val="18"/>
              </w:rPr>
              <w:t>81</w:t>
            </w:r>
          </w:p>
        </w:tc>
        <w:tc>
          <w:tcPr>
            <w:tcW w:w="3274" w:type="dxa"/>
          </w:tcPr>
          <w:p w14:paraId="47B31816" w14:textId="77777777" w:rsidR="004063B7" w:rsidRPr="005B2A17" w:rsidRDefault="004063B7" w:rsidP="004063B7">
            <w:pPr>
              <w:jc w:val="both"/>
              <w:rPr>
                <w:b/>
                <w:bCs/>
                <w:sz w:val="18"/>
                <w:szCs w:val="18"/>
              </w:rPr>
            </w:pPr>
            <w:r w:rsidRPr="005B2A17">
              <w:rPr>
                <w:b/>
                <w:bCs/>
                <w:sz w:val="18"/>
                <w:szCs w:val="18"/>
              </w:rPr>
              <w:t xml:space="preserve">ALHO - </w:t>
            </w:r>
            <w:r w:rsidRPr="005B2A17">
              <w:rPr>
                <w:sz w:val="18"/>
                <w:szCs w:val="18"/>
              </w:rPr>
              <w:t>de 1° qualidade, livre de fungos, embalada em saco plástico</w:t>
            </w:r>
          </w:p>
        </w:tc>
        <w:tc>
          <w:tcPr>
            <w:tcW w:w="567" w:type="dxa"/>
            <w:vAlign w:val="center"/>
          </w:tcPr>
          <w:p w14:paraId="3CAFCFE5" w14:textId="77777777" w:rsidR="004063B7" w:rsidRPr="005B2A17" w:rsidRDefault="004063B7" w:rsidP="004063B7">
            <w:pPr>
              <w:ind w:left="-243" w:right="-254"/>
              <w:jc w:val="center"/>
              <w:rPr>
                <w:sz w:val="18"/>
                <w:szCs w:val="18"/>
              </w:rPr>
            </w:pPr>
            <w:r>
              <w:rPr>
                <w:sz w:val="18"/>
                <w:szCs w:val="18"/>
              </w:rPr>
              <w:t>KG</w:t>
            </w:r>
          </w:p>
        </w:tc>
        <w:tc>
          <w:tcPr>
            <w:tcW w:w="708" w:type="dxa"/>
            <w:vAlign w:val="center"/>
          </w:tcPr>
          <w:p w14:paraId="3FC75E1B" w14:textId="77777777" w:rsidR="004063B7" w:rsidRPr="008C0354" w:rsidRDefault="004063B7" w:rsidP="004063B7">
            <w:pPr>
              <w:ind w:left="-245" w:right="-101"/>
              <w:jc w:val="center"/>
              <w:rPr>
                <w:sz w:val="18"/>
                <w:szCs w:val="18"/>
              </w:rPr>
            </w:pPr>
            <w:r>
              <w:rPr>
                <w:sz w:val="18"/>
                <w:szCs w:val="18"/>
              </w:rPr>
              <w:t>5</w:t>
            </w:r>
            <w:r w:rsidRPr="008C0354">
              <w:rPr>
                <w:sz w:val="18"/>
                <w:szCs w:val="18"/>
              </w:rPr>
              <w:t>0</w:t>
            </w:r>
          </w:p>
        </w:tc>
        <w:tc>
          <w:tcPr>
            <w:tcW w:w="709" w:type="dxa"/>
            <w:vAlign w:val="center"/>
          </w:tcPr>
          <w:p w14:paraId="5E720A72"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5807B30B"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A6CA1F6" w14:textId="77777777" w:rsidR="004063B7" w:rsidRPr="00C11C46" w:rsidRDefault="004063B7" w:rsidP="004063B7">
            <w:pPr>
              <w:ind w:left="-246" w:right="-243"/>
              <w:jc w:val="center"/>
              <w:rPr>
                <w:sz w:val="18"/>
                <w:szCs w:val="18"/>
              </w:rPr>
            </w:pPr>
            <w:r>
              <w:rPr>
                <w:sz w:val="18"/>
                <w:szCs w:val="18"/>
              </w:rPr>
              <w:t>10</w:t>
            </w:r>
          </w:p>
        </w:tc>
        <w:tc>
          <w:tcPr>
            <w:tcW w:w="850" w:type="dxa"/>
            <w:vAlign w:val="center"/>
          </w:tcPr>
          <w:p w14:paraId="748E2298" w14:textId="77777777" w:rsidR="004063B7" w:rsidRPr="00916A90" w:rsidRDefault="004063B7" w:rsidP="004063B7">
            <w:pPr>
              <w:ind w:left="-115" w:right="-114"/>
              <w:jc w:val="center"/>
              <w:rPr>
                <w:b/>
                <w:bCs/>
                <w:sz w:val="18"/>
                <w:szCs w:val="18"/>
              </w:rPr>
            </w:pPr>
            <w:r>
              <w:rPr>
                <w:b/>
                <w:bCs/>
                <w:sz w:val="18"/>
                <w:szCs w:val="18"/>
              </w:rPr>
              <w:t>60</w:t>
            </w:r>
          </w:p>
        </w:tc>
        <w:tc>
          <w:tcPr>
            <w:tcW w:w="1276" w:type="dxa"/>
            <w:vAlign w:val="center"/>
          </w:tcPr>
          <w:p w14:paraId="0BD22552" w14:textId="77777777" w:rsidR="004063B7" w:rsidRPr="0030464B" w:rsidRDefault="004063B7" w:rsidP="004063B7">
            <w:pPr>
              <w:jc w:val="right"/>
              <w:rPr>
                <w:sz w:val="18"/>
                <w:szCs w:val="18"/>
              </w:rPr>
            </w:pPr>
            <w:r w:rsidRPr="0030464B">
              <w:rPr>
                <w:sz w:val="18"/>
                <w:szCs w:val="18"/>
              </w:rPr>
              <w:t>R$ 28,23</w:t>
            </w:r>
          </w:p>
        </w:tc>
        <w:tc>
          <w:tcPr>
            <w:tcW w:w="1276" w:type="dxa"/>
            <w:vAlign w:val="center"/>
          </w:tcPr>
          <w:p w14:paraId="17EE7742" w14:textId="77777777" w:rsidR="004063B7" w:rsidRPr="0030464B" w:rsidRDefault="004063B7" w:rsidP="004063B7">
            <w:pPr>
              <w:jc w:val="right"/>
              <w:rPr>
                <w:sz w:val="18"/>
                <w:szCs w:val="18"/>
              </w:rPr>
            </w:pPr>
            <w:r w:rsidRPr="0030464B">
              <w:rPr>
                <w:sz w:val="18"/>
                <w:szCs w:val="18"/>
              </w:rPr>
              <w:t>R$ 56.943,30</w:t>
            </w:r>
          </w:p>
        </w:tc>
      </w:tr>
      <w:tr w:rsidR="004063B7" w:rsidRPr="00C11C46" w14:paraId="6A224C96" w14:textId="77777777" w:rsidTr="004063B7">
        <w:tc>
          <w:tcPr>
            <w:tcW w:w="554" w:type="dxa"/>
            <w:vAlign w:val="center"/>
          </w:tcPr>
          <w:p w14:paraId="712EF724" w14:textId="77777777" w:rsidR="004063B7" w:rsidRDefault="004063B7" w:rsidP="004063B7">
            <w:pPr>
              <w:ind w:right="-1136"/>
              <w:jc w:val="both"/>
              <w:rPr>
                <w:sz w:val="18"/>
                <w:szCs w:val="18"/>
              </w:rPr>
            </w:pPr>
            <w:r>
              <w:rPr>
                <w:sz w:val="18"/>
                <w:szCs w:val="18"/>
              </w:rPr>
              <w:t>82</w:t>
            </w:r>
          </w:p>
        </w:tc>
        <w:tc>
          <w:tcPr>
            <w:tcW w:w="3274" w:type="dxa"/>
          </w:tcPr>
          <w:p w14:paraId="31CC1B43" w14:textId="77777777" w:rsidR="004063B7" w:rsidRPr="005B2A17" w:rsidRDefault="004063B7" w:rsidP="004063B7">
            <w:pPr>
              <w:jc w:val="both"/>
              <w:rPr>
                <w:b/>
                <w:bCs/>
                <w:sz w:val="18"/>
                <w:szCs w:val="18"/>
              </w:rPr>
            </w:pPr>
            <w:r w:rsidRPr="005B2A17">
              <w:rPr>
                <w:b/>
                <w:bCs/>
                <w:sz w:val="18"/>
                <w:szCs w:val="18"/>
              </w:rPr>
              <w:t>PEPINO</w:t>
            </w:r>
            <w:r w:rsidRPr="005B2A17">
              <w:rPr>
                <w:sz w:val="18"/>
                <w:szCs w:val="18"/>
              </w:rPr>
              <w:t xml:space="preserve"> – de 1° qualidade livre de fungos tamanho médio ou grande embalada em saco plástico.</w:t>
            </w:r>
          </w:p>
        </w:tc>
        <w:tc>
          <w:tcPr>
            <w:tcW w:w="567" w:type="dxa"/>
            <w:vAlign w:val="center"/>
          </w:tcPr>
          <w:p w14:paraId="7E3EA47D"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443956BB" w14:textId="77777777" w:rsidR="004063B7" w:rsidRPr="008C0354" w:rsidRDefault="004063B7" w:rsidP="004063B7">
            <w:pPr>
              <w:ind w:left="-245" w:right="-101"/>
              <w:jc w:val="center"/>
              <w:rPr>
                <w:sz w:val="18"/>
                <w:szCs w:val="18"/>
              </w:rPr>
            </w:pPr>
            <w:r w:rsidRPr="008C0354">
              <w:rPr>
                <w:sz w:val="18"/>
                <w:szCs w:val="18"/>
              </w:rPr>
              <w:t>800</w:t>
            </w:r>
          </w:p>
        </w:tc>
        <w:tc>
          <w:tcPr>
            <w:tcW w:w="709" w:type="dxa"/>
            <w:vAlign w:val="center"/>
          </w:tcPr>
          <w:p w14:paraId="66C11F92"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19E5038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01C408B7"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88F0555" w14:textId="77777777" w:rsidR="004063B7" w:rsidRPr="00916A90" w:rsidRDefault="004063B7" w:rsidP="004063B7">
            <w:pPr>
              <w:ind w:left="-115" w:right="-114"/>
              <w:jc w:val="center"/>
              <w:rPr>
                <w:b/>
                <w:bCs/>
                <w:sz w:val="18"/>
                <w:szCs w:val="18"/>
              </w:rPr>
            </w:pPr>
            <w:r w:rsidRPr="00916A90">
              <w:rPr>
                <w:b/>
                <w:bCs/>
                <w:sz w:val="18"/>
                <w:szCs w:val="18"/>
              </w:rPr>
              <w:t>800</w:t>
            </w:r>
          </w:p>
        </w:tc>
        <w:tc>
          <w:tcPr>
            <w:tcW w:w="1276" w:type="dxa"/>
            <w:vAlign w:val="center"/>
          </w:tcPr>
          <w:p w14:paraId="01CC7835" w14:textId="77777777" w:rsidR="004063B7" w:rsidRPr="0030464B" w:rsidRDefault="004063B7" w:rsidP="004063B7">
            <w:pPr>
              <w:jc w:val="right"/>
              <w:rPr>
                <w:sz w:val="18"/>
                <w:szCs w:val="18"/>
              </w:rPr>
            </w:pPr>
            <w:r w:rsidRPr="0030464B">
              <w:rPr>
                <w:sz w:val="18"/>
                <w:szCs w:val="18"/>
              </w:rPr>
              <w:t>R$ 5,25</w:t>
            </w:r>
          </w:p>
        </w:tc>
        <w:tc>
          <w:tcPr>
            <w:tcW w:w="1276" w:type="dxa"/>
            <w:vAlign w:val="center"/>
          </w:tcPr>
          <w:p w14:paraId="1C2C4A12" w14:textId="77777777" w:rsidR="004063B7" w:rsidRPr="0030464B" w:rsidRDefault="004063B7" w:rsidP="004063B7">
            <w:pPr>
              <w:jc w:val="right"/>
              <w:rPr>
                <w:sz w:val="18"/>
                <w:szCs w:val="18"/>
              </w:rPr>
            </w:pPr>
            <w:r w:rsidRPr="0030464B">
              <w:rPr>
                <w:sz w:val="18"/>
                <w:szCs w:val="18"/>
              </w:rPr>
              <w:t>R$ 4.200,00</w:t>
            </w:r>
          </w:p>
        </w:tc>
      </w:tr>
      <w:tr w:rsidR="004063B7" w:rsidRPr="00C11C46" w14:paraId="22DC025A" w14:textId="77777777" w:rsidTr="004063B7">
        <w:tc>
          <w:tcPr>
            <w:tcW w:w="554" w:type="dxa"/>
            <w:vAlign w:val="center"/>
          </w:tcPr>
          <w:p w14:paraId="40E1023D" w14:textId="77777777" w:rsidR="004063B7" w:rsidRDefault="004063B7" w:rsidP="004063B7">
            <w:pPr>
              <w:ind w:right="-1136"/>
              <w:jc w:val="both"/>
              <w:rPr>
                <w:sz w:val="18"/>
                <w:szCs w:val="18"/>
              </w:rPr>
            </w:pPr>
            <w:r>
              <w:rPr>
                <w:sz w:val="18"/>
                <w:szCs w:val="18"/>
              </w:rPr>
              <w:t>83</w:t>
            </w:r>
          </w:p>
        </w:tc>
        <w:tc>
          <w:tcPr>
            <w:tcW w:w="3274" w:type="dxa"/>
          </w:tcPr>
          <w:p w14:paraId="131FBFA5" w14:textId="77777777" w:rsidR="004063B7" w:rsidRPr="005B2A17" w:rsidRDefault="004063B7" w:rsidP="004063B7">
            <w:pPr>
              <w:jc w:val="both"/>
              <w:rPr>
                <w:b/>
                <w:bCs/>
                <w:sz w:val="18"/>
                <w:szCs w:val="18"/>
              </w:rPr>
            </w:pPr>
            <w:r w:rsidRPr="005B2A17">
              <w:rPr>
                <w:b/>
                <w:bCs/>
                <w:sz w:val="18"/>
                <w:szCs w:val="18"/>
              </w:rPr>
              <w:t xml:space="preserve">MACAXEIRA - </w:t>
            </w:r>
            <w:r w:rsidRPr="005B2A17">
              <w:rPr>
                <w:sz w:val="18"/>
                <w:szCs w:val="18"/>
              </w:rPr>
              <w:t>de 1° qualidade, livre de fungos, embalada em saco plástico</w:t>
            </w:r>
          </w:p>
        </w:tc>
        <w:tc>
          <w:tcPr>
            <w:tcW w:w="567" w:type="dxa"/>
            <w:vAlign w:val="center"/>
          </w:tcPr>
          <w:p w14:paraId="4407DC7B"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7CA235B8" w14:textId="77777777" w:rsidR="004063B7" w:rsidRPr="008C0354" w:rsidRDefault="004063B7" w:rsidP="004063B7">
            <w:pPr>
              <w:ind w:left="-245" w:right="-101"/>
              <w:jc w:val="center"/>
              <w:rPr>
                <w:sz w:val="18"/>
                <w:szCs w:val="18"/>
              </w:rPr>
            </w:pPr>
            <w:r w:rsidRPr="008C0354">
              <w:rPr>
                <w:sz w:val="18"/>
                <w:szCs w:val="18"/>
              </w:rPr>
              <w:t>1500</w:t>
            </w:r>
          </w:p>
        </w:tc>
        <w:tc>
          <w:tcPr>
            <w:tcW w:w="709" w:type="dxa"/>
            <w:vAlign w:val="center"/>
          </w:tcPr>
          <w:p w14:paraId="75F3C848"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2457567D"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459DB547"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4E4043A7" w14:textId="77777777" w:rsidR="004063B7" w:rsidRPr="00916A90" w:rsidRDefault="004063B7" w:rsidP="004063B7">
            <w:pPr>
              <w:ind w:left="-115" w:right="-114"/>
              <w:jc w:val="center"/>
              <w:rPr>
                <w:b/>
                <w:bCs/>
                <w:sz w:val="18"/>
                <w:szCs w:val="18"/>
              </w:rPr>
            </w:pPr>
            <w:r w:rsidRPr="00916A90">
              <w:rPr>
                <w:b/>
                <w:bCs/>
                <w:sz w:val="18"/>
                <w:szCs w:val="18"/>
              </w:rPr>
              <w:t>1500</w:t>
            </w:r>
          </w:p>
        </w:tc>
        <w:tc>
          <w:tcPr>
            <w:tcW w:w="1276" w:type="dxa"/>
            <w:vAlign w:val="center"/>
          </w:tcPr>
          <w:p w14:paraId="127035DD" w14:textId="77777777" w:rsidR="004063B7" w:rsidRPr="0030464B" w:rsidRDefault="004063B7" w:rsidP="004063B7">
            <w:pPr>
              <w:jc w:val="right"/>
              <w:rPr>
                <w:sz w:val="18"/>
                <w:szCs w:val="18"/>
              </w:rPr>
            </w:pPr>
            <w:r w:rsidRPr="0030464B">
              <w:rPr>
                <w:sz w:val="18"/>
                <w:szCs w:val="18"/>
              </w:rPr>
              <w:t>R$ 7,42</w:t>
            </w:r>
          </w:p>
        </w:tc>
        <w:tc>
          <w:tcPr>
            <w:tcW w:w="1276" w:type="dxa"/>
            <w:vAlign w:val="center"/>
          </w:tcPr>
          <w:p w14:paraId="75CF0ABE" w14:textId="77777777" w:rsidR="004063B7" w:rsidRPr="0030464B" w:rsidRDefault="004063B7" w:rsidP="004063B7">
            <w:pPr>
              <w:jc w:val="right"/>
              <w:rPr>
                <w:sz w:val="18"/>
                <w:szCs w:val="18"/>
              </w:rPr>
            </w:pPr>
            <w:r w:rsidRPr="0030464B">
              <w:rPr>
                <w:sz w:val="18"/>
                <w:szCs w:val="18"/>
              </w:rPr>
              <w:t>R$ 11.130,00</w:t>
            </w:r>
          </w:p>
        </w:tc>
      </w:tr>
      <w:tr w:rsidR="004063B7" w:rsidRPr="00C11C46" w14:paraId="0FB9AF82" w14:textId="77777777" w:rsidTr="004063B7">
        <w:tc>
          <w:tcPr>
            <w:tcW w:w="554" w:type="dxa"/>
            <w:vAlign w:val="center"/>
          </w:tcPr>
          <w:p w14:paraId="6D52FCC0" w14:textId="77777777" w:rsidR="004063B7" w:rsidRDefault="004063B7" w:rsidP="004063B7">
            <w:pPr>
              <w:ind w:right="-1136"/>
              <w:jc w:val="both"/>
              <w:rPr>
                <w:sz w:val="18"/>
                <w:szCs w:val="18"/>
              </w:rPr>
            </w:pPr>
            <w:r>
              <w:rPr>
                <w:sz w:val="18"/>
                <w:szCs w:val="18"/>
              </w:rPr>
              <w:t>84</w:t>
            </w:r>
          </w:p>
        </w:tc>
        <w:tc>
          <w:tcPr>
            <w:tcW w:w="3274" w:type="dxa"/>
          </w:tcPr>
          <w:p w14:paraId="23B74B96" w14:textId="77777777" w:rsidR="004063B7" w:rsidRPr="005B2A17" w:rsidRDefault="004063B7" w:rsidP="004063B7">
            <w:pPr>
              <w:jc w:val="both"/>
              <w:rPr>
                <w:b/>
                <w:bCs/>
                <w:sz w:val="18"/>
                <w:szCs w:val="18"/>
              </w:rPr>
            </w:pPr>
            <w:r w:rsidRPr="005B2A17">
              <w:rPr>
                <w:b/>
                <w:bCs/>
                <w:sz w:val="18"/>
                <w:szCs w:val="18"/>
              </w:rPr>
              <w:t xml:space="preserve">BATATA DOCE - </w:t>
            </w:r>
            <w:r w:rsidRPr="005B2A17">
              <w:rPr>
                <w:sz w:val="18"/>
                <w:szCs w:val="18"/>
              </w:rPr>
              <w:t>de 1° qualidade, livre de fungos, embalada em saco plástico</w:t>
            </w:r>
          </w:p>
        </w:tc>
        <w:tc>
          <w:tcPr>
            <w:tcW w:w="567" w:type="dxa"/>
            <w:vAlign w:val="center"/>
          </w:tcPr>
          <w:p w14:paraId="49DB7A74" w14:textId="77777777" w:rsidR="004063B7" w:rsidRPr="005B2A17" w:rsidRDefault="004063B7" w:rsidP="004063B7">
            <w:pPr>
              <w:ind w:left="-243" w:right="-254"/>
              <w:jc w:val="center"/>
              <w:rPr>
                <w:sz w:val="18"/>
                <w:szCs w:val="18"/>
              </w:rPr>
            </w:pPr>
            <w:r w:rsidRPr="005B2A17">
              <w:rPr>
                <w:sz w:val="18"/>
                <w:szCs w:val="18"/>
              </w:rPr>
              <w:t>KG</w:t>
            </w:r>
          </w:p>
        </w:tc>
        <w:tc>
          <w:tcPr>
            <w:tcW w:w="708" w:type="dxa"/>
            <w:vAlign w:val="center"/>
          </w:tcPr>
          <w:p w14:paraId="03F5A07E" w14:textId="77777777" w:rsidR="004063B7" w:rsidRPr="008C0354" w:rsidRDefault="004063B7" w:rsidP="004063B7">
            <w:pPr>
              <w:ind w:left="-245" w:right="-101"/>
              <w:jc w:val="center"/>
              <w:rPr>
                <w:sz w:val="18"/>
                <w:szCs w:val="18"/>
              </w:rPr>
            </w:pPr>
            <w:r w:rsidRPr="008C0354">
              <w:rPr>
                <w:sz w:val="18"/>
                <w:szCs w:val="18"/>
              </w:rPr>
              <w:t>1200</w:t>
            </w:r>
          </w:p>
        </w:tc>
        <w:tc>
          <w:tcPr>
            <w:tcW w:w="709" w:type="dxa"/>
            <w:vAlign w:val="center"/>
          </w:tcPr>
          <w:p w14:paraId="011AA7EB" w14:textId="77777777" w:rsidR="004063B7" w:rsidRPr="00C11C46" w:rsidRDefault="004063B7" w:rsidP="004063B7">
            <w:pPr>
              <w:ind w:left="-240" w:right="-107"/>
              <w:jc w:val="center"/>
              <w:rPr>
                <w:sz w:val="18"/>
                <w:szCs w:val="18"/>
              </w:rPr>
            </w:pPr>
            <w:r>
              <w:rPr>
                <w:sz w:val="18"/>
                <w:szCs w:val="18"/>
              </w:rPr>
              <w:t>-</w:t>
            </w:r>
          </w:p>
        </w:tc>
        <w:tc>
          <w:tcPr>
            <w:tcW w:w="709" w:type="dxa"/>
            <w:vAlign w:val="center"/>
          </w:tcPr>
          <w:p w14:paraId="76A880F0" w14:textId="77777777" w:rsidR="004063B7" w:rsidRPr="00C11C46" w:rsidRDefault="004063B7" w:rsidP="004063B7">
            <w:pPr>
              <w:ind w:left="-252" w:right="-254"/>
              <w:jc w:val="center"/>
              <w:rPr>
                <w:sz w:val="18"/>
                <w:szCs w:val="18"/>
              </w:rPr>
            </w:pPr>
            <w:r>
              <w:rPr>
                <w:sz w:val="18"/>
                <w:szCs w:val="18"/>
              </w:rPr>
              <w:t>-</w:t>
            </w:r>
          </w:p>
        </w:tc>
        <w:tc>
          <w:tcPr>
            <w:tcW w:w="709" w:type="dxa"/>
            <w:vAlign w:val="center"/>
          </w:tcPr>
          <w:p w14:paraId="39677B96" w14:textId="77777777" w:rsidR="004063B7" w:rsidRPr="00C11C46" w:rsidRDefault="004063B7" w:rsidP="004063B7">
            <w:pPr>
              <w:ind w:left="-246" w:right="-243"/>
              <w:jc w:val="center"/>
              <w:rPr>
                <w:sz w:val="18"/>
                <w:szCs w:val="18"/>
              </w:rPr>
            </w:pPr>
            <w:r>
              <w:rPr>
                <w:sz w:val="18"/>
                <w:szCs w:val="18"/>
              </w:rPr>
              <w:t>-</w:t>
            </w:r>
          </w:p>
        </w:tc>
        <w:tc>
          <w:tcPr>
            <w:tcW w:w="850" w:type="dxa"/>
            <w:vAlign w:val="center"/>
          </w:tcPr>
          <w:p w14:paraId="51FD0D5F" w14:textId="77777777" w:rsidR="004063B7" w:rsidRPr="00916A90" w:rsidRDefault="004063B7" w:rsidP="004063B7">
            <w:pPr>
              <w:ind w:left="-115" w:right="-114"/>
              <w:jc w:val="center"/>
              <w:rPr>
                <w:b/>
                <w:bCs/>
                <w:sz w:val="18"/>
                <w:szCs w:val="18"/>
              </w:rPr>
            </w:pPr>
            <w:r w:rsidRPr="00916A90">
              <w:rPr>
                <w:b/>
                <w:bCs/>
                <w:sz w:val="18"/>
                <w:szCs w:val="18"/>
              </w:rPr>
              <w:t>1200</w:t>
            </w:r>
          </w:p>
        </w:tc>
        <w:tc>
          <w:tcPr>
            <w:tcW w:w="1276" w:type="dxa"/>
            <w:vAlign w:val="center"/>
          </w:tcPr>
          <w:p w14:paraId="73F6D438" w14:textId="77777777" w:rsidR="004063B7" w:rsidRPr="0030464B" w:rsidRDefault="004063B7" w:rsidP="004063B7">
            <w:pPr>
              <w:jc w:val="right"/>
              <w:rPr>
                <w:sz w:val="18"/>
                <w:szCs w:val="18"/>
              </w:rPr>
            </w:pPr>
            <w:r w:rsidRPr="0030464B">
              <w:rPr>
                <w:sz w:val="18"/>
                <w:szCs w:val="18"/>
              </w:rPr>
              <w:t>R$ 6,00</w:t>
            </w:r>
          </w:p>
        </w:tc>
        <w:tc>
          <w:tcPr>
            <w:tcW w:w="1276" w:type="dxa"/>
            <w:vAlign w:val="center"/>
          </w:tcPr>
          <w:p w14:paraId="5F3858F6" w14:textId="77777777" w:rsidR="004063B7" w:rsidRPr="0030464B" w:rsidRDefault="004063B7" w:rsidP="004063B7">
            <w:pPr>
              <w:jc w:val="right"/>
              <w:rPr>
                <w:sz w:val="18"/>
                <w:szCs w:val="18"/>
              </w:rPr>
            </w:pPr>
            <w:r w:rsidRPr="0030464B">
              <w:rPr>
                <w:sz w:val="18"/>
                <w:szCs w:val="18"/>
              </w:rPr>
              <w:t>R$ 7.200,00</w:t>
            </w:r>
          </w:p>
        </w:tc>
      </w:tr>
    </w:tbl>
    <w:p w14:paraId="618ED568" w14:textId="77777777" w:rsidR="004063B7" w:rsidRPr="00F80379" w:rsidRDefault="004063B7" w:rsidP="004063B7">
      <w:pPr>
        <w:ind w:left="-1134" w:right="-1136"/>
        <w:rPr>
          <w:sz w:val="24"/>
          <w:szCs w:val="24"/>
        </w:rPr>
      </w:pPr>
    </w:p>
    <w:p w14:paraId="3F9DE60D" w14:textId="77777777" w:rsidR="004063B7" w:rsidRPr="00F80379" w:rsidRDefault="004063B7" w:rsidP="004063B7">
      <w:pPr>
        <w:pStyle w:val="PargrafodaLista"/>
        <w:widowControl/>
        <w:numPr>
          <w:ilvl w:val="1"/>
          <w:numId w:val="35"/>
        </w:numPr>
        <w:shd w:val="clear" w:color="auto" w:fill="FFFFFF" w:themeFill="background1"/>
        <w:tabs>
          <w:tab w:val="left" w:pos="-284"/>
          <w:tab w:val="left" w:pos="0"/>
          <w:tab w:val="left" w:pos="426"/>
        </w:tabs>
        <w:spacing w:line="259" w:lineRule="auto"/>
        <w:ind w:left="-1134" w:right="-1136" w:firstLine="0"/>
        <w:contextualSpacing/>
        <w:jc w:val="both"/>
        <w:rPr>
          <w:sz w:val="24"/>
          <w:szCs w:val="24"/>
        </w:rPr>
      </w:pPr>
      <w:r w:rsidRPr="00F80379">
        <w:rPr>
          <w:sz w:val="24"/>
          <w:szCs w:val="24"/>
        </w:rPr>
        <w:t>Esta estimativa dos produtos ou serviços somente é fornecida para fins de elaboração do edital e não configura nenhuma responsabilidade da</w:t>
      </w:r>
      <w:r>
        <w:rPr>
          <w:sz w:val="24"/>
          <w:szCs w:val="24"/>
        </w:rPr>
        <w:t xml:space="preserve">s </w:t>
      </w:r>
      <w:r w:rsidRPr="00F80379">
        <w:rPr>
          <w:sz w:val="24"/>
          <w:szCs w:val="24"/>
        </w:rPr>
        <w:t xml:space="preserve">Secretarias em contratá-la. </w:t>
      </w:r>
    </w:p>
    <w:p w14:paraId="278F5073" w14:textId="77777777" w:rsidR="004063B7" w:rsidRPr="00F80379" w:rsidRDefault="004063B7" w:rsidP="004063B7">
      <w:pPr>
        <w:pStyle w:val="PargrafodaLista"/>
        <w:widowControl/>
        <w:numPr>
          <w:ilvl w:val="1"/>
          <w:numId w:val="39"/>
        </w:numPr>
        <w:shd w:val="clear" w:color="auto" w:fill="FFFFFF" w:themeFill="background1"/>
        <w:tabs>
          <w:tab w:val="left" w:pos="-284"/>
          <w:tab w:val="left" w:pos="0"/>
          <w:tab w:val="left" w:pos="426"/>
        </w:tabs>
        <w:spacing w:line="259" w:lineRule="auto"/>
        <w:ind w:left="-1134" w:right="-1136" w:firstLine="0"/>
        <w:contextualSpacing/>
        <w:jc w:val="both"/>
        <w:rPr>
          <w:sz w:val="24"/>
          <w:szCs w:val="24"/>
        </w:rPr>
      </w:pPr>
      <w:r w:rsidRPr="00F80379">
        <w:rPr>
          <w:sz w:val="24"/>
          <w:szCs w:val="24"/>
        </w:rPr>
        <w:t>A efetiva contratação pelo fornecimento dos produtos ou serviços será em função da necessidade da Secretaria</w:t>
      </w:r>
      <w:r>
        <w:rPr>
          <w:sz w:val="24"/>
          <w:szCs w:val="24"/>
        </w:rPr>
        <w:t>s</w:t>
      </w:r>
      <w:r w:rsidRPr="00F80379">
        <w:rPr>
          <w:sz w:val="24"/>
          <w:szCs w:val="24"/>
        </w:rPr>
        <w:t xml:space="preserve">, podendo ser maior ou menor do que a quantidade estimada. </w:t>
      </w:r>
    </w:p>
    <w:p w14:paraId="400E0972" w14:textId="77777777" w:rsidR="004063B7" w:rsidRPr="00F80379" w:rsidRDefault="004063B7" w:rsidP="004063B7">
      <w:pPr>
        <w:widowControl/>
        <w:numPr>
          <w:ilvl w:val="1"/>
          <w:numId w:val="39"/>
        </w:numPr>
        <w:shd w:val="clear" w:color="auto" w:fill="FFFFFF" w:themeFill="background1"/>
        <w:tabs>
          <w:tab w:val="left" w:pos="-567"/>
          <w:tab w:val="left" w:pos="-284"/>
          <w:tab w:val="left" w:pos="426"/>
        </w:tabs>
        <w:ind w:left="-1134" w:right="-1136" w:firstLine="0"/>
        <w:contextualSpacing/>
        <w:jc w:val="both"/>
        <w:rPr>
          <w:sz w:val="24"/>
          <w:szCs w:val="24"/>
        </w:rPr>
      </w:pPr>
      <w:r w:rsidRPr="00F80379">
        <w:rPr>
          <w:sz w:val="24"/>
          <w:szCs w:val="24"/>
        </w:rPr>
        <w:t>As empresas que não ofereçam o tipo de produtos constantes da Planilha Descritiva, anexo no Termo de Referência, deverão apresentar produtos com especificações iguais ou superiores.</w:t>
      </w:r>
    </w:p>
    <w:p w14:paraId="758D20B2" w14:textId="77777777" w:rsidR="004063B7" w:rsidRPr="00F80379" w:rsidRDefault="004063B7" w:rsidP="004063B7">
      <w:pPr>
        <w:widowControl/>
        <w:numPr>
          <w:ilvl w:val="1"/>
          <w:numId w:val="39"/>
        </w:numPr>
        <w:shd w:val="clear" w:color="auto" w:fill="FFFFFF" w:themeFill="background1"/>
        <w:tabs>
          <w:tab w:val="left" w:pos="-567"/>
          <w:tab w:val="left" w:pos="-284"/>
          <w:tab w:val="left" w:pos="426"/>
        </w:tabs>
        <w:autoSpaceDE w:val="0"/>
        <w:autoSpaceDN w:val="0"/>
        <w:adjustRightInd w:val="0"/>
        <w:ind w:left="-1134" w:right="-1136" w:firstLine="0"/>
        <w:contextualSpacing/>
        <w:jc w:val="both"/>
        <w:rPr>
          <w:b/>
          <w:bCs/>
          <w:sz w:val="24"/>
          <w:szCs w:val="24"/>
        </w:rPr>
      </w:pPr>
      <w:r w:rsidRPr="00F80379">
        <w:rPr>
          <w:sz w:val="24"/>
          <w:szCs w:val="24"/>
        </w:rPr>
        <w:t xml:space="preserve">A Unidade Administrativa somente pagará aquela pelo produto que formalmente for solicitado e fornecido. </w:t>
      </w:r>
    </w:p>
    <w:p w14:paraId="422C350A" w14:textId="77777777" w:rsidR="004063B7" w:rsidRPr="00F80379" w:rsidRDefault="004063B7" w:rsidP="004063B7">
      <w:pPr>
        <w:pStyle w:val="Recuodecorpodetexto"/>
        <w:widowControl/>
        <w:numPr>
          <w:ilvl w:val="1"/>
          <w:numId w:val="39"/>
        </w:numPr>
        <w:spacing w:after="0"/>
        <w:ind w:left="-1134" w:right="-1136" w:firstLine="0"/>
        <w:jc w:val="both"/>
        <w:rPr>
          <w:sz w:val="24"/>
          <w:szCs w:val="24"/>
        </w:rPr>
      </w:pPr>
      <w:r w:rsidRPr="00F80379">
        <w:rPr>
          <w:sz w:val="24"/>
          <w:szCs w:val="24"/>
        </w:rPr>
        <w:t xml:space="preserve">Os itens: </w:t>
      </w:r>
      <w:r w:rsidRPr="00F80379">
        <w:rPr>
          <w:b/>
          <w:bCs/>
          <w:sz w:val="24"/>
          <w:szCs w:val="24"/>
        </w:rPr>
        <w:t>(</w:t>
      </w:r>
      <w:r>
        <w:rPr>
          <w:b/>
          <w:bCs/>
          <w:sz w:val="24"/>
          <w:szCs w:val="24"/>
        </w:rPr>
        <w:t xml:space="preserve">23, </w:t>
      </w:r>
      <w:r w:rsidRPr="001E1D54">
        <w:rPr>
          <w:b/>
          <w:bCs/>
          <w:sz w:val="24"/>
          <w:szCs w:val="24"/>
        </w:rPr>
        <w:t>45 ao 84</w:t>
      </w:r>
      <w:r w:rsidRPr="00F80379">
        <w:rPr>
          <w:sz w:val="24"/>
          <w:szCs w:val="24"/>
        </w:rPr>
        <w:t>), constantes da tabela acima, serão destinados à ampla concorrência, podendo participar todas e quais quer empresas, inclusive as que estejam enquadradas como: Microempreendedor Individual-MI, Microempresa-ME, Empresa de Pequeno Porte-EPP e Cooperativas;</w:t>
      </w:r>
    </w:p>
    <w:p w14:paraId="34FB9B86" w14:textId="77777777" w:rsidR="004063B7" w:rsidRPr="00F80379" w:rsidRDefault="004063B7" w:rsidP="004063B7">
      <w:pPr>
        <w:pStyle w:val="Recuodecorpodetexto"/>
        <w:widowControl/>
        <w:numPr>
          <w:ilvl w:val="1"/>
          <w:numId w:val="39"/>
        </w:numPr>
        <w:spacing w:after="0"/>
        <w:ind w:left="-1134" w:right="-1136" w:firstLine="0"/>
        <w:jc w:val="both"/>
        <w:rPr>
          <w:sz w:val="24"/>
          <w:szCs w:val="24"/>
        </w:rPr>
      </w:pPr>
      <w:r w:rsidRPr="00F80379">
        <w:rPr>
          <w:sz w:val="24"/>
          <w:szCs w:val="24"/>
        </w:rPr>
        <w:t>“</w:t>
      </w:r>
      <w:r w:rsidRPr="00F80379">
        <w:rPr>
          <w:b/>
          <w:bCs/>
          <w:sz w:val="24"/>
          <w:szCs w:val="24"/>
        </w:rPr>
        <w:t>Cota Reservada</w:t>
      </w:r>
      <w:r w:rsidRPr="00F80379">
        <w:rPr>
          <w:sz w:val="24"/>
          <w:szCs w:val="24"/>
        </w:rPr>
        <w:t>” o</w:t>
      </w:r>
      <w:r>
        <w:rPr>
          <w:sz w:val="24"/>
          <w:szCs w:val="24"/>
        </w:rPr>
        <w:t>s</w:t>
      </w:r>
      <w:r w:rsidRPr="00F80379">
        <w:rPr>
          <w:sz w:val="24"/>
          <w:szCs w:val="24"/>
        </w:rPr>
        <w:t xml:space="preserve"> ite</w:t>
      </w:r>
      <w:r>
        <w:rPr>
          <w:sz w:val="24"/>
          <w:szCs w:val="24"/>
        </w:rPr>
        <w:t>ns</w:t>
      </w:r>
      <w:r w:rsidRPr="00F80379">
        <w:rPr>
          <w:sz w:val="24"/>
          <w:szCs w:val="24"/>
        </w:rPr>
        <w:t>: (</w:t>
      </w:r>
      <w:r w:rsidRPr="001E1D54">
        <w:rPr>
          <w:b/>
          <w:bCs/>
          <w:sz w:val="24"/>
          <w:szCs w:val="24"/>
        </w:rPr>
        <w:t>01 ao 22</w:t>
      </w:r>
      <w:r>
        <w:rPr>
          <w:b/>
          <w:bCs/>
          <w:sz w:val="24"/>
          <w:szCs w:val="24"/>
        </w:rPr>
        <w:t>;</w:t>
      </w:r>
      <w:r w:rsidRPr="001E1D54">
        <w:rPr>
          <w:b/>
          <w:bCs/>
          <w:sz w:val="24"/>
          <w:szCs w:val="24"/>
        </w:rPr>
        <w:t xml:space="preserve"> e </w:t>
      </w:r>
      <w:r>
        <w:rPr>
          <w:b/>
          <w:bCs/>
          <w:sz w:val="24"/>
          <w:szCs w:val="24"/>
        </w:rPr>
        <w:t xml:space="preserve">do </w:t>
      </w:r>
      <w:r w:rsidRPr="001E1D54">
        <w:rPr>
          <w:b/>
          <w:bCs/>
          <w:sz w:val="24"/>
          <w:szCs w:val="24"/>
        </w:rPr>
        <w:t>24 ao 44</w:t>
      </w:r>
      <w:r w:rsidRPr="00F80379">
        <w:rPr>
          <w:b/>
          <w:bCs/>
          <w:sz w:val="24"/>
          <w:szCs w:val="24"/>
        </w:rPr>
        <w:t xml:space="preserve">), </w:t>
      </w:r>
      <w:r w:rsidRPr="00F80379">
        <w:rPr>
          <w:sz w:val="24"/>
          <w:szCs w:val="24"/>
        </w:rPr>
        <w:t xml:space="preserve">constantes da tabela acima e serão destinados a reserva de cota exclusiva para </w:t>
      </w:r>
      <w:r w:rsidRPr="00F80379">
        <w:rPr>
          <w:b/>
          <w:bCs/>
          <w:sz w:val="24"/>
          <w:szCs w:val="24"/>
        </w:rPr>
        <w:t>Microempreendedor Individual-MI, Microempresa-ME, Empresa de Pequeno Porte-EPP e Cooperativas,</w:t>
      </w:r>
      <w:r w:rsidRPr="00F80379">
        <w:rPr>
          <w:sz w:val="24"/>
          <w:szCs w:val="24"/>
        </w:rPr>
        <w:t xml:space="preserve"> conforme disposto no inciso III, do art. 48, da LC 123/2006, alterada pela Lei Complementar n° 147/2014 e 155/2016. Portanto, somente MEI’s, ME’s, EPP’s e Cooperativas, poderão apresentar propostas.</w:t>
      </w:r>
    </w:p>
    <w:p w14:paraId="338A23D2" w14:textId="77777777" w:rsidR="004063B7" w:rsidRPr="00F80379" w:rsidRDefault="004063B7" w:rsidP="004063B7">
      <w:pPr>
        <w:shd w:val="clear" w:color="auto" w:fill="FFFFFF" w:themeFill="background1"/>
        <w:tabs>
          <w:tab w:val="left" w:pos="-567"/>
        </w:tabs>
        <w:ind w:left="-1134" w:right="-1136"/>
        <w:jc w:val="both"/>
        <w:rPr>
          <w:b/>
          <w:sz w:val="24"/>
          <w:szCs w:val="24"/>
          <w:u w:val="single"/>
        </w:rPr>
      </w:pPr>
    </w:p>
    <w:p w14:paraId="558CF559" w14:textId="77777777" w:rsidR="004063B7" w:rsidRPr="00F80379" w:rsidRDefault="004063B7" w:rsidP="004063B7">
      <w:pPr>
        <w:shd w:val="clear" w:color="auto" w:fill="FFFFFF" w:themeFill="background1"/>
        <w:tabs>
          <w:tab w:val="left" w:pos="-567"/>
        </w:tabs>
        <w:ind w:left="-1134" w:right="-1136"/>
        <w:jc w:val="both"/>
        <w:rPr>
          <w:b/>
          <w:sz w:val="24"/>
          <w:szCs w:val="24"/>
        </w:rPr>
      </w:pPr>
      <w:r w:rsidRPr="00F80379">
        <w:rPr>
          <w:b/>
          <w:sz w:val="24"/>
          <w:szCs w:val="24"/>
          <w:u w:val="single"/>
        </w:rPr>
        <w:t>OBS:</w:t>
      </w:r>
      <w:r w:rsidRPr="00F80379">
        <w:rPr>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BAD2ACE" w14:textId="77777777" w:rsidR="004063B7" w:rsidRPr="00F80379" w:rsidRDefault="004063B7" w:rsidP="004063B7">
      <w:pPr>
        <w:shd w:val="clear" w:color="auto" w:fill="FFFFFF" w:themeFill="background1"/>
        <w:tabs>
          <w:tab w:val="left" w:pos="-567"/>
        </w:tabs>
        <w:autoSpaceDE w:val="0"/>
        <w:autoSpaceDN w:val="0"/>
        <w:adjustRightInd w:val="0"/>
        <w:ind w:left="-1134" w:right="-1136"/>
        <w:jc w:val="both"/>
        <w:rPr>
          <w:sz w:val="24"/>
          <w:szCs w:val="24"/>
        </w:rPr>
      </w:pPr>
    </w:p>
    <w:p w14:paraId="5D4FE1A6" w14:textId="77777777" w:rsidR="004063B7" w:rsidRPr="00F80379" w:rsidRDefault="004063B7" w:rsidP="004063B7">
      <w:pPr>
        <w:widowControl/>
        <w:numPr>
          <w:ilvl w:val="0"/>
          <w:numId w:val="39"/>
        </w:numPr>
        <w:shd w:val="clear" w:color="auto" w:fill="FFFFFF" w:themeFill="background1"/>
        <w:tabs>
          <w:tab w:val="left" w:pos="-567"/>
          <w:tab w:val="left" w:pos="0"/>
        </w:tabs>
        <w:ind w:left="-1134" w:right="-1136" w:firstLine="0"/>
        <w:contextualSpacing/>
        <w:jc w:val="both"/>
        <w:rPr>
          <w:b/>
          <w:sz w:val="24"/>
          <w:szCs w:val="24"/>
          <w:u w:val="single"/>
        </w:rPr>
      </w:pPr>
      <w:r w:rsidRPr="00F80379">
        <w:rPr>
          <w:b/>
          <w:sz w:val="24"/>
          <w:szCs w:val="24"/>
          <w:u w:val="single"/>
        </w:rPr>
        <w:t>DAS AMOSTRAS</w:t>
      </w:r>
    </w:p>
    <w:p w14:paraId="5C907BB7" w14:textId="176F44F2"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A análise das amostras tem o objetivo de verificar a equivalência do</w:t>
      </w:r>
      <w:r>
        <w:rPr>
          <w:sz w:val="24"/>
          <w:szCs w:val="24"/>
        </w:rPr>
        <w:t>s</w:t>
      </w:r>
      <w:r w:rsidRPr="00F80379">
        <w:rPr>
          <w:sz w:val="24"/>
          <w:szCs w:val="24"/>
        </w:rPr>
        <w:t xml:space="preserve"> ite</w:t>
      </w:r>
      <w:r>
        <w:rPr>
          <w:sz w:val="24"/>
          <w:szCs w:val="24"/>
        </w:rPr>
        <w:t>ns</w:t>
      </w:r>
      <w:r w:rsidRPr="00F80379">
        <w:rPr>
          <w:sz w:val="24"/>
          <w:szCs w:val="24"/>
        </w:rPr>
        <w:t xml:space="preserve"> ofertado</w:t>
      </w:r>
      <w:r>
        <w:rPr>
          <w:sz w:val="24"/>
          <w:szCs w:val="24"/>
        </w:rPr>
        <w:t>s no que for</w:t>
      </w:r>
      <w:r w:rsidRPr="00F80379">
        <w:rPr>
          <w:sz w:val="24"/>
          <w:szCs w:val="24"/>
        </w:rPr>
        <w:t xml:space="preserve"> solicitado; </w:t>
      </w:r>
    </w:p>
    <w:p w14:paraId="2DE6F03A" w14:textId="77777777"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 xml:space="preserve">As amostras serão analisadas por uma comissão de servidores especialmente designada para este fim pela autoridade competente. A comissão técnica deverá avaliar a conformidade das amostras com as especificações constantes do Termo de Referência, adotando os seguintes critérios: </w:t>
      </w:r>
    </w:p>
    <w:p w14:paraId="0F9AA542" w14:textId="77777777" w:rsidR="004063B7" w:rsidRPr="00F80379" w:rsidRDefault="004063B7" w:rsidP="004063B7">
      <w:pPr>
        <w:widowControl/>
        <w:numPr>
          <w:ilvl w:val="0"/>
          <w:numId w:val="33"/>
        </w:numPr>
        <w:shd w:val="clear" w:color="auto" w:fill="FFFFFF" w:themeFill="background1"/>
        <w:tabs>
          <w:tab w:val="left" w:pos="-567"/>
          <w:tab w:val="left" w:pos="0"/>
        </w:tabs>
        <w:ind w:left="-1134" w:right="-1136" w:firstLine="283"/>
        <w:contextualSpacing/>
        <w:jc w:val="both"/>
        <w:rPr>
          <w:b/>
          <w:sz w:val="24"/>
          <w:szCs w:val="24"/>
        </w:rPr>
      </w:pPr>
      <w:r w:rsidRPr="00F80379">
        <w:rPr>
          <w:sz w:val="24"/>
          <w:szCs w:val="24"/>
        </w:rPr>
        <w:t xml:space="preserve">Análise visual do material; </w:t>
      </w:r>
    </w:p>
    <w:p w14:paraId="3AC293B1" w14:textId="77777777" w:rsidR="004063B7" w:rsidRPr="00F80379" w:rsidRDefault="004063B7" w:rsidP="004063B7">
      <w:pPr>
        <w:widowControl/>
        <w:numPr>
          <w:ilvl w:val="0"/>
          <w:numId w:val="33"/>
        </w:numPr>
        <w:shd w:val="clear" w:color="auto" w:fill="FFFFFF" w:themeFill="background1"/>
        <w:tabs>
          <w:tab w:val="left" w:pos="-567"/>
          <w:tab w:val="left" w:pos="0"/>
        </w:tabs>
        <w:ind w:left="-1134" w:right="-1136" w:firstLine="283"/>
        <w:contextualSpacing/>
        <w:jc w:val="both"/>
        <w:rPr>
          <w:b/>
          <w:sz w:val="24"/>
          <w:szCs w:val="24"/>
        </w:rPr>
      </w:pPr>
      <w:r w:rsidRPr="00F80379">
        <w:rPr>
          <w:sz w:val="24"/>
          <w:szCs w:val="24"/>
        </w:rPr>
        <w:t xml:space="preserve">Conformidade técnica; </w:t>
      </w:r>
    </w:p>
    <w:p w14:paraId="55A8C86A" w14:textId="77777777" w:rsidR="004063B7" w:rsidRPr="00F80379" w:rsidRDefault="004063B7" w:rsidP="004063B7">
      <w:pPr>
        <w:widowControl/>
        <w:numPr>
          <w:ilvl w:val="0"/>
          <w:numId w:val="33"/>
        </w:numPr>
        <w:shd w:val="clear" w:color="auto" w:fill="FFFFFF" w:themeFill="background1"/>
        <w:tabs>
          <w:tab w:val="left" w:pos="-567"/>
          <w:tab w:val="left" w:pos="0"/>
        </w:tabs>
        <w:ind w:left="-1134" w:right="-1136" w:firstLine="283"/>
        <w:contextualSpacing/>
        <w:jc w:val="both"/>
        <w:rPr>
          <w:b/>
          <w:sz w:val="24"/>
          <w:szCs w:val="24"/>
        </w:rPr>
      </w:pPr>
      <w:r w:rsidRPr="00F80379">
        <w:rPr>
          <w:sz w:val="24"/>
          <w:szCs w:val="24"/>
        </w:rPr>
        <w:t xml:space="preserve">Resistência do material (quando aplicar); </w:t>
      </w:r>
    </w:p>
    <w:p w14:paraId="471D5F8D" w14:textId="77777777" w:rsidR="004063B7" w:rsidRPr="00F80379" w:rsidRDefault="004063B7" w:rsidP="004063B7">
      <w:pPr>
        <w:widowControl/>
        <w:numPr>
          <w:ilvl w:val="0"/>
          <w:numId w:val="33"/>
        </w:numPr>
        <w:shd w:val="clear" w:color="auto" w:fill="FFFFFF" w:themeFill="background1"/>
        <w:tabs>
          <w:tab w:val="left" w:pos="-567"/>
          <w:tab w:val="left" w:pos="0"/>
        </w:tabs>
        <w:ind w:left="-1134" w:right="-1136" w:firstLine="283"/>
        <w:contextualSpacing/>
        <w:jc w:val="both"/>
        <w:rPr>
          <w:b/>
          <w:sz w:val="24"/>
          <w:szCs w:val="24"/>
        </w:rPr>
      </w:pPr>
      <w:r w:rsidRPr="00F80379">
        <w:rPr>
          <w:sz w:val="24"/>
          <w:szCs w:val="24"/>
        </w:rPr>
        <w:t xml:space="preserve">Durabilidade do material (quando aplicar); </w:t>
      </w:r>
    </w:p>
    <w:p w14:paraId="4CE78448" w14:textId="77777777" w:rsidR="004063B7" w:rsidRPr="00F80379" w:rsidRDefault="004063B7" w:rsidP="004063B7">
      <w:pPr>
        <w:widowControl/>
        <w:numPr>
          <w:ilvl w:val="0"/>
          <w:numId w:val="33"/>
        </w:numPr>
        <w:shd w:val="clear" w:color="auto" w:fill="FFFFFF" w:themeFill="background1"/>
        <w:tabs>
          <w:tab w:val="left" w:pos="-567"/>
          <w:tab w:val="left" w:pos="0"/>
        </w:tabs>
        <w:ind w:left="-1134" w:right="-1136" w:firstLine="283"/>
        <w:contextualSpacing/>
        <w:jc w:val="both"/>
        <w:rPr>
          <w:b/>
          <w:sz w:val="24"/>
          <w:szCs w:val="24"/>
        </w:rPr>
      </w:pPr>
      <w:r w:rsidRPr="00F80379">
        <w:rPr>
          <w:sz w:val="24"/>
          <w:szCs w:val="24"/>
        </w:rPr>
        <w:t>Qualidade do material (quando aplicar).</w:t>
      </w:r>
    </w:p>
    <w:p w14:paraId="68CA92C0" w14:textId="77777777"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 xml:space="preserve">Durante a análise dos produtos, a comissão técnica poderá adotar novos critérios objetivos de análise, conforme a necessidade do momento, devidamente justificado no parecer técnico que comporá o processo. </w:t>
      </w:r>
    </w:p>
    <w:p w14:paraId="3E6CAC5D" w14:textId="77777777"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 xml:space="preserve">A Administração poderá fazer testes com estas amostras para verificar a qualidade do produto apresentado de acordo com o Termo de Referência. Se o item for de material, será feito uso destes materiais para testes. </w:t>
      </w:r>
    </w:p>
    <w:p w14:paraId="6A1D32BD" w14:textId="77777777"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 xml:space="preserve">Não será feito qualquer pagamento ou indenização referente às amostras, independentemente de aceitar ou não a proposta. Caso a proposta seja aceita, a amostra ficará retida na Secretaria Municipal da </w:t>
      </w:r>
      <w:r>
        <w:rPr>
          <w:sz w:val="24"/>
          <w:szCs w:val="24"/>
        </w:rPr>
        <w:t>Saúde</w:t>
      </w:r>
      <w:r w:rsidRPr="00F80379">
        <w:rPr>
          <w:sz w:val="24"/>
          <w:szCs w:val="24"/>
        </w:rPr>
        <w:t xml:space="preserve"> para comparação de qualidade com as demais unidades a serem adquiridas. </w:t>
      </w:r>
    </w:p>
    <w:p w14:paraId="7D307D62" w14:textId="77777777"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Após o vencimento do contrato, ou se a proposta não for aceita, a amostra ficará à disposição para que a licitante a retire pessoalmente em até 10 (dez) dias. Não sendo a amostra procurada no prazo previsto, ela será integrada ao patrimônio/almoxarifado ou será descartada.</w:t>
      </w:r>
    </w:p>
    <w:p w14:paraId="48471B0D" w14:textId="77777777" w:rsidR="004063B7" w:rsidRPr="00F80379"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 xml:space="preserve">Poderá ainda a Secretaria Municipal de </w:t>
      </w:r>
      <w:r>
        <w:rPr>
          <w:sz w:val="24"/>
          <w:szCs w:val="24"/>
        </w:rPr>
        <w:t>Saúde,</w:t>
      </w:r>
      <w:r w:rsidRPr="00F80379">
        <w:rPr>
          <w:sz w:val="24"/>
          <w:szCs w:val="24"/>
        </w:rPr>
        <w:t xml:space="preserve"> solicitar a qualquer momento durante a execução do objeto contratado, novas amostras, para o fim de comparar com os produtos que serão entregues, podendo estas amostras serem sujeitas ás mesmas análises acima especificadas. </w:t>
      </w:r>
    </w:p>
    <w:p w14:paraId="6AE5A4B3" w14:textId="77777777" w:rsidR="004063B7" w:rsidRPr="001D4AC1" w:rsidRDefault="004063B7" w:rsidP="004063B7">
      <w:pPr>
        <w:widowControl/>
        <w:numPr>
          <w:ilvl w:val="1"/>
          <w:numId w:val="39"/>
        </w:numPr>
        <w:shd w:val="clear" w:color="auto" w:fill="FFFFFF" w:themeFill="background1"/>
        <w:tabs>
          <w:tab w:val="left" w:pos="-567"/>
          <w:tab w:val="left" w:pos="0"/>
        </w:tabs>
        <w:ind w:left="-1134" w:right="-1136" w:firstLine="0"/>
        <w:contextualSpacing/>
        <w:jc w:val="both"/>
        <w:rPr>
          <w:b/>
          <w:sz w:val="24"/>
          <w:szCs w:val="24"/>
        </w:rPr>
      </w:pPr>
      <w:r w:rsidRPr="00F80379">
        <w:rPr>
          <w:sz w:val="24"/>
          <w:szCs w:val="24"/>
        </w:rPr>
        <w:t>O não cumprimento da entrega da documentação e das amostras, dentro dos prazos estabelecidos, assim como a não aprovação das amostras acarretará desclassificação/inabilitação, sendo convocado o licitante subsequente, e assim sucessivamente, observada a ordem de classificação.</w:t>
      </w:r>
    </w:p>
    <w:p w14:paraId="06EC6536" w14:textId="77777777" w:rsidR="004063B7" w:rsidRPr="00F80379" w:rsidRDefault="004063B7" w:rsidP="004063B7">
      <w:pPr>
        <w:shd w:val="clear" w:color="auto" w:fill="FFFFFF" w:themeFill="background1"/>
        <w:tabs>
          <w:tab w:val="left" w:pos="-567"/>
          <w:tab w:val="left" w:pos="0"/>
        </w:tabs>
        <w:ind w:left="-1134" w:right="-1136"/>
        <w:contextualSpacing/>
        <w:jc w:val="both"/>
        <w:rPr>
          <w:b/>
          <w:sz w:val="24"/>
          <w:szCs w:val="24"/>
        </w:rPr>
      </w:pPr>
    </w:p>
    <w:p w14:paraId="35F37799" w14:textId="77777777" w:rsidR="004063B7" w:rsidRPr="00F80379" w:rsidRDefault="004063B7" w:rsidP="004063B7">
      <w:pPr>
        <w:widowControl/>
        <w:numPr>
          <w:ilvl w:val="1"/>
          <w:numId w:val="39"/>
        </w:numPr>
        <w:shd w:val="clear" w:color="auto" w:fill="FFFFFF" w:themeFill="background1"/>
        <w:tabs>
          <w:tab w:val="left" w:pos="-567"/>
          <w:tab w:val="left" w:pos="426"/>
          <w:tab w:val="left" w:pos="567"/>
        </w:tabs>
        <w:ind w:left="-1134" w:right="-1136" w:firstLine="0"/>
        <w:contextualSpacing/>
        <w:jc w:val="both"/>
        <w:rPr>
          <w:b/>
          <w:sz w:val="24"/>
          <w:szCs w:val="24"/>
          <w:u w:val="single"/>
        </w:rPr>
      </w:pPr>
      <w:r w:rsidRPr="00F80379">
        <w:rPr>
          <w:b/>
          <w:sz w:val="24"/>
          <w:szCs w:val="24"/>
          <w:u w:val="single"/>
        </w:rPr>
        <w:t>JUSTIFICATIVA PEDIDO AMOSTRA</w:t>
      </w:r>
    </w:p>
    <w:p w14:paraId="583FFE26" w14:textId="77777777" w:rsidR="004063B7" w:rsidRPr="00F80379" w:rsidRDefault="004063B7" w:rsidP="004063B7">
      <w:pPr>
        <w:widowControl/>
        <w:numPr>
          <w:ilvl w:val="2"/>
          <w:numId w:val="39"/>
        </w:numPr>
        <w:shd w:val="clear" w:color="auto" w:fill="FFFFFF" w:themeFill="background1"/>
        <w:tabs>
          <w:tab w:val="left" w:pos="-567"/>
          <w:tab w:val="left" w:pos="-284"/>
          <w:tab w:val="left" w:pos="567"/>
        </w:tabs>
        <w:ind w:left="-1134" w:right="-1136" w:firstLine="0"/>
        <w:contextualSpacing/>
        <w:jc w:val="both"/>
        <w:rPr>
          <w:b/>
          <w:sz w:val="24"/>
          <w:szCs w:val="24"/>
        </w:rPr>
      </w:pPr>
      <w:r w:rsidRPr="00F80379">
        <w:rPr>
          <w:sz w:val="24"/>
          <w:szCs w:val="24"/>
        </w:rPr>
        <w:t>Quanto a esse quesito do edital, a Secretaria de</w:t>
      </w:r>
      <w:r>
        <w:rPr>
          <w:sz w:val="24"/>
          <w:szCs w:val="24"/>
        </w:rPr>
        <w:t xml:space="preserve"> Saúde</w:t>
      </w:r>
      <w:r w:rsidRPr="00F80379">
        <w:rPr>
          <w:sz w:val="24"/>
          <w:szCs w:val="24"/>
        </w:rPr>
        <w:t xml:space="preserve"> do Município de Santana do Maranhão/MA informa que “A jurisprudência consolidada do TCU é no sentido de que a exigência de apresentação de amostras é admitida apenas na fase de classificação das propostas, somente do licitante provisoriamente classificado em primeiro lugar e desde que de forma previamente disciplinada e detalhada no instrumento convocatório”. Respaldamos esse entendimento: Acórdãos 1.291/2011-Plenário, 2.780/2011-2ª Câmara, 4.278/2009-1ª Câmara, 1.332/2007-Plenário, 3.130/2007-1ª Câmara e </w:t>
      </w:r>
      <w:hyperlink r:id="rId16" w:tgtFrame="_blank" w:history="1">
        <w:r w:rsidRPr="00F80379">
          <w:rPr>
            <w:sz w:val="24"/>
            <w:szCs w:val="24"/>
            <w:u w:val="single"/>
          </w:rPr>
          <w:t>3.395/2007-1</w:t>
        </w:r>
      </w:hyperlink>
      <w:r w:rsidRPr="00F80379">
        <w:rPr>
          <w:sz w:val="24"/>
          <w:szCs w:val="24"/>
        </w:rPr>
        <w:t>ª Câmara.</w:t>
      </w:r>
    </w:p>
    <w:p w14:paraId="2A05E248"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sz w:val="24"/>
          <w:szCs w:val="24"/>
        </w:rPr>
      </w:pPr>
      <w:r w:rsidRPr="00F80379">
        <w:rPr>
          <w:sz w:val="24"/>
          <w:szCs w:val="24"/>
        </w:rPr>
        <w:t xml:space="preserve">O(s) licitante(s) classificado(s) habilitado(s) em 1º lugar deverão entregar através de </w:t>
      </w:r>
      <w:r w:rsidRPr="00F80379">
        <w:rPr>
          <w:bCs/>
          <w:sz w:val="24"/>
          <w:szCs w:val="24"/>
        </w:rPr>
        <w:t>representante legal ou procurador credenciado pelo licitante</w:t>
      </w:r>
      <w:r w:rsidRPr="00F80379">
        <w:rPr>
          <w:sz w:val="24"/>
          <w:szCs w:val="24"/>
        </w:rPr>
        <w:t xml:space="preserve"> provisoriamente classificado em primeiro lugar</w:t>
      </w:r>
      <w:r w:rsidRPr="00F80379">
        <w:rPr>
          <w:bCs/>
          <w:sz w:val="24"/>
          <w:szCs w:val="24"/>
        </w:rPr>
        <w:t xml:space="preserve"> as amostras referidas n</w:t>
      </w:r>
      <w:r w:rsidRPr="00F80379">
        <w:rPr>
          <w:sz w:val="24"/>
          <w:szCs w:val="24"/>
        </w:rPr>
        <w:t xml:space="preserve">a Secretaria Municipal de </w:t>
      </w:r>
      <w:r>
        <w:rPr>
          <w:sz w:val="24"/>
          <w:szCs w:val="24"/>
        </w:rPr>
        <w:t>Saúde</w:t>
      </w:r>
      <w:r w:rsidRPr="00F80379">
        <w:rPr>
          <w:sz w:val="24"/>
          <w:szCs w:val="24"/>
        </w:rPr>
        <w:t xml:space="preserve"> no prazo de 48 (quarenta e oito) horas</w:t>
      </w:r>
      <w:r>
        <w:rPr>
          <w:sz w:val="24"/>
          <w:szCs w:val="24"/>
        </w:rPr>
        <w:t>,</w:t>
      </w:r>
      <w:r w:rsidRPr="00F80379">
        <w:rPr>
          <w:sz w:val="24"/>
          <w:szCs w:val="24"/>
        </w:rPr>
        <w:t xml:space="preserve"> após adjudicação e homologação do certame</w:t>
      </w:r>
      <w:r>
        <w:rPr>
          <w:sz w:val="24"/>
          <w:szCs w:val="24"/>
        </w:rPr>
        <w:t>,</w:t>
      </w:r>
      <w:r w:rsidRPr="00F80379">
        <w:rPr>
          <w:sz w:val="24"/>
          <w:szCs w:val="24"/>
        </w:rPr>
        <w:t xml:space="preserve"> </w:t>
      </w:r>
      <w:r>
        <w:rPr>
          <w:sz w:val="24"/>
          <w:szCs w:val="24"/>
        </w:rPr>
        <w:t>a</w:t>
      </w:r>
      <w:r w:rsidRPr="00F80379">
        <w:rPr>
          <w:sz w:val="24"/>
          <w:szCs w:val="24"/>
        </w:rPr>
        <w:t xml:space="preserve"> pregoeir</w:t>
      </w:r>
      <w:r>
        <w:rPr>
          <w:sz w:val="24"/>
          <w:szCs w:val="24"/>
        </w:rPr>
        <w:t>a</w:t>
      </w:r>
      <w:r w:rsidRPr="00F80379">
        <w:rPr>
          <w:sz w:val="24"/>
          <w:szCs w:val="24"/>
        </w:rPr>
        <w:t xml:space="preserve"> </w:t>
      </w:r>
      <w:r>
        <w:rPr>
          <w:sz w:val="24"/>
          <w:szCs w:val="24"/>
        </w:rPr>
        <w:t xml:space="preserve">fará a </w:t>
      </w:r>
      <w:r w:rsidRPr="00F80379">
        <w:rPr>
          <w:sz w:val="24"/>
          <w:szCs w:val="24"/>
        </w:rPr>
        <w:t>convocação para no endereço sito</w:t>
      </w:r>
      <w:r>
        <w:rPr>
          <w:sz w:val="24"/>
          <w:szCs w:val="24"/>
        </w:rPr>
        <w:t>:</w:t>
      </w:r>
      <w:r w:rsidRPr="00F80379">
        <w:rPr>
          <w:sz w:val="24"/>
          <w:szCs w:val="24"/>
        </w:rPr>
        <w:t xml:space="preserve"> à </w:t>
      </w:r>
      <w:r>
        <w:rPr>
          <w:sz w:val="24"/>
          <w:szCs w:val="24"/>
        </w:rPr>
        <w:t>Av. Roseana Sarney nº 1000</w:t>
      </w:r>
      <w:r w:rsidRPr="00F80379">
        <w:rPr>
          <w:sz w:val="24"/>
          <w:szCs w:val="24"/>
        </w:rPr>
        <w:t xml:space="preserve">, </w:t>
      </w:r>
      <w:r>
        <w:rPr>
          <w:sz w:val="24"/>
          <w:szCs w:val="24"/>
        </w:rPr>
        <w:t>C</w:t>
      </w:r>
      <w:r w:rsidRPr="00F80379">
        <w:rPr>
          <w:sz w:val="24"/>
          <w:szCs w:val="24"/>
        </w:rPr>
        <w:t xml:space="preserve">entro, CEP: 65.555.000, Santana do Maranhão/MA – </w:t>
      </w:r>
      <w:r>
        <w:rPr>
          <w:sz w:val="24"/>
          <w:szCs w:val="24"/>
        </w:rPr>
        <w:t>n</w:t>
      </w:r>
      <w:r w:rsidRPr="00F80379">
        <w:rPr>
          <w:bCs/>
          <w:sz w:val="24"/>
          <w:szCs w:val="24"/>
        </w:rPr>
        <w:t>o setor d</w:t>
      </w:r>
      <w:r>
        <w:rPr>
          <w:bCs/>
          <w:sz w:val="24"/>
          <w:szCs w:val="24"/>
        </w:rPr>
        <w:t>e Licitação</w:t>
      </w:r>
      <w:r w:rsidRPr="00F80379">
        <w:rPr>
          <w:bCs/>
          <w:sz w:val="24"/>
          <w:szCs w:val="24"/>
        </w:rPr>
        <w:t xml:space="preserve">, aos cuidados da servidora </w:t>
      </w:r>
      <w:r w:rsidRPr="00D6179C">
        <w:rPr>
          <w:bCs/>
          <w:sz w:val="28"/>
          <w:szCs w:val="28"/>
        </w:rPr>
        <w:t>NAYANE FERREIRA SILVA</w:t>
      </w:r>
      <w:r w:rsidRPr="00F80379">
        <w:rPr>
          <w:bCs/>
          <w:sz w:val="24"/>
          <w:szCs w:val="24"/>
        </w:rPr>
        <w:t>, nutricionista designada para tal recebimento dos produtos</w:t>
      </w:r>
      <w:r w:rsidRPr="00F80379">
        <w:rPr>
          <w:sz w:val="24"/>
          <w:szCs w:val="24"/>
        </w:rPr>
        <w:t>, nos seguintes horários: das 8:00h às 13h:00min.</w:t>
      </w:r>
    </w:p>
    <w:p w14:paraId="3EC69BE7"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sz w:val="24"/>
          <w:szCs w:val="24"/>
        </w:rPr>
      </w:pPr>
      <w:r w:rsidRPr="00F80379">
        <w:rPr>
          <w:sz w:val="24"/>
          <w:szCs w:val="24"/>
        </w:rPr>
        <w:t>As amostras serão apresentadas em invólucros lacrados e opacos, tendo no frontispício do invólucro a seguinte descrição:</w:t>
      </w:r>
    </w:p>
    <w:tbl>
      <w:tblPr>
        <w:tblW w:w="9781" w:type="dxa"/>
        <w:tblInd w:w="-601" w:type="dxa"/>
        <w:tblLayout w:type="fixed"/>
        <w:tblLook w:val="04A0" w:firstRow="1" w:lastRow="0" w:firstColumn="1" w:lastColumn="0" w:noHBand="0" w:noVBand="1"/>
      </w:tblPr>
      <w:tblGrid>
        <w:gridCol w:w="9781"/>
      </w:tblGrid>
      <w:tr w:rsidR="004063B7" w:rsidRPr="00F80379" w14:paraId="173FC8D7" w14:textId="77777777" w:rsidTr="004063B7">
        <w:trPr>
          <w:trHeight w:val="227"/>
        </w:trPr>
        <w:tc>
          <w:tcPr>
            <w:tcW w:w="9781"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B8CCE4" w:themeFill="accent1" w:themeFillTint="66"/>
          </w:tcPr>
          <w:p w14:paraId="6457CC26" w14:textId="77777777" w:rsidR="004063B7" w:rsidRPr="00F80379" w:rsidRDefault="004063B7" w:rsidP="004063B7">
            <w:pPr>
              <w:shd w:val="clear" w:color="auto" w:fill="FFFFFF" w:themeFill="background1"/>
              <w:tabs>
                <w:tab w:val="left" w:pos="-567"/>
              </w:tabs>
              <w:ind w:left="-1134" w:right="-1136"/>
              <w:contextualSpacing/>
              <w:jc w:val="center"/>
              <w:rPr>
                <w:b/>
                <w:sz w:val="24"/>
                <w:szCs w:val="24"/>
              </w:rPr>
            </w:pPr>
            <w:r w:rsidRPr="00F80379">
              <w:rPr>
                <w:b/>
                <w:sz w:val="24"/>
                <w:szCs w:val="24"/>
              </w:rPr>
              <w:t xml:space="preserve">À SECRETARIA MUNICIPAL DE </w:t>
            </w:r>
            <w:r>
              <w:rPr>
                <w:b/>
                <w:sz w:val="24"/>
                <w:szCs w:val="24"/>
              </w:rPr>
              <w:t>SAÚDE</w:t>
            </w:r>
          </w:p>
        </w:tc>
      </w:tr>
      <w:tr w:rsidR="004063B7" w:rsidRPr="00F80379" w14:paraId="36883BFD" w14:textId="77777777" w:rsidTr="004063B7">
        <w:trPr>
          <w:trHeight w:val="227"/>
        </w:trPr>
        <w:tc>
          <w:tcPr>
            <w:tcW w:w="9781" w:type="dxa"/>
            <w:tcBorders>
              <w:left w:val="single" w:sz="18" w:space="0" w:color="31849B" w:themeColor="accent5" w:themeShade="BF"/>
              <w:bottom w:val="single" w:sz="18" w:space="0" w:color="244061" w:themeColor="accent1" w:themeShade="80"/>
              <w:right w:val="single" w:sz="18" w:space="0" w:color="244061" w:themeColor="accent1" w:themeShade="80"/>
            </w:tcBorders>
          </w:tcPr>
          <w:p w14:paraId="05089D53" w14:textId="77777777" w:rsidR="004063B7" w:rsidRPr="00F80379" w:rsidRDefault="004063B7" w:rsidP="004063B7">
            <w:pPr>
              <w:shd w:val="clear" w:color="auto" w:fill="FFFFFF" w:themeFill="background1"/>
              <w:tabs>
                <w:tab w:val="left" w:pos="-567"/>
              </w:tabs>
              <w:ind w:left="-1134" w:right="-1136"/>
              <w:contextualSpacing/>
              <w:jc w:val="center"/>
              <w:rPr>
                <w:b/>
                <w:sz w:val="24"/>
                <w:szCs w:val="24"/>
              </w:rPr>
            </w:pPr>
            <w:r w:rsidRPr="00F80379">
              <w:rPr>
                <w:b/>
                <w:sz w:val="24"/>
                <w:szCs w:val="24"/>
              </w:rPr>
              <w:t>AMOSTRA DO ITEM: PRODUTO PERECÍVEL (ou) NÃO PERECÍVEL</w:t>
            </w:r>
          </w:p>
        </w:tc>
      </w:tr>
    </w:tbl>
    <w:p w14:paraId="237233A6" w14:textId="77777777" w:rsidR="004063B7" w:rsidRPr="00F80379" w:rsidRDefault="004063B7" w:rsidP="004063B7">
      <w:pPr>
        <w:shd w:val="clear" w:color="auto" w:fill="FFFFFF" w:themeFill="background1"/>
        <w:tabs>
          <w:tab w:val="left" w:pos="-567"/>
        </w:tabs>
        <w:ind w:left="-1134" w:right="-1136"/>
        <w:jc w:val="both"/>
        <w:rPr>
          <w:sz w:val="24"/>
          <w:szCs w:val="24"/>
        </w:rPr>
      </w:pPr>
    </w:p>
    <w:p w14:paraId="6F343FDE"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bCs/>
          <w:sz w:val="24"/>
          <w:szCs w:val="24"/>
        </w:rPr>
        <w:t xml:space="preserve">Será emitido RECIBO DE ENTREGA DAS AMOSTRAS, pela servidora da Secretaria de Educação designado para esse fim. </w:t>
      </w:r>
    </w:p>
    <w:p w14:paraId="42831C50"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bCs/>
          <w:sz w:val="24"/>
          <w:szCs w:val="24"/>
        </w:rPr>
        <w:t xml:space="preserve">A avaliação das amostras ofertadas será realizada por profissional nutricionista da Secretaria de Educação </w:t>
      </w:r>
      <w:r w:rsidRPr="00F80379">
        <w:rPr>
          <w:sz w:val="24"/>
          <w:szCs w:val="24"/>
        </w:rPr>
        <w:t xml:space="preserve">que verificará a conformidade da amostra com as especificações técnicas constantes neste TR e com a legislação de alimentos estabelecida pela Agência Nacional de Vigilância Sanitária – ANVISA do Ministério da Saúde – MS e pelo Ministério da Agricultura, Pecuária e Abastecimento – MAPA, </w:t>
      </w:r>
      <w:r w:rsidRPr="00F80379">
        <w:rPr>
          <w:bCs/>
          <w:sz w:val="24"/>
          <w:szCs w:val="24"/>
        </w:rPr>
        <w:t xml:space="preserve">que emitira parecer técnico </w:t>
      </w:r>
      <w:r w:rsidRPr="00F80379">
        <w:rPr>
          <w:sz w:val="24"/>
          <w:szCs w:val="24"/>
        </w:rPr>
        <w:t>devidamente datado e assinado</w:t>
      </w:r>
      <w:r w:rsidRPr="00F80379">
        <w:rPr>
          <w:bCs/>
          <w:sz w:val="24"/>
          <w:szCs w:val="24"/>
        </w:rPr>
        <w:t>, como também dará suporte técnico a Pregoeira quando do julgamento de aceitação da proposta, em relação às características exigidas para os gêneros alimentícios.</w:t>
      </w:r>
    </w:p>
    <w:p w14:paraId="3AE1FBDC"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sz w:val="24"/>
          <w:szCs w:val="24"/>
        </w:rPr>
        <w:t>As embalagens de cada uma das amostras contidas nos invólucros deverão ser idênticas às embalagens nas quais os produtos serão fornecidos.</w:t>
      </w:r>
    </w:p>
    <w:p w14:paraId="0A87F5C0"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bCs/>
          <w:sz w:val="24"/>
          <w:szCs w:val="24"/>
        </w:rPr>
        <w:t>Nos produtos deverá constar o rótulo original do fabricante, com todas as informações sobre o fabricante e o produto, tais como local de origem, ingredientes, tabela nutricional, conteúdo líquido, data de validade, lote, cuidados de conservação, número de registro no órgão regulador etc.</w:t>
      </w:r>
    </w:p>
    <w:p w14:paraId="1CEB7D86"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sz w:val="24"/>
          <w:szCs w:val="24"/>
        </w:rPr>
        <w:t>Deverá ser apresentada ainda, juntamente com as amostras, a ficha técnica ou declaração com informações sobre a composição nutricional do produto, assim como laudo de laboratório qualificado e/ou laudo de inspeção sanitária especificamente para os alimentos perecíveis.</w:t>
      </w:r>
    </w:p>
    <w:p w14:paraId="113B4F0E"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sz w:val="24"/>
          <w:szCs w:val="24"/>
        </w:rPr>
        <w:t>Para os produtos agrícolas que se enquadram na resolução 12/78 da CNNPA, as amostras deverão ser acompanhadas do Certificado de Classificação Vegetal, emitido por entidade devidamente regulamentada.</w:t>
      </w:r>
    </w:p>
    <w:p w14:paraId="2B54899B"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sz w:val="24"/>
          <w:szCs w:val="24"/>
        </w:rPr>
        <w:t>Na análise visual, serão consideradas as exigências deste termo e da legislação vigente, assim como as especificações constantes da ficha técnica ou declaração do produto.</w:t>
      </w:r>
    </w:p>
    <w:p w14:paraId="652FB7A7"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bCs/>
          <w:sz w:val="24"/>
          <w:szCs w:val="24"/>
        </w:rPr>
        <w:t>As amostras poderão ser abertas, para melhor avaliação, e, depois de manuseadas, permanecerão no setor para retirada pela empresa licitante, no prazo máximo de 10 dias úteis, contados do seu recebimento, depois do qual serão destinadas à doação.</w:t>
      </w:r>
    </w:p>
    <w:p w14:paraId="72A57248"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bCs/>
          <w:sz w:val="24"/>
          <w:szCs w:val="24"/>
        </w:rPr>
        <w:t>A apresentação das amostras justifica-se no que determina o § 4º do art. 15, da Resolução nº 032, de 10/08/06 CGPAE/DIRAE/FNDE.</w:t>
      </w:r>
    </w:p>
    <w:p w14:paraId="501E3495"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sz w:val="24"/>
          <w:szCs w:val="24"/>
        </w:rPr>
      </w:pPr>
      <w:r w:rsidRPr="00F80379">
        <w:rPr>
          <w:b/>
          <w:bCs/>
          <w:sz w:val="24"/>
          <w:szCs w:val="24"/>
          <w:shd w:val="clear" w:color="auto" w:fill="FFFFFF"/>
        </w:rPr>
        <w:t>Adotado esse entendimento,</w:t>
      </w:r>
      <w:r w:rsidRPr="00F80379">
        <w:rPr>
          <w:sz w:val="24"/>
          <w:szCs w:val="24"/>
          <w:shd w:val="clear" w:color="auto" w:fill="FFFFFF"/>
        </w:rPr>
        <w:t> </w:t>
      </w:r>
      <w:r w:rsidRPr="00F80379">
        <w:rPr>
          <w:b/>
          <w:bCs/>
          <w:sz w:val="24"/>
          <w:szCs w:val="24"/>
          <w:shd w:val="clear" w:color="auto" w:fill="FFFFFF"/>
        </w:rPr>
        <w:t>a apresentação e o julgamento da amostra deverão ocorrer como última etapa antes de proclamar-se o vencedor do certame</w:t>
      </w:r>
      <w:r w:rsidRPr="00F80379">
        <w:rPr>
          <w:sz w:val="24"/>
          <w:szCs w:val="24"/>
          <w:shd w:val="clear" w:color="auto" w:fill="FFFFFF"/>
        </w:rPr>
        <w:t>. Isso significa que, encerrada a fase de lances, deverá desencadear-se o exame da documentação de habilitação. Somente se passará ao recebimento e avaliação de amostras relativamente ao licitante que preencher todos os demais requisitos para ser contratado. Desse modo, evita-se que sejam promovidas as diligências relativamente à amostra em face de um licitante que não dispunha de condições de ser contratado por ausência de requisitos de habilitação.</w:t>
      </w:r>
    </w:p>
    <w:p w14:paraId="31D41EDB" w14:textId="77777777" w:rsidR="004063B7" w:rsidRPr="00F80379" w:rsidRDefault="004063B7" w:rsidP="004063B7">
      <w:pPr>
        <w:widowControl/>
        <w:numPr>
          <w:ilvl w:val="0"/>
          <w:numId w:val="32"/>
        </w:numPr>
        <w:shd w:val="clear" w:color="auto" w:fill="FFFFFF" w:themeFill="background1"/>
        <w:tabs>
          <w:tab w:val="left" w:pos="-567"/>
        </w:tabs>
        <w:ind w:left="-1134" w:right="-1136" w:firstLine="0"/>
        <w:contextualSpacing/>
        <w:jc w:val="both"/>
        <w:rPr>
          <w:bCs/>
          <w:sz w:val="24"/>
          <w:szCs w:val="24"/>
        </w:rPr>
      </w:pPr>
      <w:r w:rsidRPr="00F80379">
        <w:rPr>
          <w:sz w:val="24"/>
          <w:szCs w:val="24"/>
        </w:rPr>
        <w:t>Será dada publicidade do resultado da análise das amostras através do Portal da Transparência da Prefeitura Municipal de Santana do Maranhão/MA, (</w:t>
      </w:r>
      <w:hyperlink r:id="rId17" w:history="1">
        <w:r w:rsidRPr="001A44DF">
          <w:rPr>
            <w:rStyle w:val="Hyperlink"/>
            <w:sz w:val="24"/>
            <w:szCs w:val="24"/>
          </w:rPr>
          <w:t>https://santanadomaranhao.ma.gov.br/transparencia</w:t>
        </w:r>
      </w:hyperlink>
      <w:r w:rsidRPr="00F80379">
        <w:rPr>
          <w:sz w:val="24"/>
          <w:szCs w:val="24"/>
        </w:rPr>
        <w:t>), sendo permitido aos licitantes consulta ao parecer técnico constante dos autos do procedimento licitatório.</w:t>
      </w:r>
    </w:p>
    <w:p w14:paraId="31B09286" w14:textId="77777777" w:rsidR="004063B7" w:rsidRPr="00F80379" w:rsidRDefault="004063B7" w:rsidP="004063B7">
      <w:pPr>
        <w:shd w:val="clear" w:color="auto" w:fill="FFFFFF" w:themeFill="background1"/>
        <w:tabs>
          <w:tab w:val="left" w:pos="-567"/>
        </w:tabs>
        <w:ind w:left="-1134" w:right="-1136"/>
        <w:contextualSpacing/>
        <w:jc w:val="both"/>
        <w:rPr>
          <w:bCs/>
          <w:sz w:val="24"/>
          <w:szCs w:val="24"/>
        </w:rPr>
      </w:pPr>
    </w:p>
    <w:p w14:paraId="5DF1E5C9" w14:textId="77777777" w:rsidR="004063B7" w:rsidRPr="00F80379" w:rsidRDefault="004063B7" w:rsidP="004063B7">
      <w:pPr>
        <w:widowControl/>
        <w:numPr>
          <w:ilvl w:val="0"/>
          <w:numId w:val="39"/>
        </w:numPr>
        <w:shd w:val="clear" w:color="auto" w:fill="FFFFFF" w:themeFill="background1"/>
        <w:tabs>
          <w:tab w:val="left" w:pos="-567"/>
        </w:tabs>
        <w:autoSpaceDE w:val="0"/>
        <w:autoSpaceDN w:val="0"/>
        <w:adjustRightInd w:val="0"/>
        <w:spacing w:after="120"/>
        <w:ind w:left="-1134" w:right="-1136" w:firstLine="0"/>
        <w:contextualSpacing/>
        <w:jc w:val="both"/>
        <w:rPr>
          <w:rFonts w:eastAsia="Calibri"/>
          <w:sz w:val="24"/>
          <w:szCs w:val="24"/>
          <w:u w:val="single"/>
        </w:rPr>
      </w:pPr>
      <w:r w:rsidRPr="00F80379">
        <w:rPr>
          <w:b/>
          <w:bCs/>
          <w:sz w:val="24"/>
          <w:szCs w:val="24"/>
          <w:u w:val="single"/>
        </w:rPr>
        <w:t>PERFIL DA EMPRESA A SER CONTRATADA</w:t>
      </w:r>
    </w:p>
    <w:p w14:paraId="24093852" w14:textId="77777777" w:rsidR="004063B7" w:rsidRPr="00F80379" w:rsidRDefault="004063B7" w:rsidP="004063B7">
      <w:pPr>
        <w:pStyle w:val="PargrafodaLista"/>
        <w:widowControl/>
        <w:numPr>
          <w:ilvl w:val="1"/>
          <w:numId w:val="43"/>
        </w:numPr>
        <w:shd w:val="clear" w:color="auto" w:fill="FFFFFF" w:themeFill="background1"/>
        <w:tabs>
          <w:tab w:val="left" w:pos="-567"/>
        </w:tabs>
        <w:ind w:left="-1134" w:right="-1136" w:firstLine="0"/>
        <w:contextualSpacing/>
        <w:jc w:val="both"/>
        <w:rPr>
          <w:sz w:val="24"/>
          <w:szCs w:val="24"/>
        </w:rPr>
      </w:pPr>
      <w:r w:rsidRPr="00F80379">
        <w:rPr>
          <w:sz w:val="24"/>
          <w:szCs w:val="24"/>
        </w:rPr>
        <w:t>Natureza Jurídica: pessoa Jurídica.</w:t>
      </w:r>
    </w:p>
    <w:p w14:paraId="10C275A3" w14:textId="77777777" w:rsidR="004063B7" w:rsidRPr="00F80379" w:rsidRDefault="004063B7" w:rsidP="004063B7">
      <w:pPr>
        <w:widowControl/>
        <w:numPr>
          <w:ilvl w:val="1"/>
          <w:numId w:val="43"/>
        </w:numPr>
        <w:shd w:val="clear" w:color="auto" w:fill="FFFFFF" w:themeFill="background1"/>
        <w:tabs>
          <w:tab w:val="left" w:pos="-567"/>
        </w:tabs>
        <w:ind w:left="-1134" w:right="-1136" w:firstLine="0"/>
        <w:contextualSpacing/>
        <w:jc w:val="both"/>
        <w:rPr>
          <w:sz w:val="24"/>
          <w:szCs w:val="24"/>
        </w:rPr>
      </w:pPr>
      <w:r w:rsidRPr="00F80379">
        <w:rPr>
          <w:sz w:val="24"/>
          <w:szCs w:val="24"/>
        </w:rPr>
        <w:t xml:space="preserve">Atuação: Empresa deverá ter atuação na administração, respectivamente para </w:t>
      </w:r>
      <w:r>
        <w:rPr>
          <w:sz w:val="24"/>
          <w:szCs w:val="24"/>
        </w:rPr>
        <w:t>produtos congêneres alimentícios</w:t>
      </w:r>
      <w:r w:rsidRPr="00F80379">
        <w:rPr>
          <w:sz w:val="24"/>
          <w:szCs w:val="24"/>
        </w:rPr>
        <w:t xml:space="preserve">, ou seja, </w:t>
      </w:r>
      <w:r w:rsidRPr="00F80379">
        <w:rPr>
          <w:color w:val="000000"/>
          <w:sz w:val="24"/>
          <w:szCs w:val="24"/>
        </w:rPr>
        <w:t>que sua atividade esteja enquadrada na CNAE especifica para o devido fornecimento</w:t>
      </w:r>
      <w:r w:rsidRPr="00F80379">
        <w:rPr>
          <w:sz w:val="24"/>
          <w:szCs w:val="24"/>
        </w:rPr>
        <w:t xml:space="preserve">. </w:t>
      </w:r>
    </w:p>
    <w:p w14:paraId="0F27AB82" w14:textId="77777777" w:rsidR="004063B7" w:rsidRPr="00F80379" w:rsidRDefault="004063B7" w:rsidP="004063B7">
      <w:pPr>
        <w:widowControl/>
        <w:numPr>
          <w:ilvl w:val="1"/>
          <w:numId w:val="43"/>
        </w:numPr>
        <w:shd w:val="clear" w:color="auto" w:fill="FFFFFF" w:themeFill="background1"/>
        <w:tabs>
          <w:tab w:val="left" w:pos="-567"/>
        </w:tabs>
        <w:ind w:left="-1134" w:right="-1136" w:firstLine="0"/>
        <w:contextualSpacing/>
        <w:jc w:val="both"/>
        <w:rPr>
          <w:sz w:val="24"/>
          <w:szCs w:val="24"/>
        </w:rPr>
      </w:pPr>
      <w:r w:rsidRPr="00F80379">
        <w:rPr>
          <w:sz w:val="24"/>
          <w:szCs w:val="24"/>
        </w:rPr>
        <w:t>Esta atuação não será exigida como condição para credenciamento, mas será avaliada no julgamento da qualificação técnica, incluindo demonstração de experiências anteriores através de atestado de capacidade técnica.</w:t>
      </w:r>
    </w:p>
    <w:p w14:paraId="7FEB6407" w14:textId="77777777" w:rsidR="004063B7" w:rsidRPr="00F80379" w:rsidRDefault="004063B7" w:rsidP="004063B7">
      <w:pPr>
        <w:shd w:val="clear" w:color="auto" w:fill="FFFFFF" w:themeFill="background1"/>
        <w:tabs>
          <w:tab w:val="left" w:pos="-567"/>
        </w:tabs>
        <w:ind w:left="-1134" w:right="-1136"/>
        <w:jc w:val="both"/>
        <w:rPr>
          <w:bCs/>
          <w:sz w:val="24"/>
          <w:szCs w:val="24"/>
        </w:rPr>
      </w:pPr>
    </w:p>
    <w:p w14:paraId="04695D87" w14:textId="77777777" w:rsidR="004063B7" w:rsidRPr="00F80379" w:rsidRDefault="004063B7" w:rsidP="004063B7">
      <w:pPr>
        <w:widowControl/>
        <w:numPr>
          <w:ilvl w:val="0"/>
          <w:numId w:val="43"/>
        </w:numPr>
        <w:shd w:val="clear" w:color="auto" w:fill="FFFFFF" w:themeFill="background1"/>
        <w:tabs>
          <w:tab w:val="left" w:pos="-567"/>
        </w:tabs>
        <w:autoSpaceDE w:val="0"/>
        <w:autoSpaceDN w:val="0"/>
        <w:adjustRightInd w:val="0"/>
        <w:spacing w:after="120"/>
        <w:ind w:left="-1134" w:right="-1136" w:firstLine="0"/>
        <w:contextualSpacing/>
        <w:jc w:val="both"/>
        <w:rPr>
          <w:rFonts w:eastAsia="Calibri"/>
          <w:sz w:val="24"/>
          <w:szCs w:val="24"/>
          <w:u w:val="single"/>
        </w:rPr>
      </w:pPr>
      <w:r w:rsidRPr="00F80379">
        <w:rPr>
          <w:b/>
          <w:bCs/>
          <w:sz w:val="24"/>
          <w:szCs w:val="24"/>
          <w:u w:val="single"/>
        </w:rPr>
        <w:t>QUALIFICAÇÃO TÉCNICA</w:t>
      </w:r>
    </w:p>
    <w:p w14:paraId="5935B69E" w14:textId="77777777" w:rsidR="004063B7" w:rsidRPr="00F80379" w:rsidRDefault="004063B7" w:rsidP="004063B7">
      <w:pPr>
        <w:widowControl/>
        <w:numPr>
          <w:ilvl w:val="1"/>
          <w:numId w:val="43"/>
        </w:numPr>
        <w:shd w:val="clear" w:color="auto" w:fill="FFFFFF" w:themeFill="background1"/>
        <w:tabs>
          <w:tab w:val="left" w:pos="-567"/>
          <w:tab w:val="left" w:pos="142"/>
          <w:tab w:val="left" w:pos="993"/>
        </w:tabs>
        <w:autoSpaceDE w:val="0"/>
        <w:autoSpaceDN w:val="0"/>
        <w:adjustRightInd w:val="0"/>
        <w:ind w:left="-1134" w:right="-1136" w:firstLine="0"/>
        <w:contextualSpacing/>
        <w:jc w:val="both"/>
        <w:rPr>
          <w:sz w:val="24"/>
          <w:szCs w:val="24"/>
        </w:rPr>
      </w:pPr>
      <w:r w:rsidRPr="00F80379">
        <w:rPr>
          <w:rFonts w:eastAsia="Calibri"/>
          <w:sz w:val="24"/>
          <w:szCs w:val="24"/>
        </w:rPr>
        <w:t xml:space="preserve">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 </w:t>
      </w:r>
      <w:r w:rsidRPr="00F80379">
        <w:rPr>
          <w:sz w:val="24"/>
          <w:szCs w:val="24"/>
        </w:rPr>
        <w:t>fornecimento dos produtos</w:t>
      </w:r>
      <w:r w:rsidRPr="00F80379">
        <w:rPr>
          <w:rFonts w:eastAsia="Calibri"/>
          <w:sz w:val="24"/>
          <w:szCs w:val="24"/>
        </w:rPr>
        <w:t xml:space="preserve"> objeto dessa licitação</w:t>
      </w:r>
      <w:r w:rsidRPr="00F80379">
        <w:rPr>
          <w:sz w:val="24"/>
          <w:szCs w:val="24"/>
        </w:rPr>
        <w:t>. Não serão considerados atestados de capacidade técnica os emitidos por pessoas jurídicas integrantes do mesmo grupo comercial, industrial ou de qualquer atividade econômica de que faça parte a proponente.</w:t>
      </w:r>
    </w:p>
    <w:p w14:paraId="7CABBC89" w14:textId="77777777" w:rsidR="004063B7" w:rsidRPr="00F80379" w:rsidRDefault="004063B7" w:rsidP="004063B7">
      <w:pPr>
        <w:widowControl/>
        <w:numPr>
          <w:ilvl w:val="1"/>
          <w:numId w:val="43"/>
        </w:numPr>
        <w:shd w:val="clear" w:color="auto" w:fill="FFFFFF" w:themeFill="background1"/>
        <w:tabs>
          <w:tab w:val="left" w:pos="-567"/>
          <w:tab w:val="left" w:pos="142"/>
          <w:tab w:val="left" w:pos="426"/>
          <w:tab w:val="left" w:pos="993"/>
        </w:tabs>
        <w:autoSpaceDE w:val="0"/>
        <w:autoSpaceDN w:val="0"/>
        <w:adjustRightInd w:val="0"/>
        <w:ind w:left="-1134" w:right="-1136" w:firstLine="0"/>
        <w:contextualSpacing/>
        <w:jc w:val="both"/>
        <w:rPr>
          <w:sz w:val="24"/>
          <w:szCs w:val="24"/>
        </w:rPr>
      </w:pPr>
      <w:r w:rsidRPr="00F80379">
        <w:rPr>
          <w:sz w:val="24"/>
          <w:szCs w:val="24"/>
        </w:rPr>
        <w:t>As proponentes deverão apresentar cópia</w:t>
      </w:r>
      <w:r>
        <w:rPr>
          <w:sz w:val="24"/>
          <w:szCs w:val="24"/>
        </w:rPr>
        <w:t xml:space="preserve"> autenticada</w:t>
      </w:r>
      <w:r w:rsidRPr="00F80379">
        <w:rPr>
          <w:sz w:val="24"/>
          <w:szCs w:val="24"/>
        </w:rPr>
        <w:t xml:space="preserve"> do </w:t>
      </w:r>
      <w:r w:rsidRPr="00AB5A39">
        <w:rPr>
          <w:b/>
          <w:bCs/>
          <w:sz w:val="24"/>
          <w:szCs w:val="24"/>
        </w:rPr>
        <w:t>Alvará de Vigilância Sanitária</w:t>
      </w:r>
      <w:r w:rsidRPr="00F80379">
        <w:rPr>
          <w:sz w:val="24"/>
          <w:szCs w:val="24"/>
        </w:rPr>
        <w:t xml:space="preserve"> atualizado, sendo esse requisito mínimo de qualidade higiênico-sanitária para a fabricação/produção/comercialização de gêneros alimentícios.</w:t>
      </w:r>
    </w:p>
    <w:p w14:paraId="636CDE9C" w14:textId="77777777" w:rsidR="004063B7" w:rsidRPr="00F80379" w:rsidRDefault="004063B7" w:rsidP="004063B7">
      <w:pPr>
        <w:shd w:val="clear" w:color="auto" w:fill="FFFFFF" w:themeFill="background1"/>
        <w:tabs>
          <w:tab w:val="left" w:pos="-567"/>
        </w:tabs>
        <w:ind w:left="-1134" w:right="-1136"/>
        <w:jc w:val="both"/>
        <w:rPr>
          <w:b/>
          <w:sz w:val="24"/>
          <w:szCs w:val="24"/>
        </w:rPr>
      </w:pPr>
    </w:p>
    <w:p w14:paraId="62A4F6D6" w14:textId="77777777" w:rsidR="004063B7" w:rsidRPr="00F80379" w:rsidRDefault="004063B7" w:rsidP="004063B7">
      <w:pPr>
        <w:widowControl/>
        <w:numPr>
          <w:ilvl w:val="0"/>
          <w:numId w:val="43"/>
        </w:numPr>
        <w:shd w:val="clear" w:color="auto" w:fill="FFFFFF" w:themeFill="background1"/>
        <w:tabs>
          <w:tab w:val="left" w:pos="-567"/>
        </w:tabs>
        <w:autoSpaceDE w:val="0"/>
        <w:autoSpaceDN w:val="0"/>
        <w:adjustRightInd w:val="0"/>
        <w:spacing w:after="120"/>
        <w:ind w:left="-1134" w:right="-1136" w:firstLine="0"/>
        <w:contextualSpacing/>
        <w:jc w:val="both"/>
        <w:rPr>
          <w:rFonts w:eastAsia="Calibri"/>
          <w:sz w:val="24"/>
          <w:szCs w:val="24"/>
          <w:u w:val="single"/>
        </w:rPr>
      </w:pPr>
      <w:r w:rsidRPr="00F80379">
        <w:rPr>
          <w:b/>
          <w:bCs/>
          <w:sz w:val="24"/>
          <w:szCs w:val="24"/>
          <w:u w:val="single"/>
        </w:rPr>
        <w:t>OBSERVAÇÃO DE CRITÉRIOS DE SUSTENTABILIDADE AMBIENTAL</w:t>
      </w:r>
    </w:p>
    <w:p w14:paraId="6D9E6CB8" w14:textId="77777777" w:rsidR="004063B7" w:rsidRPr="00F80379" w:rsidRDefault="004063B7" w:rsidP="004063B7">
      <w:pPr>
        <w:widowControl/>
        <w:numPr>
          <w:ilvl w:val="1"/>
          <w:numId w:val="43"/>
        </w:numPr>
        <w:shd w:val="clear" w:color="auto" w:fill="FFFFFF" w:themeFill="background1"/>
        <w:tabs>
          <w:tab w:val="left" w:pos="-567"/>
          <w:tab w:val="left" w:pos="284"/>
        </w:tabs>
        <w:autoSpaceDE w:val="0"/>
        <w:autoSpaceDN w:val="0"/>
        <w:adjustRightInd w:val="0"/>
        <w:ind w:left="-1134" w:right="-1136" w:firstLine="0"/>
        <w:contextualSpacing/>
        <w:jc w:val="both"/>
        <w:rPr>
          <w:color w:val="000000"/>
          <w:sz w:val="24"/>
          <w:szCs w:val="24"/>
        </w:rPr>
      </w:pPr>
      <w:r w:rsidRPr="00F80379">
        <w:rPr>
          <w:color w:val="000000"/>
          <w:sz w:val="24"/>
          <w:szCs w:val="24"/>
        </w:rPr>
        <w:t>A licitante deverá observar os seguintes critérios de sustentabilidade ambiental, quando for o caso:</w:t>
      </w:r>
    </w:p>
    <w:p w14:paraId="71BDCE25"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color w:val="000000"/>
          <w:sz w:val="24"/>
          <w:szCs w:val="24"/>
        </w:rPr>
      </w:pPr>
      <w:r w:rsidRPr="00F80379">
        <w:rPr>
          <w:color w:val="000000"/>
          <w:sz w:val="24"/>
          <w:szCs w:val="24"/>
        </w:rPr>
        <w:t xml:space="preserve">Usar produtos de limpeza e conservação de superfícies e objetos inanimados que obedeçam às classificações determinadas pela ANVISA. </w:t>
      </w:r>
    </w:p>
    <w:p w14:paraId="199A52A9"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color w:val="000000"/>
          <w:sz w:val="24"/>
          <w:szCs w:val="24"/>
        </w:rPr>
      </w:pPr>
      <w:r w:rsidRPr="00F80379">
        <w:rPr>
          <w:color w:val="000000"/>
          <w:sz w:val="24"/>
          <w:szCs w:val="24"/>
        </w:rPr>
        <w:t xml:space="preserve">Adotar medidas para evitar o desperdício de água tratada, conforme instituído no Decreto nº 48138, de 08/10/2003. </w:t>
      </w:r>
    </w:p>
    <w:p w14:paraId="5061E28D"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color w:val="000000"/>
          <w:sz w:val="24"/>
          <w:szCs w:val="24"/>
        </w:rPr>
      </w:pPr>
      <w:r w:rsidRPr="00F80379">
        <w:rPr>
          <w:color w:val="000000"/>
          <w:sz w:val="24"/>
          <w:szCs w:val="24"/>
        </w:rPr>
        <w:t xml:space="preserve">Observar a resolução CONAMA nº 20, de 07/12/1994, quanto aos equipamentos de limpeza que gerem ruído no seu funcionamento. </w:t>
      </w:r>
    </w:p>
    <w:p w14:paraId="563D2E29"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color w:val="000000"/>
          <w:sz w:val="24"/>
          <w:szCs w:val="24"/>
        </w:rPr>
      </w:pPr>
      <w:r w:rsidRPr="00F80379">
        <w:rPr>
          <w:color w:val="000000"/>
          <w:sz w:val="24"/>
          <w:szCs w:val="24"/>
        </w:rPr>
        <w:t xml:space="preserve">Fornecer aos empregados os equipamentos de segurança que se fizerem necessários para a de manuseio do objeto licitado e serviços de entrega; </w:t>
      </w:r>
    </w:p>
    <w:p w14:paraId="0420CD2A"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color w:val="000000"/>
          <w:sz w:val="24"/>
          <w:szCs w:val="24"/>
        </w:rPr>
      </w:pPr>
      <w:r w:rsidRPr="00F80379">
        <w:rPr>
          <w:color w:val="000000"/>
          <w:sz w:val="24"/>
          <w:szCs w:val="24"/>
        </w:rPr>
        <w:t xml:space="preserve">Realizar a separação de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03/11/1995 e do Decreto nº 5.940, de 25/10/2006. </w:t>
      </w:r>
    </w:p>
    <w:p w14:paraId="796B77CE"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sz w:val="24"/>
          <w:szCs w:val="24"/>
        </w:rPr>
      </w:pPr>
      <w:r w:rsidRPr="00F80379">
        <w:rPr>
          <w:color w:val="000000"/>
          <w:sz w:val="24"/>
          <w:szCs w:val="24"/>
        </w:rPr>
        <w:t xml:space="preserve">Respeitar as Normas Brasileira – NBR publicadas pela associação Brasileiras de Normas Técnicas sobre resíduos sólidos, e </w:t>
      </w:r>
    </w:p>
    <w:p w14:paraId="2AE018D7" w14:textId="77777777" w:rsidR="004063B7" w:rsidRPr="00F80379" w:rsidRDefault="004063B7" w:rsidP="004063B7">
      <w:pPr>
        <w:widowControl/>
        <w:numPr>
          <w:ilvl w:val="2"/>
          <w:numId w:val="43"/>
        </w:numPr>
        <w:shd w:val="clear" w:color="auto" w:fill="FFFFFF" w:themeFill="background1"/>
        <w:tabs>
          <w:tab w:val="left" w:pos="-567"/>
          <w:tab w:val="left" w:pos="-284"/>
          <w:tab w:val="left" w:pos="567"/>
        </w:tabs>
        <w:autoSpaceDE w:val="0"/>
        <w:autoSpaceDN w:val="0"/>
        <w:adjustRightInd w:val="0"/>
        <w:ind w:left="-1134" w:right="-1136" w:firstLine="0"/>
        <w:contextualSpacing/>
        <w:jc w:val="both"/>
        <w:rPr>
          <w:sz w:val="24"/>
          <w:szCs w:val="24"/>
        </w:rPr>
      </w:pPr>
      <w:r w:rsidRPr="00F80379">
        <w:rPr>
          <w:color w:val="000000"/>
          <w:sz w:val="24"/>
          <w:szCs w:val="24"/>
        </w:rPr>
        <w:t>Prever a destinação ambiental adequada das pilhas e baterias usadas ou inservíveis, segundo disposta na resolução CONAMA nº 257, de 30/06/1999.</w:t>
      </w:r>
    </w:p>
    <w:p w14:paraId="7225C572" w14:textId="77777777" w:rsidR="004063B7" w:rsidRPr="00F80379" w:rsidRDefault="004063B7" w:rsidP="004063B7">
      <w:pPr>
        <w:shd w:val="clear" w:color="auto" w:fill="FFFFFF" w:themeFill="background1"/>
        <w:tabs>
          <w:tab w:val="left" w:pos="-567"/>
        </w:tabs>
        <w:ind w:left="-1134" w:right="-1136"/>
        <w:contextualSpacing/>
        <w:jc w:val="both"/>
        <w:rPr>
          <w:sz w:val="24"/>
          <w:szCs w:val="24"/>
        </w:rPr>
      </w:pPr>
    </w:p>
    <w:p w14:paraId="2E14A259" w14:textId="77777777" w:rsidR="004063B7" w:rsidRPr="00F80379" w:rsidRDefault="004063B7" w:rsidP="004063B7">
      <w:pPr>
        <w:widowControl/>
        <w:numPr>
          <w:ilvl w:val="0"/>
          <w:numId w:val="43"/>
        </w:numPr>
        <w:shd w:val="clear" w:color="auto" w:fill="FFFFFF" w:themeFill="background1"/>
        <w:tabs>
          <w:tab w:val="left" w:pos="-567"/>
        </w:tabs>
        <w:ind w:left="-1134" w:right="-1136" w:firstLine="0"/>
        <w:contextualSpacing/>
        <w:rPr>
          <w:b/>
          <w:bCs/>
          <w:sz w:val="24"/>
          <w:szCs w:val="24"/>
          <w:u w:val="single"/>
        </w:rPr>
      </w:pPr>
      <w:r w:rsidRPr="00F80379">
        <w:rPr>
          <w:b/>
          <w:bCs/>
          <w:sz w:val="24"/>
          <w:szCs w:val="24"/>
          <w:u w:val="single"/>
        </w:rPr>
        <w:t>VALOR ESTIMADO</w:t>
      </w:r>
    </w:p>
    <w:p w14:paraId="68A4F497"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1B4830E8"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3B88E4E9"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0DC29411"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7CB70658"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147B6AB0"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5DB89A35"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0E00CCE8"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4FC1981A" w14:textId="77777777" w:rsidR="004063B7" w:rsidRPr="00F80379" w:rsidRDefault="004063B7" w:rsidP="004063B7">
      <w:pPr>
        <w:widowControl/>
        <w:numPr>
          <w:ilvl w:val="0"/>
          <w:numId w:val="38"/>
        </w:numPr>
        <w:shd w:val="clear" w:color="auto" w:fill="FFFFFF" w:themeFill="background1"/>
        <w:tabs>
          <w:tab w:val="left" w:pos="-567"/>
          <w:tab w:val="left" w:pos="567"/>
        </w:tabs>
        <w:ind w:left="-1134" w:right="-1136" w:firstLine="0"/>
        <w:contextualSpacing/>
        <w:jc w:val="both"/>
        <w:rPr>
          <w:vanish/>
          <w:sz w:val="24"/>
          <w:szCs w:val="24"/>
        </w:rPr>
      </w:pPr>
    </w:p>
    <w:p w14:paraId="50F503A6" w14:textId="77777777" w:rsidR="004063B7" w:rsidRDefault="004063B7" w:rsidP="004063B7">
      <w:pPr>
        <w:pStyle w:val="PargrafodaLista"/>
        <w:widowControl/>
        <w:numPr>
          <w:ilvl w:val="1"/>
          <w:numId w:val="43"/>
        </w:numPr>
        <w:shd w:val="clear" w:color="auto" w:fill="FFFFFF" w:themeFill="background1"/>
        <w:tabs>
          <w:tab w:val="left" w:pos="-567"/>
          <w:tab w:val="left" w:pos="142"/>
        </w:tabs>
        <w:spacing w:after="160" w:line="256" w:lineRule="auto"/>
        <w:ind w:left="-1134" w:right="-1136" w:firstLine="0"/>
        <w:contextualSpacing/>
        <w:jc w:val="both"/>
        <w:rPr>
          <w:sz w:val="24"/>
          <w:szCs w:val="24"/>
        </w:rPr>
      </w:pPr>
      <w:r>
        <w:rPr>
          <w:szCs w:val="24"/>
        </w:rPr>
        <w:t xml:space="preserve"> </w:t>
      </w:r>
      <w:r w:rsidRPr="0012271A">
        <w:rPr>
          <w:sz w:val="24"/>
          <w:szCs w:val="24"/>
        </w:rPr>
        <w:t xml:space="preserve">O Valor Global: </w:t>
      </w:r>
      <w:r w:rsidRPr="0012271A">
        <w:rPr>
          <w:b/>
          <w:bCs/>
          <w:sz w:val="24"/>
          <w:szCs w:val="24"/>
        </w:rPr>
        <w:t>R$</w:t>
      </w:r>
      <w:r w:rsidRPr="0012271A">
        <w:rPr>
          <w:sz w:val="24"/>
          <w:szCs w:val="24"/>
        </w:rPr>
        <w:t xml:space="preserve"> </w:t>
      </w:r>
      <w:r w:rsidRPr="005E51D8">
        <w:rPr>
          <w:b/>
          <w:bCs/>
          <w:sz w:val="24"/>
          <w:szCs w:val="24"/>
        </w:rPr>
        <w:t>1.805.762,43 (Hum milhão oitocentos e cinco mil, setecentos e sessenta e dois reais e quarenta e três centavos).</w:t>
      </w:r>
      <w:r w:rsidRPr="0012271A">
        <w:rPr>
          <w:sz w:val="24"/>
          <w:szCs w:val="24"/>
        </w:rPr>
        <w:t xml:space="preserve"> </w:t>
      </w:r>
    </w:p>
    <w:p w14:paraId="6299C7DA" w14:textId="77777777" w:rsidR="004063B7" w:rsidRDefault="004063B7" w:rsidP="004063B7">
      <w:pPr>
        <w:pStyle w:val="PargrafodaLista"/>
        <w:widowControl/>
        <w:numPr>
          <w:ilvl w:val="1"/>
          <w:numId w:val="43"/>
        </w:numPr>
        <w:shd w:val="clear" w:color="auto" w:fill="FFFFFF" w:themeFill="background1"/>
        <w:tabs>
          <w:tab w:val="left" w:pos="-567"/>
          <w:tab w:val="left" w:pos="142"/>
        </w:tabs>
        <w:spacing w:after="160" w:line="256" w:lineRule="auto"/>
        <w:ind w:left="-1134" w:right="-1136" w:firstLine="0"/>
        <w:contextualSpacing/>
        <w:jc w:val="both"/>
        <w:rPr>
          <w:sz w:val="24"/>
          <w:szCs w:val="24"/>
        </w:rPr>
      </w:pPr>
      <w:r>
        <w:rPr>
          <w:szCs w:val="24"/>
        </w:rPr>
        <w:t>Os lotes foram clarificados em:</w:t>
      </w:r>
    </w:p>
    <w:p w14:paraId="4094DA26" w14:textId="77777777" w:rsidR="004063B7" w:rsidRDefault="004063B7" w:rsidP="004063B7">
      <w:pPr>
        <w:pStyle w:val="PargrafodaLista"/>
        <w:widowControl/>
        <w:numPr>
          <w:ilvl w:val="0"/>
          <w:numId w:val="47"/>
        </w:numPr>
        <w:shd w:val="clear" w:color="auto" w:fill="FFFFFF" w:themeFill="background1"/>
        <w:tabs>
          <w:tab w:val="left" w:pos="-709"/>
          <w:tab w:val="left" w:pos="-284"/>
        </w:tabs>
        <w:spacing w:after="160" w:line="256" w:lineRule="auto"/>
        <w:ind w:left="-1134" w:right="-1136" w:firstLine="360"/>
        <w:contextualSpacing/>
        <w:jc w:val="both"/>
        <w:rPr>
          <w:sz w:val="24"/>
          <w:szCs w:val="24"/>
        </w:rPr>
      </w:pPr>
      <w:r w:rsidRPr="001F7234">
        <w:rPr>
          <w:b/>
          <w:bCs/>
          <w:sz w:val="24"/>
          <w:szCs w:val="24"/>
          <w:shd w:val="clear" w:color="auto" w:fill="92CDDC" w:themeFill="accent5" w:themeFillTint="99"/>
        </w:rPr>
        <w:t>PRODUTOS NÃO PERECÍVEIS</w:t>
      </w:r>
      <w:r>
        <w:rPr>
          <w:sz w:val="24"/>
          <w:szCs w:val="24"/>
        </w:rPr>
        <w:t xml:space="preserve"> R$ 427.123,73 (quatrocentos e vinte sete mil cento e vinte e três reais e setenta e três centavos.</w:t>
      </w:r>
    </w:p>
    <w:p w14:paraId="2981C97C" w14:textId="77777777" w:rsidR="004063B7" w:rsidRDefault="004063B7" w:rsidP="004063B7">
      <w:pPr>
        <w:pStyle w:val="PargrafodaLista"/>
        <w:widowControl/>
        <w:numPr>
          <w:ilvl w:val="0"/>
          <w:numId w:val="47"/>
        </w:numPr>
        <w:shd w:val="clear" w:color="auto" w:fill="FFFFFF" w:themeFill="background1"/>
        <w:tabs>
          <w:tab w:val="left" w:pos="-709"/>
          <w:tab w:val="left" w:pos="-284"/>
        </w:tabs>
        <w:spacing w:after="160" w:line="256" w:lineRule="auto"/>
        <w:ind w:left="-1134" w:right="-1136" w:firstLine="360"/>
        <w:contextualSpacing/>
        <w:jc w:val="both"/>
        <w:rPr>
          <w:sz w:val="24"/>
          <w:szCs w:val="24"/>
        </w:rPr>
      </w:pPr>
      <w:r w:rsidRPr="001F7234">
        <w:rPr>
          <w:b/>
          <w:bCs/>
          <w:sz w:val="24"/>
          <w:szCs w:val="24"/>
          <w:shd w:val="clear" w:color="auto" w:fill="92CDDC" w:themeFill="accent5" w:themeFillTint="99"/>
        </w:rPr>
        <w:t>PRODUTOS PERECIVEIS</w:t>
      </w:r>
      <w:r>
        <w:rPr>
          <w:sz w:val="24"/>
          <w:szCs w:val="24"/>
        </w:rPr>
        <w:t xml:space="preserve"> R$ 904.730,50 (novecentos e quatro mil setecentos e trinta reais e cinquenta centavos).</w:t>
      </w:r>
    </w:p>
    <w:p w14:paraId="731B602D" w14:textId="77777777" w:rsidR="004063B7" w:rsidRDefault="004063B7" w:rsidP="004063B7">
      <w:pPr>
        <w:pStyle w:val="PargrafodaLista"/>
        <w:widowControl/>
        <w:numPr>
          <w:ilvl w:val="0"/>
          <w:numId w:val="47"/>
        </w:numPr>
        <w:shd w:val="clear" w:color="auto" w:fill="FFFFFF" w:themeFill="background1"/>
        <w:tabs>
          <w:tab w:val="left" w:pos="-709"/>
          <w:tab w:val="left" w:pos="-284"/>
        </w:tabs>
        <w:spacing w:after="160" w:line="256" w:lineRule="auto"/>
        <w:ind w:left="-1134" w:right="-1136" w:firstLine="348"/>
        <w:contextualSpacing/>
        <w:jc w:val="both"/>
        <w:rPr>
          <w:sz w:val="24"/>
          <w:szCs w:val="24"/>
        </w:rPr>
      </w:pPr>
      <w:r w:rsidRPr="001F7234">
        <w:rPr>
          <w:b/>
          <w:bCs/>
          <w:sz w:val="24"/>
          <w:szCs w:val="24"/>
          <w:shd w:val="clear" w:color="auto" w:fill="92CDDC" w:themeFill="accent5" w:themeFillTint="99"/>
        </w:rPr>
        <w:t>PRODUTOS HORTIFRUTIGRANJEIROS</w:t>
      </w:r>
      <w:r>
        <w:rPr>
          <w:sz w:val="24"/>
          <w:szCs w:val="24"/>
        </w:rPr>
        <w:t xml:space="preserve"> R$ 473.908,20 (quatrocentos setenta e três mil novecentos e oito reais e vinte centavos.</w:t>
      </w:r>
    </w:p>
    <w:p w14:paraId="7C459F25" w14:textId="77777777" w:rsidR="004063B7" w:rsidRPr="0012271A" w:rsidRDefault="004063B7" w:rsidP="004063B7">
      <w:pPr>
        <w:pStyle w:val="PargrafodaLista"/>
        <w:widowControl/>
        <w:numPr>
          <w:ilvl w:val="1"/>
          <w:numId w:val="43"/>
        </w:numPr>
        <w:shd w:val="clear" w:color="auto" w:fill="FFFFFF" w:themeFill="background1"/>
        <w:tabs>
          <w:tab w:val="left" w:pos="-567"/>
          <w:tab w:val="left" w:pos="142"/>
        </w:tabs>
        <w:spacing w:after="160" w:line="256" w:lineRule="auto"/>
        <w:ind w:left="-1134" w:right="-1136" w:firstLine="0"/>
        <w:contextualSpacing/>
        <w:jc w:val="both"/>
        <w:rPr>
          <w:sz w:val="24"/>
          <w:szCs w:val="24"/>
        </w:rPr>
      </w:pPr>
      <w:r w:rsidRPr="0012271A">
        <w:rPr>
          <w:sz w:val="24"/>
          <w:szCs w:val="24"/>
        </w:rPr>
        <w:t>Os valores estimados neste Termo de Referência, foram feitos através de pesquisa formulada em</w:t>
      </w:r>
      <w:r w:rsidRPr="0012271A">
        <w:rPr>
          <w:b/>
          <w:sz w:val="24"/>
          <w:szCs w:val="24"/>
        </w:rPr>
        <w:t xml:space="preserve"> Site especializado</w:t>
      </w:r>
      <w:r w:rsidRPr="0012271A">
        <w:rPr>
          <w:sz w:val="24"/>
          <w:szCs w:val="24"/>
        </w:rPr>
        <w:t xml:space="preserve"> em pesquisa de preços: </w:t>
      </w:r>
      <w:r w:rsidRPr="0012271A">
        <w:rPr>
          <w:b/>
          <w:sz w:val="24"/>
          <w:szCs w:val="24"/>
        </w:rPr>
        <w:t>www.bancodeprecos.com.br</w:t>
      </w:r>
      <w:r w:rsidRPr="0012271A">
        <w:rPr>
          <w:sz w:val="24"/>
          <w:szCs w:val="24"/>
        </w:rPr>
        <w:t xml:space="preserve">, a qual se caracteriza pelo fato de 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15F757F0" w14:textId="77777777" w:rsidR="004063B7" w:rsidRPr="00F80379" w:rsidRDefault="004063B7" w:rsidP="004063B7">
      <w:pPr>
        <w:pStyle w:val="PargrafodaLista"/>
        <w:shd w:val="clear" w:color="auto" w:fill="FFFFFF" w:themeFill="background1"/>
        <w:tabs>
          <w:tab w:val="left" w:pos="-567"/>
        </w:tabs>
        <w:ind w:left="-1134" w:right="-1136"/>
        <w:jc w:val="both"/>
        <w:rPr>
          <w:b/>
          <w:bCs/>
          <w:sz w:val="24"/>
          <w:szCs w:val="24"/>
        </w:rPr>
      </w:pPr>
    </w:p>
    <w:p w14:paraId="4CF551A7" w14:textId="77777777" w:rsidR="004063B7" w:rsidRPr="00F80379" w:rsidRDefault="004063B7" w:rsidP="004063B7">
      <w:pPr>
        <w:pStyle w:val="PargrafodaLista"/>
        <w:widowControl/>
        <w:numPr>
          <w:ilvl w:val="0"/>
          <w:numId w:val="43"/>
        </w:numPr>
        <w:shd w:val="clear" w:color="auto" w:fill="FFFFFF" w:themeFill="background1"/>
        <w:tabs>
          <w:tab w:val="left" w:pos="-567"/>
        </w:tabs>
        <w:ind w:left="-1134" w:right="-1136" w:firstLine="0"/>
        <w:contextualSpacing/>
        <w:jc w:val="both"/>
        <w:rPr>
          <w:b/>
          <w:bCs/>
          <w:sz w:val="24"/>
          <w:szCs w:val="24"/>
          <w:u w:val="single"/>
        </w:rPr>
      </w:pPr>
      <w:r w:rsidRPr="00F80379">
        <w:rPr>
          <w:b/>
          <w:bCs/>
          <w:sz w:val="24"/>
          <w:szCs w:val="24"/>
          <w:u w:val="single"/>
        </w:rPr>
        <w:t>DA DOTAÇÃO ORÇAMENTARIA</w:t>
      </w:r>
    </w:p>
    <w:p w14:paraId="7A4A47BC" w14:textId="77777777" w:rsidR="004063B7" w:rsidRPr="00F80379" w:rsidRDefault="004063B7" w:rsidP="004063B7">
      <w:pPr>
        <w:pStyle w:val="PargrafodaLista"/>
        <w:widowControl/>
        <w:numPr>
          <w:ilvl w:val="1"/>
          <w:numId w:val="41"/>
        </w:numPr>
        <w:shd w:val="clear" w:color="auto" w:fill="FFFFFF" w:themeFill="background1"/>
        <w:tabs>
          <w:tab w:val="left" w:pos="-567"/>
        </w:tabs>
        <w:ind w:left="-1134" w:right="-1136" w:firstLine="0"/>
        <w:contextualSpacing/>
        <w:jc w:val="both"/>
        <w:rPr>
          <w:b/>
          <w:bCs/>
          <w:sz w:val="24"/>
          <w:szCs w:val="24"/>
        </w:rPr>
      </w:pPr>
      <w:r w:rsidRPr="00F80379">
        <w:rPr>
          <w:sz w:val="24"/>
          <w:szCs w:val="24"/>
        </w:rPr>
        <w:t>A despesa decorrente da execução do objeto desta licitação ocorrerá no exercício de 2022, sendo que o programa de trabalho e o elemento de despesa específico constarão quando da emissão da respectiva Nota de Empenho, na forma do §2º, art. 7 do Decreto Federal nº 7.892/2013.</w:t>
      </w:r>
    </w:p>
    <w:p w14:paraId="0EAEEFDC" w14:textId="77777777" w:rsidR="004063B7" w:rsidRPr="00F80379" w:rsidRDefault="004063B7" w:rsidP="004063B7">
      <w:pPr>
        <w:shd w:val="clear" w:color="auto" w:fill="FFFFFF" w:themeFill="background1"/>
        <w:tabs>
          <w:tab w:val="left" w:pos="-567"/>
        </w:tabs>
        <w:ind w:left="-1134" w:right="-1136"/>
        <w:jc w:val="both"/>
        <w:rPr>
          <w:b/>
          <w:bCs/>
          <w:sz w:val="24"/>
          <w:szCs w:val="24"/>
        </w:rPr>
      </w:pPr>
    </w:p>
    <w:p w14:paraId="68348870" w14:textId="77777777" w:rsidR="004063B7" w:rsidRPr="00F80379" w:rsidRDefault="004063B7" w:rsidP="004063B7">
      <w:pPr>
        <w:widowControl/>
        <w:numPr>
          <w:ilvl w:val="0"/>
          <w:numId w:val="41"/>
        </w:numPr>
        <w:shd w:val="clear" w:color="auto" w:fill="FFFFFF" w:themeFill="background1"/>
        <w:tabs>
          <w:tab w:val="left" w:pos="-567"/>
        </w:tabs>
        <w:autoSpaceDE w:val="0"/>
        <w:autoSpaceDN w:val="0"/>
        <w:adjustRightInd w:val="0"/>
        <w:ind w:left="-1134" w:right="-1136" w:firstLine="0"/>
        <w:jc w:val="both"/>
        <w:rPr>
          <w:sz w:val="24"/>
          <w:szCs w:val="24"/>
          <w:u w:val="single"/>
        </w:rPr>
      </w:pPr>
      <w:r w:rsidRPr="00F80379">
        <w:rPr>
          <w:b/>
          <w:bCs/>
          <w:sz w:val="24"/>
          <w:szCs w:val="24"/>
          <w:u w:val="single"/>
        </w:rPr>
        <w:t>CLASSIFICAÇÃO DOS PRODUTOS</w:t>
      </w:r>
    </w:p>
    <w:p w14:paraId="42630F66" w14:textId="77777777" w:rsidR="004063B7" w:rsidRPr="00F80379" w:rsidRDefault="004063B7" w:rsidP="004063B7">
      <w:pPr>
        <w:widowControl/>
        <w:numPr>
          <w:ilvl w:val="1"/>
          <w:numId w:val="41"/>
        </w:numPr>
        <w:shd w:val="clear" w:color="auto" w:fill="FFFFFF" w:themeFill="background1"/>
        <w:tabs>
          <w:tab w:val="left" w:pos="-567"/>
          <w:tab w:val="left" w:pos="0"/>
        </w:tabs>
        <w:ind w:left="-1134" w:right="-1136" w:firstLine="0"/>
        <w:contextualSpacing/>
        <w:jc w:val="both"/>
        <w:rPr>
          <w:bCs/>
          <w:sz w:val="24"/>
          <w:szCs w:val="24"/>
        </w:rPr>
      </w:pPr>
      <w:r w:rsidRPr="00F80379">
        <w:rPr>
          <w:rFonts w:eastAsia="Calibri"/>
          <w:bCs/>
          <w:sz w:val="24"/>
          <w:szCs w:val="24"/>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6D52864E" w14:textId="77777777" w:rsidR="004063B7" w:rsidRPr="00F80379" w:rsidRDefault="004063B7" w:rsidP="004063B7">
      <w:pPr>
        <w:widowControl/>
        <w:numPr>
          <w:ilvl w:val="1"/>
          <w:numId w:val="41"/>
        </w:numPr>
        <w:shd w:val="clear" w:color="auto" w:fill="FFFFFF" w:themeFill="background1"/>
        <w:tabs>
          <w:tab w:val="left" w:pos="-567"/>
        </w:tabs>
        <w:ind w:left="-1134" w:right="-1136" w:firstLine="0"/>
        <w:contextualSpacing/>
        <w:jc w:val="both"/>
        <w:rPr>
          <w:b/>
          <w:bCs/>
          <w:sz w:val="24"/>
          <w:szCs w:val="24"/>
        </w:rPr>
      </w:pPr>
      <w:r w:rsidRPr="00F80379">
        <w:rPr>
          <w:color w:val="000000"/>
          <w:sz w:val="24"/>
          <w:szCs w:val="24"/>
        </w:rPr>
        <w:t>A aquisição dos produtos não gera vínculo empregatício entre os empregados da Contratada e a Administração, vedando-se qualquer relação entre estes que caracterize pessoalidade e subordinação direta.</w:t>
      </w:r>
    </w:p>
    <w:p w14:paraId="11F75EC4" w14:textId="77777777" w:rsidR="004063B7" w:rsidRPr="00F80379" w:rsidRDefault="004063B7" w:rsidP="004063B7">
      <w:pPr>
        <w:shd w:val="clear" w:color="auto" w:fill="FFFFFF" w:themeFill="background1"/>
        <w:tabs>
          <w:tab w:val="left" w:pos="-567"/>
        </w:tabs>
        <w:ind w:left="-1134" w:right="-1136"/>
        <w:contextualSpacing/>
        <w:jc w:val="both"/>
        <w:rPr>
          <w:b/>
          <w:bCs/>
          <w:sz w:val="24"/>
          <w:szCs w:val="24"/>
        </w:rPr>
      </w:pPr>
    </w:p>
    <w:p w14:paraId="59FB4591" w14:textId="77777777" w:rsidR="004063B7" w:rsidRPr="00F80379" w:rsidRDefault="004063B7" w:rsidP="004063B7">
      <w:pPr>
        <w:pStyle w:val="PargrafodaLista"/>
        <w:widowControl/>
        <w:numPr>
          <w:ilvl w:val="0"/>
          <w:numId w:val="41"/>
        </w:numPr>
        <w:shd w:val="clear" w:color="auto" w:fill="FFFFFF" w:themeFill="background1"/>
        <w:tabs>
          <w:tab w:val="left" w:pos="-567"/>
        </w:tabs>
        <w:ind w:left="-1134" w:right="-1136" w:firstLine="0"/>
        <w:contextualSpacing/>
        <w:jc w:val="both"/>
        <w:rPr>
          <w:b/>
          <w:bCs/>
          <w:sz w:val="24"/>
          <w:szCs w:val="24"/>
          <w:u w:val="single"/>
        </w:rPr>
      </w:pPr>
      <w:r w:rsidRPr="00F80379">
        <w:rPr>
          <w:b/>
          <w:bCs/>
          <w:sz w:val="24"/>
          <w:szCs w:val="24"/>
          <w:u w:val="single"/>
        </w:rPr>
        <w:t>DA ADJUDICAÇÃO E DA HOMOLOGAÇÃO</w:t>
      </w:r>
    </w:p>
    <w:p w14:paraId="17A8A6A4" w14:textId="77777777" w:rsidR="004063B7" w:rsidRPr="00F80379" w:rsidRDefault="004063B7" w:rsidP="004063B7">
      <w:pPr>
        <w:widowControl/>
        <w:numPr>
          <w:ilvl w:val="0"/>
          <w:numId w:val="35"/>
        </w:numPr>
        <w:tabs>
          <w:tab w:val="left" w:pos="0"/>
        </w:tabs>
        <w:autoSpaceDE w:val="0"/>
        <w:autoSpaceDN w:val="0"/>
        <w:adjustRightInd w:val="0"/>
        <w:ind w:left="-1134" w:right="-1136" w:firstLine="0"/>
        <w:jc w:val="both"/>
        <w:rPr>
          <w:rFonts w:eastAsia="Calibri"/>
          <w:vanish/>
          <w:color w:val="FF0000"/>
          <w:sz w:val="24"/>
          <w:szCs w:val="24"/>
        </w:rPr>
      </w:pPr>
    </w:p>
    <w:p w14:paraId="3C0DA8B0" w14:textId="77777777" w:rsidR="004063B7" w:rsidRPr="00F80379" w:rsidRDefault="004063B7" w:rsidP="004063B7">
      <w:pPr>
        <w:widowControl/>
        <w:numPr>
          <w:ilvl w:val="0"/>
          <w:numId w:val="35"/>
        </w:numPr>
        <w:tabs>
          <w:tab w:val="left" w:pos="0"/>
        </w:tabs>
        <w:autoSpaceDE w:val="0"/>
        <w:autoSpaceDN w:val="0"/>
        <w:adjustRightInd w:val="0"/>
        <w:ind w:left="-1134" w:right="-1136" w:firstLine="0"/>
        <w:jc w:val="both"/>
        <w:rPr>
          <w:rFonts w:eastAsia="Calibri"/>
          <w:vanish/>
          <w:color w:val="FF0000"/>
          <w:sz w:val="24"/>
          <w:szCs w:val="24"/>
        </w:rPr>
      </w:pPr>
    </w:p>
    <w:p w14:paraId="730D29DF" w14:textId="77777777" w:rsidR="004063B7" w:rsidRPr="00F80379" w:rsidRDefault="004063B7" w:rsidP="004063B7">
      <w:pPr>
        <w:widowControl/>
        <w:numPr>
          <w:ilvl w:val="0"/>
          <w:numId w:val="35"/>
        </w:numPr>
        <w:tabs>
          <w:tab w:val="left" w:pos="0"/>
        </w:tabs>
        <w:autoSpaceDE w:val="0"/>
        <w:autoSpaceDN w:val="0"/>
        <w:adjustRightInd w:val="0"/>
        <w:ind w:left="-1134" w:right="-1136" w:firstLine="0"/>
        <w:jc w:val="both"/>
        <w:rPr>
          <w:rFonts w:eastAsia="Calibri"/>
          <w:vanish/>
          <w:color w:val="FF0000"/>
          <w:sz w:val="24"/>
          <w:szCs w:val="24"/>
        </w:rPr>
      </w:pPr>
    </w:p>
    <w:p w14:paraId="5B0C4A38" w14:textId="77777777" w:rsidR="004063B7" w:rsidRPr="00F80379" w:rsidRDefault="004063B7" w:rsidP="004063B7">
      <w:pPr>
        <w:widowControl/>
        <w:numPr>
          <w:ilvl w:val="0"/>
          <w:numId w:val="35"/>
        </w:numPr>
        <w:tabs>
          <w:tab w:val="left" w:pos="0"/>
          <w:tab w:val="left" w:pos="426"/>
        </w:tabs>
        <w:autoSpaceDE w:val="0"/>
        <w:autoSpaceDN w:val="0"/>
        <w:adjustRightInd w:val="0"/>
        <w:ind w:left="-1134" w:right="-1136" w:firstLine="0"/>
        <w:contextualSpacing/>
        <w:jc w:val="both"/>
        <w:rPr>
          <w:rFonts w:eastAsia="Calibri"/>
          <w:vanish/>
          <w:sz w:val="24"/>
          <w:szCs w:val="24"/>
        </w:rPr>
      </w:pPr>
    </w:p>
    <w:p w14:paraId="01882A14" w14:textId="77777777" w:rsidR="004063B7" w:rsidRPr="00F80379" w:rsidRDefault="004063B7" w:rsidP="004063B7">
      <w:pPr>
        <w:widowControl/>
        <w:numPr>
          <w:ilvl w:val="0"/>
          <w:numId w:val="35"/>
        </w:numPr>
        <w:tabs>
          <w:tab w:val="left" w:pos="0"/>
          <w:tab w:val="left" w:pos="426"/>
        </w:tabs>
        <w:autoSpaceDE w:val="0"/>
        <w:autoSpaceDN w:val="0"/>
        <w:adjustRightInd w:val="0"/>
        <w:ind w:left="-1134" w:right="-1136" w:firstLine="0"/>
        <w:contextualSpacing/>
        <w:jc w:val="both"/>
        <w:rPr>
          <w:rFonts w:eastAsia="Calibri"/>
          <w:vanish/>
          <w:sz w:val="24"/>
          <w:szCs w:val="24"/>
        </w:rPr>
      </w:pPr>
    </w:p>
    <w:p w14:paraId="5FC2EBAC" w14:textId="77777777" w:rsidR="004063B7" w:rsidRPr="00F80379" w:rsidRDefault="004063B7" w:rsidP="004063B7">
      <w:pPr>
        <w:widowControl/>
        <w:numPr>
          <w:ilvl w:val="0"/>
          <w:numId w:val="35"/>
        </w:numPr>
        <w:tabs>
          <w:tab w:val="left" w:pos="0"/>
          <w:tab w:val="left" w:pos="426"/>
        </w:tabs>
        <w:autoSpaceDE w:val="0"/>
        <w:autoSpaceDN w:val="0"/>
        <w:adjustRightInd w:val="0"/>
        <w:ind w:left="-1134" w:right="-1136" w:firstLine="0"/>
        <w:contextualSpacing/>
        <w:jc w:val="both"/>
        <w:rPr>
          <w:rFonts w:eastAsia="Calibri"/>
          <w:vanish/>
          <w:sz w:val="24"/>
          <w:szCs w:val="24"/>
        </w:rPr>
      </w:pPr>
    </w:p>
    <w:p w14:paraId="53D81E58" w14:textId="77777777" w:rsidR="004063B7" w:rsidRPr="00F80379" w:rsidRDefault="004063B7" w:rsidP="004063B7">
      <w:pPr>
        <w:pStyle w:val="PargrafodaLista"/>
        <w:widowControl/>
        <w:numPr>
          <w:ilvl w:val="1"/>
          <w:numId w:val="41"/>
        </w:numPr>
        <w:tabs>
          <w:tab w:val="left" w:pos="-426"/>
          <w:tab w:val="left" w:pos="426"/>
        </w:tabs>
        <w:autoSpaceDE w:val="0"/>
        <w:autoSpaceDN w:val="0"/>
        <w:adjustRightInd w:val="0"/>
        <w:ind w:left="-1134" w:right="-1136" w:firstLine="0"/>
        <w:contextualSpacing/>
        <w:jc w:val="both"/>
        <w:rPr>
          <w:rFonts w:eastAsia="Calibri"/>
          <w:b/>
          <w:sz w:val="24"/>
          <w:szCs w:val="24"/>
        </w:rPr>
      </w:pPr>
      <w:r w:rsidRPr="00F80379">
        <w:rPr>
          <w:rFonts w:eastAsia="Calibri"/>
          <w:sz w:val="24"/>
          <w:szCs w:val="24"/>
        </w:rPr>
        <w:t xml:space="preserve">Adjudicação será </w:t>
      </w:r>
      <w:r w:rsidRPr="00F80379">
        <w:rPr>
          <w:rFonts w:eastAsia="Calibri"/>
          <w:b/>
          <w:sz w:val="24"/>
          <w:szCs w:val="24"/>
        </w:rPr>
        <w:t>POR ITEM</w:t>
      </w:r>
      <w:r w:rsidRPr="00F80379">
        <w:rPr>
          <w:rFonts w:eastAsia="Calibri"/>
          <w:sz w:val="24"/>
          <w:szCs w:val="24"/>
        </w:rPr>
        <w:t xml:space="preserve">. </w:t>
      </w:r>
    </w:p>
    <w:p w14:paraId="2510FAC0" w14:textId="77777777" w:rsidR="004063B7" w:rsidRPr="00F80379" w:rsidRDefault="004063B7" w:rsidP="004063B7">
      <w:pPr>
        <w:pStyle w:val="PargrafodaLista"/>
        <w:widowControl/>
        <w:numPr>
          <w:ilvl w:val="1"/>
          <w:numId w:val="41"/>
        </w:numPr>
        <w:tabs>
          <w:tab w:val="left" w:pos="-426"/>
        </w:tabs>
        <w:autoSpaceDE w:val="0"/>
        <w:autoSpaceDN w:val="0"/>
        <w:adjustRightInd w:val="0"/>
        <w:ind w:left="-1134" w:right="-1136" w:firstLine="0"/>
        <w:contextualSpacing/>
        <w:jc w:val="both"/>
        <w:rPr>
          <w:rFonts w:eastAsia="Calibri"/>
          <w:b/>
          <w:sz w:val="24"/>
          <w:szCs w:val="24"/>
        </w:rPr>
      </w:pPr>
      <w:r w:rsidRPr="00F80379">
        <w:rPr>
          <w:sz w:val="24"/>
          <w:szCs w:val="24"/>
        </w:rPr>
        <w:t>O objeto da licitação será adjudicado ao licitante vencedor, por ato da pregoeira, quando inexistir recurso ou quando reconsiderar sua decisão, com a posterior homologação do resultado pela autoridade competente.</w:t>
      </w:r>
    </w:p>
    <w:p w14:paraId="177056FE" w14:textId="77777777" w:rsidR="004063B7" w:rsidRPr="00F80379" w:rsidRDefault="004063B7" w:rsidP="004063B7">
      <w:pPr>
        <w:pStyle w:val="PargrafodaLista"/>
        <w:tabs>
          <w:tab w:val="left" w:pos="0"/>
        </w:tabs>
        <w:autoSpaceDE w:val="0"/>
        <w:autoSpaceDN w:val="0"/>
        <w:adjustRightInd w:val="0"/>
        <w:ind w:left="-1134" w:right="-1136"/>
        <w:jc w:val="both"/>
        <w:rPr>
          <w:rFonts w:eastAsia="Calibri"/>
          <w:b/>
          <w:sz w:val="24"/>
          <w:szCs w:val="24"/>
        </w:rPr>
      </w:pPr>
    </w:p>
    <w:p w14:paraId="4BC60D70" w14:textId="77777777" w:rsidR="004063B7" w:rsidRPr="00F80379" w:rsidRDefault="004063B7" w:rsidP="004063B7">
      <w:pPr>
        <w:pStyle w:val="PargrafodaLista"/>
        <w:widowControl/>
        <w:numPr>
          <w:ilvl w:val="0"/>
          <w:numId w:val="41"/>
        </w:numPr>
        <w:tabs>
          <w:tab w:val="left" w:pos="-567"/>
        </w:tabs>
        <w:autoSpaceDE w:val="0"/>
        <w:autoSpaceDN w:val="0"/>
        <w:adjustRightInd w:val="0"/>
        <w:ind w:left="-1134" w:right="-1136" w:firstLine="0"/>
        <w:contextualSpacing/>
        <w:jc w:val="both"/>
        <w:rPr>
          <w:rFonts w:eastAsia="Calibri"/>
          <w:b/>
          <w:sz w:val="24"/>
          <w:szCs w:val="24"/>
          <w:u w:val="single"/>
        </w:rPr>
      </w:pPr>
      <w:r w:rsidRPr="00F80379">
        <w:rPr>
          <w:rFonts w:eastAsia="Calibri"/>
          <w:b/>
          <w:sz w:val="24"/>
          <w:szCs w:val="24"/>
          <w:u w:val="single"/>
        </w:rPr>
        <w:t>AS CONDIÇÕES DE RECEBIMENTO DOS PRODUTOS</w:t>
      </w:r>
    </w:p>
    <w:p w14:paraId="07FE6040" w14:textId="77777777" w:rsidR="004063B7" w:rsidRPr="00F80379" w:rsidRDefault="004063B7" w:rsidP="004063B7">
      <w:pPr>
        <w:widowControl/>
        <w:numPr>
          <w:ilvl w:val="1"/>
          <w:numId w:val="41"/>
        </w:numPr>
        <w:shd w:val="clear" w:color="auto" w:fill="FFFFFF" w:themeFill="background1"/>
        <w:tabs>
          <w:tab w:val="left" w:pos="-567"/>
          <w:tab w:val="left" w:pos="142"/>
          <w:tab w:val="left" w:pos="426"/>
        </w:tabs>
        <w:ind w:left="-1134" w:right="-1136" w:firstLine="0"/>
        <w:jc w:val="both"/>
        <w:rPr>
          <w:rFonts w:eastAsia="Calibri"/>
          <w:sz w:val="24"/>
          <w:szCs w:val="24"/>
        </w:rPr>
      </w:pPr>
      <w:r w:rsidRPr="00F80379">
        <w:rPr>
          <w:rFonts w:eastAsia="Calibri"/>
          <w:sz w:val="24"/>
          <w:szCs w:val="24"/>
        </w:rPr>
        <w:t>O recebimento do objeto deste Termo de Referência se dará conforme o disposto no artigo 73, inciso II e seus parágrafos, da Lei nº 8.666/93.</w:t>
      </w:r>
    </w:p>
    <w:p w14:paraId="44BF3391"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 xml:space="preserve">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762A23FB" w14:textId="77777777" w:rsidR="004063B7" w:rsidRPr="00F80379" w:rsidRDefault="004063B7" w:rsidP="004063B7">
      <w:pPr>
        <w:widowControl/>
        <w:numPr>
          <w:ilvl w:val="1"/>
          <w:numId w:val="41"/>
        </w:numPr>
        <w:shd w:val="clear" w:color="auto" w:fill="FFFFFF" w:themeFill="background1"/>
        <w:tabs>
          <w:tab w:val="left" w:pos="-567"/>
          <w:tab w:val="left" w:pos="142"/>
          <w:tab w:val="left" w:pos="426"/>
        </w:tabs>
        <w:ind w:left="-1134" w:right="-1136" w:firstLine="0"/>
        <w:jc w:val="both"/>
        <w:rPr>
          <w:rFonts w:eastAsia="Calibri"/>
          <w:sz w:val="24"/>
          <w:szCs w:val="24"/>
        </w:rPr>
      </w:pPr>
      <w:r w:rsidRPr="00F80379">
        <w:rPr>
          <w:rFonts w:eastAsia="Calibri"/>
          <w:sz w:val="24"/>
          <w:szCs w:val="24"/>
        </w:rPr>
        <w:t xml:space="preserve">Os produtos devem ser entregues conforme a necessidade e cronograma de recebimento emitido pela Secretaria </w:t>
      </w:r>
      <w:r>
        <w:rPr>
          <w:rFonts w:eastAsia="Calibri"/>
          <w:sz w:val="24"/>
          <w:szCs w:val="24"/>
        </w:rPr>
        <w:t>Municipal de Saúde</w:t>
      </w:r>
      <w:r w:rsidRPr="00F80379">
        <w:rPr>
          <w:rFonts w:eastAsia="Calibri"/>
          <w:sz w:val="24"/>
          <w:szCs w:val="24"/>
        </w:rPr>
        <w:t xml:space="preserve">; </w:t>
      </w:r>
    </w:p>
    <w:p w14:paraId="49B33A03" w14:textId="77777777" w:rsidR="004063B7" w:rsidRPr="00F80379" w:rsidRDefault="004063B7" w:rsidP="004063B7">
      <w:pPr>
        <w:widowControl/>
        <w:numPr>
          <w:ilvl w:val="1"/>
          <w:numId w:val="41"/>
        </w:numPr>
        <w:shd w:val="clear" w:color="auto" w:fill="FFFFFF" w:themeFill="background1"/>
        <w:tabs>
          <w:tab w:val="left" w:pos="-567"/>
          <w:tab w:val="left" w:pos="142"/>
          <w:tab w:val="left" w:pos="426"/>
        </w:tabs>
        <w:ind w:left="-1134" w:right="-1136" w:firstLine="0"/>
        <w:jc w:val="both"/>
        <w:rPr>
          <w:rFonts w:eastAsia="Calibri"/>
          <w:sz w:val="24"/>
          <w:szCs w:val="24"/>
        </w:rPr>
      </w:pPr>
      <w:r w:rsidRPr="00F80379">
        <w:rPr>
          <w:rFonts w:eastAsia="Calibri"/>
          <w:sz w:val="24"/>
          <w:szCs w:val="24"/>
        </w:rPr>
        <w:t xml:space="preserve">Os produtos como carnes, derivados de carnes e frios deverão ser obrigatoriamente transportados em caixas térmicas devidamente higienizadas ou em veículos refrigerados, devidamente aferidos conforme legislação vigente;  </w:t>
      </w:r>
    </w:p>
    <w:p w14:paraId="7BC5593B" w14:textId="77777777" w:rsidR="004063B7" w:rsidRPr="00F80379" w:rsidRDefault="004063B7" w:rsidP="004063B7">
      <w:pPr>
        <w:widowControl/>
        <w:numPr>
          <w:ilvl w:val="1"/>
          <w:numId w:val="41"/>
        </w:numPr>
        <w:shd w:val="clear" w:color="auto" w:fill="FFFFFF" w:themeFill="background1"/>
        <w:tabs>
          <w:tab w:val="left" w:pos="-567"/>
          <w:tab w:val="left" w:pos="142"/>
          <w:tab w:val="left" w:pos="426"/>
        </w:tabs>
        <w:ind w:left="-1134" w:right="-1136" w:firstLine="0"/>
        <w:jc w:val="both"/>
        <w:rPr>
          <w:rFonts w:eastAsia="Calibri"/>
          <w:sz w:val="24"/>
          <w:szCs w:val="24"/>
        </w:rPr>
      </w:pPr>
      <w:r w:rsidRPr="00F80379">
        <w:rPr>
          <w:rFonts w:eastAsia="Calibri"/>
          <w:sz w:val="24"/>
          <w:szCs w:val="24"/>
        </w:rPr>
        <w:t xml:space="preserve">Os produtos de origem animal requerem carimbo de inspeção; </w:t>
      </w:r>
    </w:p>
    <w:p w14:paraId="5CFD2BF6" w14:textId="77777777" w:rsidR="004063B7" w:rsidRPr="00F80379" w:rsidRDefault="004063B7" w:rsidP="004063B7">
      <w:pPr>
        <w:widowControl/>
        <w:numPr>
          <w:ilvl w:val="1"/>
          <w:numId w:val="41"/>
        </w:numPr>
        <w:shd w:val="clear" w:color="auto" w:fill="FFFFFF" w:themeFill="background1"/>
        <w:tabs>
          <w:tab w:val="left" w:pos="-567"/>
          <w:tab w:val="left" w:pos="142"/>
          <w:tab w:val="left" w:pos="426"/>
        </w:tabs>
        <w:ind w:left="-1134" w:right="-1136" w:firstLine="0"/>
        <w:jc w:val="both"/>
        <w:rPr>
          <w:rFonts w:eastAsia="Calibri"/>
          <w:sz w:val="24"/>
          <w:szCs w:val="24"/>
        </w:rPr>
      </w:pPr>
      <w:r w:rsidRPr="00F80379">
        <w:rPr>
          <w:rFonts w:eastAsia="Calibri"/>
          <w:sz w:val="24"/>
          <w:szCs w:val="24"/>
        </w:rPr>
        <w:t xml:space="preserve">Os produtos alimentícios requerem registro no Ministério da Agricultura; </w:t>
      </w:r>
    </w:p>
    <w:p w14:paraId="778C5C33" w14:textId="77777777" w:rsidR="004063B7" w:rsidRPr="00F80379" w:rsidRDefault="004063B7" w:rsidP="004063B7">
      <w:pPr>
        <w:widowControl/>
        <w:numPr>
          <w:ilvl w:val="1"/>
          <w:numId w:val="41"/>
        </w:numPr>
        <w:shd w:val="clear" w:color="auto" w:fill="FFFFFF" w:themeFill="background1"/>
        <w:tabs>
          <w:tab w:val="left" w:pos="-567"/>
          <w:tab w:val="left" w:pos="142"/>
          <w:tab w:val="left" w:pos="426"/>
        </w:tabs>
        <w:ind w:left="-1134" w:right="-1136" w:firstLine="0"/>
        <w:jc w:val="both"/>
        <w:rPr>
          <w:rFonts w:eastAsia="Calibri"/>
          <w:sz w:val="24"/>
          <w:szCs w:val="24"/>
        </w:rPr>
      </w:pPr>
      <w:r w:rsidRPr="00F80379">
        <w:rPr>
          <w:rFonts w:eastAsia="Calibri"/>
          <w:sz w:val="24"/>
          <w:szCs w:val="24"/>
        </w:rPr>
        <w:t xml:space="preserve">Os produtos devem conter no rótulo a data de validade, peso ou volume, ingredientes, composição nutricional, origem, dados do importador (caso seja importado) e instruções de uso. </w:t>
      </w:r>
    </w:p>
    <w:p w14:paraId="5EB9F694"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 xml:space="preserve">Com exceção dos produtos perecíveis e outros que a legislação determina prazo de validade menor, a data de validade dos produtos entregues devem exceder no mínimo 120 (cento e vinte) dias a partir da data da entrega do produto alimentício; </w:t>
      </w:r>
    </w:p>
    <w:p w14:paraId="1F3574E4"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 xml:space="preserve">Os produtos não devem apresentar embalagens violadas, ou seja, abertas, amassadas, enferrujadas, estufadas ou com vazamentos que sinalizam contaminações microbiológicas ou químicas; </w:t>
      </w:r>
    </w:p>
    <w:p w14:paraId="60D22299" w14:textId="77777777" w:rsidR="004063B7" w:rsidRPr="00F80379" w:rsidRDefault="004063B7" w:rsidP="004063B7">
      <w:pPr>
        <w:widowControl/>
        <w:numPr>
          <w:ilvl w:val="1"/>
          <w:numId w:val="41"/>
        </w:numPr>
        <w:shd w:val="clear" w:color="auto" w:fill="FFFFFF" w:themeFill="background1"/>
        <w:tabs>
          <w:tab w:val="left" w:pos="-567"/>
          <w:tab w:val="left" w:pos="-426"/>
          <w:tab w:val="left" w:pos="426"/>
        </w:tabs>
        <w:ind w:left="-1134" w:right="-1136" w:firstLine="0"/>
        <w:jc w:val="both"/>
        <w:rPr>
          <w:rFonts w:eastAsia="Calibri"/>
          <w:sz w:val="24"/>
          <w:szCs w:val="24"/>
        </w:rPr>
      </w:pPr>
      <w:r w:rsidRPr="00F80379">
        <w:rPr>
          <w:rFonts w:eastAsia="Calibri"/>
          <w:sz w:val="24"/>
          <w:szCs w:val="24"/>
        </w:rPr>
        <w:t xml:space="preserve">Os produtos deverão estar livres de umidade, poeira, calor intenso, ou qualquer outro fator que possam causar contaminação aos alimentos e danos a saúde dos consumidores; </w:t>
      </w:r>
    </w:p>
    <w:p w14:paraId="78862444" w14:textId="77777777" w:rsidR="004063B7" w:rsidRPr="00F80379" w:rsidRDefault="004063B7" w:rsidP="004063B7">
      <w:pPr>
        <w:widowControl/>
        <w:numPr>
          <w:ilvl w:val="1"/>
          <w:numId w:val="41"/>
        </w:numPr>
        <w:shd w:val="clear" w:color="auto" w:fill="FFFFFF" w:themeFill="background1"/>
        <w:tabs>
          <w:tab w:val="left" w:pos="-567"/>
          <w:tab w:val="left" w:pos="-426"/>
        </w:tabs>
        <w:ind w:left="-1134" w:right="-1136" w:firstLine="0"/>
        <w:jc w:val="both"/>
        <w:rPr>
          <w:rFonts w:eastAsia="Calibri"/>
          <w:sz w:val="24"/>
          <w:szCs w:val="24"/>
        </w:rPr>
      </w:pPr>
      <w:r w:rsidRPr="00F80379">
        <w:rPr>
          <w:rFonts w:eastAsia="Calibri"/>
          <w:sz w:val="24"/>
          <w:szCs w:val="24"/>
        </w:rPr>
        <w:t xml:space="preserve"> Os produtos devem ser de boa qualidade e no caso de produtos perecíveis, estes devem apresentar aspectos saudáveis na aparência, textura, sabor e odor.</w:t>
      </w:r>
    </w:p>
    <w:p w14:paraId="4D2A38FE" w14:textId="77777777" w:rsidR="004063B7" w:rsidRPr="00F80379" w:rsidRDefault="004063B7" w:rsidP="004063B7">
      <w:pPr>
        <w:widowControl/>
        <w:numPr>
          <w:ilvl w:val="1"/>
          <w:numId w:val="41"/>
        </w:numPr>
        <w:shd w:val="clear" w:color="auto" w:fill="FFFFFF" w:themeFill="background1"/>
        <w:tabs>
          <w:tab w:val="left" w:pos="-567"/>
          <w:tab w:val="left" w:pos="-426"/>
          <w:tab w:val="left" w:pos="284"/>
        </w:tabs>
        <w:ind w:left="-1134" w:right="-1136" w:firstLine="0"/>
        <w:jc w:val="both"/>
        <w:rPr>
          <w:rFonts w:eastAsia="Calibri"/>
          <w:sz w:val="24"/>
          <w:szCs w:val="24"/>
        </w:rPr>
      </w:pPr>
      <w:r w:rsidRPr="00F80379">
        <w:rPr>
          <w:rFonts w:eastAsia="Calibri"/>
          <w:sz w:val="24"/>
          <w:szCs w:val="24"/>
        </w:rPr>
        <w:t xml:space="preserve">Com referência a qualidade dos produtos, bem como aparência e demais exigências sobre a questão de segurança alimentar aplicar-se-á a legislação vigente independentemente de transcrição neste edital. </w:t>
      </w:r>
    </w:p>
    <w:p w14:paraId="67D93E84" w14:textId="77777777" w:rsidR="004063B7" w:rsidRPr="00F80379" w:rsidRDefault="004063B7" w:rsidP="004063B7">
      <w:pPr>
        <w:widowControl/>
        <w:numPr>
          <w:ilvl w:val="1"/>
          <w:numId w:val="41"/>
        </w:numPr>
        <w:shd w:val="clear" w:color="auto" w:fill="FFFFFF" w:themeFill="background1"/>
        <w:tabs>
          <w:tab w:val="left" w:pos="-567"/>
          <w:tab w:val="left" w:pos="-426"/>
        </w:tabs>
        <w:ind w:left="-1134" w:right="-1136" w:firstLine="0"/>
        <w:jc w:val="both"/>
        <w:rPr>
          <w:rFonts w:eastAsia="Calibri"/>
          <w:sz w:val="24"/>
          <w:szCs w:val="24"/>
        </w:rPr>
      </w:pPr>
      <w:r w:rsidRPr="00F80379">
        <w:rPr>
          <w:rFonts w:eastAsia="Calibri"/>
          <w:sz w:val="24"/>
          <w:szCs w:val="24"/>
        </w:rPr>
        <w:t xml:space="preserve"> Os produtos deverão conter em suas embalagens os registros e aprovações de órgãos fiscalizadores e/ou normatizadores; </w:t>
      </w:r>
    </w:p>
    <w:p w14:paraId="14402A6B" w14:textId="77777777" w:rsidR="004063B7" w:rsidRPr="00F80379" w:rsidRDefault="004063B7" w:rsidP="004063B7">
      <w:pPr>
        <w:widowControl/>
        <w:numPr>
          <w:ilvl w:val="1"/>
          <w:numId w:val="41"/>
        </w:numPr>
        <w:shd w:val="clear" w:color="auto" w:fill="FFFFFF" w:themeFill="background1"/>
        <w:tabs>
          <w:tab w:val="left" w:pos="-567"/>
          <w:tab w:val="left" w:pos="-426"/>
        </w:tabs>
        <w:ind w:left="-1134" w:right="-1136" w:firstLine="0"/>
        <w:jc w:val="both"/>
        <w:rPr>
          <w:rFonts w:eastAsia="Calibri"/>
          <w:sz w:val="24"/>
          <w:szCs w:val="24"/>
        </w:rPr>
      </w:pPr>
      <w:r w:rsidRPr="00F80379">
        <w:rPr>
          <w:rFonts w:eastAsia="Calibri"/>
          <w:sz w:val="24"/>
          <w:szCs w:val="24"/>
        </w:rPr>
        <w:t xml:space="preserve"> As empresas licitantes vencedoras de itens deverão ainda atender os requisitos relativos a qualidade, entre outros, como seguem: </w:t>
      </w:r>
    </w:p>
    <w:p w14:paraId="7CA803E3" w14:textId="77777777" w:rsidR="004063B7" w:rsidRPr="00F80379" w:rsidRDefault="004063B7" w:rsidP="004063B7">
      <w:pPr>
        <w:pStyle w:val="PargrafodaLista"/>
        <w:widowControl/>
        <w:numPr>
          <w:ilvl w:val="2"/>
          <w:numId w:val="41"/>
        </w:numPr>
        <w:shd w:val="clear" w:color="auto" w:fill="FFFFFF" w:themeFill="background1"/>
        <w:tabs>
          <w:tab w:val="left" w:pos="-567"/>
          <w:tab w:val="left" w:pos="-284"/>
          <w:tab w:val="left" w:pos="426"/>
          <w:tab w:val="left" w:pos="993"/>
        </w:tabs>
        <w:ind w:left="-1134" w:right="-1136" w:firstLine="0"/>
        <w:contextualSpacing/>
        <w:jc w:val="both"/>
        <w:rPr>
          <w:rFonts w:eastAsia="Calibri"/>
          <w:sz w:val="24"/>
          <w:szCs w:val="24"/>
        </w:rPr>
      </w:pPr>
      <w:r w:rsidRPr="00F80379">
        <w:rPr>
          <w:rFonts w:eastAsia="Calibri"/>
          <w:sz w:val="24"/>
          <w:szCs w:val="24"/>
        </w:rPr>
        <w:t xml:space="preserve">Com referência a qualidade dos produtos, bem como aparência e demais exigências sobre a questão de segurança alimentar aplicar-se-á a legislação vigente independentemente de transcrição neste edital; </w:t>
      </w:r>
    </w:p>
    <w:p w14:paraId="54AA246F" w14:textId="77777777" w:rsidR="004063B7" w:rsidRPr="00F80379" w:rsidRDefault="004063B7" w:rsidP="004063B7">
      <w:pPr>
        <w:pStyle w:val="PargrafodaLista"/>
        <w:widowControl/>
        <w:numPr>
          <w:ilvl w:val="2"/>
          <w:numId w:val="41"/>
        </w:numPr>
        <w:shd w:val="clear" w:color="auto" w:fill="FFFFFF" w:themeFill="background1"/>
        <w:tabs>
          <w:tab w:val="left" w:pos="-567"/>
          <w:tab w:val="left" w:pos="-284"/>
          <w:tab w:val="left" w:pos="426"/>
          <w:tab w:val="left" w:pos="993"/>
        </w:tabs>
        <w:ind w:left="-1134" w:right="-1136" w:firstLine="0"/>
        <w:contextualSpacing/>
        <w:jc w:val="both"/>
        <w:rPr>
          <w:rFonts w:eastAsia="Calibri"/>
          <w:sz w:val="24"/>
          <w:szCs w:val="24"/>
        </w:rPr>
      </w:pPr>
      <w:r w:rsidRPr="00F80379">
        <w:rPr>
          <w:rFonts w:eastAsia="Calibri"/>
          <w:sz w:val="24"/>
          <w:szCs w:val="24"/>
        </w:rPr>
        <w:t xml:space="preserve">Quando for o caso, os produtos deverão ter sua qualidade testada e aprovada através de testes que serão realizados pelos órgãos de normatização e fiscalização, tais como Vigilância Sanitária. </w:t>
      </w:r>
    </w:p>
    <w:p w14:paraId="1E4491AA" w14:textId="77777777" w:rsidR="004063B7" w:rsidRPr="00F80379" w:rsidRDefault="004063B7" w:rsidP="004063B7">
      <w:pPr>
        <w:pStyle w:val="PargrafodaLista"/>
        <w:widowControl/>
        <w:numPr>
          <w:ilvl w:val="2"/>
          <w:numId w:val="41"/>
        </w:numPr>
        <w:shd w:val="clear" w:color="auto" w:fill="FFFFFF" w:themeFill="background1"/>
        <w:tabs>
          <w:tab w:val="left" w:pos="-567"/>
          <w:tab w:val="left" w:pos="-284"/>
          <w:tab w:val="left" w:pos="993"/>
        </w:tabs>
        <w:ind w:left="-1134" w:right="-1136" w:firstLine="0"/>
        <w:contextualSpacing/>
        <w:jc w:val="both"/>
        <w:rPr>
          <w:rFonts w:eastAsia="Calibri"/>
          <w:sz w:val="24"/>
          <w:szCs w:val="24"/>
        </w:rPr>
      </w:pPr>
      <w:r w:rsidRPr="00F80379">
        <w:rPr>
          <w:rFonts w:eastAsia="Calibri"/>
          <w:sz w:val="24"/>
          <w:szCs w:val="24"/>
        </w:rPr>
        <w:t>Poderão ser realizadas inspeções esporádicas nas instalações da empresa contratada visando atestar a manutenção das condições higiênico-sanitárias, as boas práticas de manuseio de alimentos e outras condições requeridas para a execução do objeto do Termo de Referência. As inspeções periódicas não serão precedidas de aviso.</w:t>
      </w:r>
    </w:p>
    <w:p w14:paraId="4794EA58"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 xml:space="preserve">O Recebimento compreenderá duas etapas distintas a seguir discriminadas: </w:t>
      </w:r>
    </w:p>
    <w:p w14:paraId="36EF05AA" w14:textId="77777777" w:rsidR="004063B7" w:rsidRPr="00F80379" w:rsidRDefault="004063B7" w:rsidP="004063B7">
      <w:pPr>
        <w:widowControl/>
        <w:numPr>
          <w:ilvl w:val="2"/>
          <w:numId w:val="41"/>
        </w:numPr>
        <w:shd w:val="clear" w:color="auto" w:fill="FFFFFF" w:themeFill="background1"/>
        <w:tabs>
          <w:tab w:val="left" w:pos="-567"/>
          <w:tab w:val="left" w:pos="-284"/>
          <w:tab w:val="left" w:pos="426"/>
          <w:tab w:val="left" w:pos="851"/>
        </w:tabs>
        <w:ind w:left="-1134" w:right="-1136" w:firstLine="0"/>
        <w:jc w:val="both"/>
        <w:rPr>
          <w:rFonts w:eastAsia="Calibri"/>
          <w:sz w:val="24"/>
          <w:szCs w:val="24"/>
        </w:rPr>
      </w:pPr>
      <w:r w:rsidRPr="00F80379">
        <w:rPr>
          <w:rFonts w:eastAsia="Calibri"/>
          <w:sz w:val="24"/>
          <w:szCs w:val="24"/>
        </w:rPr>
        <w:t xml:space="preserve">Provisoriamente, no prazo de até 2 (dois) dias corridos a partir do recebimento dos produtos, mediante termos próprios, para efeito de posterior verificação da conformidade dos materiais com a especificação prevista neste Termo de Referência, observado o disposto nos artigos 69, 73 e 76 da Lei nº 8.666/1993; </w:t>
      </w:r>
    </w:p>
    <w:p w14:paraId="0AB9207B" w14:textId="77777777" w:rsidR="004063B7" w:rsidRPr="00F80379" w:rsidRDefault="004063B7" w:rsidP="004063B7">
      <w:pPr>
        <w:widowControl/>
        <w:numPr>
          <w:ilvl w:val="2"/>
          <w:numId w:val="41"/>
        </w:numPr>
        <w:shd w:val="clear" w:color="auto" w:fill="FFFFFF" w:themeFill="background1"/>
        <w:tabs>
          <w:tab w:val="left" w:pos="-567"/>
          <w:tab w:val="left" w:pos="-284"/>
          <w:tab w:val="left" w:pos="426"/>
          <w:tab w:val="left" w:pos="851"/>
        </w:tabs>
        <w:ind w:left="-1134" w:right="-1136" w:firstLine="0"/>
        <w:jc w:val="both"/>
        <w:rPr>
          <w:rFonts w:eastAsia="Calibri"/>
          <w:sz w:val="24"/>
          <w:szCs w:val="24"/>
        </w:rPr>
      </w:pPr>
      <w:r w:rsidRPr="00F80379">
        <w:rPr>
          <w:rFonts w:eastAsia="Calibri"/>
          <w:sz w:val="24"/>
          <w:szCs w:val="24"/>
        </w:rPr>
        <w:t xml:space="preserve">Definitivamente, no prazo de até 10 (dez) dias corridos a partir do recebimento provisório, mediante atesto de nota fiscal, após a verificação da qualidade e quantidade dos produtos e consequente aceitação, observados os artigos 69, 73 e 76 da Lei nº 8.666/1993. </w:t>
      </w:r>
    </w:p>
    <w:p w14:paraId="7B1FBA5D"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 xml:space="preserve">Em caso de não conformidade, lavrar-se-á um Termo de Recusa e Devolução, no qual se consignarão as desconformidades com as especificações. Nesta hipótese, o item, objeto deste Termo de Referência, será rejeitado, devendo ser substituído no prazo de 05 (cinco) dias, quando se realizarão novamente as verificações de conformidade. </w:t>
      </w:r>
    </w:p>
    <w:p w14:paraId="0B3D7E05"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 xml:space="preserve">Caso a substituição não ocorra em até 05 (cinco) dias, ou caso o novo material também seja rejeitado, estará à empresa incorrendo em atraso na entrega, sujeita à aplicação das sanções previstas em Lei. </w:t>
      </w:r>
    </w:p>
    <w:p w14:paraId="51183F96"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 xml:space="preserve">À Contratada caberá sanar as irregularidades apontadas no recebimento definitivo, submetendo as etapas impugnadas à nova verificação, ficando sobrestado o pagamento até a execução do saneamento necessário, sem prejuízo da aplicação das penalidades cabíveis, sendo que os custos da substituição do bem rejeitado correrão exclusivamente a expensas da Contratada. </w:t>
      </w:r>
    </w:p>
    <w:p w14:paraId="2A4C390E" w14:textId="77777777" w:rsidR="004063B7" w:rsidRPr="00F80379" w:rsidRDefault="004063B7" w:rsidP="004063B7">
      <w:pPr>
        <w:widowControl/>
        <w:numPr>
          <w:ilvl w:val="1"/>
          <w:numId w:val="41"/>
        </w:numPr>
        <w:shd w:val="clear" w:color="auto" w:fill="FFFFFF" w:themeFill="background1"/>
        <w:tabs>
          <w:tab w:val="left" w:pos="-567"/>
          <w:tab w:val="left" w:pos="-284"/>
          <w:tab w:val="left" w:pos="426"/>
        </w:tabs>
        <w:ind w:left="-1134" w:right="-1136" w:firstLine="0"/>
        <w:jc w:val="both"/>
        <w:rPr>
          <w:rFonts w:eastAsia="Calibri"/>
          <w:sz w:val="24"/>
          <w:szCs w:val="24"/>
        </w:rPr>
      </w:pPr>
      <w:r w:rsidRPr="00F80379">
        <w:rPr>
          <w:rFonts w:eastAsia="Calibri"/>
          <w:sz w:val="24"/>
          <w:szCs w:val="24"/>
        </w:rPr>
        <w:t>O recebimento não exclui a responsabilidade da Contratada pelo perfeito desempenho do serviço/produto fornecido, cabendo-lhe sanar quaisquer irregularidades detectadas quando da utilização dos mesmos.</w:t>
      </w:r>
    </w:p>
    <w:p w14:paraId="4935A693" w14:textId="77777777" w:rsidR="004063B7" w:rsidRPr="00F80379" w:rsidRDefault="004063B7" w:rsidP="004063B7">
      <w:pPr>
        <w:shd w:val="clear" w:color="auto" w:fill="FFFFFF" w:themeFill="background1"/>
        <w:tabs>
          <w:tab w:val="left" w:pos="-567"/>
          <w:tab w:val="left" w:pos="284"/>
          <w:tab w:val="left" w:pos="426"/>
        </w:tabs>
        <w:ind w:left="-1134" w:right="-1136"/>
        <w:jc w:val="both"/>
        <w:rPr>
          <w:rFonts w:eastAsia="Calibri"/>
          <w:sz w:val="24"/>
          <w:szCs w:val="24"/>
        </w:rPr>
      </w:pPr>
    </w:p>
    <w:p w14:paraId="2A444319" w14:textId="77777777" w:rsidR="004063B7" w:rsidRPr="00F80379" w:rsidRDefault="004063B7" w:rsidP="004063B7">
      <w:pPr>
        <w:pStyle w:val="PargrafodaLista"/>
        <w:widowControl/>
        <w:numPr>
          <w:ilvl w:val="0"/>
          <w:numId w:val="41"/>
        </w:numPr>
        <w:shd w:val="clear" w:color="auto" w:fill="FFFFFF" w:themeFill="background1"/>
        <w:ind w:left="-1134" w:right="-1136" w:firstLine="0"/>
        <w:contextualSpacing/>
        <w:jc w:val="both"/>
        <w:rPr>
          <w:b/>
          <w:sz w:val="24"/>
          <w:szCs w:val="24"/>
          <w:u w:val="single"/>
        </w:rPr>
      </w:pPr>
      <w:r w:rsidRPr="00F80379">
        <w:rPr>
          <w:b/>
          <w:sz w:val="24"/>
          <w:szCs w:val="24"/>
          <w:u w:val="single"/>
        </w:rPr>
        <w:t>DO TRANSPORTE</w:t>
      </w:r>
    </w:p>
    <w:p w14:paraId="17CEECED" w14:textId="77777777" w:rsidR="004063B7" w:rsidRPr="00F80379" w:rsidRDefault="004063B7" w:rsidP="004063B7">
      <w:pPr>
        <w:pStyle w:val="PargrafodaLista"/>
        <w:widowControl/>
        <w:numPr>
          <w:ilvl w:val="1"/>
          <w:numId w:val="41"/>
        </w:numPr>
        <w:tabs>
          <w:tab w:val="left" w:pos="-567"/>
          <w:tab w:val="left" w:pos="284"/>
        </w:tabs>
        <w:spacing w:after="160" w:line="259" w:lineRule="auto"/>
        <w:ind w:left="-1134" w:right="-1136" w:firstLine="0"/>
        <w:contextualSpacing/>
        <w:jc w:val="both"/>
        <w:rPr>
          <w:sz w:val="24"/>
          <w:szCs w:val="24"/>
        </w:rPr>
      </w:pPr>
      <w:r w:rsidRPr="00F80379">
        <w:rPr>
          <w:sz w:val="24"/>
          <w:szCs w:val="24"/>
        </w:rPr>
        <w:t>O transporte necessário para a entrega dos produtos será de responsabilidade da licitante vencedora.</w:t>
      </w:r>
    </w:p>
    <w:p w14:paraId="78640793" w14:textId="77777777" w:rsidR="004063B7" w:rsidRDefault="004063B7" w:rsidP="004063B7">
      <w:pPr>
        <w:pStyle w:val="PargrafodaLista"/>
        <w:widowControl/>
        <w:numPr>
          <w:ilvl w:val="1"/>
          <w:numId w:val="41"/>
        </w:numPr>
        <w:tabs>
          <w:tab w:val="left" w:pos="-567"/>
          <w:tab w:val="left" w:pos="284"/>
        </w:tabs>
        <w:spacing w:after="160" w:line="259" w:lineRule="auto"/>
        <w:ind w:left="-1134" w:right="-1136" w:firstLine="0"/>
        <w:contextualSpacing/>
        <w:jc w:val="both"/>
        <w:rPr>
          <w:sz w:val="24"/>
          <w:szCs w:val="24"/>
        </w:rPr>
      </w:pPr>
      <w:r w:rsidRPr="00F80379">
        <w:rPr>
          <w:sz w:val="24"/>
          <w:szCs w:val="24"/>
        </w:rPr>
        <w:t xml:space="preserve">O Setor disponibilizará servidor para o recebimento dos produtos. Nesta fase, se for constatada qualquer irregularidade, será concedido prazo de 24 (vinte e quatro) horas para que seja providenciada a respectiva substituição. </w:t>
      </w:r>
    </w:p>
    <w:p w14:paraId="30839D8C" w14:textId="77777777" w:rsidR="004063B7" w:rsidRPr="00F80379" w:rsidRDefault="004063B7" w:rsidP="004063B7">
      <w:pPr>
        <w:pStyle w:val="PargrafodaLista"/>
        <w:tabs>
          <w:tab w:val="left" w:pos="-567"/>
          <w:tab w:val="left" w:pos="284"/>
        </w:tabs>
        <w:spacing w:line="259" w:lineRule="auto"/>
        <w:ind w:left="-1134" w:right="-1136"/>
        <w:jc w:val="both"/>
        <w:rPr>
          <w:sz w:val="24"/>
          <w:szCs w:val="24"/>
        </w:rPr>
      </w:pPr>
    </w:p>
    <w:p w14:paraId="0F467FF5" w14:textId="77777777" w:rsidR="004063B7" w:rsidRPr="00F80379" w:rsidRDefault="004063B7" w:rsidP="004063B7">
      <w:pPr>
        <w:shd w:val="clear" w:color="auto" w:fill="FFFFFF" w:themeFill="background1"/>
        <w:tabs>
          <w:tab w:val="left" w:pos="-567"/>
        </w:tabs>
        <w:autoSpaceDE w:val="0"/>
        <w:autoSpaceDN w:val="0"/>
        <w:adjustRightInd w:val="0"/>
        <w:ind w:left="-1134" w:right="-1136"/>
        <w:jc w:val="both"/>
        <w:rPr>
          <w:rFonts w:eastAsia="Calibri"/>
          <w:b/>
          <w:sz w:val="24"/>
          <w:szCs w:val="24"/>
        </w:rPr>
      </w:pPr>
    </w:p>
    <w:p w14:paraId="1EA785C4" w14:textId="77777777" w:rsidR="004063B7" w:rsidRPr="00F80379" w:rsidRDefault="004063B7" w:rsidP="004063B7">
      <w:pPr>
        <w:pStyle w:val="PargrafodaLista"/>
        <w:widowControl/>
        <w:numPr>
          <w:ilvl w:val="0"/>
          <w:numId w:val="41"/>
        </w:numPr>
        <w:shd w:val="clear" w:color="auto" w:fill="FFFFFF" w:themeFill="background1"/>
        <w:tabs>
          <w:tab w:val="left" w:pos="-567"/>
        </w:tabs>
        <w:ind w:left="-1134" w:right="-1136" w:firstLine="0"/>
        <w:contextualSpacing/>
        <w:jc w:val="both"/>
        <w:rPr>
          <w:b/>
          <w:bCs/>
          <w:sz w:val="24"/>
          <w:szCs w:val="24"/>
          <w:u w:val="single"/>
        </w:rPr>
      </w:pPr>
      <w:r w:rsidRPr="00F80379">
        <w:rPr>
          <w:b/>
          <w:bCs/>
          <w:sz w:val="24"/>
          <w:szCs w:val="24"/>
          <w:u w:val="single"/>
        </w:rPr>
        <w:t>FISCALIZAÇÃO DO CONTRATO E ACOMPANHAMENTO DO PRODUTO</w:t>
      </w:r>
    </w:p>
    <w:p w14:paraId="1BC366AE"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3246D6B6"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 xml:space="preserve">A Secretaria </w:t>
      </w:r>
      <w:r>
        <w:rPr>
          <w:sz w:val="24"/>
          <w:szCs w:val="24"/>
        </w:rPr>
        <w:t>Municipal de Saúde</w:t>
      </w:r>
      <w:r w:rsidRPr="00F80379">
        <w:rPr>
          <w:sz w:val="24"/>
          <w:szCs w:val="24"/>
        </w:rPr>
        <w:t xml:space="preserve">, através da Nutricionista responsável de cada </w:t>
      </w:r>
      <w:r>
        <w:rPr>
          <w:sz w:val="24"/>
          <w:szCs w:val="24"/>
        </w:rPr>
        <w:t>Secretaria</w:t>
      </w:r>
      <w:r w:rsidRPr="00F80379">
        <w:rPr>
          <w:sz w:val="24"/>
          <w:szCs w:val="24"/>
        </w:rPr>
        <w:t xml:space="preserve">, será responsável pela fiscalização do fornecimento dos produtos, observando todos os aspectos estipulados (prazo de entrega, local de entrega, observância acerca da qualidade e marca dos produtos contratados). </w:t>
      </w:r>
    </w:p>
    <w:p w14:paraId="62A7D21E"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A equipe de Nutricionistas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5B34A61C"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 xml:space="preserve">A aceitação estará condicionada à devida fiscalização dos técnicos da </w:t>
      </w:r>
      <w:r>
        <w:rPr>
          <w:sz w:val="24"/>
          <w:szCs w:val="24"/>
        </w:rPr>
        <w:t>SEMSA</w:t>
      </w:r>
      <w:r w:rsidRPr="00F80379">
        <w:rPr>
          <w:sz w:val="24"/>
          <w:szCs w:val="24"/>
        </w:rPr>
        <w:t>. Não serão aceitos produtos cujas condições de armazenamento e transporte não sejam satisfatórias.</w:t>
      </w:r>
    </w:p>
    <w:p w14:paraId="0DD55884"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representante da Contratante deverá ter a experiência necessária para o acompanhamento e controle do fornecimento dos produtos e do contrato.</w:t>
      </w:r>
    </w:p>
    <w:p w14:paraId="4CB17959"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A verificação da adequação do fornecimento dos produtos deverá ser realizada com base nos critérios previstos no Termo de Referência.</w:t>
      </w:r>
    </w:p>
    <w:p w14:paraId="4F892A6A"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5C2D119A"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48092CC4"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30743A8" w14:textId="77777777" w:rsidR="004063B7" w:rsidRPr="00F80379" w:rsidRDefault="004063B7" w:rsidP="004063B7">
      <w:pPr>
        <w:shd w:val="clear" w:color="auto" w:fill="FFFFFF" w:themeFill="background1"/>
        <w:tabs>
          <w:tab w:val="left" w:pos="-567"/>
          <w:tab w:val="left" w:pos="142"/>
        </w:tabs>
        <w:autoSpaceDE w:val="0"/>
        <w:autoSpaceDN w:val="0"/>
        <w:adjustRightInd w:val="0"/>
        <w:ind w:left="-1134" w:right="-1136"/>
        <w:jc w:val="both"/>
        <w:rPr>
          <w:sz w:val="24"/>
          <w:szCs w:val="24"/>
        </w:rPr>
      </w:pPr>
    </w:p>
    <w:p w14:paraId="47FBC0C5" w14:textId="77777777" w:rsidR="004063B7" w:rsidRPr="00F80379" w:rsidRDefault="004063B7" w:rsidP="004063B7">
      <w:pPr>
        <w:pStyle w:val="PargrafodaLista"/>
        <w:widowControl/>
        <w:numPr>
          <w:ilvl w:val="0"/>
          <w:numId w:val="44"/>
        </w:numPr>
        <w:shd w:val="clear" w:color="auto" w:fill="FFFFFF" w:themeFill="background1"/>
        <w:tabs>
          <w:tab w:val="left" w:pos="-567"/>
          <w:tab w:val="left" w:pos="567"/>
        </w:tabs>
        <w:ind w:left="-1134" w:right="-1136" w:firstLine="0"/>
        <w:contextualSpacing/>
        <w:jc w:val="both"/>
        <w:rPr>
          <w:b/>
          <w:bCs/>
          <w:sz w:val="24"/>
          <w:szCs w:val="24"/>
          <w:u w:val="single"/>
        </w:rPr>
      </w:pPr>
      <w:r w:rsidRPr="00F80379">
        <w:rPr>
          <w:b/>
          <w:bCs/>
          <w:sz w:val="24"/>
          <w:szCs w:val="24"/>
          <w:u w:val="single"/>
        </w:rPr>
        <w:t>DISPOSIÇÕES GERAIS</w:t>
      </w:r>
    </w:p>
    <w:p w14:paraId="201F2BB2" w14:textId="77777777" w:rsidR="004063B7" w:rsidRPr="00F80379" w:rsidRDefault="004063B7" w:rsidP="004063B7">
      <w:pPr>
        <w:shd w:val="clear" w:color="auto" w:fill="FFFFFF" w:themeFill="background1"/>
        <w:tabs>
          <w:tab w:val="left" w:pos="284"/>
          <w:tab w:val="left" w:pos="426"/>
        </w:tabs>
        <w:ind w:left="-1134" w:right="-1136"/>
        <w:jc w:val="both"/>
        <w:rPr>
          <w:color w:val="000000"/>
          <w:sz w:val="24"/>
          <w:szCs w:val="24"/>
        </w:rPr>
      </w:pPr>
      <w:r w:rsidRPr="00F80379">
        <w:rPr>
          <w:b/>
          <w:color w:val="000000"/>
          <w:sz w:val="24"/>
          <w:szCs w:val="24"/>
        </w:rPr>
        <w:t xml:space="preserve">24.1. </w:t>
      </w:r>
      <w:r w:rsidRPr="00F80379">
        <w:rPr>
          <w:color w:val="000000"/>
          <w:sz w:val="24"/>
          <w:szCs w:val="24"/>
        </w:rPr>
        <w:t xml:space="preserve">Não serão admitidas declarações posteriores de desconhecimento de fatos, no todo ou em parte, que venham a impedir ou dificultar o FORNECIMENTO dos PRODUTOS ou SERVIÇOS. </w:t>
      </w:r>
    </w:p>
    <w:p w14:paraId="66DC153E" w14:textId="77777777" w:rsidR="004063B7" w:rsidRPr="00F80379" w:rsidRDefault="004063B7" w:rsidP="004063B7">
      <w:pPr>
        <w:shd w:val="clear" w:color="auto" w:fill="FFFFFF" w:themeFill="background1"/>
        <w:tabs>
          <w:tab w:val="left" w:pos="426"/>
          <w:tab w:val="left" w:pos="709"/>
        </w:tabs>
        <w:ind w:left="-1134" w:right="-1136"/>
        <w:jc w:val="both"/>
        <w:rPr>
          <w:sz w:val="24"/>
          <w:szCs w:val="24"/>
        </w:rPr>
      </w:pPr>
      <w:r w:rsidRPr="00F80379">
        <w:rPr>
          <w:b/>
          <w:sz w:val="24"/>
          <w:szCs w:val="24"/>
        </w:rPr>
        <w:t>24.2.</w:t>
      </w:r>
      <w:r w:rsidRPr="00F80379">
        <w:rPr>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2427D39A" w14:textId="77777777" w:rsidR="004063B7" w:rsidRPr="00F80379" w:rsidRDefault="004063B7" w:rsidP="004063B7">
      <w:pPr>
        <w:shd w:val="clear" w:color="auto" w:fill="FFFFFF" w:themeFill="background1"/>
        <w:tabs>
          <w:tab w:val="left" w:pos="426"/>
        </w:tabs>
        <w:ind w:left="-1134" w:right="-1136"/>
        <w:jc w:val="both"/>
        <w:rPr>
          <w:sz w:val="24"/>
          <w:szCs w:val="24"/>
        </w:rPr>
      </w:pPr>
      <w:r w:rsidRPr="00F80379">
        <w:rPr>
          <w:b/>
          <w:sz w:val="24"/>
          <w:szCs w:val="24"/>
        </w:rPr>
        <w:t>24.3.</w:t>
      </w:r>
      <w:r w:rsidRPr="00F80379">
        <w:rPr>
          <w:sz w:val="24"/>
          <w:szCs w:val="24"/>
        </w:rPr>
        <w:t xml:space="preserve"> As regras estabelecidas neste Termo de Referência, especialmente aquelas referentes a prazos, poderão ser derrogadas por outras previstas em legislação especifica, se adotado procedimento de aquisição que deva observar regras incompatíveis com aquelas aqui estabelecidas.</w:t>
      </w:r>
    </w:p>
    <w:p w14:paraId="26ED79E3" w14:textId="77777777" w:rsidR="004063B7" w:rsidRPr="00F80379" w:rsidRDefault="004063B7" w:rsidP="004063B7">
      <w:pPr>
        <w:pStyle w:val="SemEspaamento"/>
        <w:shd w:val="clear" w:color="auto" w:fill="FFFFFF" w:themeFill="background1"/>
        <w:tabs>
          <w:tab w:val="left" w:pos="-567"/>
        </w:tabs>
        <w:ind w:left="-1134" w:right="-1136"/>
        <w:rPr>
          <w:rFonts w:ascii="Times New Roman" w:hAnsi="Times New Roman"/>
          <w:sz w:val="24"/>
          <w:szCs w:val="24"/>
        </w:rPr>
      </w:pPr>
    </w:p>
    <w:p w14:paraId="3A17C60D" w14:textId="77777777" w:rsidR="004063B7" w:rsidRDefault="004063B7" w:rsidP="00813765">
      <w:pPr>
        <w:pStyle w:val="Corpodetexto"/>
        <w:tabs>
          <w:tab w:val="left" w:pos="-284"/>
          <w:tab w:val="left" w:pos="284"/>
        </w:tabs>
        <w:jc w:val="both"/>
        <w:rPr>
          <w:rFonts w:ascii="Garamond" w:hAnsi="Garamond"/>
          <w:b/>
          <w:sz w:val="24"/>
          <w:szCs w:val="24"/>
        </w:rPr>
      </w:pPr>
    </w:p>
    <w:p w14:paraId="202AFF00" w14:textId="77777777" w:rsidR="004063B7" w:rsidRDefault="004063B7" w:rsidP="00813765">
      <w:pPr>
        <w:pStyle w:val="Corpodetexto"/>
        <w:tabs>
          <w:tab w:val="left" w:pos="-284"/>
          <w:tab w:val="left" w:pos="284"/>
        </w:tabs>
        <w:jc w:val="both"/>
        <w:rPr>
          <w:rFonts w:ascii="Garamond" w:hAnsi="Garamond"/>
          <w:b/>
          <w:sz w:val="24"/>
          <w:szCs w:val="24"/>
        </w:rPr>
      </w:pPr>
    </w:p>
    <w:p w14:paraId="2C85549B" w14:textId="77777777" w:rsidR="004063B7" w:rsidRDefault="004063B7" w:rsidP="00813765">
      <w:pPr>
        <w:pStyle w:val="Corpodetexto"/>
        <w:tabs>
          <w:tab w:val="left" w:pos="-284"/>
          <w:tab w:val="left" w:pos="284"/>
        </w:tabs>
        <w:jc w:val="both"/>
        <w:rPr>
          <w:rFonts w:ascii="Garamond" w:hAnsi="Garamond"/>
          <w:b/>
          <w:sz w:val="24"/>
          <w:szCs w:val="24"/>
        </w:rPr>
      </w:pPr>
    </w:p>
    <w:p w14:paraId="120B7B3A" w14:textId="77777777" w:rsidR="004063B7" w:rsidRDefault="004063B7" w:rsidP="00813765">
      <w:pPr>
        <w:pStyle w:val="Corpodetexto"/>
        <w:tabs>
          <w:tab w:val="left" w:pos="-284"/>
          <w:tab w:val="left" w:pos="284"/>
        </w:tabs>
        <w:jc w:val="both"/>
        <w:rPr>
          <w:rFonts w:ascii="Garamond" w:hAnsi="Garamond"/>
          <w:b/>
          <w:sz w:val="24"/>
          <w:szCs w:val="24"/>
        </w:rPr>
      </w:pPr>
    </w:p>
    <w:p w14:paraId="5D832D65" w14:textId="77777777" w:rsidR="004063B7" w:rsidRDefault="004063B7" w:rsidP="00813765">
      <w:pPr>
        <w:pStyle w:val="Corpodetexto"/>
        <w:tabs>
          <w:tab w:val="left" w:pos="-284"/>
          <w:tab w:val="left" w:pos="284"/>
        </w:tabs>
        <w:jc w:val="both"/>
        <w:rPr>
          <w:rFonts w:ascii="Garamond" w:hAnsi="Garamond"/>
          <w:b/>
          <w:sz w:val="24"/>
          <w:szCs w:val="24"/>
        </w:rPr>
      </w:pPr>
    </w:p>
    <w:p w14:paraId="0C7166EB" w14:textId="77777777" w:rsidR="004063B7" w:rsidRDefault="004063B7" w:rsidP="00813765">
      <w:pPr>
        <w:pStyle w:val="Corpodetexto"/>
        <w:tabs>
          <w:tab w:val="left" w:pos="-284"/>
          <w:tab w:val="left" w:pos="284"/>
        </w:tabs>
        <w:jc w:val="both"/>
        <w:rPr>
          <w:rFonts w:ascii="Garamond" w:hAnsi="Garamond"/>
          <w:b/>
          <w:sz w:val="24"/>
          <w:szCs w:val="24"/>
        </w:rPr>
      </w:pPr>
    </w:p>
    <w:p w14:paraId="7585F612" w14:textId="77777777" w:rsidR="004063B7" w:rsidRDefault="004063B7" w:rsidP="00813765">
      <w:pPr>
        <w:pStyle w:val="Corpodetexto"/>
        <w:tabs>
          <w:tab w:val="left" w:pos="-284"/>
          <w:tab w:val="left" w:pos="284"/>
        </w:tabs>
        <w:jc w:val="both"/>
        <w:rPr>
          <w:rFonts w:ascii="Garamond" w:hAnsi="Garamond"/>
          <w:b/>
          <w:sz w:val="24"/>
          <w:szCs w:val="24"/>
        </w:rPr>
      </w:pPr>
    </w:p>
    <w:p w14:paraId="2F3E134A" w14:textId="77777777" w:rsidR="004063B7" w:rsidRPr="00813765" w:rsidRDefault="004063B7" w:rsidP="00813765">
      <w:pPr>
        <w:pStyle w:val="Corpodetexto"/>
        <w:tabs>
          <w:tab w:val="left" w:pos="-284"/>
          <w:tab w:val="left" w:pos="284"/>
        </w:tabs>
        <w:jc w:val="both"/>
        <w:rPr>
          <w:rFonts w:ascii="Garamond" w:hAnsi="Garamond"/>
          <w:b/>
          <w:sz w:val="24"/>
          <w:szCs w:val="24"/>
        </w:rPr>
      </w:pPr>
    </w:p>
    <w:p w14:paraId="78F62A9C" w14:textId="0F313211" w:rsidR="00FA2699" w:rsidRPr="00436469" w:rsidRDefault="00813765" w:rsidP="00436469">
      <w:pPr>
        <w:tabs>
          <w:tab w:val="left" w:pos="426"/>
        </w:tabs>
        <w:jc w:val="both"/>
        <w:rPr>
          <w:sz w:val="24"/>
          <w:szCs w:val="24"/>
        </w:rPr>
      </w:pPr>
      <w:r>
        <w:rPr>
          <w:rFonts w:ascii="Garamond" w:hAnsi="Garamond" w:cs="Arial"/>
          <w:b/>
          <w:iCs/>
          <w:sz w:val="24"/>
          <w:szCs w:val="24"/>
        </w:rPr>
        <w:t>13</w:t>
      </w:r>
      <w:r w:rsidR="00436469">
        <w:rPr>
          <w:rFonts w:ascii="Garamond" w:hAnsi="Garamond" w:cs="Arial"/>
          <w:b/>
          <w:iCs/>
          <w:sz w:val="24"/>
          <w:szCs w:val="24"/>
        </w:rPr>
        <w:t xml:space="preserve">. </w:t>
      </w:r>
      <w:r w:rsidR="006424C4">
        <w:rPr>
          <w:rFonts w:ascii="Garamond" w:hAnsi="Garamond" w:cs="Arial"/>
          <w:b/>
          <w:iCs/>
          <w:sz w:val="24"/>
          <w:szCs w:val="24"/>
        </w:rPr>
        <w:t>PRAZO E DA FORMA DE EXECUÇÃO DO SERVIÇOS</w:t>
      </w:r>
    </w:p>
    <w:p w14:paraId="1C90FA0E" w14:textId="3EF33018" w:rsidR="00D521A0" w:rsidRDefault="00813765"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13</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2035C65A" w14:textId="1F91B5EC" w:rsidR="00C125DA" w:rsidRPr="00813765" w:rsidRDefault="00FA2699" w:rsidP="004B48D7">
      <w:pPr>
        <w:pStyle w:val="PargrafodaLista"/>
        <w:widowControl/>
        <w:numPr>
          <w:ilvl w:val="0"/>
          <w:numId w:val="25"/>
        </w:numPr>
        <w:tabs>
          <w:tab w:val="left" w:pos="426"/>
        </w:tabs>
        <w:spacing w:after="60"/>
        <w:jc w:val="both"/>
        <w:rPr>
          <w:rFonts w:ascii="Garamond" w:hAnsi="Garamond" w:cs="Arial"/>
          <w:color w:val="000000"/>
          <w:sz w:val="24"/>
          <w:szCs w:val="24"/>
        </w:rPr>
      </w:pPr>
      <w:r w:rsidRPr="00813765">
        <w:rPr>
          <w:rFonts w:ascii="Garamond" w:hAnsi="Garamond" w:cs="Arial"/>
          <w:b/>
          <w:bCs/>
          <w:sz w:val="24"/>
          <w:szCs w:val="24"/>
        </w:rPr>
        <w:t>CRITÉRIOS DE ACEITABILIDAD</w:t>
      </w:r>
      <w:r w:rsidR="00C125DA" w:rsidRPr="00813765">
        <w:rPr>
          <w:rFonts w:ascii="Garamond" w:hAnsi="Garamond" w:cs="Arial"/>
          <w:b/>
          <w:bCs/>
          <w:sz w:val="24"/>
          <w:szCs w:val="24"/>
        </w:rPr>
        <w:t>E</w:t>
      </w: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2364D59D" w:rsidR="00C125DA" w:rsidRPr="00C125DA" w:rsidRDefault="00FA2699" w:rsidP="004B48D7">
      <w:pPr>
        <w:widowControl/>
        <w:numPr>
          <w:ilvl w:val="0"/>
          <w:numId w:val="22"/>
        </w:numPr>
        <w:autoSpaceDE w:val="0"/>
        <w:autoSpaceDN w:val="0"/>
        <w:adjustRightInd w:val="0"/>
        <w:spacing w:after="60"/>
        <w:rPr>
          <w:rFonts w:ascii="Garamond" w:hAnsi="Garamond" w:cs="Arial"/>
          <w:color w:val="000000"/>
          <w:sz w:val="24"/>
          <w:szCs w:val="24"/>
        </w:rPr>
      </w:pPr>
      <w:r w:rsidRPr="006046FA">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4B48D7">
      <w:pPr>
        <w:pStyle w:val="PargrafodaLista"/>
        <w:widowControl/>
        <w:numPr>
          <w:ilvl w:val="0"/>
          <w:numId w:val="22"/>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4B48D7">
      <w:pPr>
        <w:pStyle w:val="PargrafodaLista"/>
        <w:widowControl/>
        <w:numPr>
          <w:ilvl w:val="0"/>
          <w:numId w:val="22"/>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1212E56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33AC3BCD" w:rsidR="00ED42BE" w:rsidRPr="008C01A5" w:rsidRDefault="00436469"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20</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61ADDC44" w:rsidR="00ED42BE" w:rsidRPr="008C01A5" w:rsidRDefault="00BB0DFE" w:rsidP="00ED42BE">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14</w:t>
      </w:r>
      <w:r w:rsidR="008E362F">
        <w:rPr>
          <w:rFonts w:ascii="Garamond" w:eastAsia="Calibri" w:hAnsi="Garamond" w:cs="Arial"/>
          <w:b/>
          <w:bCs/>
          <w:sz w:val="24"/>
          <w:szCs w:val="24"/>
        </w:rPr>
        <w:t>.</w:t>
      </w:r>
      <w:r w:rsidR="00ED42BE" w:rsidRPr="008C01A5">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1441441F"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26DF2757"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 xml:space="preserve">A Secretaria </w:t>
      </w:r>
      <w:r>
        <w:rPr>
          <w:sz w:val="24"/>
          <w:szCs w:val="24"/>
        </w:rPr>
        <w:t>Municipal de Saúde</w:t>
      </w:r>
      <w:r w:rsidRPr="00F80379">
        <w:rPr>
          <w:sz w:val="24"/>
          <w:szCs w:val="24"/>
        </w:rPr>
        <w:t xml:space="preserve">, através da Nutricionista responsável de cada </w:t>
      </w:r>
      <w:r>
        <w:rPr>
          <w:sz w:val="24"/>
          <w:szCs w:val="24"/>
        </w:rPr>
        <w:t>Secretaria</w:t>
      </w:r>
      <w:r w:rsidRPr="00F80379">
        <w:rPr>
          <w:sz w:val="24"/>
          <w:szCs w:val="24"/>
        </w:rPr>
        <w:t xml:space="preserve">, será responsável pela fiscalização do fornecimento dos produtos, observando todos os aspectos estipulados (prazo de entrega, local de entrega, observância acerca da qualidade e marca dos produtos contratados). </w:t>
      </w:r>
    </w:p>
    <w:p w14:paraId="59F4F26C"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A equipe de Nutricionistas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2504ED75"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sz w:val="24"/>
          <w:szCs w:val="24"/>
        </w:rPr>
        <w:t xml:space="preserve">A aceitação estará condicionada à devida fiscalização dos técnicos da </w:t>
      </w:r>
      <w:r>
        <w:rPr>
          <w:sz w:val="24"/>
          <w:szCs w:val="24"/>
        </w:rPr>
        <w:t>SEMSA</w:t>
      </w:r>
      <w:r w:rsidRPr="00F80379">
        <w:rPr>
          <w:sz w:val="24"/>
          <w:szCs w:val="24"/>
        </w:rPr>
        <w:t>. Não serão aceitos produtos cujas condições de armazenamento e transporte não sejam satisfatórias.</w:t>
      </w:r>
    </w:p>
    <w:p w14:paraId="49165B46"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representante da Contratante deverá ter a experiência necessária para o acompanhamento e controle do fornecimento dos produtos e do contrato.</w:t>
      </w:r>
    </w:p>
    <w:p w14:paraId="79B867FD"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A verificação da adequação do fornecimento dos produtos deverá ser realizada com base nos critérios previstos no Termo de Referência.</w:t>
      </w:r>
    </w:p>
    <w:p w14:paraId="327A53C4"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19EC4D9D"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196A377C" w14:textId="77777777" w:rsidR="004063B7" w:rsidRPr="00F80379" w:rsidRDefault="004063B7" w:rsidP="004063B7">
      <w:pPr>
        <w:widowControl/>
        <w:numPr>
          <w:ilvl w:val="1"/>
          <w:numId w:val="41"/>
        </w:numPr>
        <w:shd w:val="clear" w:color="auto" w:fill="FFFFFF" w:themeFill="background1"/>
        <w:tabs>
          <w:tab w:val="left" w:pos="-567"/>
          <w:tab w:val="left" w:pos="142"/>
        </w:tabs>
        <w:autoSpaceDE w:val="0"/>
        <w:autoSpaceDN w:val="0"/>
        <w:adjustRightInd w:val="0"/>
        <w:ind w:left="-1134" w:right="-1136" w:firstLine="0"/>
        <w:jc w:val="both"/>
        <w:rPr>
          <w:sz w:val="24"/>
          <w:szCs w:val="24"/>
        </w:rPr>
      </w:pPr>
      <w:r w:rsidRPr="00F80379">
        <w:rPr>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C63C12A" w:rsidR="009C18B1" w:rsidRPr="00436469" w:rsidRDefault="009C18B1" w:rsidP="004B48D7">
      <w:pPr>
        <w:pStyle w:val="PargrafodaLista"/>
        <w:widowControl/>
        <w:numPr>
          <w:ilvl w:val="0"/>
          <w:numId w:val="23"/>
        </w:numPr>
        <w:tabs>
          <w:tab w:val="left" w:pos="567"/>
        </w:tabs>
        <w:autoSpaceDE w:val="0"/>
        <w:autoSpaceDN w:val="0"/>
        <w:adjustRightInd w:val="0"/>
        <w:spacing w:after="60"/>
        <w:jc w:val="both"/>
        <w:rPr>
          <w:rFonts w:ascii="Garamond" w:hAnsi="Garamond" w:cs="Arial"/>
          <w:color w:val="000000"/>
          <w:sz w:val="24"/>
          <w:szCs w:val="24"/>
        </w:rPr>
      </w:pPr>
      <w:r w:rsidRPr="00436469">
        <w:rPr>
          <w:rFonts w:ascii="Garamond" w:hAnsi="Garamond" w:cs="Arial"/>
          <w:b/>
          <w:bCs/>
          <w:sz w:val="24"/>
          <w:szCs w:val="24"/>
        </w:rPr>
        <w:t>DA ADESÃO A ATA DE REGISTRO DE PREÇOS:</w:t>
      </w:r>
    </w:p>
    <w:p w14:paraId="7933F027"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28E183C9" w:rsidR="009C18B1" w:rsidRPr="00436469" w:rsidRDefault="009C18B1" w:rsidP="004B48D7">
      <w:pPr>
        <w:pStyle w:val="PargrafodaLista"/>
        <w:numPr>
          <w:ilvl w:val="0"/>
          <w:numId w:val="23"/>
        </w:numPr>
        <w:tabs>
          <w:tab w:val="left" w:pos="567"/>
        </w:tabs>
        <w:autoSpaceDE w:val="0"/>
        <w:autoSpaceDN w:val="0"/>
        <w:adjustRightInd w:val="0"/>
        <w:spacing w:after="40"/>
        <w:jc w:val="both"/>
        <w:rPr>
          <w:rFonts w:ascii="Garamond" w:hAnsi="Garamond" w:cs="Arial"/>
          <w:b/>
          <w:sz w:val="24"/>
          <w:szCs w:val="24"/>
        </w:rPr>
      </w:pPr>
      <w:r w:rsidRPr="00436469">
        <w:rPr>
          <w:rFonts w:ascii="Garamond" w:hAnsi="Garamond" w:cs="Arial"/>
          <w:b/>
          <w:bCs/>
          <w:sz w:val="24"/>
          <w:szCs w:val="24"/>
        </w:rPr>
        <w:t>DO REGISTRO ADICIONAL DE PREÇOS:</w:t>
      </w:r>
    </w:p>
    <w:p w14:paraId="3DE9C231" w14:textId="5D61A33C"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4B48D7">
      <w:pPr>
        <w:numPr>
          <w:ilvl w:val="0"/>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5D395820" w:rsidR="00ED42BE" w:rsidRPr="008C01A5" w:rsidRDefault="00436469" w:rsidP="00ED42BE">
      <w:pPr>
        <w:pStyle w:val="Cabealho"/>
        <w:spacing w:after="120"/>
        <w:jc w:val="both"/>
        <w:rPr>
          <w:rFonts w:ascii="Garamond" w:hAnsi="Garamond" w:cs="Arial"/>
          <w:b/>
          <w:iCs/>
          <w:sz w:val="24"/>
          <w:szCs w:val="24"/>
          <w:lang w:val="pt-BR"/>
        </w:rPr>
      </w:pPr>
      <w:r>
        <w:rPr>
          <w:rFonts w:ascii="Garamond" w:hAnsi="Garamond" w:cs="Arial"/>
          <w:b/>
          <w:iCs/>
          <w:sz w:val="24"/>
          <w:szCs w:val="24"/>
        </w:rPr>
        <w:t>24</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43679D56" w:rsidR="00ED42BE" w:rsidRPr="008C01A5" w:rsidRDefault="00436469" w:rsidP="00BB0DFE">
      <w:pPr>
        <w:pStyle w:val="Cabealho"/>
        <w:spacing w:after="160"/>
        <w:jc w:val="both"/>
        <w:rPr>
          <w:rFonts w:ascii="Garamond" w:hAnsi="Garamond" w:cs="Arial"/>
          <w:iCs/>
          <w:sz w:val="24"/>
          <w:szCs w:val="24"/>
        </w:rPr>
      </w:pPr>
      <w:r>
        <w:rPr>
          <w:rFonts w:ascii="Garamond" w:hAnsi="Garamond" w:cs="Arial"/>
          <w:b/>
          <w:iCs/>
          <w:sz w:val="24"/>
          <w:szCs w:val="24"/>
        </w:rPr>
        <w:t>25</w:t>
      </w:r>
      <w:r w:rsidR="00BB0DFE">
        <w:rPr>
          <w:rFonts w:ascii="Garamond" w:hAnsi="Garamond" w:cs="Arial"/>
          <w:b/>
          <w:iCs/>
          <w:sz w:val="24"/>
          <w:szCs w:val="24"/>
        </w:rPr>
        <w:t>.</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579A3102" w:rsidR="00ED42BE" w:rsidRPr="00436469" w:rsidRDefault="00436469" w:rsidP="00436469">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26.</w:t>
      </w:r>
      <w:r w:rsidR="00FA2699" w:rsidRPr="00436469">
        <w:rPr>
          <w:rFonts w:ascii="Garamond" w:hAnsi="Garamond" w:cs="Arial"/>
          <w:b/>
          <w:bCs/>
          <w:color w:val="000000"/>
          <w:sz w:val="24"/>
          <w:szCs w:val="24"/>
        </w:rPr>
        <w:t>PRAZO DE VIGÊNCIA</w:t>
      </w:r>
      <w:r w:rsidR="0029376E" w:rsidRPr="00436469">
        <w:rPr>
          <w:rFonts w:ascii="Garamond" w:hAnsi="Garamond" w:cs="Arial"/>
          <w:b/>
          <w:bCs/>
          <w:color w:val="000000"/>
          <w:sz w:val="24"/>
          <w:szCs w:val="24"/>
        </w:rPr>
        <w:t xml:space="preserve"> DO CONTRATO</w:t>
      </w:r>
      <w:r w:rsidR="00FA2699" w:rsidRPr="00436469">
        <w:rPr>
          <w:rFonts w:ascii="Garamond" w:hAnsi="Garamond" w:cs="Arial"/>
          <w:b/>
          <w:bCs/>
          <w:color w:val="000000"/>
          <w:sz w:val="24"/>
          <w:szCs w:val="24"/>
        </w:rPr>
        <w:t>:</w:t>
      </w:r>
    </w:p>
    <w:p w14:paraId="35661ACC" w14:textId="77777777" w:rsidR="00813765" w:rsidRPr="00813765" w:rsidRDefault="008E362F" w:rsidP="0081376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w:t>
      </w:r>
      <w:r w:rsidRPr="00813765">
        <w:rPr>
          <w:rFonts w:ascii="Garamond" w:hAnsi="Garamond" w:cs="Arial"/>
          <w:sz w:val="24"/>
          <w:szCs w:val="24"/>
        </w:rPr>
        <w:t>Termo Aditivo.</w:t>
      </w:r>
    </w:p>
    <w:p w14:paraId="1CF10A96" w14:textId="77777777" w:rsidR="00813765" w:rsidRPr="00813765" w:rsidRDefault="00813765" w:rsidP="00813765">
      <w:pPr>
        <w:pStyle w:val="PargrafodaLista"/>
        <w:tabs>
          <w:tab w:val="left" w:pos="567"/>
        </w:tabs>
        <w:autoSpaceDE w:val="0"/>
        <w:autoSpaceDN w:val="0"/>
        <w:adjustRightInd w:val="0"/>
        <w:spacing w:after="120"/>
        <w:ind w:left="0"/>
        <w:jc w:val="both"/>
        <w:rPr>
          <w:rFonts w:ascii="Garamond" w:hAnsi="Garamond" w:cs="Arial"/>
          <w:sz w:val="24"/>
          <w:szCs w:val="24"/>
        </w:rPr>
      </w:pPr>
    </w:p>
    <w:p w14:paraId="7B9FEF6B" w14:textId="74E3CFB7" w:rsidR="00813765" w:rsidRPr="00813765" w:rsidRDefault="00813765" w:rsidP="004B48D7">
      <w:pPr>
        <w:pStyle w:val="PargrafodaLista"/>
        <w:numPr>
          <w:ilvl w:val="0"/>
          <w:numId w:val="27"/>
        </w:numPr>
        <w:tabs>
          <w:tab w:val="left" w:pos="567"/>
        </w:tabs>
        <w:autoSpaceDE w:val="0"/>
        <w:autoSpaceDN w:val="0"/>
        <w:adjustRightInd w:val="0"/>
        <w:spacing w:after="120"/>
        <w:jc w:val="both"/>
        <w:rPr>
          <w:rFonts w:ascii="Garamond" w:hAnsi="Garamond" w:cs="Arial"/>
          <w:sz w:val="24"/>
          <w:szCs w:val="24"/>
        </w:rPr>
      </w:pPr>
      <w:r w:rsidRPr="00813765">
        <w:rPr>
          <w:rFonts w:ascii="Garamond" w:hAnsi="Garamond"/>
          <w:b/>
          <w:bCs/>
          <w:sz w:val="24"/>
          <w:szCs w:val="24"/>
        </w:rPr>
        <w:t>DA DOTAÇÃO ORÇAMENTARIA</w:t>
      </w:r>
    </w:p>
    <w:p w14:paraId="41B0E36B"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3A1149FA"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44FC7F3"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3B67DBC" w14:textId="7213AE8A" w:rsidR="00813765" w:rsidRPr="00813765" w:rsidRDefault="00813765" w:rsidP="004B48D7">
      <w:pPr>
        <w:pStyle w:val="PargrafodaLista"/>
        <w:widowControl/>
        <w:numPr>
          <w:ilvl w:val="1"/>
          <w:numId w:val="27"/>
        </w:numPr>
        <w:autoSpaceDE w:val="0"/>
        <w:autoSpaceDN w:val="0"/>
        <w:adjustRightInd w:val="0"/>
        <w:spacing w:line="256" w:lineRule="auto"/>
        <w:contextualSpacing/>
        <w:jc w:val="both"/>
        <w:rPr>
          <w:rFonts w:ascii="Garamond" w:hAnsi="Garamond"/>
          <w:sz w:val="24"/>
          <w:szCs w:val="24"/>
        </w:rPr>
      </w:pPr>
      <w:r w:rsidRPr="00813765">
        <w:rPr>
          <w:rFonts w:ascii="Garamond" w:hAnsi="Garamond"/>
          <w:sz w:val="24"/>
          <w:szCs w:val="24"/>
        </w:rPr>
        <w:t xml:space="preserve"> A despesa decorrente da execução do objeto desta licitação ocorrerá no exercício de 2022, sendo que o programa de trabalho e o elemento de despesa específico constarão quando da emissão da respectiva Nota de Empenho, na forma do §2º, art. 7 do Decreto Federal nº 7.892/2013. </w:t>
      </w:r>
    </w:p>
    <w:p w14:paraId="62021E54"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5555464B"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6F898692" w14:textId="495FA171" w:rsidR="00813765" w:rsidRPr="00813765" w:rsidRDefault="00813765" w:rsidP="00813765">
      <w:pPr>
        <w:pStyle w:val="PargrafodaLista"/>
        <w:tabs>
          <w:tab w:val="left" w:pos="284"/>
          <w:tab w:val="left" w:pos="567"/>
        </w:tabs>
        <w:ind w:left="360" w:hanging="360"/>
        <w:rPr>
          <w:rFonts w:ascii="Garamond" w:hAnsi="Garamond"/>
          <w:b/>
          <w:bCs/>
          <w:sz w:val="24"/>
          <w:szCs w:val="24"/>
          <w:u w:val="single"/>
        </w:rPr>
      </w:pPr>
      <w:r w:rsidRPr="00813765">
        <w:rPr>
          <w:rFonts w:ascii="Garamond" w:hAnsi="Garamond"/>
          <w:b/>
          <w:bCs/>
          <w:sz w:val="24"/>
          <w:szCs w:val="24"/>
          <w:u w:val="single"/>
        </w:rPr>
        <w:t>28. DISPOSIÇÕES GERAIS</w:t>
      </w:r>
    </w:p>
    <w:p w14:paraId="09FC70F9" w14:textId="38BC69CF" w:rsidR="00813765" w:rsidRPr="00813765" w:rsidRDefault="00813765" w:rsidP="00813765">
      <w:pPr>
        <w:tabs>
          <w:tab w:val="left" w:pos="284"/>
          <w:tab w:val="left" w:pos="426"/>
        </w:tabs>
        <w:jc w:val="both"/>
        <w:rPr>
          <w:rFonts w:ascii="Garamond" w:hAnsi="Garamond"/>
          <w:color w:val="000000"/>
          <w:sz w:val="24"/>
          <w:szCs w:val="24"/>
        </w:rPr>
      </w:pPr>
      <w:r w:rsidRPr="00813765">
        <w:rPr>
          <w:rFonts w:ascii="Garamond" w:hAnsi="Garamond"/>
          <w:b/>
          <w:color w:val="000000"/>
          <w:sz w:val="24"/>
          <w:szCs w:val="24"/>
        </w:rPr>
        <w:t>28.1.</w:t>
      </w:r>
      <w:r w:rsidRPr="00813765">
        <w:rPr>
          <w:rFonts w:ascii="Garamond" w:hAnsi="Garamond"/>
          <w:color w:val="000000"/>
          <w:sz w:val="24"/>
          <w:szCs w:val="24"/>
        </w:rPr>
        <w:t xml:space="preserve">  Não serão admitidas declarações posteriores de desconhecimento de fatos, no todo ou em parte, que venham a impedir ou dificultar o FORNECIMENTO dos PRODUTOS ou SERVIÇOS. </w:t>
      </w:r>
    </w:p>
    <w:p w14:paraId="3486C385" w14:textId="75C5F0C1" w:rsidR="00813765" w:rsidRPr="00813765" w:rsidRDefault="00813765" w:rsidP="00813765">
      <w:pPr>
        <w:tabs>
          <w:tab w:val="left" w:pos="426"/>
        </w:tabs>
        <w:jc w:val="both"/>
        <w:rPr>
          <w:rFonts w:ascii="Garamond" w:hAnsi="Garamond"/>
          <w:sz w:val="24"/>
          <w:szCs w:val="24"/>
        </w:rPr>
      </w:pPr>
      <w:r w:rsidRPr="00813765">
        <w:rPr>
          <w:rFonts w:ascii="Garamond" w:hAnsi="Garamond"/>
          <w:b/>
          <w:sz w:val="24"/>
          <w:szCs w:val="24"/>
        </w:rPr>
        <w:t>28.2.</w:t>
      </w:r>
      <w:r w:rsidRPr="00813765">
        <w:rPr>
          <w:rFonts w:ascii="Garamond" w:hAnsi="Garamond"/>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1247840F" w14:textId="6E6740BD" w:rsidR="00ED42BE" w:rsidRPr="00914B2C" w:rsidRDefault="00813765" w:rsidP="00914B2C">
      <w:pPr>
        <w:tabs>
          <w:tab w:val="left" w:pos="426"/>
        </w:tabs>
        <w:jc w:val="both"/>
        <w:rPr>
          <w:rFonts w:ascii="Garamond" w:hAnsi="Garamond"/>
          <w:sz w:val="24"/>
          <w:szCs w:val="24"/>
        </w:rPr>
      </w:pPr>
      <w:r w:rsidRPr="00813765">
        <w:rPr>
          <w:rFonts w:ascii="Garamond" w:hAnsi="Garamond"/>
          <w:b/>
          <w:sz w:val="24"/>
          <w:szCs w:val="24"/>
        </w:rPr>
        <w:t>28.3.</w:t>
      </w:r>
      <w:r w:rsidRPr="00813765">
        <w:rPr>
          <w:rFonts w:ascii="Garamond" w:hAnsi="Garamond"/>
          <w:sz w:val="24"/>
          <w:szCs w:val="24"/>
        </w:rPr>
        <w:t xml:space="preserve"> As regras estabelecidas neste Termo de Referência, especialmente aqueles referentes a prazos, poderão ser derrogadas por outras previstas em legislação especifica, se adotado procedimento de aquisição que deva observar regras incompatíveis com </w:t>
      </w:r>
      <w:r w:rsidR="00914B2C">
        <w:rPr>
          <w:rFonts w:ascii="Garamond" w:hAnsi="Garamond"/>
          <w:sz w:val="24"/>
          <w:szCs w:val="24"/>
        </w:rPr>
        <w:t>aquelas aqui estabelecidas.</w:t>
      </w: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2088960E"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813765">
        <w:rPr>
          <w:rFonts w:ascii="Garamond" w:hAnsi="Garamond"/>
          <w:sz w:val="24"/>
          <w:szCs w:val="24"/>
          <w:lang w:val="pt-BR"/>
        </w:rPr>
        <w:t xml:space="preserve">, </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5371D6E2" w14:textId="77777777" w:rsidR="00436469" w:rsidRDefault="00436469" w:rsidP="00914B2C">
      <w:pPr>
        <w:autoSpaceDE w:val="0"/>
        <w:autoSpaceDN w:val="0"/>
        <w:adjustRightInd w:val="0"/>
        <w:rPr>
          <w:rFonts w:ascii="Garamond" w:hAnsi="Garamond" w:cs="Arial"/>
          <w:b/>
          <w:bCs/>
        </w:rPr>
      </w:pPr>
    </w:p>
    <w:p w14:paraId="514D6E5F" w14:textId="77777777" w:rsidR="00436469" w:rsidRDefault="00436469" w:rsidP="001A4A35">
      <w:pPr>
        <w:autoSpaceDE w:val="0"/>
        <w:autoSpaceDN w:val="0"/>
        <w:adjustRightInd w:val="0"/>
        <w:jc w:val="center"/>
        <w:rPr>
          <w:rFonts w:ascii="Garamond" w:hAnsi="Garamond" w:cs="Arial"/>
          <w:b/>
          <w:bCs/>
        </w:rPr>
      </w:pPr>
    </w:p>
    <w:p w14:paraId="22901D49" w14:textId="77777777" w:rsidR="00436469" w:rsidRDefault="00436469" w:rsidP="001A4A35">
      <w:pPr>
        <w:autoSpaceDE w:val="0"/>
        <w:autoSpaceDN w:val="0"/>
        <w:adjustRightInd w:val="0"/>
        <w:jc w:val="center"/>
        <w:rPr>
          <w:rFonts w:ascii="Garamond" w:hAnsi="Garamond" w:cs="Arial"/>
          <w:b/>
          <w:bCs/>
        </w:rPr>
      </w:pPr>
    </w:p>
    <w:p w14:paraId="0DC04D25" w14:textId="77777777" w:rsidR="00436469" w:rsidRDefault="00436469" w:rsidP="001A4A35">
      <w:pPr>
        <w:autoSpaceDE w:val="0"/>
        <w:autoSpaceDN w:val="0"/>
        <w:adjustRightInd w:val="0"/>
        <w:jc w:val="center"/>
        <w:rPr>
          <w:rFonts w:ascii="Garamond" w:hAnsi="Garamond" w:cs="Arial"/>
          <w:b/>
          <w:bCs/>
        </w:rPr>
      </w:pPr>
    </w:p>
    <w:p w14:paraId="3C938F69" w14:textId="77777777" w:rsidR="004063B7" w:rsidRDefault="004063B7" w:rsidP="001A4A35">
      <w:pPr>
        <w:autoSpaceDE w:val="0"/>
        <w:autoSpaceDN w:val="0"/>
        <w:adjustRightInd w:val="0"/>
        <w:jc w:val="center"/>
        <w:rPr>
          <w:rFonts w:ascii="Garamond" w:hAnsi="Garamond" w:cs="Arial"/>
          <w:b/>
          <w:bCs/>
        </w:rPr>
      </w:pPr>
    </w:p>
    <w:p w14:paraId="03F19068" w14:textId="77777777" w:rsidR="004063B7" w:rsidRDefault="004063B7" w:rsidP="001A4A35">
      <w:pPr>
        <w:autoSpaceDE w:val="0"/>
        <w:autoSpaceDN w:val="0"/>
        <w:adjustRightInd w:val="0"/>
        <w:jc w:val="center"/>
        <w:rPr>
          <w:rFonts w:ascii="Garamond" w:hAnsi="Garamond" w:cs="Arial"/>
          <w:b/>
          <w:bCs/>
        </w:rPr>
      </w:pPr>
    </w:p>
    <w:p w14:paraId="653D906A" w14:textId="77777777" w:rsidR="004063B7" w:rsidRDefault="004063B7" w:rsidP="001A4A35">
      <w:pPr>
        <w:autoSpaceDE w:val="0"/>
        <w:autoSpaceDN w:val="0"/>
        <w:adjustRightInd w:val="0"/>
        <w:jc w:val="center"/>
        <w:rPr>
          <w:rFonts w:ascii="Garamond" w:hAnsi="Garamond" w:cs="Arial"/>
          <w:b/>
          <w:bCs/>
        </w:rPr>
      </w:pPr>
    </w:p>
    <w:p w14:paraId="05DA19EA" w14:textId="77777777" w:rsidR="004063B7" w:rsidRDefault="004063B7" w:rsidP="001A4A35">
      <w:pPr>
        <w:autoSpaceDE w:val="0"/>
        <w:autoSpaceDN w:val="0"/>
        <w:adjustRightInd w:val="0"/>
        <w:jc w:val="center"/>
        <w:rPr>
          <w:rFonts w:ascii="Garamond" w:hAnsi="Garamond" w:cs="Arial"/>
          <w:b/>
          <w:bCs/>
        </w:rPr>
      </w:pPr>
    </w:p>
    <w:p w14:paraId="1B20CC99" w14:textId="77777777" w:rsidR="004063B7" w:rsidRDefault="004063B7" w:rsidP="001A4A35">
      <w:pPr>
        <w:autoSpaceDE w:val="0"/>
        <w:autoSpaceDN w:val="0"/>
        <w:adjustRightInd w:val="0"/>
        <w:jc w:val="center"/>
        <w:rPr>
          <w:rFonts w:ascii="Garamond" w:hAnsi="Garamond" w:cs="Arial"/>
          <w:b/>
          <w:bCs/>
        </w:rPr>
      </w:pPr>
    </w:p>
    <w:p w14:paraId="5455D1F6" w14:textId="77777777" w:rsidR="004063B7" w:rsidRDefault="004063B7" w:rsidP="001A4A35">
      <w:pPr>
        <w:autoSpaceDE w:val="0"/>
        <w:autoSpaceDN w:val="0"/>
        <w:adjustRightInd w:val="0"/>
        <w:jc w:val="center"/>
        <w:rPr>
          <w:rFonts w:ascii="Garamond" w:hAnsi="Garamond" w:cs="Arial"/>
          <w:b/>
          <w:bCs/>
        </w:rPr>
      </w:pPr>
    </w:p>
    <w:p w14:paraId="7B64B609" w14:textId="77777777" w:rsidR="004063B7" w:rsidRDefault="004063B7" w:rsidP="001A4A35">
      <w:pPr>
        <w:autoSpaceDE w:val="0"/>
        <w:autoSpaceDN w:val="0"/>
        <w:adjustRightInd w:val="0"/>
        <w:jc w:val="center"/>
        <w:rPr>
          <w:rFonts w:ascii="Garamond" w:hAnsi="Garamond" w:cs="Arial"/>
          <w:b/>
          <w:bCs/>
        </w:rPr>
      </w:pPr>
    </w:p>
    <w:p w14:paraId="61A87825" w14:textId="77777777" w:rsidR="004063B7" w:rsidRDefault="004063B7" w:rsidP="001A4A35">
      <w:pPr>
        <w:autoSpaceDE w:val="0"/>
        <w:autoSpaceDN w:val="0"/>
        <w:adjustRightInd w:val="0"/>
        <w:jc w:val="center"/>
        <w:rPr>
          <w:rFonts w:ascii="Garamond" w:hAnsi="Garamond" w:cs="Arial"/>
          <w:b/>
          <w:bCs/>
        </w:rPr>
      </w:pPr>
    </w:p>
    <w:p w14:paraId="17160D78" w14:textId="77777777" w:rsidR="004063B7" w:rsidRDefault="004063B7" w:rsidP="001A4A35">
      <w:pPr>
        <w:autoSpaceDE w:val="0"/>
        <w:autoSpaceDN w:val="0"/>
        <w:adjustRightInd w:val="0"/>
        <w:jc w:val="center"/>
        <w:rPr>
          <w:rFonts w:ascii="Garamond" w:hAnsi="Garamond" w:cs="Arial"/>
          <w:b/>
          <w:bCs/>
        </w:rPr>
      </w:pPr>
    </w:p>
    <w:p w14:paraId="440F68E5" w14:textId="77777777" w:rsidR="004063B7" w:rsidRDefault="004063B7" w:rsidP="001A4A35">
      <w:pPr>
        <w:autoSpaceDE w:val="0"/>
        <w:autoSpaceDN w:val="0"/>
        <w:adjustRightInd w:val="0"/>
        <w:jc w:val="center"/>
        <w:rPr>
          <w:rFonts w:ascii="Garamond" w:hAnsi="Garamond" w:cs="Arial"/>
          <w:b/>
          <w:bCs/>
        </w:rPr>
      </w:pPr>
    </w:p>
    <w:p w14:paraId="1E37EACA" w14:textId="77777777" w:rsidR="004063B7" w:rsidRDefault="004063B7" w:rsidP="001A4A35">
      <w:pPr>
        <w:autoSpaceDE w:val="0"/>
        <w:autoSpaceDN w:val="0"/>
        <w:adjustRightInd w:val="0"/>
        <w:jc w:val="center"/>
        <w:rPr>
          <w:rFonts w:ascii="Garamond" w:hAnsi="Garamond" w:cs="Arial"/>
          <w:b/>
          <w:bCs/>
        </w:rPr>
      </w:pPr>
    </w:p>
    <w:p w14:paraId="623719CD" w14:textId="77777777" w:rsidR="004063B7" w:rsidRDefault="004063B7" w:rsidP="001A4A35">
      <w:pPr>
        <w:autoSpaceDE w:val="0"/>
        <w:autoSpaceDN w:val="0"/>
        <w:adjustRightInd w:val="0"/>
        <w:jc w:val="center"/>
        <w:rPr>
          <w:rFonts w:ascii="Garamond" w:hAnsi="Garamond" w:cs="Arial"/>
          <w:b/>
          <w:bCs/>
        </w:rPr>
      </w:pPr>
    </w:p>
    <w:p w14:paraId="76E5C62E" w14:textId="77777777" w:rsidR="004063B7" w:rsidRDefault="004063B7" w:rsidP="001A4A35">
      <w:pPr>
        <w:autoSpaceDE w:val="0"/>
        <w:autoSpaceDN w:val="0"/>
        <w:adjustRightInd w:val="0"/>
        <w:jc w:val="center"/>
        <w:rPr>
          <w:rFonts w:ascii="Garamond" w:hAnsi="Garamond" w:cs="Arial"/>
          <w:b/>
          <w:bCs/>
        </w:rPr>
      </w:pPr>
    </w:p>
    <w:p w14:paraId="67F0C473" w14:textId="77777777" w:rsidR="004063B7" w:rsidRDefault="004063B7" w:rsidP="001A4A35">
      <w:pPr>
        <w:autoSpaceDE w:val="0"/>
        <w:autoSpaceDN w:val="0"/>
        <w:adjustRightInd w:val="0"/>
        <w:jc w:val="center"/>
        <w:rPr>
          <w:rFonts w:ascii="Garamond" w:hAnsi="Garamond" w:cs="Arial"/>
          <w:b/>
          <w:bCs/>
        </w:rPr>
      </w:pPr>
    </w:p>
    <w:p w14:paraId="1AAD65CB" w14:textId="77777777" w:rsidR="004063B7" w:rsidRDefault="004063B7" w:rsidP="001A4A35">
      <w:pPr>
        <w:autoSpaceDE w:val="0"/>
        <w:autoSpaceDN w:val="0"/>
        <w:adjustRightInd w:val="0"/>
        <w:jc w:val="center"/>
        <w:rPr>
          <w:rFonts w:ascii="Garamond" w:hAnsi="Garamond" w:cs="Arial"/>
          <w:b/>
          <w:bCs/>
        </w:rPr>
      </w:pPr>
    </w:p>
    <w:p w14:paraId="0926D373" w14:textId="77777777" w:rsidR="004063B7" w:rsidRDefault="004063B7" w:rsidP="001A4A35">
      <w:pPr>
        <w:autoSpaceDE w:val="0"/>
        <w:autoSpaceDN w:val="0"/>
        <w:adjustRightInd w:val="0"/>
        <w:jc w:val="center"/>
        <w:rPr>
          <w:rFonts w:ascii="Garamond" w:hAnsi="Garamond" w:cs="Arial"/>
          <w:b/>
          <w:bCs/>
        </w:rPr>
      </w:pPr>
    </w:p>
    <w:p w14:paraId="318A86D2" w14:textId="77777777" w:rsidR="004063B7" w:rsidRDefault="004063B7" w:rsidP="001A4A35">
      <w:pPr>
        <w:autoSpaceDE w:val="0"/>
        <w:autoSpaceDN w:val="0"/>
        <w:adjustRightInd w:val="0"/>
        <w:jc w:val="center"/>
        <w:rPr>
          <w:rFonts w:ascii="Garamond" w:hAnsi="Garamond" w:cs="Arial"/>
          <w:b/>
          <w:bCs/>
        </w:rPr>
      </w:pPr>
    </w:p>
    <w:p w14:paraId="2A62E7EE" w14:textId="77777777" w:rsidR="004063B7" w:rsidRDefault="004063B7" w:rsidP="001A4A35">
      <w:pPr>
        <w:autoSpaceDE w:val="0"/>
        <w:autoSpaceDN w:val="0"/>
        <w:adjustRightInd w:val="0"/>
        <w:jc w:val="center"/>
        <w:rPr>
          <w:rFonts w:ascii="Garamond" w:hAnsi="Garamond" w:cs="Arial"/>
          <w:b/>
          <w:bCs/>
        </w:rPr>
      </w:pPr>
    </w:p>
    <w:p w14:paraId="2F684D6F" w14:textId="77777777" w:rsidR="004063B7" w:rsidRDefault="004063B7" w:rsidP="001A4A35">
      <w:pPr>
        <w:autoSpaceDE w:val="0"/>
        <w:autoSpaceDN w:val="0"/>
        <w:adjustRightInd w:val="0"/>
        <w:jc w:val="center"/>
        <w:rPr>
          <w:rFonts w:ascii="Garamond" w:hAnsi="Garamond" w:cs="Arial"/>
          <w:b/>
          <w:bCs/>
        </w:rPr>
      </w:pPr>
    </w:p>
    <w:p w14:paraId="4F6F6919" w14:textId="77777777" w:rsidR="004063B7" w:rsidRDefault="004063B7" w:rsidP="001A4A35">
      <w:pPr>
        <w:autoSpaceDE w:val="0"/>
        <w:autoSpaceDN w:val="0"/>
        <w:adjustRightInd w:val="0"/>
        <w:jc w:val="center"/>
        <w:rPr>
          <w:rFonts w:ascii="Garamond" w:hAnsi="Garamond" w:cs="Arial"/>
          <w:b/>
          <w:bCs/>
        </w:rPr>
      </w:pPr>
    </w:p>
    <w:p w14:paraId="001FD2C1" w14:textId="77777777" w:rsidR="004063B7" w:rsidRDefault="004063B7" w:rsidP="001A4A35">
      <w:pPr>
        <w:autoSpaceDE w:val="0"/>
        <w:autoSpaceDN w:val="0"/>
        <w:adjustRightInd w:val="0"/>
        <w:jc w:val="center"/>
        <w:rPr>
          <w:rFonts w:ascii="Garamond" w:hAnsi="Garamond" w:cs="Arial"/>
          <w:b/>
          <w:bCs/>
        </w:rPr>
      </w:pPr>
    </w:p>
    <w:p w14:paraId="4F3C8D2E" w14:textId="77777777" w:rsidR="00436469" w:rsidRDefault="00436469" w:rsidP="00914B2C">
      <w:pPr>
        <w:autoSpaceDE w:val="0"/>
        <w:autoSpaceDN w:val="0"/>
        <w:adjustRightInd w:val="0"/>
        <w:rPr>
          <w:rFonts w:ascii="Garamond" w:hAnsi="Garamond" w:cs="Arial"/>
          <w:b/>
          <w:bCs/>
        </w:rPr>
      </w:pPr>
    </w:p>
    <w:p w14:paraId="6100FFF1" w14:textId="77777777" w:rsidR="00436469" w:rsidRDefault="00436469" w:rsidP="001A4A35">
      <w:pPr>
        <w:autoSpaceDE w:val="0"/>
        <w:autoSpaceDN w:val="0"/>
        <w:adjustRightInd w:val="0"/>
        <w:jc w:val="center"/>
        <w:rPr>
          <w:rFonts w:ascii="Garamond" w:hAnsi="Garamond" w:cs="Arial"/>
          <w:b/>
          <w:bCs/>
        </w:rPr>
      </w:pPr>
    </w:p>
    <w:p w14:paraId="280979BD" w14:textId="6D82E4C6"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4063B7">
        <w:rPr>
          <w:rFonts w:ascii="Garamond" w:hAnsi="Garamond" w:cs="Arial"/>
          <w:b/>
          <w:bCs/>
        </w:rPr>
        <w:t>020</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07FA1846"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4063B7">
        <w:rPr>
          <w:rFonts w:ascii="Arial" w:hAnsi="Arial" w:cs="Arial"/>
          <w:b/>
          <w:bCs/>
          <w:color w:val="000000"/>
          <w:sz w:val="18"/>
          <w:szCs w:val="18"/>
        </w:rPr>
        <w:t>1605221532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00266661" w:rsidR="007A6FFD" w:rsidRPr="00890FC6" w:rsidRDefault="00442B89" w:rsidP="00442B89">
      <w:pPr>
        <w:autoSpaceDE w:val="0"/>
        <w:autoSpaceDN w:val="0"/>
        <w:adjustRightInd w:val="0"/>
        <w:spacing w:after="120"/>
        <w:jc w:val="both"/>
        <w:rPr>
          <w:rFonts w:ascii="Bahnschrift Light SemiCondensed" w:hAnsi="Bahnschrift Light SemiCondensed"/>
          <w:b/>
          <w:bCs/>
        </w:rPr>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ontratação de empresa para</w:t>
      </w:r>
      <w:r w:rsidR="00890FC6">
        <w:rPr>
          <w:rFonts w:ascii="Bahnschrift Light SemiCondensed" w:hAnsi="Bahnschrift Light SemiCondensed"/>
          <w:b/>
          <w:bCs/>
        </w:rPr>
        <w:t xml:space="preserve"> </w:t>
      </w:r>
      <w:r w:rsidR="00890FC6">
        <w:t xml:space="preserve">a contratação de empresa para o fornecimento de gêneros alimentícios para as Secretarias do </w:t>
      </w:r>
      <w:r w:rsidR="00890FC6">
        <w:rPr>
          <w:rStyle w:val="Forte"/>
          <w:rFonts w:eastAsiaTheme="majorEastAsia"/>
        </w:rPr>
        <w:t>MUNICIPIO DE SANTANA DO MARANHÃO – 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D64181">
        <w:rPr>
          <w:rFonts w:ascii="Garamond" w:hAnsi="Garamond" w:cs="Arial"/>
          <w:b/>
          <w:bCs/>
          <w:sz w:val="24"/>
          <w:szCs w:val="24"/>
        </w:rPr>
        <w:t>0</w:t>
      </w:r>
      <w:r w:rsidR="004063B7">
        <w:rPr>
          <w:rFonts w:ascii="Garamond" w:hAnsi="Garamond" w:cs="Arial"/>
          <w:b/>
          <w:bCs/>
          <w:sz w:val="24"/>
          <w:szCs w:val="24"/>
        </w:rPr>
        <w:t>20</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4063B7">
        <w:rPr>
          <w:rFonts w:ascii="Arial" w:hAnsi="Arial" w:cs="Arial"/>
          <w:b/>
          <w:bCs/>
          <w:color w:val="000000"/>
          <w:sz w:val="18"/>
          <w:szCs w:val="18"/>
        </w:rPr>
        <w:t>1605221532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5E0C9156"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1C2F48">
        <w:rPr>
          <w:rFonts w:ascii="Garamond" w:eastAsia="LiberationSans" w:hAnsi="Garamond" w:cs="Arial"/>
          <w:b/>
          <w:bCs/>
          <w:sz w:val="24"/>
          <w:szCs w:val="24"/>
        </w:rPr>
        <w:t>0</w:t>
      </w:r>
      <w:r w:rsidR="004063B7">
        <w:rPr>
          <w:rFonts w:ascii="Garamond" w:eastAsia="LiberationSans" w:hAnsi="Garamond" w:cs="Arial"/>
          <w:b/>
          <w:bCs/>
          <w:sz w:val="24"/>
          <w:szCs w:val="24"/>
        </w:rPr>
        <w:t>20</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3307AA4" w14:textId="77777777" w:rsidR="004063B7" w:rsidRDefault="004063B7" w:rsidP="00EE5E64">
      <w:pPr>
        <w:jc w:val="both"/>
        <w:rPr>
          <w:rFonts w:ascii="Arial" w:hAnsi="Arial" w:cs="Arial"/>
          <w:sz w:val="24"/>
          <w:szCs w:val="24"/>
        </w:rPr>
      </w:pPr>
    </w:p>
    <w:p w14:paraId="15DDBCB9" w14:textId="77777777" w:rsidR="004063B7" w:rsidRDefault="004063B7" w:rsidP="00EE5E64">
      <w:pPr>
        <w:jc w:val="both"/>
        <w:rPr>
          <w:rFonts w:ascii="Arial" w:hAnsi="Arial" w:cs="Arial"/>
          <w:sz w:val="24"/>
          <w:szCs w:val="24"/>
        </w:rPr>
      </w:pPr>
    </w:p>
    <w:p w14:paraId="769DC232" w14:textId="77777777" w:rsidR="004063B7" w:rsidRDefault="004063B7" w:rsidP="00EE5E64">
      <w:pPr>
        <w:jc w:val="both"/>
        <w:rPr>
          <w:rFonts w:ascii="Arial" w:hAnsi="Arial" w:cs="Arial"/>
          <w:sz w:val="24"/>
          <w:szCs w:val="24"/>
        </w:rPr>
      </w:pPr>
    </w:p>
    <w:p w14:paraId="1D2FF2D3" w14:textId="77777777" w:rsidR="004063B7" w:rsidRDefault="004063B7"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6EA638A3"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4063B7">
        <w:rPr>
          <w:rFonts w:ascii="Garamond" w:hAnsi="Garamond" w:cs="Arial"/>
          <w:b/>
          <w:bCs/>
          <w:sz w:val="24"/>
          <w:szCs w:val="24"/>
        </w:rPr>
        <w:t>020</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64F9F469"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4063B7">
        <w:rPr>
          <w:rFonts w:ascii="Arial" w:hAnsi="Arial" w:cs="Arial"/>
          <w:b/>
          <w:bCs/>
          <w:color w:val="000000"/>
          <w:sz w:val="18"/>
          <w:szCs w:val="18"/>
        </w:rPr>
        <w:t>1605221532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12D4AAAB"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4063B7">
        <w:rPr>
          <w:rFonts w:ascii="Garamond" w:hAnsi="Garamond" w:cs="Arial"/>
          <w:b/>
          <w:bCs/>
          <w:sz w:val="24"/>
          <w:szCs w:val="24"/>
        </w:rPr>
        <w:t>20</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14C6C813" w14:textId="77777777" w:rsidR="00DB5D81" w:rsidRDefault="00DB5D81" w:rsidP="00BB0DFE">
      <w:pPr>
        <w:autoSpaceDE w:val="0"/>
        <w:autoSpaceDN w:val="0"/>
        <w:adjustRightInd w:val="0"/>
        <w:rPr>
          <w:rFonts w:ascii="Garamond" w:hAnsi="Garamond" w:cs="Arial"/>
          <w:b/>
          <w:bCs/>
          <w:sz w:val="24"/>
          <w:szCs w:val="24"/>
        </w:rPr>
      </w:pPr>
    </w:p>
    <w:p w14:paraId="4CFE96A0" w14:textId="4795AEFF"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4063B7">
        <w:rPr>
          <w:rFonts w:ascii="Garamond" w:hAnsi="Garamond" w:cs="Arial"/>
          <w:b/>
          <w:bCs/>
          <w:sz w:val="24"/>
          <w:szCs w:val="24"/>
        </w:rPr>
        <w:t>020</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1A60787A"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4063B7">
        <w:rPr>
          <w:rFonts w:ascii="Arial" w:hAnsi="Arial" w:cs="Arial"/>
          <w:b/>
          <w:bCs/>
          <w:color w:val="000000"/>
          <w:sz w:val="18"/>
          <w:szCs w:val="18"/>
        </w:rPr>
        <w:t>1605221532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05948452"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4063B7">
        <w:rPr>
          <w:rFonts w:ascii="Garamond" w:hAnsi="Garamond" w:cs="Arial"/>
          <w:b/>
          <w:bCs/>
          <w:sz w:val="24"/>
          <w:szCs w:val="24"/>
        </w:rPr>
        <w:t>20</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29953FB8"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4063B7">
        <w:rPr>
          <w:rFonts w:ascii="Garamond" w:hAnsi="Garamond" w:cs="Arial"/>
          <w:b/>
          <w:bCs/>
          <w:sz w:val="24"/>
          <w:szCs w:val="24"/>
        </w:rPr>
        <w:t>020</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3ED206B8"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914B2C">
        <w:rPr>
          <w:rFonts w:ascii="Arial" w:hAnsi="Arial" w:cs="Arial"/>
          <w:b/>
          <w:bCs/>
          <w:color w:val="000000"/>
          <w:sz w:val="18"/>
          <w:szCs w:val="18"/>
        </w:rPr>
        <w:t>1605122</w:t>
      </w:r>
      <w:r w:rsidR="004063B7">
        <w:rPr>
          <w:rFonts w:ascii="Arial" w:hAnsi="Arial" w:cs="Arial"/>
          <w:b/>
          <w:bCs/>
          <w:color w:val="000000"/>
          <w:sz w:val="18"/>
          <w:szCs w:val="18"/>
        </w:rPr>
        <w:t>1532</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5116C112" w:rsidR="00A154A1" w:rsidRPr="00BA49A4" w:rsidRDefault="004063B7" w:rsidP="00A154A1">
      <w:pPr>
        <w:jc w:val="both"/>
        <w:rPr>
          <w:rFonts w:ascii="Garamond" w:hAnsi="Garamond" w:cs="Arial"/>
          <w:sz w:val="24"/>
          <w:szCs w:val="24"/>
        </w:rPr>
      </w:pPr>
      <w:r>
        <w:rPr>
          <w:rFonts w:ascii="Garamond" w:hAnsi="Garamond" w:cs="Arial"/>
          <w:b/>
          <w:bCs/>
          <w:sz w:val="24"/>
          <w:szCs w:val="24"/>
        </w:rPr>
        <w:t>PREGÃO ELETRÔNICO Nº 020</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336B30DA"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4063B7">
        <w:rPr>
          <w:rFonts w:ascii="Garamond" w:hAnsi="Garamond" w:cs="Arial"/>
          <w:b/>
          <w:bCs/>
          <w:sz w:val="24"/>
          <w:szCs w:val="24"/>
        </w:rPr>
        <w:t>020</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0E4A27CE"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4063B7">
        <w:rPr>
          <w:rFonts w:ascii="Arial" w:hAnsi="Arial" w:cs="Arial"/>
          <w:b/>
          <w:bCs/>
          <w:color w:val="000000"/>
          <w:sz w:val="18"/>
          <w:szCs w:val="18"/>
        </w:rPr>
        <w:t>1605221532</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914B2C">
        <w:rPr>
          <w:rFonts w:ascii="Garamond" w:hAnsi="Garamond" w:cs="Arial"/>
          <w:sz w:val="24"/>
          <w:szCs w:val="24"/>
        </w:rPr>
        <w:t>019</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04C71345"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4063B7">
        <w:rPr>
          <w:rFonts w:ascii="Garamond" w:hAnsi="Garamond" w:cs="Arial"/>
          <w:b/>
          <w:bCs/>
          <w:sz w:val="24"/>
          <w:szCs w:val="24"/>
        </w:rPr>
        <w:t>020</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4290C758"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4063B7">
        <w:rPr>
          <w:rFonts w:ascii="Garamond" w:hAnsi="Garamond" w:cs="Arial"/>
          <w:sz w:val="24"/>
          <w:szCs w:val="24"/>
        </w:rPr>
        <w:t>020</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6F18ABAE"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4063B7">
        <w:rPr>
          <w:rFonts w:ascii="Garamond" w:hAnsi="Garamond" w:cs="Arial"/>
          <w:b/>
          <w:bCs/>
          <w:sz w:val="24"/>
          <w:szCs w:val="24"/>
        </w:rPr>
        <w:t>020</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297EA6A9" w:rsidR="00EC2F1D" w:rsidRDefault="001C2F48" w:rsidP="00EC2F1D">
      <w:pPr>
        <w:ind w:left="3969"/>
        <w:jc w:val="both"/>
        <w:rPr>
          <w:rFonts w:ascii="Garamond" w:hAnsi="Garamond" w:cs="Arial"/>
          <w:b/>
          <w:color w:val="000000"/>
          <w:sz w:val="24"/>
          <w:szCs w:val="24"/>
        </w:rPr>
      </w:pPr>
      <w:r>
        <w:rPr>
          <w:rFonts w:ascii="Garamond" w:hAnsi="Garamond" w:cs="Arial"/>
          <w:iCs/>
          <w:sz w:val="24"/>
          <w:szCs w:val="24"/>
        </w:rPr>
        <w:t>CONTRATO DE FORNECIMENTO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sidR="00267673">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7C88ECB1"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4063B7">
        <w:rPr>
          <w:rFonts w:ascii="Arial" w:hAnsi="Arial" w:cs="Arial"/>
          <w:b/>
          <w:bCs/>
          <w:color w:val="000000"/>
          <w:sz w:val="18"/>
          <w:szCs w:val="18"/>
        </w:rPr>
        <w:t>1605221532</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4063B7">
        <w:rPr>
          <w:rFonts w:ascii="Garamond" w:hAnsi="Garamond" w:cs="Arial"/>
          <w:iCs/>
          <w:sz w:val="24"/>
          <w:szCs w:val="24"/>
        </w:rPr>
        <w:t>020</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5BD96A07" w:rsidR="00EC2F1D" w:rsidRPr="00890FC6" w:rsidRDefault="00EC2F1D" w:rsidP="004063B7">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w:t>
      </w:r>
      <w:r w:rsidRPr="00DB5D81">
        <w:rPr>
          <w:rFonts w:ascii="Garamond" w:hAnsi="Garamond" w:cs="Arial"/>
          <w:iCs/>
          <w:sz w:val="24"/>
          <w:szCs w:val="24"/>
        </w:rPr>
        <w:t xml:space="preserve">presente instrumento tem por objeto </w:t>
      </w:r>
      <w:r w:rsidR="00890FC6">
        <w:rPr>
          <w:rFonts w:ascii="Garamond" w:hAnsi="Garamond" w:cs="Arial"/>
          <w:iCs/>
          <w:sz w:val="24"/>
          <w:szCs w:val="24"/>
        </w:rPr>
        <w:t xml:space="preserve"> </w:t>
      </w:r>
      <w:r w:rsidR="00890FC6">
        <w:t xml:space="preserve">a </w:t>
      </w:r>
      <w:r w:rsidR="00890FC6">
        <w:t xml:space="preserve">contratação de empresa para o fornecimento de gêneros alimentícios para as Secretarias do </w:t>
      </w:r>
      <w:r w:rsidR="00890FC6">
        <w:rPr>
          <w:rStyle w:val="Forte"/>
          <w:rFonts w:eastAsiaTheme="majorEastAsia"/>
        </w:rPr>
        <w:t>MUNICIPIO DE SANTANA DO MARANHÃO – MA</w:t>
      </w:r>
      <w:r w:rsidRPr="00890FC6">
        <w:rPr>
          <w:rFonts w:ascii="Garamond" w:hAnsi="Garamond" w:cs="Arial"/>
          <w:iCs/>
          <w:sz w:val="24"/>
          <w:szCs w:val="24"/>
        </w:rPr>
        <w:t xml:space="preserve">, em conformidade com os itens registrados na </w:t>
      </w:r>
      <w:r w:rsidRPr="00890FC6">
        <w:rPr>
          <w:rFonts w:ascii="Garamond" w:hAnsi="Garamond" w:cs="Arial"/>
          <w:b/>
          <w:iCs/>
          <w:sz w:val="24"/>
          <w:szCs w:val="24"/>
        </w:rPr>
        <w:t xml:space="preserve">Ata de </w:t>
      </w:r>
      <w:r w:rsidR="007E3641" w:rsidRPr="00890FC6">
        <w:rPr>
          <w:rFonts w:ascii="Garamond" w:hAnsi="Garamond" w:cs="Arial"/>
          <w:b/>
          <w:iCs/>
          <w:sz w:val="24"/>
          <w:szCs w:val="24"/>
        </w:rPr>
        <w:t>Registro de Preços nº _____/2022</w:t>
      </w:r>
      <w:r w:rsidRPr="00890FC6">
        <w:rPr>
          <w:rFonts w:ascii="Garamond" w:hAnsi="Garamond" w:cs="Arial"/>
          <w:b/>
          <w:iCs/>
          <w:color w:val="000000"/>
          <w:sz w:val="24"/>
          <w:szCs w:val="24"/>
        </w:rPr>
        <w:t>-</w:t>
      </w:r>
      <w:r w:rsidRPr="00890FC6">
        <w:rPr>
          <w:rFonts w:ascii="Garamond" w:hAnsi="Garamond" w:cs="Arial"/>
          <w:b/>
          <w:sz w:val="24"/>
          <w:szCs w:val="24"/>
        </w:rPr>
        <w:t>PMSM</w:t>
      </w:r>
      <w:r w:rsidRPr="00890FC6">
        <w:rPr>
          <w:rFonts w:ascii="Garamond" w:hAnsi="Garamond" w:cs="Arial"/>
          <w:sz w:val="24"/>
          <w:szCs w:val="24"/>
        </w:rPr>
        <w:t>, e da proposta apresentada pela</w:t>
      </w:r>
      <w:r w:rsidRPr="00890FC6">
        <w:rPr>
          <w:rFonts w:ascii="Garamond" w:hAnsi="Garamond" w:cs="Arial"/>
          <w:iCs/>
          <w:sz w:val="24"/>
          <w:szCs w:val="24"/>
        </w:rPr>
        <w:t xml:space="preserve"> </w:t>
      </w:r>
      <w:r w:rsidRPr="00890FC6">
        <w:rPr>
          <w:rFonts w:ascii="Garamond" w:hAnsi="Garamond" w:cs="Arial"/>
          <w:b/>
          <w:bCs/>
          <w:iCs/>
          <w:sz w:val="24"/>
          <w:szCs w:val="24"/>
        </w:rPr>
        <w:t>CONTRATADA</w:t>
      </w:r>
      <w:r w:rsidRPr="00890FC6">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24DDD5E0"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442BDE52"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xml:space="preserve">: --------------------- </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72DBEAC4"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914B2C">
        <w:rPr>
          <w:rFonts w:ascii="Garamond" w:hAnsi="Garamond" w:cs="Arial"/>
          <w:b/>
          <w:bCs/>
          <w:sz w:val="24"/>
          <w:szCs w:val="24"/>
        </w:rPr>
        <w:t>019</w:t>
      </w:r>
      <w:r w:rsidR="00DB5D81">
        <w:rPr>
          <w:rFonts w:ascii="Garamond" w:hAnsi="Garamond" w:cs="Arial"/>
          <w:b/>
          <w:bCs/>
          <w:sz w:val="24"/>
          <w:szCs w:val="24"/>
        </w:rPr>
        <w:t>/</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603C103D"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914B2C">
        <w:rPr>
          <w:rFonts w:ascii="Garamond" w:hAnsi="Garamond" w:cs="Arial"/>
          <w:sz w:val="24"/>
          <w:szCs w:val="24"/>
        </w:rPr>
        <w:t>019</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0F79C7DC"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914B2C">
        <w:rPr>
          <w:rFonts w:ascii="Garamond" w:hAnsi="Garamond" w:cs="Arial"/>
          <w:sz w:val="24"/>
          <w:szCs w:val="24"/>
        </w:rPr>
        <w:t>019</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4CD9537B"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914B2C">
        <w:rPr>
          <w:rFonts w:ascii="Garamond" w:hAnsi="Garamond" w:cs="Arial"/>
          <w:sz w:val="24"/>
          <w:szCs w:val="24"/>
        </w:rPr>
        <w:t>019</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5061F5FD"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914B2C">
        <w:rPr>
          <w:rFonts w:ascii="Garamond" w:hAnsi="Garamond" w:cs="Arial"/>
          <w:sz w:val="24"/>
          <w:szCs w:val="24"/>
        </w:rPr>
        <w:t>019</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40763E7D"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914B2C">
        <w:rPr>
          <w:rFonts w:ascii="Garamond" w:hAnsi="Garamond" w:cs="Arial"/>
          <w:sz w:val="24"/>
          <w:szCs w:val="24"/>
        </w:rPr>
        <w:t>019</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Default="00501AE7" w:rsidP="0094299A">
      <w:pPr>
        <w:jc w:val="center"/>
        <w:rPr>
          <w:rFonts w:ascii="Garamond" w:hAnsi="Garamond" w:cs="Arial"/>
          <w:sz w:val="24"/>
          <w:szCs w:val="24"/>
        </w:rPr>
      </w:pPr>
    </w:p>
    <w:p w14:paraId="727BC417" w14:textId="77777777" w:rsidR="00A32AE8" w:rsidRDefault="00A32AE8" w:rsidP="0094299A">
      <w:pPr>
        <w:jc w:val="center"/>
        <w:rPr>
          <w:rFonts w:ascii="Garamond" w:hAnsi="Garamond" w:cs="Arial"/>
          <w:sz w:val="24"/>
          <w:szCs w:val="24"/>
        </w:rPr>
      </w:pPr>
    </w:p>
    <w:p w14:paraId="111E94E1" w14:textId="77777777" w:rsidR="00A32AE8" w:rsidRDefault="00A32AE8" w:rsidP="0094299A">
      <w:pPr>
        <w:jc w:val="center"/>
        <w:rPr>
          <w:rFonts w:ascii="Garamond" w:hAnsi="Garamond" w:cs="Arial"/>
          <w:sz w:val="24"/>
          <w:szCs w:val="24"/>
        </w:rPr>
      </w:pPr>
    </w:p>
    <w:p w14:paraId="5D422C37" w14:textId="77777777" w:rsidR="00A32AE8" w:rsidRDefault="00A32AE8" w:rsidP="0094299A">
      <w:pPr>
        <w:jc w:val="center"/>
        <w:rPr>
          <w:rFonts w:ascii="Garamond" w:hAnsi="Garamond" w:cs="Arial"/>
          <w:sz w:val="24"/>
          <w:szCs w:val="24"/>
        </w:rPr>
      </w:pPr>
    </w:p>
    <w:p w14:paraId="4EA727D3" w14:textId="77777777" w:rsidR="00A32AE8" w:rsidRDefault="00A32AE8" w:rsidP="0094299A">
      <w:pPr>
        <w:jc w:val="center"/>
        <w:rPr>
          <w:rFonts w:ascii="Garamond" w:hAnsi="Garamond" w:cs="Arial"/>
          <w:sz w:val="24"/>
          <w:szCs w:val="24"/>
        </w:rPr>
      </w:pPr>
    </w:p>
    <w:p w14:paraId="7DAFAE6D" w14:textId="77777777" w:rsidR="00A32AE8" w:rsidRPr="008C01A5" w:rsidRDefault="00A32AE8"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10F8505A"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914B2C">
        <w:rPr>
          <w:rFonts w:ascii="Garamond" w:hAnsi="Garamond" w:cs="Arial"/>
          <w:b/>
          <w:bCs/>
          <w:sz w:val="24"/>
          <w:szCs w:val="24"/>
        </w:rPr>
        <w:t>019</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2C534E71"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914B2C">
        <w:rPr>
          <w:rFonts w:ascii="Garamond" w:hAnsi="Garamond" w:cs="Arial"/>
          <w:b/>
          <w:bCs/>
          <w:sz w:val="24"/>
          <w:szCs w:val="24"/>
        </w:rPr>
        <w:t>019</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DB5D81" w:rsidRDefault="00107042" w:rsidP="00107042">
      <w:pPr>
        <w:autoSpaceDE w:val="0"/>
        <w:autoSpaceDN w:val="0"/>
        <w:adjustRightInd w:val="0"/>
        <w:jc w:val="both"/>
        <w:rPr>
          <w:rFonts w:ascii="Garamond" w:hAnsi="Garamond" w:cs="Arial"/>
          <w:sz w:val="24"/>
          <w:szCs w:val="24"/>
        </w:rPr>
      </w:pPr>
    </w:p>
    <w:p w14:paraId="691FBAB6" w14:textId="643CEC44" w:rsidR="00107042" w:rsidRPr="00AD0811" w:rsidRDefault="00107042" w:rsidP="00107042">
      <w:pPr>
        <w:autoSpaceDE w:val="0"/>
        <w:autoSpaceDN w:val="0"/>
        <w:adjustRightInd w:val="0"/>
        <w:jc w:val="both"/>
        <w:rPr>
          <w:rFonts w:ascii="Garamond" w:hAnsi="Garamond" w:cs="Tahoma"/>
          <w:sz w:val="24"/>
          <w:szCs w:val="24"/>
        </w:rPr>
      </w:pPr>
      <w:r w:rsidRPr="00DB5D81">
        <w:rPr>
          <w:rFonts w:ascii="Garamond" w:hAnsi="Garamond" w:cs="Arial"/>
          <w:sz w:val="24"/>
          <w:szCs w:val="24"/>
        </w:rPr>
        <w:t xml:space="preserve">Pela presente, submetemos à apreciação de V.Sa., a nossa proposta relativa a licitação em epígrafe, objetivando </w:t>
      </w:r>
      <w:r w:rsidR="00AC5DCA" w:rsidRPr="00DB5D81">
        <w:rPr>
          <w:rFonts w:ascii="Garamond" w:hAnsi="Garamond" w:cs="Arial"/>
          <w:sz w:val="24"/>
          <w:szCs w:val="24"/>
        </w:rPr>
        <w:t xml:space="preserve">O </w:t>
      </w:r>
      <w:r w:rsidR="00AC5DCA" w:rsidRPr="00DB5D81">
        <w:rPr>
          <w:rFonts w:ascii="Garamond" w:hAnsi="Garamond" w:cs="Tahoma"/>
          <w:sz w:val="24"/>
          <w:szCs w:val="24"/>
        </w:rPr>
        <w:t xml:space="preserve">Registro de Preços para eventual </w:t>
      </w:r>
      <w:r w:rsidR="00DB5D81" w:rsidRPr="00DB5D81">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DB5D81">
        <w:rPr>
          <w:rFonts w:ascii="Garamond" w:hAnsi="Garamond" w:cs="Arial"/>
          <w:bCs/>
          <w:sz w:val="24"/>
          <w:szCs w:val="24"/>
        </w:rPr>
        <w:t>,</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001C2F48">
        <w:rPr>
          <w:rFonts w:ascii="Garamond" w:hAnsi="Garamond" w:cs="Arial"/>
          <w:sz w:val="24"/>
          <w:szCs w:val="24"/>
        </w:rPr>
        <w:t>/fornecimento</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145C54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1C2F48">
        <w:rPr>
          <w:rFonts w:ascii="Garamond" w:hAnsi="Garamond" w:cs="Arial"/>
          <w:sz w:val="24"/>
          <w:szCs w:val="24"/>
        </w:rPr>
        <w:t>fornecidos/serviços prestados</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001C2F48">
        <w:rPr>
          <w:rFonts w:ascii="Garamond" w:hAnsi="Garamond" w:cs="Arial"/>
          <w:sz w:val="24"/>
          <w:szCs w:val="24"/>
        </w:rPr>
        <w:t>/Fornecimento</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8"/>
      <w:footerReference w:type="default" r:id="rId19"/>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CC94" w14:textId="77777777" w:rsidR="00A93688" w:rsidRDefault="00A93688">
      <w:r>
        <w:separator/>
      </w:r>
    </w:p>
  </w:endnote>
  <w:endnote w:type="continuationSeparator" w:id="0">
    <w:p w14:paraId="16182B97" w14:textId="77777777" w:rsidR="00A93688" w:rsidRDefault="00A9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4063B7" w:rsidRDefault="004063B7">
    <w:pPr>
      <w:rPr>
        <w:lang w:val="pt-BR"/>
      </w:rPr>
    </w:pPr>
  </w:p>
  <w:p w14:paraId="7FE71472" w14:textId="77777777" w:rsidR="004063B7" w:rsidRPr="00F202D4" w:rsidRDefault="004063B7"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22BD97E4" w:rsidR="004063B7" w:rsidRDefault="004063B7" w:rsidP="006300AB">
    <w:pPr>
      <w:pStyle w:val="Rodap"/>
      <w:jc w:val="right"/>
      <w:rPr>
        <w:b/>
        <w:sz w:val="16"/>
        <w:szCs w:val="16"/>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A93688">
      <w:rPr>
        <w:b/>
        <w:noProof/>
        <w:sz w:val="16"/>
        <w:szCs w:val="16"/>
      </w:rPr>
      <w:t>1</w:t>
    </w:r>
    <w:r w:rsidRPr="006300AB">
      <w:rPr>
        <w:b/>
        <w:sz w:val="16"/>
        <w:szCs w:val="16"/>
      </w:rPr>
      <w:fldChar w:fldCharType="end"/>
    </w:r>
    <w:r w:rsidRPr="006300AB">
      <w:rPr>
        <w:b/>
        <w:sz w:val="16"/>
        <w:szCs w:val="16"/>
      </w:rPr>
      <w:t>/</w:t>
    </w:r>
    <w:r>
      <w:rPr>
        <w:b/>
        <w:sz w:val="16"/>
        <w:szCs w:val="16"/>
        <w:lang w:val="pt-BR"/>
      </w:rPr>
      <w:t>52</w:t>
    </w:r>
  </w:p>
  <w:p w14:paraId="0F1B3B46" w14:textId="77777777" w:rsidR="004063B7" w:rsidRDefault="004063B7" w:rsidP="006300AB">
    <w:pPr>
      <w:pStyle w:val="Rodap"/>
      <w:jc w:val="right"/>
      <w:rPr>
        <w:b/>
        <w:sz w:val="16"/>
        <w:szCs w:val="16"/>
        <w:lang w:val="pt-BR"/>
      </w:rPr>
    </w:pPr>
  </w:p>
  <w:p w14:paraId="21F6B66A" w14:textId="77777777" w:rsidR="004063B7" w:rsidRPr="006300AB" w:rsidRDefault="004063B7" w:rsidP="006300AB">
    <w:pPr>
      <w:pStyle w:val="Rodap"/>
      <w:jc w:val="right"/>
      <w:rPr>
        <w:b/>
        <w:lang w:val="pt-BR"/>
      </w:rPr>
    </w:pPr>
  </w:p>
  <w:p w14:paraId="5BCDB1E4" w14:textId="77777777" w:rsidR="004063B7" w:rsidRDefault="004063B7">
    <w:pPr>
      <w:rPr>
        <w:lang w:val="pt-BR"/>
      </w:rPr>
    </w:pPr>
  </w:p>
  <w:p w14:paraId="7D2E4CF1" w14:textId="77777777" w:rsidR="004063B7" w:rsidRDefault="004063B7">
    <w:pPr>
      <w:rPr>
        <w:lang w:val="pt-BR"/>
      </w:rPr>
    </w:pPr>
  </w:p>
  <w:p w14:paraId="744AC6F0" w14:textId="77777777" w:rsidR="004063B7" w:rsidRPr="006300AB" w:rsidRDefault="004063B7">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7173" w14:textId="77777777" w:rsidR="00A93688" w:rsidRDefault="00A93688">
      <w:r>
        <w:separator/>
      </w:r>
    </w:p>
  </w:footnote>
  <w:footnote w:type="continuationSeparator" w:id="0">
    <w:p w14:paraId="463EA22E" w14:textId="77777777" w:rsidR="00A93688" w:rsidRDefault="00A9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4063B7" w:rsidRPr="006174DA" w:rsidRDefault="004063B7"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4063B7" w:rsidRPr="006174DA" w:rsidRDefault="004063B7"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4063B7" w:rsidRPr="00C77FBB" w:rsidRDefault="004063B7"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4063B7" w:rsidRDefault="004063B7"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4063B7" w:rsidRPr="00F0705F" w:rsidRDefault="004063B7"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5" w15:restartNumberingAfterBreak="0">
    <w:nsid w:val="053A36C4"/>
    <w:multiLevelType w:val="hybridMultilevel"/>
    <w:tmpl w:val="9D24F034"/>
    <w:lvl w:ilvl="0" w:tplc="0416000D">
      <w:start w:val="1"/>
      <w:numFmt w:val="bullet"/>
      <w:lvlText w:val=""/>
      <w:lvlJc w:val="left"/>
      <w:pPr>
        <w:ind w:left="-414" w:hanging="360"/>
      </w:pPr>
      <w:rPr>
        <w:rFonts w:ascii="Wingdings" w:hAnsi="Wingdings"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6" w15:restartNumberingAfterBreak="0">
    <w:nsid w:val="068547E3"/>
    <w:multiLevelType w:val="multilevel"/>
    <w:tmpl w:val="9F9CC900"/>
    <w:lvl w:ilvl="0">
      <w:start w:val="1"/>
      <w:numFmt w:val="decimal"/>
      <w:lvlText w:val="%1."/>
      <w:lvlJc w:val="left"/>
      <w:pPr>
        <w:ind w:left="360" w:hanging="360"/>
      </w:pPr>
      <w:rPr>
        <w:b/>
      </w:rPr>
    </w:lvl>
    <w:lvl w:ilvl="1">
      <w:start w:val="1"/>
      <w:numFmt w:val="decimal"/>
      <w:lvlText w:val="%1.%2."/>
      <w:lvlJc w:val="left"/>
      <w:pPr>
        <w:ind w:left="360" w:hanging="360"/>
      </w:pPr>
      <w:rPr>
        <w:b/>
        <w:i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0DB871A0"/>
    <w:multiLevelType w:val="hybridMultilevel"/>
    <w:tmpl w:val="D3AAA1D8"/>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27F5207"/>
    <w:multiLevelType w:val="hybridMultilevel"/>
    <w:tmpl w:val="1B108548"/>
    <w:lvl w:ilvl="0" w:tplc="948A10F6">
      <w:start w:val="1"/>
      <w:numFmt w:val="lowerLetter"/>
      <w:lvlText w:val="%1)"/>
      <w:lvlJc w:val="left"/>
      <w:pPr>
        <w:ind w:left="360" w:hanging="360"/>
      </w:pPr>
      <w:rPr>
        <w:rFonts w:ascii="Times New Roman" w:hAnsi="Times New Roman" w:cs="Times New Roman"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3"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DD528F"/>
    <w:multiLevelType w:val="multilevel"/>
    <w:tmpl w:val="3D8ECEB8"/>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5813" w:hanging="360"/>
      </w:pPr>
      <w:rPr>
        <w:rFonts w:ascii="Cambria" w:hAnsi="Cambria" w:hint="default"/>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8"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73E42A3"/>
    <w:multiLevelType w:val="hybridMultilevel"/>
    <w:tmpl w:val="120460A4"/>
    <w:lvl w:ilvl="0" w:tplc="F2FEABF2">
      <w:start w:val="1"/>
      <w:numFmt w:val="lowerLetter"/>
      <w:lvlText w:val="%1)"/>
      <w:lvlJc w:val="left"/>
      <w:pPr>
        <w:ind w:left="-131" w:hanging="360"/>
      </w:pPr>
      <w:rPr>
        <w:b/>
      </w:r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20"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9AF3E35"/>
    <w:multiLevelType w:val="multilevel"/>
    <w:tmpl w:val="0C068D0C"/>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736" w:hanging="1800"/>
      </w:pPr>
      <w:rPr>
        <w:rFonts w:hint="default"/>
        <w:b w:val="0"/>
      </w:rPr>
    </w:lvl>
  </w:abstractNum>
  <w:abstractNum w:abstractNumId="25"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15243E"/>
    <w:multiLevelType w:val="multilevel"/>
    <w:tmpl w:val="4B9623BE"/>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29"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DD7083F"/>
    <w:multiLevelType w:val="hybridMultilevel"/>
    <w:tmpl w:val="FD7C0D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CB44C4"/>
    <w:multiLevelType w:val="multilevel"/>
    <w:tmpl w:val="2776375E"/>
    <w:lvl w:ilvl="0">
      <w:start w:val="1"/>
      <w:numFmt w:val="decimal"/>
      <w:lvlText w:val="%1."/>
      <w:lvlJc w:val="left"/>
      <w:pPr>
        <w:ind w:left="360" w:hanging="360"/>
      </w:pPr>
      <w:rPr>
        <w:rFonts w:cs="Times New Roman" w:hint="default"/>
        <w:b/>
        <w:bCs/>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2"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B9B01C0"/>
    <w:multiLevelType w:val="hybridMultilevel"/>
    <w:tmpl w:val="4AA4CC70"/>
    <w:lvl w:ilvl="0" w:tplc="5E4049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6"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3BD269A"/>
    <w:multiLevelType w:val="hybridMultilevel"/>
    <w:tmpl w:val="1B225928"/>
    <w:lvl w:ilvl="0" w:tplc="0416000B">
      <w:start w:val="1"/>
      <w:numFmt w:val="bullet"/>
      <w:lvlText w:val=""/>
      <w:lvlJc w:val="left"/>
      <w:pPr>
        <w:ind w:left="578" w:hanging="360"/>
      </w:pPr>
      <w:rPr>
        <w:rFonts w:ascii="Wingdings" w:hAnsi="Wingdings" w:hint="default"/>
      </w:rPr>
    </w:lvl>
    <w:lvl w:ilvl="1" w:tplc="04160003">
      <w:start w:val="1"/>
      <w:numFmt w:val="bullet"/>
      <w:lvlText w:val="o"/>
      <w:lvlJc w:val="left"/>
      <w:pPr>
        <w:ind w:left="1298" w:hanging="360"/>
      </w:pPr>
      <w:rPr>
        <w:rFonts w:ascii="Courier New" w:hAnsi="Courier New" w:cs="Courier New" w:hint="default"/>
      </w:rPr>
    </w:lvl>
    <w:lvl w:ilvl="2" w:tplc="04160005">
      <w:start w:val="1"/>
      <w:numFmt w:val="bullet"/>
      <w:lvlText w:val=""/>
      <w:lvlJc w:val="left"/>
      <w:pPr>
        <w:ind w:left="2018" w:hanging="360"/>
      </w:pPr>
      <w:rPr>
        <w:rFonts w:ascii="Wingdings" w:hAnsi="Wingdings" w:hint="default"/>
      </w:rPr>
    </w:lvl>
    <w:lvl w:ilvl="3" w:tplc="04160001">
      <w:start w:val="1"/>
      <w:numFmt w:val="bullet"/>
      <w:lvlText w:val=""/>
      <w:lvlJc w:val="left"/>
      <w:pPr>
        <w:ind w:left="2738" w:hanging="360"/>
      </w:pPr>
      <w:rPr>
        <w:rFonts w:ascii="Symbol" w:hAnsi="Symbol" w:hint="default"/>
      </w:rPr>
    </w:lvl>
    <w:lvl w:ilvl="4" w:tplc="04160003">
      <w:start w:val="1"/>
      <w:numFmt w:val="bullet"/>
      <w:lvlText w:val="o"/>
      <w:lvlJc w:val="left"/>
      <w:pPr>
        <w:ind w:left="3458" w:hanging="360"/>
      </w:pPr>
      <w:rPr>
        <w:rFonts w:ascii="Courier New" w:hAnsi="Courier New" w:cs="Courier New" w:hint="default"/>
      </w:rPr>
    </w:lvl>
    <w:lvl w:ilvl="5" w:tplc="04160005">
      <w:start w:val="1"/>
      <w:numFmt w:val="bullet"/>
      <w:lvlText w:val=""/>
      <w:lvlJc w:val="left"/>
      <w:pPr>
        <w:ind w:left="4178" w:hanging="360"/>
      </w:pPr>
      <w:rPr>
        <w:rFonts w:ascii="Wingdings" w:hAnsi="Wingdings" w:hint="default"/>
      </w:rPr>
    </w:lvl>
    <w:lvl w:ilvl="6" w:tplc="04160001">
      <w:start w:val="1"/>
      <w:numFmt w:val="bullet"/>
      <w:lvlText w:val=""/>
      <w:lvlJc w:val="left"/>
      <w:pPr>
        <w:ind w:left="4898" w:hanging="360"/>
      </w:pPr>
      <w:rPr>
        <w:rFonts w:ascii="Symbol" w:hAnsi="Symbol" w:hint="default"/>
      </w:rPr>
    </w:lvl>
    <w:lvl w:ilvl="7" w:tplc="04160003">
      <w:start w:val="1"/>
      <w:numFmt w:val="bullet"/>
      <w:lvlText w:val="o"/>
      <w:lvlJc w:val="left"/>
      <w:pPr>
        <w:ind w:left="5618" w:hanging="360"/>
      </w:pPr>
      <w:rPr>
        <w:rFonts w:ascii="Courier New" w:hAnsi="Courier New" w:cs="Courier New" w:hint="default"/>
      </w:rPr>
    </w:lvl>
    <w:lvl w:ilvl="8" w:tplc="04160005">
      <w:start w:val="1"/>
      <w:numFmt w:val="bullet"/>
      <w:lvlText w:val=""/>
      <w:lvlJc w:val="left"/>
      <w:pPr>
        <w:ind w:left="6338" w:hanging="360"/>
      </w:pPr>
      <w:rPr>
        <w:rFonts w:ascii="Wingdings" w:hAnsi="Wingdings" w:hint="default"/>
      </w:rPr>
    </w:lvl>
  </w:abstractNum>
  <w:abstractNum w:abstractNumId="39" w15:restartNumberingAfterBreak="0">
    <w:nsid w:val="66A0501E"/>
    <w:multiLevelType w:val="multilevel"/>
    <w:tmpl w:val="8B2EE804"/>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1"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2"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8E211B"/>
    <w:multiLevelType w:val="hybridMultilevel"/>
    <w:tmpl w:val="0B5AEB04"/>
    <w:lvl w:ilvl="0" w:tplc="AF0A97F6">
      <w:start w:val="1"/>
      <w:numFmt w:val="lowerLetter"/>
      <w:lvlText w:val="%1)"/>
      <w:lvlJc w:val="left"/>
      <w:pPr>
        <w:ind w:left="72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18515D"/>
    <w:multiLevelType w:val="multilevel"/>
    <w:tmpl w:val="37E01C2E"/>
    <w:lvl w:ilvl="0">
      <w:start w:val="4"/>
      <w:numFmt w:val="decimal"/>
      <w:lvlText w:val="%1."/>
      <w:lvlJc w:val="left"/>
      <w:pPr>
        <w:ind w:left="360" w:hanging="36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872" w:hanging="144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948" w:hanging="1800"/>
      </w:pPr>
      <w:rPr>
        <w:rFonts w:cs="Times New Roman" w:hint="default"/>
      </w:rPr>
    </w:lvl>
    <w:lvl w:ilvl="7">
      <w:start w:val="1"/>
      <w:numFmt w:val="decimal"/>
      <w:lvlText w:val="%1.%2.%3.%4.%5.%6.%7.%8."/>
      <w:lvlJc w:val="left"/>
      <w:pPr>
        <w:ind w:left="1166" w:hanging="2160"/>
      </w:pPr>
      <w:rPr>
        <w:rFonts w:cs="Times New Roman" w:hint="default"/>
      </w:rPr>
    </w:lvl>
    <w:lvl w:ilvl="8">
      <w:start w:val="1"/>
      <w:numFmt w:val="decimal"/>
      <w:lvlText w:val="%1.%2.%3.%4.%5.%6.%7.%8.%9."/>
      <w:lvlJc w:val="left"/>
      <w:pPr>
        <w:ind w:left="1024" w:hanging="2160"/>
      </w:pPr>
      <w:rPr>
        <w:rFonts w:cs="Times New Roman" w:hint="default"/>
      </w:rPr>
    </w:lvl>
  </w:abstractNum>
  <w:abstractNum w:abstractNumId="46"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2A47FA"/>
    <w:multiLevelType w:val="hybridMultilevel"/>
    <w:tmpl w:val="2AF673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2"/>
  </w:num>
  <w:num w:numId="4">
    <w:abstractNumId w:val="14"/>
  </w:num>
  <w:num w:numId="5">
    <w:abstractNumId w:val="34"/>
  </w:num>
  <w:num w:numId="6">
    <w:abstractNumId w:val="42"/>
  </w:num>
  <w:num w:numId="7">
    <w:abstractNumId w:val="21"/>
  </w:num>
  <w:num w:numId="8">
    <w:abstractNumId w:val="27"/>
  </w:num>
  <w:num w:numId="9">
    <w:abstractNumId w:val="3"/>
  </w:num>
  <w:num w:numId="10">
    <w:abstractNumId w:val="46"/>
  </w:num>
  <w:num w:numId="11">
    <w:abstractNumId w:val="29"/>
  </w:num>
  <w:num w:numId="12">
    <w:abstractNumId w:val="40"/>
  </w:num>
  <w:num w:numId="13">
    <w:abstractNumId w:val="12"/>
  </w:num>
  <w:num w:numId="14">
    <w:abstractNumId w:val="36"/>
  </w:num>
  <w:num w:numId="15">
    <w:abstractNumId w:val="0"/>
  </w:num>
  <w:num w:numId="16">
    <w:abstractNumId w:val="44"/>
  </w:num>
  <w:num w:numId="17">
    <w:abstractNumId w:val="35"/>
  </w:num>
  <w:num w:numId="18">
    <w:abstractNumId w:val="13"/>
  </w:num>
  <w:num w:numId="19">
    <w:abstractNumId w:val="18"/>
  </w:num>
  <w:num w:numId="20">
    <w:abstractNumId w:val="15"/>
  </w:num>
  <w:num w:numId="21">
    <w:abstractNumId w:val="11"/>
  </w:num>
  <w:num w:numId="22">
    <w:abstractNumId w:val="16"/>
  </w:num>
  <w:num w:numId="23">
    <w:abstractNumId w:val="25"/>
  </w:num>
  <w:num w:numId="24">
    <w:abstractNumId w:val="9"/>
  </w:num>
  <w:num w:numId="25">
    <w:abstractNumId w:val="22"/>
  </w:num>
  <w:num w:numId="26">
    <w:abstractNumId w:val="20"/>
  </w:num>
  <w:num w:numId="27">
    <w:abstractNumId w:val="3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7"/>
  </w:num>
  <w:num w:numId="33">
    <w:abstractNumId w:val="10"/>
  </w:num>
  <w:num w:numId="34">
    <w:abstractNumId w:val="8"/>
  </w:num>
  <w:num w:numId="35">
    <w:abstractNumId w:val="6"/>
  </w:num>
  <w:num w:numId="36">
    <w:abstractNumId w:val="43"/>
  </w:num>
  <w:num w:numId="37">
    <w:abstractNumId w:val="30"/>
  </w:num>
  <w:num w:numId="38">
    <w:abstractNumId w:val="39"/>
  </w:num>
  <w:num w:numId="39">
    <w:abstractNumId w:val="4"/>
  </w:num>
  <w:num w:numId="40">
    <w:abstractNumId w:val="28"/>
  </w:num>
  <w:num w:numId="41">
    <w:abstractNumId w:val="24"/>
  </w:num>
  <w:num w:numId="42">
    <w:abstractNumId w:val="33"/>
  </w:num>
  <w:num w:numId="43">
    <w:abstractNumId w:val="41"/>
  </w:num>
  <w:num w:numId="44">
    <w:abstractNumId w:val="7"/>
  </w:num>
  <w:num w:numId="45">
    <w:abstractNumId w:val="45"/>
  </w:num>
  <w:num w:numId="46">
    <w:abstractNumId w:val="31"/>
  </w:num>
  <w:num w:numId="4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0CAC"/>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063B7"/>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241F"/>
    <w:rsid w:val="00493925"/>
    <w:rsid w:val="00495B60"/>
    <w:rsid w:val="004A5EB6"/>
    <w:rsid w:val="004B3E0A"/>
    <w:rsid w:val="004B48D7"/>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1AC2"/>
    <w:rsid w:val="005A269B"/>
    <w:rsid w:val="005A36EA"/>
    <w:rsid w:val="005A4E39"/>
    <w:rsid w:val="005A7A54"/>
    <w:rsid w:val="005A7CCE"/>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396A"/>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9FB"/>
    <w:rsid w:val="00872C07"/>
    <w:rsid w:val="008764D2"/>
    <w:rsid w:val="008764E5"/>
    <w:rsid w:val="00885E19"/>
    <w:rsid w:val="00890ADC"/>
    <w:rsid w:val="00890FC6"/>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4B2C"/>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2AE8"/>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93688"/>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3D4"/>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D81"/>
    <w:rsid w:val="00DB5E26"/>
    <w:rsid w:val="00DC6DB0"/>
    <w:rsid w:val="00DD043B"/>
    <w:rsid w:val="00DD3269"/>
    <w:rsid w:val="00DE3CBC"/>
    <w:rsid w:val="00DE53F1"/>
    <w:rsid w:val="00DF01FC"/>
    <w:rsid w:val="00DF40EC"/>
    <w:rsid w:val="00E1156D"/>
    <w:rsid w:val="00E21565"/>
    <w:rsid w:val="00E217A9"/>
    <w:rsid w:val="00E250D6"/>
    <w:rsid w:val="00E33968"/>
    <w:rsid w:val="00E33D61"/>
    <w:rsid w:val="00E345EB"/>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 w:val="00FF77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uiPriority w:val="9"/>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uiPriority w:val="9"/>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iPriority w:val="9"/>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uiPriority w:val="9"/>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uiPriority w:val="9"/>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iPriority w:val="9"/>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uiPriority w:val="9"/>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uiPriority w:val="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iPriority w:val="99"/>
    <w:unhideWhenUsed/>
    <w:rsid w:val="00C46A05"/>
    <w:pPr>
      <w:spacing w:after="120"/>
      <w:ind w:left="283"/>
    </w:pPr>
  </w:style>
  <w:style w:type="character" w:customStyle="1" w:styleId="RecuodecorpodetextoChar">
    <w:name w:val="Recuo de corpo de texto Char"/>
    <w:basedOn w:val="Fontepargpadro"/>
    <w:link w:val="Recuodecorpodetexto"/>
    <w:uiPriority w:val="99"/>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uiPriority w:val="9"/>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uiPriority w:val="9"/>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uiPriority w:val="9"/>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uiPriority w:val="9"/>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uiPriority w:val="9"/>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 w:type="character" w:customStyle="1" w:styleId="UnresolvedMention">
    <w:name w:val="Unresolved Mention"/>
    <w:basedOn w:val="Fontepargpadro"/>
    <w:uiPriority w:val="99"/>
    <w:semiHidden/>
    <w:unhideWhenUsed/>
    <w:rsid w:val="004063B7"/>
    <w:rPr>
      <w:color w:val="605E5C"/>
      <w:shd w:val="clear" w:color="auto" w:fill="E1DFDD"/>
    </w:rPr>
  </w:style>
  <w:style w:type="paragraph" w:customStyle="1" w:styleId="BlockQuotation">
    <w:name w:val="Block Quotation"/>
    <w:basedOn w:val="Normal"/>
    <w:uiPriority w:val="99"/>
    <w:rsid w:val="004063B7"/>
    <w:pPr>
      <w:tabs>
        <w:tab w:val="left" w:pos="1134"/>
      </w:tabs>
      <w:ind w:left="4537" w:right="-142"/>
      <w:jc w:val="both"/>
    </w:pPr>
    <w:rPr>
      <w:rFonts w:ascii="Arial" w:hAnsi="Arial"/>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hyperlink" Target="https://pt.wikipedia.org/wiki/Bebida_alco%C3%B3li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t.wikipedia.org/wiki/Bebida" TargetMode="External"/><Relationship Id="rId17" Type="http://schemas.openxmlformats.org/officeDocument/2006/relationships/hyperlink" Target="https://santanadomaranhao.ma.gov.br/transparencia" TargetMode="External"/><Relationship Id="rId2" Type="http://schemas.openxmlformats.org/officeDocument/2006/relationships/numbering" Target="numbering.xml"/><Relationship Id="rId16" Type="http://schemas.openxmlformats.org/officeDocument/2006/relationships/hyperlink" Target="https://contas.tcu.gov.br/juris/SvlProcesso?num=003395200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hyperlink" Target="https://pt.wikipedia.org/wiki/Ind%C3%BAstria" TargetMode="External"/><Relationship Id="rId10" Type="http://schemas.openxmlformats.org/officeDocument/2006/relationships/hyperlink" Target="https://www.tce.ma.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hyperlink" Target="https://pt.wikipedia.org/wiki/Fermenta%C3%A7%C3%A3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3ADD-4C22-4944-A450-5E8C8A01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23127</Words>
  <Characters>124889</Characters>
  <Application>Microsoft Office Word</Application>
  <DocSecurity>0</DocSecurity>
  <Lines>1040</Lines>
  <Paragraphs>295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PEDIDO DE ESCLARECIMENTO E IMPUGNAÇÃO AO EDITAL</vt:lpstr>
    </vt:vector>
  </TitlesOfParts>
  <Company/>
  <LinksUpToDate>false</LinksUpToDate>
  <CharactersWithSpaces>147721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2022-05-26T18:01:00Z</dcterms:created>
  <dcterms:modified xsi:type="dcterms:W3CDTF">2022-05-26T18:01:00Z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