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6CC7" w14:textId="77777777" w:rsidR="00191EAC" w:rsidRDefault="00191EAC">
      <w:pPr>
        <w:widowControl w:val="0"/>
        <w:shd w:val="clear" w:color="auto" w:fill="CCCCCC"/>
        <w:spacing w:line="240" w:lineRule="auto"/>
        <w:ind w:left="-990" w:right="2546" w:firstLine="420"/>
        <w:rPr>
          <w:rFonts w:ascii="Calibri" w:eastAsia="Calibri" w:hAnsi="Calibri" w:cs="Calibri"/>
          <w:b/>
          <w:sz w:val="18"/>
          <w:szCs w:val="18"/>
        </w:rPr>
      </w:pPr>
    </w:p>
    <w:p w14:paraId="6DDDD566" w14:textId="77777777" w:rsidR="00191EAC" w:rsidRDefault="009C4CFA">
      <w:pPr>
        <w:widowControl w:val="0"/>
        <w:pBdr>
          <w:top w:val="nil"/>
          <w:left w:val="nil"/>
          <w:bottom w:val="nil"/>
          <w:right w:val="nil"/>
          <w:between w:val="nil"/>
        </w:pBdr>
        <w:shd w:val="clear" w:color="auto" w:fill="CCCCCC"/>
        <w:spacing w:line="240" w:lineRule="auto"/>
        <w:ind w:left="-990" w:right="2546" w:firstLine="420"/>
        <w:jc w:val="left"/>
        <w:rPr>
          <w:rFonts w:ascii="Calibri" w:eastAsia="Calibri" w:hAnsi="Calibri" w:cs="Calibri"/>
          <w:b/>
          <w:sz w:val="34"/>
          <w:szCs w:val="34"/>
        </w:rPr>
      </w:pPr>
      <w:r>
        <w:rPr>
          <w:rFonts w:ascii="Calibri" w:eastAsia="Calibri" w:hAnsi="Calibri" w:cs="Calibri"/>
          <w:b/>
          <w:sz w:val="34"/>
          <w:szCs w:val="34"/>
        </w:rPr>
        <w:t>PREGÃO ELETRÔNICO – SRP Nº 005/2024</w:t>
      </w:r>
    </w:p>
    <w:p w14:paraId="7250925A" w14:textId="77777777" w:rsidR="00191EAC" w:rsidRDefault="009C4CFA">
      <w:pPr>
        <w:widowControl w:val="0"/>
        <w:pBdr>
          <w:top w:val="nil"/>
          <w:left w:val="nil"/>
          <w:bottom w:val="nil"/>
          <w:right w:val="nil"/>
          <w:between w:val="nil"/>
        </w:pBdr>
        <w:shd w:val="clear" w:color="auto" w:fill="CCCCCC"/>
        <w:spacing w:line="240" w:lineRule="auto"/>
        <w:ind w:left="-990" w:right="2546" w:firstLine="420"/>
        <w:jc w:val="left"/>
        <w:rPr>
          <w:rFonts w:ascii="Calibri" w:eastAsia="Calibri" w:hAnsi="Calibri" w:cs="Calibri"/>
          <w:b/>
          <w:sz w:val="12"/>
          <w:szCs w:val="12"/>
        </w:rPr>
      </w:pPr>
      <w:r>
        <w:rPr>
          <w:rFonts w:ascii="Calibri" w:eastAsia="Calibri" w:hAnsi="Calibri" w:cs="Calibri"/>
          <w:b/>
          <w:sz w:val="24"/>
          <w:szCs w:val="24"/>
        </w:rPr>
        <w:t>Processo Administrativo Nº 017/2024</w:t>
      </w:r>
    </w:p>
    <w:p w14:paraId="180B80E8" w14:textId="77777777" w:rsidR="00191EAC" w:rsidRDefault="00191EAC">
      <w:pPr>
        <w:widowControl w:val="0"/>
        <w:shd w:val="clear" w:color="auto" w:fill="CCCCCC"/>
        <w:spacing w:line="240" w:lineRule="auto"/>
        <w:ind w:left="-990" w:right="2546" w:firstLine="420"/>
        <w:rPr>
          <w:rFonts w:ascii="Calibri" w:eastAsia="Calibri" w:hAnsi="Calibri" w:cs="Calibri"/>
          <w:b/>
          <w:sz w:val="18"/>
          <w:szCs w:val="18"/>
        </w:rPr>
      </w:pPr>
    </w:p>
    <w:p w14:paraId="0C5D01A7" w14:textId="77777777" w:rsidR="00191EAC" w:rsidRDefault="00191EAC">
      <w:pPr>
        <w:spacing w:line="276" w:lineRule="auto"/>
        <w:ind w:firstLine="720"/>
        <w:rPr>
          <w:rFonts w:ascii="Calibri" w:eastAsia="Calibri" w:hAnsi="Calibri" w:cs="Calibri"/>
        </w:rPr>
      </w:pPr>
    </w:p>
    <w:p w14:paraId="67150E13" w14:textId="77777777" w:rsidR="00191EAC" w:rsidRDefault="009C4CFA">
      <w:pPr>
        <w:spacing w:line="276" w:lineRule="auto"/>
        <w:ind w:firstLine="720"/>
        <w:rPr>
          <w:rFonts w:ascii="Calibri" w:eastAsia="Calibri" w:hAnsi="Calibri" w:cs="Calibri"/>
        </w:rPr>
      </w:pPr>
      <w:r>
        <w:rPr>
          <w:rFonts w:ascii="Calibri" w:eastAsia="Calibri" w:hAnsi="Calibri" w:cs="Calibri"/>
        </w:rPr>
        <w:t xml:space="preserve">A Prefeitura Municipal de Santana do Maranhão – MA, torna público para o conhecimento dos interessados, que fará realizar, sob a égide da Lei n.º 14.133/2021, do Decreto nº 11.462, de 31 de março de 2023, da Lei Complementar n.º 123/2006 alterada pela Lei Complementar nº 147/2014, e, de outras normas aplicáveis ao objeto deste certame, fará realizar licitação na modalidade PREGÃO de na forma ELETRÔNICA mediante as condições estabelecidas neste Edital. </w:t>
      </w:r>
    </w:p>
    <w:p w14:paraId="2DC9E7C3" w14:textId="77777777" w:rsidR="00191EAC" w:rsidRDefault="00191EAC">
      <w:pPr>
        <w:spacing w:line="276" w:lineRule="auto"/>
        <w:rPr>
          <w:rFonts w:ascii="Calibri" w:eastAsia="Calibri" w:hAnsi="Calibri" w:cs="Calibri"/>
        </w:rPr>
      </w:pPr>
    </w:p>
    <w:tbl>
      <w:tblPr>
        <w:tblStyle w:val="a"/>
        <w:tblW w:w="10064" w:type="dxa"/>
        <w:jc w:val="center"/>
        <w:tblInd w:w="0" w:type="dxa"/>
        <w:tblLayout w:type="fixed"/>
        <w:tblLook w:val="0600" w:firstRow="0" w:lastRow="0" w:firstColumn="0" w:lastColumn="0" w:noHBand="1" w:noVBand="1"/>
      </w:tblPr>
      <w:tblGrid>
        <w:gridCol w:w="1185"/>
        <w:gridCol w:w="8879"/>
      </w:tblGrid>
      <w:tr w:rsidR="00191EAC" w14:paraId="10C9ED29" w14:textId="77777777">
        <w:trPr>
          <w:jc w:val="center"/>
        </w:trPr>
        <w:tc>
          <w:tcPr>
            <w:tcW w:w="1185" w:type="dxa"/>
            <w:shd w:val="clear" w:color="auto" w:fill="EFEFEF"/>
            <w:tcMar>
              <w:top w:w="100" w:type="dxa"/>
              <w:left w:w="100" w:type="dxa"/>
              <w:bottom w:w="100" w:type="dxa"/>
              <w:right w:w="100" w:type="dxa"/>
            </w:tcMar>
            <w:vAlign w:val="center"/>
          </w:tcPr>
          <w:p w14:paraId="35CCFD28"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08FCEE62" wp14:editId="6A51CD3D">
                      <wp:extent cx="540000" cy="540000"/>
                      <wp:effectExtent l="0" t="0" r="0" b="0"/>
                      <wp:docPr id="12" name="Agrupar 1"/>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590611287" name="Agrupar 1590611287"/>
                              <wpg:cNvGrpSpPr/>
                              <wpg:grpSpPr>
                                <a:xfrm>
                                  <a:off x="5076000" y="3510000"/>
                                  <a:ext cx="540000" cy="540000"/>
                                  <a:chOff x="5076000" y="3510000"/>
                                  <a:chExt cx="540000" cy="540000"/>
                                </a:xfrm>
                              </wpg:grpSpPr>
                              <wps:wsp>
                                <wps:cNvPr id="2020753474" name="Retângulo 2020753474"/>
                                <wps:cNvSpPr/>
                                <wps:spPr>
                                  <a:xfrm>
                                    <a:off x="5076000" y="3510000"/>
                                    <a:ext cx="540000" cy="540000"/>
                                  </a:xfrm>
                                  <a:prstGeom prst="rect">
                                    <a:avLst/>
                                  </a:prstGeom>
                                  <a:noFill/>
                                  <a:ln>
                                    <a:noFill/>
                                  </a:ln>
                                </wps:spPr>
                                <wps:txbx>
                                  <w:txbxContent>
                                    <w:p w14:paraId="3571395E"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9078771" name="Agrupar 9078771"/>
                                <wpg:cNvGrpSpPr/>
                                <wpg:grpSpPr>
                                  <a:xfrm>
                                    <a:off x="5076000" y="3510000"/>
                                    <a:ext cx="540000" cy="540000"/>
                                    <a:chOff x="5076000" y="3510000"/>
                                    <a:chExt cx="540000" cy="540000"/>
                                  </a:xfrm>
                                </wpg:grpSpPr>
                                <wps:wsp>
                                  <wps:cNvPr id="1599039371" name="Retângulo 1599039371"/>
                                  <wps:cNvSpPr/>
                                  <wps:spPr>
                                    <a:xfrm>
                                      <a:off x="5076000" y="3510000"/>
                                      <a:ext cx="540000" cy="540000"/>
                                    </a:xfrm>
                                    <a:prstGeom prst="rect">
                                      <a:avLst/>
                                    </a:prstGeom>
                                    <a:noFill/>
                                    <a:ln>
                                      <a:noFill/>
                                    </a:ln>
                                  </wps:spPr>
                                  <wps:txbx>
                                    <w:txbxContent>
                                      <w:p w14:paraId="074AF144"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622340960" name="Agrupar 622340960"/>
                                  <wpg:cNvGrpSpPr/>
                                  <wpg:grpSpPr>
                                    <a:xfrm>
                                      <a:off x="5076000" y="3510000"/>
                                      <a:ext cx="540000" cy="540000"/>
                                      <a:chOff x="5076000" y="3510000"/>
                                      <a:chExt cx="540000" cy="540000"/>
                                    </a:xfrm>
                                  </wpg:grpSpPr>
                                  <wps:wsp>
                                    <wps:cNvPr id="1545911034" name="Retângulo 1545911034"/>
                                    <wps:cNvSpPr/>
                                    <wps:spPr>
                                      <a:xfrm>
                                        <a:off x="5076000" y="3510000"/>
                                        <a:ext cx="540000" cy="540000"/>
                                      </a:xfrm>
                                      <a:prstGeom prst="rect">
                                        <a:avLst/>
                                      </a:prstGeom>
                                      <a:noFill/>
                                      <a:ln>
                                        <a:noFill/>
                                      </a:ln>
                                    </wps:spPr>
                                    <wps:txbx>
                                      <w:txbxContent>
                                        <w:p w14:paraId="373709E8"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960353525" name="Agrupar 960353525"/>
                                    <wpg:cNvGrpSpPr/>
                                    <wpg:grpSpPr>
                                      <a:xfrm>
                                        <a:off x="5076000" y="3510000"/>
                                        <a:ext cx="540000" cy="540000"/>
                                        <a:chOff x="213425" y="262450"/>
                                        <a:chExt cx="696625" cy="696900"/>
                                      </a:xfrm>
                                    </wpg:grpSpPr>
                                    <wps:wsp>
                                      <wps:cNvPr id="867837763" name="Retângulo 867837763"/>
                                      <wps:cNvSpPr/>
                                      <wps:spPr>
                                        <a:xfrm>
                                          <a:off x="213425" y="262450"/>
                                          <a:ext cx="696625" cy="696900"/>
                                        </a:xfrm>
                                        <a:prstGeom prst="rect">
                                          <a:avLst/>
                                        </a:prstGeom>
                                        <a:noFill/>
                                        <a:ln>
                                          <a:noFill/>
                                        </a:ln>
                                      </wps:spPr>
                                      <wps:txbx>
                                        <w:txbxContent>
                                          <w:p w14:paraId="3EAD1972"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692894241" name="Elipse 1692894241"/>
                                      <wps:cNvSpPr/>
                                      <wps:spPr>
                                        <a:xfrm>
                                          <a:off x="213450" y="262450"/>
                                          <a:ext cx="696600" cy="696900"/>
                                        </a:xfrm>
                                        <a:prstGeom prst="ellipse">
                                          <a:avLst/>
                                        </a:prstGeom>
                                        <a:solidFill>
                                          <a:srgbClr val="FFFFFF"/>
                                        </a:solidFill>
                                        <a:ln>
                                          <a:noFill/>
                                        </a:ln>
                                      </wps:spPr>
                                      <wps:txbx>
                                        <w:txbxContent>
                                          <w:p w14:paraId="0C36012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6" name="Shape 76"/>
                                        <pic:cNvPicPr preferRelativeResize="0"/>
                                      </pic:nvPicPr>
                                      <pic:blipFill rotWithShape="1">
                                        <a:blip r:embed="rId7">
                                          <a:alphaModFix/>
                                        </a:blip>
                                        <a:srcRect/>
                                        <a:stretch/>
                                      </pic:blipFill>
                                      <pic:spPr>
                                        <a:xfrm>
                                          <a:off x="301087" y="365862"/>
                                          <a:ext cx="521325" cy="490075"/>
                                        </a:xfrm>
                                        <a:prstGeom prst="rect">
                                          <a:avLst/>
                                        </a:prstGeom>
                                        <a:noFill/>
                                        <a:ln>
                                          <a:noFill/>
                                        </a:ln>
                                      </pic:spPr>
                                    </pic:pic>
                                  </wpg:grpSp>
                                </wpg:grpSp>
                              </wpg:grpSp>
                            </wpg:grpSp>
                          </wpg:wgp>
                        </a:graphicData>
                      </a:graphic>
                    </wp:inline>
                  </w:drawing>
                </mc:Choice>
                <mc:Fallback>
                  <w:pict>
                    <v:group w14:anchorId="08FCEE62" id="Agrupar 1" o:spid="_x0000_s1026"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2WhUAQAAMkTAAAOAAAAZHJzL2Uyb0RvYy54bWzsWOlu3DYQ/l8g70Do&#10;f7y6tRK8DoI4NgKkjeGk6G8ul5KISCJDcg/ncfoqfbEOqWO1h5Os2zhwkAUskxyKmhl+c56/2NQV&#10;WlGpGG9mjnfmOog2hC9YU8ycPz9cPZ86SGncLHDFGzpz7qhyXlw8++18LTLq85JXCyoRHNKobC1m&#10;Tqm1yCYTRUpaY3XGBW2AmHNZYw1TWUwWEq/h9Lqa+K4bT9ZcLoTkhCoFq5ct0bmw5+c5Jfpdniuq&#10;UTVzgDdtn9I+5+Y5uTjHWSGxKBnp2MAP4KLGrIGPDkddYo3RUrKDo2pGJFc812eE1xOe54xQKwNI&#10;47l70lxLvhRWliJbF2JQE6h2T08PPpb8sbqRiC3g7nwHNbiGO3pZyKXAEnlGO2tRZLDpWor34kZ2&#10;C0U7MwJvclmb/yAK2li93g16pRuNCCxGoQs/BxEgdWOrd1LC5Zi3IjeJ7Q7YEESe3d3teP3FMyY9&#10;AxPD58DWMBn474WMUjf2PH+aHAi7pZwu9b38/0ANgD2pLWTUf4PM+xILapGoDBo6bfqu7yZRECZh&#10;r81bqv/5uymWFUcjolWofXHAkMoUwOkIgB6oygEIOBNS6WvKa2QGM0eCD7CmiVdvlQZWYGu/xXy/&#10;4VesqizaqmZnATaaFYBWz60Z6c180wk054s7UIUS5IrBt95ipW+wBP/hOWgNPmXmqE9LLKmDqjcN&#10;3EDqhX4ETmg8kePJfDzBDSk5uCqipYPaySttXVfL5cul5jmzEhm+WmY6duHqW+hbk9i3gtRNpkkC&#10;TO7ae79spTvJ6h94aTj7jh7gEfDvRWnqBmmwVeUI/yNiBxcwnJ8E/23AaMNDj7ynZwax7wehm8YQ&#10;mXYNYUv4ZQoHScnxUOBFYZR6nhscCwUj4s9pCv5TNwUwgiAKIhOddk1hS/gRpuB7gY2YkBb6sR9G&#10;Xb5Oyj4rjNM4NkybzBLGKWSZwOeQDOxnhY8QE6ZxMg2SJA56TY5CwpZ2ihnco4Q+tfyKCrbJznfM&#10;h2w8CJ6METwCDLw49adp6IdDlvW6YkJRNCKcCgKAP9qzhDEI+grriB0cgIBWlpsv5cWKV2xhUmOT&#10;bSpZzF9VEq0w1NFX9tcZ2s62b06gLWDCJwIYwUgGf135DaODWurrbQp4Sy9NJdC2OupvOqPG8uNS&#10;PIdOgcCazVnF9J3tesC9Gaaa1Q0jpooyk21ZlsS977GxGsEcoNbvMW+AK6A5lbe0gnNX9JYq9hkK&#10;/9Z5Hpw8B6wYICDJ9V9Ml/ZUU+QYZBhiJxTUJnttiSN6aVsel5wsa9rotocjLR+8USWYiINkRus5&#10;hZaEfLNoP4IrUeLfOcDRlF7g3s1XW1ySW6jvYBEwqiXVpDQbjAg9163k91SbATRdTC/A9B3iaBrb&#10;QI6z3qwi8L19eAkhuCRRh/q+69EXkv+bbzWct7xaIWBqK7qut3HCGPpFVlNdb8s0pMZze9K2A3fx&#10;LwAAAP//AwBQSwMECgAAAAAAAAAhAOvrj3JgKQAAYCkAABQAAABkcnMvbWVkaWEvaW1hZ2UxLnBu&#10;Z4lQTkcNChoKAAAADUlIRFIAAAGyAAABmAgGAAAAJ0RnTAAAKSdJREFUeF7t3febVUW69vHzl8yc&#10;CWdmnHB0dERFRWEMmJCMJMmhySBJJKokQaABiZKRZBMUyUmC5BaQRpDQSA4NTRMkw/NS++h5PVUG&#10;Fl1r1aq1vp/run+Z6xr3rmcX6+7evXet/xAAADz2H/r/AACATygyAIDXKDIAgNcoMgCA1ygyAIDX&#10;KDIAgNcoMgCA1ygyAIDXKDIAgNcoMgCA1ygyAIDXKDIAgNcoMgCA1ygyICSr1uVKi87vS9WGXf9P&#10;+g2dIl9s/kquX7+h/18A3AOKDLDom/2HpXv/sfJo2UbymwfK/2L+9mRNadK+v0yfu0z/zwAIgCID&#10;LDh/8ZIMGjld/vp4DaOw7ia1snrK5198qf9nAdwFigwopmmzl0qZii2NcrqXtO8xTPbsO6Q/BIBf&#10;QJEB92jl2lyp0bSHUUbFzX0lq8vAEdOk6PxF/SEB/ASKDAjo670H5Y3uQ40Csp3S5ZvL1Jwl+sMD&#10;0FBkwF0qLLogA4Z/JH9+rJpROmGmeuPusmLNFv3pAPgeRQbchSmzFstTrzYzSibKtO2WLbv25OtP&#10;DUg9igz4BctWb5ZqjboZpeIqf3qkqvQfNlXOFp7XnyqQWhQZ8BN27j4gbd4aYhRJXFKqXJZMmrlQ&#10;f9pAKlFkwI8UnC2SftmT5Y8lqhjlEceok0KWrtqkLwNIFYoM+N7EGQvkiZebGmXhQ1p1GSxf7dqv&#10;LwlIBYoMqbd45UapXP8toxx8yx8erix9hkyS02fO6UsEEo0iQ2ptz9snLTu/bxSC73n8pSYyftpn&#10;+nKBxKLIkDonT5+V3oMnyu8eqmSUQJJSqd6bsmj5Bn35QOJQZEiVcR/Nl8deaGxc9JOc5p0Gyrad&#10;e/VRAIlBkSEVFixbLxXqdjYu8mnJbx+sKO+8P0FOnDqjjwbwHkWGRMvdsUeyOg4wLuxpzaNlG8rY&#10;KZ/qYwK8RpEhkY6dKJC3B443LuTkf1L+9U4yf+k6fWyAlygyJMqt27dlzORPpMTzDYyLNzHTtP17&#10;snX7bn2MgFcoMiTGp4vXSrnaHY2LNfn19BwwTo4eP62PFPACRQbvbf7ya2n8Rn/j4kyC5eFn68uo&#10;SXPl5s1b+oiBWKPI4K3Dx05Jj/5jjQsyKV5eqdlB5i1ao48biC2KDN65fuOGjJwwRx56pp5xESb2&#10;0qhdP9mUu0sfPxA7FBm8MnfhanmpRnvjokvCS7d+Y+TQkZP6SwHEBkUGL2zYmicN2vQxLrK+5P6n&#10;X5fWXQYb/7svebBMXflg/Gy5du26/tIAzlFkiLWDh49L1z6jjQurTxkyeub/rkcdVFyhjr8njLxY&#10;vZ3M/uzzH71CgHsUGWLpytVrMnxcjjxQuo5xMfUl7boPlQsXv9OXlqG+KvDQv+sa/x9fUr91b1m/&#10;+St9WYATFBliJ2f+Kilbra1x8fQl6t5mebsP6Mv6Saqs9f+/T+nSe5Tkf3tMXxYQKYoMsbFu0w6p&#10;2/Jd42LpS9RpIguXr9eX9au+u3xVOvb6wPjv+ZL7n64tQ8d+LJevXNWXBkSCIoNz+w8elTffHWlc&#10;IH3KqIlz9WUFtnvft/Ja427Gf9uXPF+1jcz6ZIW+LCB0FBmcufTdFckeM1P+UaqWcVH0JeqttatX&#10;r+lLK5YlqzZJyRf9vWdanRbvyNqN2/VlAaGhyODEzHnL5dnKrY2LoC+pldVT9uUf0Zdllbrdiv64&#10;PqXT2yNCnxGgUGSI1Or126R287eNi54vKfVKlqxYs1VfVmiuXb+R+UKy/jx8yd+frCmDR82Qi5cu&#10;60sDrKHIEIlv9h+Wjr2GGxc6X6LusDxh+gJ9WZE5eOh45i07/Xn5kmcqtZLpc5fpywKsoMgQqvMX&#10;L8mgkdPlr4/XMC5uvqTXgHFy4+ZNfWlOqN9oS1doYTxHX6Lekv38iy/1ZQHFQpEhNNNmL5UyFVsa&#10;FzNfoo7EUifsx9GUWYvkDw9XNp6zL2nfY5js2XdIXxZwTygyWLdyba7UaNrDuHj5EvUhlHWb4n9q&#10;xa1bt6X34InG8/cl95WsLgNHTJOi8xf1pQGBUGSw5uu9B+WN7kONC5Yv+fNj1WTanKX6smLv2IkC&#10;aeLxjUVLl28uU3OW6MsC7hpFhmIrLLogA4Z/lCkC/SLlS/oNnaIvyzsbc/PkBY+P9qreuLusWLNF&#10;XxbwqygyFMuUWYvlqVebGRclX9Ks40A5ceqMviyvqdM1/vaEvx+uadstW3btydeXBfwsigz3ZNnq&#10;zVKtkb/HKb1cs71s3b5bX1aiDPxgmrFuX/KnR6pK/2FT5WzheX1ZgIEiQyA7dx+QNm8NMS48vuS/&#10;n6otc1J0P61TBYXSqssgYw6+pFS5LJk0c6G+LOD/oMhwVwrOFkm/7MnyxxJVjIuNL/nxDS7TZtvO&#10;vVL+9U7GTHxJ1YZdZemqTfqygAyKDL9q4owF8sTLTY2Liy9p1y1bCs6c05eVSp8sXisPenxDz1Zd&#10;BstXu/bry0LKUWT4WYtXbszcJFK/mPiSyvW7yM6v7+4Gl2kz7MOPjXn5EvVF8D5DJslpfjjB9ygy&#10;GLbn7ZOWnd83LiC+pMRzDWTBsuA3uEwb9UGKDh6ff/n4S01k/LTP9GUhhSgy/K+Tp89mTor43UOV&#10;jIuGLxk5cY6+LPyKvD35Xn8CtVK9N2XR8g36spAiFBkyxn00Xx57wd+bOao7TKsvZuPeLVm50es9&#10;0LzTwMyHWpA+FFnKqbfgKtTtbFwUfEnNpj0zR2PBnrFTPjHm7EvU7XbeeX9C4r7kjl9GkaVU7o49&#10;ktVxgHEh8CVPvtJUlnOcUWiKLlySbn39vaHno2UbZu6wjXSgyFJGHTD79sDxxj98X/Lbf1bgD/wR&#10;Urda8fmGnuq7c/OXrtOXhYShyFLi1u3bMmbyJ1Li+QbGP3Zf0nPAOLlw8Tt9aYiAuhmmOqVef018&#10;SdP27yX+SLI0o8hS4NPFa6Vc7Y7GP25fUr91b9l74LC+LDgwedYi+b3HN/RUPwwdPX5aXxY8R5El&#10;2OYvv5bGHt+n6plKrWTNhu36suDYpe+uyLuD/L2h58PP1pdRk+bKzZu39KXBUxRZAh0+dkp69B9r&#10;/AP2JX96tJpMm+3fDS7TZv/Bo9K4XT/j9fMlr9TsIPMWrdGXBQ9RZAly/cYNGTlhjjz0TD3jH60v&#10;UQcTX75yVV8aYmzdph1S1uMbeja6U8abcnfpy4JHKLKEmLtwtbxUo73xj9SXNOs4QPIPHdOXBY/M&#10;nLdC/vq4vzf07NZvjBw6clJfFjxAkXluw9Y8adCmj/GP0pe8fKd812/eqS8Lnrp69ZoM+OAj43X2&#10;JQ+WqSsfjJ8t165d15eGGKPIPHXw8HHp2me08Q/Rl/z3U7Vk9mer9GUhIb49fEJavunvDT1frN7u&#10;zv78XF8WYooi88yVOz/xDh+XIw+UrmP84/Mlg0fNkOvXb+hL8576srn6rpL6uoP6VFz3/mOlUdu+&#10;8lKNN+SfZerIf5WoKk+92kxqNOkh7XsMk0F35jBz3nJZu3FH5m3Vqwn8LWDj1jx51eMbeqqvfqzf&#10;/JW+LMQMReaRnPmrvP6jettu2XL4aHL+BnHx0mX5bOkXktXB3lFf6v5v6gDn/EPH9Yfzmvobripz&#10;fb2+pEvvUZL/LX/DjSuKzAPqU2F1W75r/OPyJZXqdZFNXybjU2HqMNpZn6ywWl4/l1dqdZDsMbMy&#10;52Imwc2bN72+oef9T9eWoWM/5lO1MUSRxZj6no66PYn+D8qXqC+efrJ4rb4s76gvzk7NWSL1Wrn7&#10;YeKZyq2k53sfyldf79efnneOHD8tHXr6e0PP56u2yfwwg/igyGJInZyQPWam/KNULeMfkS8ZMWGO&#10;3L59W1+aVy5fvpo5oFhduPT1uUznd0YkotC2bN8t1Rp2NdbnS9Rhyms3cvJMHFBkMaP++P9s5dbG&#10;Pxpf0vmdkZkPPfjs3PmLMmriXHk65ofkJqXQ5i9ZJ4+90MhYny/p9PYI2Zd/RF8WIkSRxcTq9duk&#10;dvO3jX8kvqRG0x7e/y3nVEGhDB07S0q+6NddkpNSaOruDPrafMnfn6yZ+TSu+gAQokeROfbN/sPS&#10;sZe/fy944uWmmbtM+27Jqk2Zm3Xq6/Mp6u1c3504dVa69vX3+5HqoOvpc5fpy0LIKDJHzl+8JING&#10;Tvf3SJ9/Vsh8TDwJ1G9hxvo8jTrqKwm27dwrr3v8DkWtrJ6Ze7ghGhSZA+pk9zIVWxqb35eoT8+p&#10;t+GSoHmngcb6fE+pV7Ikb3e+vlQvLVqxQZ5+Nd5/q/ylqC++q7tsI1wUWYRWrs3N/C1J3+y+pH6r&#10;3rJj1z59WV66deuW/LtSK2ONScrUjxfry/bWhOmfye//VclYow+5r2R1GThimhSdv6gvC5ZQZBH4&#10;eu9BeaP7UGOD+xL1vr/6G1JS7PrmoLHGpKZ9z2H68r1VcPacvPP+BGONvqR0+eaZ7yPCPoosRIVF&#10;F2TA8I/kz49VMza1D/mvR6rKpBkL9WV5rfDcBWOdSU+brkP0MXht59cHMvcQ09fpS6o37i4r1mzR&#10;l4VioMhCMmXW4swBsfom9iV9syfL2cLz+rK8969n6xtrTUMWLt+gj8J7yz7fHLsvqweJOnt0155k&#10;/C3TNYrMsmWrN0u1Rt2MTetL1BmCSf3HpQ5+1debpuzPP6qPJBEmz1ok9z1e3VivD/nTI1Wl/7Cp&#10;ifyhMUoUmSU7dx+QNm8NMTaqL1G3Gkny2x3qbDx9zWlLqXLN5PqN5N0+RzlXdEHeGz7VWLMvKVUu&#10;SybNTNbb+FGiyIqp4GyR9MueLH8sUcXYnD5EneeY9D9Ab8rdZaw7rVGHUCfZ7r3fSss33zfW7Uuq&#10;NuwqSxP0waqoUGTFMHHGgszJFvpm9CXqI8HnL1zSl5UoJ0+f9foebmFEnSOZdCvX5cqrtTsaa/cl&#10;rboMlq92+X/sWFQosnuweOXGzA0Q9c3nS9Sn2PbsT8eXNBu/0d9YPykvy1Yn923kH5s2Z6n809O7&#10;qf/h4crSZ8gkOX3mnL4saCiyALbn7ZOWnf1926Ji3TdTdWzOgmVfGDMg/5N6rXrr40qsi5e+yxwH&#10;p8/Alzz+UpPM7YTw8yiyu6Denuo9eKL87iE/TxZQHzmfMXe5vqzEq9LA39+ao0hafiv7wd4DRzJH&#10;Rulz8CWV6r0pixL4NQobKLJfoQ7GfewFv27r8eMMGT0zc6POtJkxd5kxC/J/k6bfyn5szYbtmQ9V&#10;6PPwJep8UHWoMv4/iuxnqFuTVKjb2dhEvkTdo2r/wWR+b+jXqI+Yv/BaO2MmxEzafiv7MfWVjEfL&#10;+nlDz98+WDFzXNeJU2f0ZaUSRaZRN4fM6jjA2Di+pEaTHrJu0w59WakydsqnxlzITyetv5X94PKV&#10;q17fxufRsg0z+z3tKLLvHTtRIG8PHG9sFF/yxMtNJGf+Kn1ZqVN47nwsvhKhTppQb1+pn5rnLVoj&#10;B749Jpe+uywbtuyUMZPnScs3B8Xm9iRp/q3sB/mHjnl98kv51zvJ/KXr9GWlRuqL7Nbt25lbrJd4&#10;voGxOXzJ8A9z5Oq16/rSUmnQqBnGfKKKOmT5rT6jZev2PXf9ehw+dirzEfHydToZ/72okvbfyn5s&#10;/Z0fNGo38/eGnk3bv3dn/+3Wl5V4qS6yTxevlXIef2my652L5rdHTujLSjUXn1S8/+namU+17ss/&#10;oj+dQOYtXJN5a1j/74ed/3ywohw+ekp/Oqk257PPvT70u+eAcXL0+Gl9WYmVyiLb/OXXXn9Rtl6r&#10;d2Xj1jx9Wal37GSBMauwo34DVG9L26SOKHq6fLRvO06ZtUh/Gql3/foNGTF+trdfu3n42foyatJc&#10;uXnzlr60xElVkam3cXr0H2u84L7k3xVb3vmpfbW+LHxPfVdOn1mYUSUWFnUIdZRvdzds21d/Cvje&#10;4aMnpVs/f68br9TskPk7bZKlosjUx7FHTpgjDz1Tz3iRfYj628vIien4yao4Wr812JhdWAmzxH6w&#10;MTcvc6iz/thh5E+PVst8gg8/T72T0+hO4euz8yXqZqTqAO0kSnyRzb3zG8xLNdobL6ov6fHeh6l6&#10;r7s4SjwXzW8wUZTYD1as3Zo5c09/DmHk0yVr9YfHT1B/W/f5hp7d+o2RQ0dO6svyWmKLbMPWPGnQ&#10;po/xIvqSJu37p/LTR/dqx659xgzDSKe3P9AfOnTTZi81nkcYUSeu4+7cvn1bRk+eJ/eV9POGng+W&#10;qSsfjJ8t1+7y07Vxl7giO3j4eObTfPoL50terP5Gqr8Pcq/UVxD0WYYR9YV5FypGcMrM35+sqT8s&#10;fsXxkwXSa8A4Y5a+5MXq7WT2Z5/ry/JOYorsytVrMnxcjjzg6S0b1EWEb+jfuyjOzlNfYnZFvUWu&#10;P58wor6wjeByv/pGsjr4eyJQ/da9Zf3mr/RleSMRRaZOtPD55onq9IeTp87qy0IAUZzmsXaj26O/&#10;ajbtaTwn2+F0mOJRZ7SWq+Xvd1PV6Sb53x7TlxV7XheZOlOwbst3jRfDl3CKtT1hf9dH/b3VtSUr&#10;NxrPy3bUuYMoPnXXjAdKv27M14eoL/gPHfuxV59i9bLI1Knub7470ngBfIn6e8eiFdxXyBZ1vzh9&#10;xrYzZdZi/WGdePKVcH/z7PT2CP0hcY9OFRRmTnzRZ+xL1Ccz1R0CfOBVkan7amWPmRnZd2ts51/P&#10;1JMJ0xfoy0IxqQ9g6LO2nbh8grRxu37Gc7OZ2s166Q+JYlKfqFV/X9Vn7UvqtHhH1m7cri8rVrwp&#10;spnzlsuzlVsbQ/YlfbMnS8HZIn1ZsGD+knXGvG3mLyVfk1u34vFl9LAPRS5TsaX+kLBkyapNTs4C&#10;tRX123pxzxMNS+yLbPX6bVK7ub+nUbfuMjhz3BDCo86T0+duMxXqdNYf0pkVa7Yaz89m/vLYa/pD&#10;wrJJMxfKI2UbGrP3IerT1YPv/DB18dJlfVlOxbbIjp88Ix17DTcG6UuqNewqyz7frC8LIege8jl4&#10;6iSEuCg8d8F4frZTWHRBf1hYdvbceek/dIoxe1/yTKVWkvPpSn1ZzsSyyD5b+oW3t1B4/KUmnCQe&#10;sbBPcJmzIF5fGC1VLst4jjaTtztff0iEZNeefGnbNdt4DXyJ+rh+HMSuyHy+S/OA4R/JuaKL+pIQ&#10;srC/XxW3k8PDvrP09jy+EhI19Zbxa427G6+FD1Hf4VXvoLkUqyJTt+vWh+RD2nUfKrv3fqsvBxFp&#10;2CbcE8nVF9bjouj8ReP52Y66bQnc+ChniTxVzs93o9Q7aa7Epsj0ofiQGk17yKp1ufpSELGwP9qs&#10;jr+KC3W6iP78bOfSd/H6Q37anL9wSQaOmCb/+VBF47WJe6Z+7Ob7lrEoMnXOlz6QOKdMxRYyfc5S&#10;fRlwpGOvD4zXyGbue7x6bD5+r+5Lpz8/m1H3vkM8fLP/kLTvOcx4jeKeQw5+o3deZOoLwvog4po/&#10;lqiS+R5P3D56mnY9+n9ovFa2syNvn/6wTqhjzfTnZjOPPN9Qf0g4pr6CVCurl/FaxTWlK7TQlxA6&#10;p0W2OIKz42xF/dQf1y8Dpl2/7MnG62U76m8XcRD2p3lfeK2d/pCIiRlzl2c+9q6/ZnHMu4Mm6E8/&#10;VM6KTB3bor5cpw8gbnm9+duyZkO8j2dJu7FTPjFeN9tJy6HB9Vu7Xyd+3neXr8iQ0TMzX1zXX7u4&#10;Rd0QNirOiqxph/eMhccpz1Vp7c2BmWmnzkHUX78wkobbuAz7MEd/WMSQOji98zsjjNcvTlFvU0f1&#10;5XonRaY+qq4vOi5RvyWqWxhc8egWBmmnfkrVX8cwkoYba67ZsE1/aMRY3G9lpd4tiYKTIntv+FRj&#10;wXFI5qZyh47rTxceeLlmB+P1DCPqpH0X1K1/9OcSRgrOnNMfGh6I682F1XOKQuRFdu3a9dCP2Ama&#10;zG2+ucW719QPIfrrGkY6vf2B/tChU39r0J9HGFF3l4C/rt65tg4flyP3Px2vG3pGcSZj5EWmfnLQ&#10;F+oqL77WLnbn6OHeqBtf6q9vWFFfwYjK8tVb5A8PVzaeQxhp03WI/vDw0LdHTkjXvqON19dV1NFb&#10;YYu8yOLwfu4/y9SVEeNny/UbN/SnB0+p8wH11znMRFFmG7bslL9HeBNZbvqaLBtz80I/vu1uE/Yn&#10;vyMvskfLNjIWGWXULT8OHz2lPy0kQK2s8D/V9+OEWWZffb1fSjzXwHjMsPL7f1XijMWEmrdwjbxU&#10;o73xmkeZiTPC/SEp0iI7VVBoLDCqqFvEb/7ya/0pIUGm5iwxXvewo8rs2IkC/akUy9JVm0I/4V5P&#10;w7Z99aeBBLl585aMmjhXHnqmnvHaR5Gw7+kXaZGpt0r0BYadV2p1kE8Xr9WfChJIfQz/gdJ1jD0Q&#10;du5/urb0Hjyx2Ce/qJ+cazTpYfz3o8j0Ocv0p4MEOnr8tPR8L/wj3fTUbNpDfypWRVpkUf7E/PBz&#10;9WXM5Hly+/Zt/WkgwaL69OJPRR24+1af0ZkvaF+9ek1/aj9J/WF+2pylUr6Ou1sYqUORC84W6U8N&#10;Cab2aJP2/Y29EFbUn5TCFGmRRXXTzF53Hsf1jd7gRlSnfPxa/lLyNalQp3OmWGfOWyF7DxzJHDat&#10;/uidPWZW5q3uJ19pavz/XKRF5/f1MSIl1D3EXo3oPpAXLn6nP7w1kRZZnRbvGIsjhBCS/GzbGd6d&#10;xyMtsrBvQUEIISSeUedDhiXSIusbwe02CCGExC/qw1hhibTIojx9gRBCSDyiPvYfpkiLbNnqLcYC&#10;CSGEJDvqAyVhirTI8vbkGwskhBCS7DTrOECvA6siLbKzheeNBRJCCEl21FevwhRpkSnVGnUzFkkI&#10;ISS5WbDsC70KrIq8yKZ+zAc+CCEkLXmuShu9BqyLvMiKzl+UhyM81ZsQQoi7DPvwY70GrIu8yJSo&#10;jqoihBDiLn8sUUUOHj6uV4B1Torsy6++MRZMCCEkWWnbNVu//IfCSZEpjdr1MxZNCCEkOVmxdqt+&#10;6Q+FsyJTd2ku+WJjY+GEEEL8z8AR0/TLfmicFZnCSR+EEJK81Gv1rn65D5XTIlM+GD/bGAIhhBA/&#10;U+K5BvplPnTOi0xp1WWwMQxCCCH+5eTpQv0SH7pYFJnSpusQYyCEEEL8yY68ffqlPRKxKTJF3XZb&#10;HwwhhJB4p8kb/fXLeaRiVWRK7o498tgLfJqREEJ8yIRpn+mX8cjFrsiU4yfPZD71og+MEEJIPFKq&#10;XJasWperX76diGWR/WD+knXS+A2+OE0IIXFJpXpdZML0BXLmbJF+yXYm1kX2g1178qXf0CnyxMtN&#10;jaESQggJN/eVrC4deg6X1eu36ZfnWPCiyH5w5cpVWbFmq0yetShTbC3fHJT56eDRFxoZgyeEEBIs&#10;f3+ypjxfta00aNNHuvcfK2MmfyILl6+XI8dP65fjWPGqyAAA0FFkAACvUWQAAK9RZAAAr1FkAACv&#10;UWQAAK9RZAAAr1FkAACvUWQAAK9RZAAAr1FkAACvUWQAAK9RZAAAr1FkAACvUWQAAK9RZAAAr1Fk&#10;AACvUWQAAK9RZAAAr1FkAACvUWQAAK9RZAAAr1FkAACvUWQAAK9RZAFUbdhVfvNA+dCyYctO/SET&#10;jXm6xfztYp7uUGQBsFHtYp5uMX+7mKc7FFkAbFS7mKdbzN8u5ukORRYAG9Uu5ukW87eLebpDkQXA&#10;RrWLebrF/O1inu5QZAGwUe1inm4xf7uYpzsUWQBsVLuYp1vM3y7m6Q5FFgAb1S7m6Rbzt4t5ukOR&#10;BcBGtYt5usX87WKe7lBkAbBR7WKebjF/u5inOxRZAGxUu5inW8zfLubpDkUWABvVLubpFvO3i3m6&#10;Q5EFwEa1i3m6xfztYp7uUGQBsFHtYp5uMX+7mKc7FFkAbFS7mKdbzN8u5ukORRYAG9Uu5ukW87eL&#10;ebpDkQXARrWLebrF/O1inu5QZAGwUe1inm4xf7uYpzsUWQBsVLuYp1vM3y7m6Q5FFgAb1S7m6Rbz&#10;t4t5ukORBcBGtYt5usX87WKe7lBkAbBR7WKebjF/u5inOxRZAGxUu5inW8zfLubpDkUWABvVLubp&#10;FvO3i3m6Q5EFwEa1i3m6xfztYp7uUGQBsFHtYp5uMX+7mKc7FFkAbFS7mKdbzN8u5ukORRYAG9Uu&#10;5ukW87eLebpDkQXARrWLebrF/O1inu5QZAGwUe1inm4xf7uYpzsUWQBsVLuYp1vM3y7m6Q5FFgAb&#10;1S7m6Rbzt4t5ukORBcBGtYt5usX87WKe7lBkAbBR7WKebjF/u5inOxRZAGxUu5inW8zfLubpDkUW&#10;ABvVLubpFvO3i3m6Q5EFwEa1i3m6xfztYp7uUGQBsFHtYp5uMX+7mKc7FFkAbFS7mKdbzN8u5ukO&#10;RRYAG9Uu5ukW87eLebpDkQXARrWLebrF/O1inu5QZAGwUe1inm4xf7uYpzsUWQBsVLuYp1vM3y7m&#10;6Q5FFgAb1S7m6Rbzt4t5ukORBcBGtYt5usX87WKe7lBkAbBR7WKebjF/u5inOxRZAGxUu5inW8zf&#10;LubpDkUWABvVLubpFvO3i3m6Q5EFwEa1i3m6xfztYp7uUGQBsFHtYp5uMX+7mKc7FFkAbFS7mKdb&#10;zN8u5ukORRYAG9Uu5ukW87eLebpDkQXARrWLebrF/O1inu5QZAGwUe1inm4xf7uYpzsUWQBsVLuY&#10;p1vM3y7m6Q5FFgAb1S7m6Rbzt4t5ukORBcBGtYt5usX87WKe7lBkAbBR7WKebjF/u5inOxRZAGxU&#10;u5inW8zfLubpDkUWABvVLubpFvO3i3m6Q5EFwEa1i3m6xfztYp7uUGQBsFHtYp5uMX+7mKc7FFkA&#10;bFS7mKdbzN8u5ukORRYAG9Uu5ukW87eLebpDkQXARrWLebrF/O1inu5QZAGwUe1inm4xf7uYpzsU&#10;WQBsVLuYp1vM3y7m6Q5FFgAb1S7m6Rbzt4t5ukORBcBGtYt5usX87WKe7lBkAbBR7WKebjF/u5in&#10;OxRZAGxUu5inW8zfLubpDkUWABvVLubpFvO3i3m6Q5EFwEa1i3m6xfztYp7uUGQBsFHtYp5uMX+7&#10;mKc7FFkAbFS7mKdbzN8u5ukORRYAG9Uu5ukW87eLebpDkQXARrWLebrF/O1inu5QZAGwUe1inm4x&#10;f7uYpzsUWQBsVLuYp1vM3y7m6Q5FFgAb1S7m6Rbzt4t5ukORBcBGtYt5usX87WKe7lBkAbBR7WKe&#10;bjF/u5inOxRZAGxUu5inW8zfLubpDkUWABvVLubpFvO3i3m6Q5EFwEa1i3m6xfztYp7uUGQBsFHt&#10;Yp5uMX+7mKc7FFkAbFS7mKdbzN8u5ukORRYAG9Uu5ukW87eLebpDkQXARrWLebrF/O1inu5QZAGw&#10;Ue1inm4xf7uYpzsUWQBsVLuYp1vM3y7m6Q5FFgAb1S7m6Rbzt4t5ukORBcBGtYt5usX87WKe7lBk&#10;AbBR7WKebjF/u5inOxRZAGxUu5inW8zfLubpDkUWABvVLubpFvO3i3m6Q5H9jNMFhbJqXa4MH5cj&#10;rd8aLC/VeEP+/Fg1Y3MRQkgUeeyFRlK7WS/pNWCczJy3QvL25OuXrdSiyH5CnyGTjE1ECCFxS5UG&#10;b8mm3F36JSx1KLIfydt9QEqXb25sFkIIiXOGffixfjlLFYrse4NGzTA2ByGE+BL1tmNaUWR3nDh1&#10;1tgUhBDiW3Lmr9Qvb6lAkd3RuF0/Y0MQQoiPUX8iSZvUF9nEGQuNjUAIIb5GfQDk8pWr+qUu0VJf&#10;ZM9VaWNsBEII8Tk581fpl7pES3WRnSksMjYAIYT4HvVdszRJdZGtXr/N2ACEEOJ71CkjaZLqIhs5&#10;YY6xAQghxPf87cma+uUu0VJdZC06v29sAEIISUL2HzyqX/ISK9VF1qrLIOPFJ4SQJCT/0HH9kpdY&#10;qS6ycR/NN158QgjxPf8oVUu/3CVaqotM3RZB3wCEEOJ7amWl67iqVBdZ4bkLxgYghBDf0zd7sn65&#10;S7RUF5lStlpbYxMQQojPmbPgc/1Sl2ipL7LsMbOMTUAIIb5G3YpKvduUJqkvMuWpcs2MzUAIIT5m&#10;xrzl+iUu8SiyO5at3mJsBkII8S0N2vTRL2+pQJF9r16r3samIIQQn5JWFNmPqI/jP1imrrE5CCEk&#10;zhk9aZ5+OUsViuwnDBo1w9gohBASt1Rv0l225+3VL2GpQ5H9jNMFhbJqXa4MH5cjWR0GSKlyWcYm&#10;IoSQqHJfyepSuX4X6d5/rMyct0Ly9uTrl63UosgAAF6jyAAAXqPIAABeo8gAAF6jyAAAXqPIAABe&#10;o8gAAF6jyAAAXqPIAABeo8gAAF6jyAAAXqPIAABeo8gAAF6jyAAAXqPIAABeo8gAAF6jyAAAXqPI&#10;AABeo8gAAF6jyAAAXqPIAABeo8gAAF6jyAAAXqPIAABeS1yRFZwtknWbdsi4j+ZL227ZUqZCC/nN&#10;A+UJIYTcyV8fryHVm3SX/kOnyCeL1siefYf0y6h3ElVkfYZMMl40Qgghv5wqDd6STbm79EuqNxJR&#10;ZHm7D0jp8s2NF4cQQsjdZ9iHH+uXVy94X2SDRs0wXgxCCCH3ltrNeumX2djzushOnDprvAiEEEKK&#10;l5z5K/XLbax5XWSN2/UzXgBCCCHFj/qTjS+8LbKJMxYagyeEEGIn6gMgl69c1S+9seRtkT1XpY0x&#10;eEIIIfaSM3+VfumNJS+L7ExhkTFwQgghdtNrwDj98htLXhbZ6vXbjIETQgixm6oNu+qX31jysshG&#10;TphjDJwQQojd/O3JmvrlN5a8LLIWnd83Bk4IIcR+9h88ql+CY8fLImvVZZAxbEIIIfaTf+i4fgmO&#10;HS+LTB0IrA+bEEKI3fyjVC398htLXhbZhi07jYETQgixm1pZfhxX5WWRFZ67YAycEEKI3fTNnqxf&#10;fmPJyyJTylZrawydEEKIvcxZ8Ll+6Y0lb4sse8wsY+iEEELsRN0aS7375QNvi0x5qlwzY/iEEEKK&#10;nxnzluuX3NjyusiWrd5iDJ8QQkjx0qBNH/1yG2teF5lSr1Vv40UghBBy7/GN90WmqI/jP1imrvFi&#10;EEIIufuMnjRPv7x6IRFF9oNBo2YYLwwhhJBfTvUm3WV73l79kuqNRBWZcrqgUFaty5Xh43Ikq8MA&#10;KVUuy3jRCCEkrbmvZHWpXL+LdO8/VmbOWyF5e/L1y6h3EldkAIB0ocgAAF6jyAAAXqPIAABeo8gA&#10;AF6jyAAAXqPIAABeo8gAAF6jyAAAXqPIAABeo8gAAF6jyAAAXqPIAABeo8gAAF6jyAAAXqPIAABe&#10;o8gAAF6jyAAAXqPIAABeo8gAAF6jyAAAXqPIAABeo8gAAF6jyAAAXotNkRWcLZJ1m3bIuI/mS9tu&#10;2VKmQgv5zQPlCSGExDB/fbyGVG/SXfoPnSKfLFoje/Yd0i/rkYlFkfUZMskYEiGEEL9SpcFbsil3&#10;l36JD53TIsvbfUBKl29uDIMQQoi/Gfbhx/rlPlTOimzQqBnG4gkhhCQjtZv10i/7oXFSZCdOnTUW&#10;TQghJFnJmb9Sv/yHwkmRNW7Xz1gwIYSQ5EX9CSlskRfZxBkLjYUSQghJZtQHQC5fuapXgVWRF9lz&#10;VdoYCyWEEJLc5MxfpVeBVZEW2ZnCImOBhBBCkp1eA8bpdWBVpEW2ev02Y4GEEEKSnaoNu+p1YFWk&#10;RTZywhxjgYQQQpKdvz1ZU68DqyItshad3zcWSAghJPnZf/CoXgnWRFpkrboMMhZHCCEk+ck/dFyv&#10;BGsiLTJ1ILC+OEIIIcnOP0rV0uvAqkiLbMOWncYCCSGEJDu1ssI9rirSIis8d8FYICGEkGSnb/Zk&#10;vQ6sirTIlLLV2hqLJIQQktzMWfC5XgVWRV5k2WNmGYskhBCSzKhbdal348IUeZEpT5VrZiyWEEJI&#10;8jJj3nK9AqxzUmTLVm8xFksIISRZadCmj375D4WTIlPqteptLJoQQkhyEhVnRaaoj+M/WKausXhC&#10;CCH+ZvSkefrlPlROi+wHg0bNMAZBCCHEr1Rv0l225+3VL/Ghi0WRKacLCmXVulwZPi5HsjoMkFLl&#10;sowhEUIIiUfuK1ldKtfvIt37j5WZ81ZI3p58/bIemdgUGQAA94IiAwB4jSIDAHiNIgMAeI0iAwB4&#10;jSIDAHiNIgMAeI0iAwB4jSIDAHiNIgMAeO3/AQDlpwoOiXzXAAAAAElFTkSuQmCCUEsDBBQABgAI&#10;AAAAIQBOY2Zh2AAAAAMBAAAPAAAAZHJzL2Rvd25yZXYueG1sTI9BS8NAEIXvgv9hGcGb3USplJhN&#10;KUU9FcFWEG/T7DQJzc6G7DZJ/72jHuxlhscb3nwvX06uVQP1ofFsIJ0loIhLbxuuDHzsXu4WoEJE&#10;tth6JgNnCrAsrq9yzKwf+Z2GbayUhHDI0EAdY5dpHcqaHIaZ74jFO/jeYRTZV9r2OEq4a/V9kjxq&#10;hw3Lhxo7WtdUHrcnZ+B1xHH1kD4Pm+Nhff7azd8+NykZc3szrZ5ARZri/zH84As6FMK09ye2QbUG&#10;pEj8neIt5qL2f1sXub5kL7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MtloVAEAADJEwAADgAAAAAAAAAAAAAAAAA6AgAAZHJzL2Uyb0RvYy54bWxQSwECLQAK&#10;AAAAAAAAACEA6+uPcmApAABgKQAAFAAAAAAAAAAAAAAAAAC2BgAAZHJzL21lZGlhL2ltYWdlMS5w&#10;bmdQSwECLQAUAAYACAAAACEATmNmYdgAAAADAQAADwAAAAAAAAAAAAAAAABIMAAAZHJzL2Rvd25y&#10;ZXYueG1sUEsBAi0AFAAGAAgAAAAhAKomDr68AAAAIQEAABkAAAAAAAAAAAAAAAAATTEAAGRycy9f&#10;cmVscy9lMm9Eb2MueG1sLnJlbHNQSwUGAAAAAAYABgB8AQAAQDIAAAAA&#10;">
                      <v:group id="Agrupar 1590611287" o:spid="_x0000_s1027"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0HyAAAAOMAAAAPAAAAZHJzL2Rvd25yZXYueG1sRE9fa8Iw&#10;EH8f7DuEG/imaRSddkYR2YYPIkwHw7ejOdticylN1tZvvwjCHu/3/5br3laipcaXjjWoUQKCOHOm&#10;5FzD9+ljOAfhA7LByjFpuJGH9er5aYmpcR1/UXsMuYgh7FPUUIRQp1L6rCCLfuRq4shdXGMxxLPJ&#10;pWmwi+G2kuMkmUmLJceGAmvaFpRdj79Ww2eH3Wai3tv99bK9nU/Tw89ekdaDl37zBiJQH/7FD/fO&#10;xPnTRTJTajx/hftPEQC5+gMAAP//AwBQSwECLQAUAAYACAAAACEA2+H2y+4AAACFAQAAEwAAAAAA&#10;AAAAAAAAAAAAAAAAW0NvbnRlbnRfVHlwZXNdLnhtbFBLAQItABQABgAIAAAAIQBa9CxbvwAAABUB&#10;AAALAAAAAAAAAAAAAAAAAB8BAABfcmVscy8ucmVsc1BLAQItABQABgAIAAAAIQDbw40HyAAAAOMA&#10;AAAPAAAAAAAAAAAAAAAAAAcCAABkcnMvZG93bnJldi54bWxQSwUGAAAAAAMAAwC3AAAA/AIAAAAA&#10;">
                        <v:rect id="Retângulo 2020753474" o:spid="_x0000_s1028"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4ryQAAAOMAAAAPAAAAZHJzL2Rvd25yZXYueG1sRI/BTsMw&#10;EETvlfoP1lbi1tqY0EKoWxUEEnCClA9Y4iWOGq9DbNrw9xgJieNoZt5o1tvRd+JIQ2wDGzhfKBDE&#10;dbAtNwbe9g/zKxAxIVvsApOBb4qw3UwnayxtOPErHavUiAzhWKIBl1JfShlrRx7jIvTE2fsIg8eU&#10;5dBIO+Apw30ntVJL6bHlvOCwpztH9aH68gZeikD6XsfbqvHXbnzfPz994tKYs9m4uwGRaEz/4b/2&#10;ozWglVary4tiVcDvp/wH5OYHAAD//wMAUEsBAi0AFAAGAAgAAAAhANvh9svuAAAAhQEAABMAAAAA&#10;AAAAAAAAAAAAAAAAAFtDb250ZW50X1R5cGVzXS54bWxQSwECLQAUAAYACAAAACEAWvQsW78AAAAV&#10;AQAACwAAAAAAAAAAAAAAAAAfAQAAX3JlbHMvLnJlbHNQSwECLQAUAAYACAAAACEA09XuK8kAAADj&#10;AAAADwAAAAAAAAAAAAAAAAAHAgAAZHJzL2Rvd25yZXYueG1sUEsFBgAAAAADAAMAtwAAAP0CAAAA&#10;AA==&#10;" filled="f" stroked="f">
                          <v:textbox inset="2.53958mm,2.53958mm,2.53958mm,2.53958mm">
                            <w:txbxContent>
                              <w:p w14:paraId="3571395E" w14:textId="77777777" w:rsidR="00191EAC" w:rsidRDefault="00191EAC">
                                <w:pPr>
                                  <w:spacing w:line="240" w:lineRule="auto"/>
                                  <w:jc w:val="left"/>
                                  <w:textDirection w:val="btLr"/>
                                </w:pPr>
                              </w:p>
                            </w:txbxContent>
                          </v:textbox>
                        </v:rect>
                        <v:group id="Agrupar 9078771" o:spid="_x0000_s102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y7yQAAAOAAAAAPAAAAZHJzL2Rvd25yZXYueG1sRI9Ba8JA&#10;FITvQv/D8gredJOWNjbNKiJVehBBLZTeHtlnEpJ9G7JrEv99t1DwOMzMN0y2Gk0jeupcZVlBPI9A&#10;EOdWV1wo+DpvZwsQziNrbCyTghs5WC0fJhmm2g58pP7kCxEg7FJUUHrfplK6vCSDbm5b4uBdbGfQ&#10;B9kVUnc4BLhp5FMUvUqDFYeFElvalJTXp6tRsBtwWD/HH/2+vmxuP+eXw/c+JqWmj+P6HYSn0d/D&#10;/+1PreAtShZJEsPfoXAG5PIXAAD//wMAUEsBAi0AFAAGAAgAAAAhANvh9svuAAAAhQEAABMAAAAA&#10;AAAAAAAAAAAAAAAAAFtDb250ZW50X1R5cGVzXS54bWxQSwECLQAUAAYACAAAACEAWvQsW78AAAAV&#10;AQAACwAAAAAAAAAAAAAAAAAfAQAAX3JlbHMvLnJlbHNQSwECLQAUAAYACAAAACEAMGicu8kAAADg&#10;AAAADwAAAAAAAAAAAAAAAAAHAgAAZHJzL2Rvd25yZXYueG1sUEsFBgAAAAADAAMAtwAAAP0CAAAA&#10;AA==&#10;">
                          <v:rect id="Retângulo 1599039371" o:spid="_x0000_s103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zAxwAAAOMAAAAPAAAAZHJzL2Rvd25yZXYueG1sRE/NTsJA&#10;EL6b8A6bIeEmW4r8tLAQJZiIJy0+wNgduo3d2dpdoL69a0Licb7/WW9724gLdb52rGAyTkAQl07X&#10;XCn4OD7fL0H4gKyxcUwKfsjDdjO4W2Ou3ZXf6VKESsQQ9jkqMCG0uZS+NGTRj11LHLmT6yyGeHaV&#10;1B1eY7htZJokc2mx5thgsKWdofKrOFsFbw+O0n3qn4rKZqb/PL4evnGu1GjYP65ABOrDv/jmftFx&#10;/izLkmk2XUzg76cIgNz8AgAA//8DAFBLAQItABQABgAIAAAAIQDb4fbL7gAAAIUBAAATAAAAAAAA&#10;AAAAAAAAAAAAAABbQ29udGVudF9UeXBlc10ueG1sUEsBAi0AFAAGAAgAAAAhAFr0LFu/AAAAFQEA&#10;AAsAAAAAAAAAAAAAAAAAHwEAAF9yZWxzLy5yZWxzUEsBAi0AFAAGAAgAAAAhAIex7MDHAAAA4wAA&#10;AA8AAAAAAAAAAAAAAAAABwIAAGRycy9kb3ducmV2LnhtbFBLBQYAAAAAAwADALcAAAD7AgAAAAA=&#10;" filled="f" stroked="f">
                            <v:textbox inset="2.53958mm,2.53958mm,2.53958mm,2.53958mm">
                              <w:txbxContent>
                                <w:p w14:paraId="074AF144" w14:textId="77777777" w:rsidR="00191EAC" w:rsidRDefault="00191EAC">
                                  <w:pPr>
                                    <w:spacing w:line="240" w:lineRule="auto"/>
                                    <w:jc w:val="left"/>
                                    <w:textDirection w:val="btLr"/>
                                  </w:pPr>
                                </w:p>
                              </w:txbxContent>
                            </v:textbox>
                          </v:rect>
                          <v:group id="Agrupar 622340960" o:spid="_x0000_s103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A0yQAAAOIAAAAPAAAAZHJzL2Rvd25yZXYueG1sRI/NasJA&#10;FIX3hb7DcAV3OkmsoUZHEWlLFyJUBXF3yVyTYOZOyIxJfPvOotDl4fzxrTaDqUVHrassK4inEQji&#10;3OqKCwXn0+fkHYTzyBpry6TgSQ4269eXFWba9vxD3dEXIoywy1BB6X2TSenykgy6qW2Ig3ezrUEf&#10;ZFtI3WIfxk0tkyhKpcGKw0OJDe1Kyu/Hh1Hw1WO/ncUf3f5+2z2vp/nhso9JqfFo2C5BeBr8f/iv&#10;/a0VpEkye4sWaYAISAEH5PoXAAD//wMAUEsBAi0AFAAGAAgAAAAhANvh9svuAAAAhQEAABMAAAAA&#10;AAAAAAAAAAAAAAAAAFtDb250ZW50X1R5cGVzXS54bWxQSwECLQAUAAYACAAAACEAWvQsW78AAAAV&#10;AQAACwAAAAAAAAAAAAAAAAAfAQAAX3JlbHMvLnJlbHNQSwECLQAUAAYACAAAACEANlzQNMkAAADi&#10;AAAADwAAAAAAAAAAAAAAAAAHAgAAZHJzL2Rvd25yZXYueG1sUEsFBgAAAAADAAMAtwAAAP0CAAAA&#10;AA==&#10;">
                            <v:rect id="Retângulo 1545911034" o:spid="_x0000_s103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rmxwAAAOMAAAAPAAAAZHJzL2Rvd25yZXYueG1sRE9fT4Mw&#10;EH838Ts0Z+KbFJAtDimLM5ronpTtA9zoSYn0ymjd8NtbExMf7/f/qvVsB3GiyfeOFWRJCoK4dbrn&#10;TsF+93xzB8IHZI2DY1LwTR7W9eVFhaV2Z36nUxM6EUPYl6jAhDCWUvrWkEWfuJE4ch9ushjiOXVS&#10;T3iO4XaQeZoupcWeY4PBkR4NtZ/Nl1XwVjjKn3K/aTq7MvNht3094lKp66v54R5EoDn8i//cLzrO&#10;XxSLVZaltwX8/hQBkPUPAAAA//8DAFBLAQItABQABgAIAAAAIQDb4fbL7gAAAIUBAAATAAAAAAAA&#10;AAAAAAAAAAAAAABbQ29udGVudF9UeXBlc10ueG1sUEsBAi0AFAAGAAgAAAAhAFr0LFu/AAAAFQEA&#10;AAsAAAAAAAAAAAAAAAAAHwEAAF9yZWxzLy5yZWxzUEsBAi0AFAAGAAgAAAAhANYN2ubHAAAA4wAA&#10;AA8AAAAAAAAAAAAAAAAABwIAAGRycy9kb3ducmV2LnhtbFBLBQYAAAAAAwADALcAAAD7AgAAAAA=&#10;" filled="f" stroked="f">
                              <v:textbox inset="2.53958mm,2.53958mm,2.53958mm,2.53958mm">
                                <w:txbxContent>
                                  <w:p w14:paraId="373709E8" w14:textId="77777777" w:rsidR="00191EAC" w:rsidRDefault="00191EAC">
                                    <w:pPr>
                                      <w:spacing w:line="240" w:lineRule="auto"/>
                                      <w:jc w:val="left"/>
                                      <w:textDirection w:val="btLr"/>
                                    </w:pPr>
                                  </w:p>
                                </w:txbxContent>
                              </v:textbox>
                            </v:rect>
                            <v:group id="Agrupar 960353525" o:spid="_x0000_s1033"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QlpygAAAOIAAAAPAAAAZHJzL2Rvd25yZXYueG1sRI9Ba8JA&#10;FITvQv/D8gq96SaGiE1dRaSWHkRQC+LtkX0mwezbkF2T+O+7hYLHYWa+YRarwdSio9ZVlhXEkwgE&#10;cW51xYWCn9N2PAfhPLLG2jIpeJCD1fJltMBM254P1B19IQKEXYYKSu+bTEqXl2TQTWxDHLyrbQ36&#10;INtC6hb7ADe1nEbRTBqsOCyU2NCmpPx2vBsFXz326yT+7Ha36+ZxOaX78y4mpd5eh/UHCE+Df4b/&#10;299awfssStIknabwdyncAbn8BQAA//8DAFBLAQItABQABgAIAAAAIQDb4fbL7gAAAIUBAAATAAAA&#10;AAAAAAAAAAAAAAAAAABbQ29udGVudF9UeXBlc10ueG1sUEsBAi0AFAAGAAgAAAAhAFr0LFu/AAAA&#10;FQEAAAsAAAAAAAAAAAAAAAAAHwEAAF9yZWxzLy5yZWxzUEsBAi0AFAAGAAgAAAAhADU9CWnKAAAA&#10;4gAAAA8AAAAAAAAAAAAAAAAABwIAAGRycy9kb3ducmV2LnhtbFBLBQYAAAAAAwADALcAAAD+AgAA&#10;AAA=&#10;">
                              <v:rect id="Retângulo 867837763" o:spid="_x0000_s103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gXyQAAAOIAAAAPAAAAZHJzL2Rvd25yZXYueG1sRI/BTsMw&#10;EETvSPyDtUjcqENaJWlatwJEpcIJ0n7ANt7GUeN1iE2b/j1GQuI4mpk3muV6tJ040+BbxwoeJwkI&#10;4trplhsF+93moQDhA7LGzjEpuJKH9er2Zomldhf+pHMVGhEh7EtUYELoSyl9bciin7ieOHpHN1gM&#10;UQ6N1ANeItx2Mk2STFpsOS4Y7OnFUH2qvq2Cj5mj9DX1z1Vj52Y87N7fvjBT6v5ufFqACDSG//Bf&#10;e6sVFFleTPM8m8LvpXgH5OoHAAD//wMAUEsBAi0AFAAGAAgAAAAhANvh9svuAAAAhQEAABMAAAAA&#10;AAAAAAAAAAAAAAAAAFtDb250ZW50X1R5cGVzXS54bWxQSwECLQAUAAYACAAAACEAWvQsW78AAAAV&#10;AQAACwAAAAAAAAAAAAAAAAAfAQAAX3JlbHMvLnJlbHNQSwECLQAUAAYACAAAACEAAzlYF8kAAADi&#10;AAAADwAAAAAAAAAAAAAAAAAHAgAAZHJzL2Rvd25yZXYueG1sUEsFBgAAAAADAAMAtwAAAP0CAAAA&#10;AA==&#10;" filled="f" stroked="f">
                                <v:textbox inset="2.53958mm,2.53958mm,2.53958mm,2.53958mm">
                                  <w:txbxContent>
                                    <w:p w14:paraId="3EAD1972" w14:textId="77777777" w:rsidR="00191EAC" w:rsidRDefault="00191EAC">
                                      <w:pPr>
                                        <w:spacing w:line="240" w:lineRule="auto"/>
                                        <w:jc w:val="left"/>
                                        <w:textDirection w:val="btLr"/>
                                      </w:pPr>
                                    </w:p>
                                  </w:txbxContent>
                                </v:textbox>
                              </v:rect>
                              <v:oval id="Elipse 1692894241" o:spid="_x0000_s103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YhywAAAOMAAAAPAAAAZHJzL2Rvd25yZXYueG1sRI/dasJA&#10;EIXvC77DMoJ3dWMqYlJXkYDU3hRr+wBDdpofs7MxuzHp23cFoZcz58z5zmx2o2nEjTpXWVawmEcg&#10;iHOrKy4UfH8dntcgnEfW2FgmBb/kYLedPG0w1XbgT7qdfSFCCLsUFZTet6mULi/JoJvbljhoP7Yz&#10;6MPYFVJ3OIRw08g4ilbSYMWBUGJLWUn55dybwM2SS9afej7Vh4/2im/18PJeKzWbjvtXEJ5G/29+&#10;XB91qL9K4nWyjJcLuP8UFiC3fwAAAP//AwBQSwECLQAUAAYACAAAACEA2+H2y+4AAACFAQAAEwAA&#10;AAAAAAAAAAAAAAAAAAAAW0NvbnRlbnRfVHlwZXNdLnhtbFBLAQItABQABgAIAAAAIQBa9CxbvwAA&#10;ABUBAAALAAAAAAAAAAAAAAAAAB8BAABfcmVscy8ucmVsc1BLAQItABQABgAIAAAAIQDR6wYhywAA&#10;AOMAAAAPAAAAAAAAAAAAAAAAAAcCAABkcnMvZG93bnJldi54bWxQSwUGAAAAAAMAAwC3AAAA/wIA&#10;AAAA&#10;" stroked="f">
                                <v:textbox inset="2.53958mm,2.53958mm,2.53958mm,2.53958mm">
                                  <w:txbxContent>
                                    <w:p w14:paraId="0C36012A" w14:textId="77777777" w:rsidR="00191EAC" w:rsidRDefault="00191EAC">
                                      <w:pPr>
                                        <w:spacing w:line="240" w:lineRule="auto"/>
                                        <w:jc w:val="left"/>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6" o:spid="_x0000_s1036" type="#_x0000_t75" style="position:absolute;left:3010;top:3658;width:5214;height:49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K1gxAAAANsAAAAPAAAAZHJzL2Rvd25yZXYueG1sRI9Ba8JA&#10;FITvBf/D8gq9iG5SqIbUVaJQKL2p0fMj+5pNzb4N2W2S/vtuQehxmJlvmM1usq0YqPeNYwXpMgFB&#10;XDndcK2gPL8tMhA+IGtsHZOCH/Kw284eNphrN/KRhlOoRYSwz1GBCaHLpfSVIYt+6Tri6H263mKI&#10;sq+l7nGMcNvK5yRZSYsNxwWDHR0MVbfTt1VQZNeULh88vxXz4iuUzf5lMHulnh6n4hVEoCn8h+/t&#10;d61gvYK/L/EHyO0vAAAA//8DAFBLAQItABQABgAIAAAAIQDb4fbL7gAAAIUBAAATAAAAAAAAAAAA&#10;AAAAAAAAAABbQ29udGVudF9UeXBlc10ueG1sUEsBAi0AFAAGAAgAAAAhAFr0LFu/AAAAFQEAAAsA&#10;AAAAAAAAAAAAAAAAHwEAAF9yZWxzLy5yZWxzUEsBAi0AFAAGAAgAAAAhAE3crWDEAAAA2wAAAA8A&#10;AAAAAAAAAAAAAAAABwIAAGRycy9kb3ducmV2LnhtbFBLBQYAAAAAAwADALcAAAD4AgAAAAA=&#10;">
                                <v:imagedata r:id="rId8"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418AECB" w14:textId="77777777" w:rsidR="00191EAC" w:rsidRDefault="009C4CFA">
            <w:pPr>
              <w:widowControl w:val="0"/>
              <w:jc w:val="left"/>
              <w:rPr>
                <w:rFonts w:ascii="Calibri" w:eastAsia="Calibri" w:hAnsi="Calibri" w:cs="Calibri"/>
                <w:b/>
              </w:rPr>
            </w:pPr>
            <w:r>
              <w:rPr>
                <w:rFonts w:ascii="Calibri" w:eastAsia="Calibri" w:hAnsi="Calibri" w:cs="Calibri"/>
                <w:b/>
              </w:rPr>
              <w:t xml:space="preserve">ÓRGÃO GERENCIADOR </w:t>
            </w:r>
          </w:p>
          <w:p w14:paraId="11F64B42" w14:textId="77777777" w:rsidR="00191EAC" w:rsidRDefault="009C4CFA">
            <w:pPr>
              <w:widowControl w:val="0"/>
              <w:jc w:val="left"/>
              <w:rPr>
                <w:rFonts w:ascii="Calibri" w:eastAsia="Calibri" w:hAnsi="Calibri" w:cs="Calibri"/>
              </w:rPr>
            </w:pPr>
            <w:r>
              <w:rPr>
                <w:rFonts w:ascii="Calibri" w:eastAsia="Calibri" w:hAnsi="Calibri" w:cs="Calibri"/>
              </w:rPr>
              <w:t>Secretaria Municipal de Administração e Finanças</w:t>
            </w:r>
          </w:p>
          <w:p w14:paraId="30B1EE95" w14:textId="77777777" w:rsidR="00191EAC" w:rsidRDefault="003E6EB3">
            <w:pPr>
              <w:widowControl w:val="0"/>
              <w:jc w:val="left"/>
              <w:rPr>
                <w:rFonts w:ascii="Calibri" w:eastAsia="Calibri" w:hAnsi="Calibri" w:cs="Calibri"/>
              </w:rPr>
            </w:pPr>
            <w:r>
              <w:rPr>
                <w:rFonts w:ascii="Arial" w:eastAsia="Arial" w:hAnsi="Arial" w:cs="Arial"/>
                <w:sz w:val="22"/>
                <w:szCs w:val="22"/>
              </w:rPr>
              <w:pict w14:anchorId="5F3B7A5F">
                <v:rect id="_x0000_i1025" style="width:0;height:1.5pt" o:hralign="center" o:hrstd="t" o:hr="t" fillcolor="#a0a0a0" stroked="f"/>
              </w:pict>
            </w:r>
          </w:p>
          <w:p w14:paraId="351A882C" w14:textId="77777777" w:rsidR="00191EAC" w:rsidRDefault="009C4CFA">
            <w:pPr>
              <w:spacing w:line="276" w:lineRule="auto"/>
              <w:jc w:val="left"/>
              <w:rPr>
                <w:rFonts w:ascii="Calibri" w:eastAsia="Calibri" w:hAnsi="Calibri" w:cs="Calibri"/>
                <w:b/>
              </w:rPr>
            </w:pPr>
            <w:r>
              <w:rPr>
                <w:rFonts w:ascii="Calibri" w:eastAsia="Calibri" w:hAnsi="Calibri" w:cs="Calibri"/>
                <w:b/>
              </w:rPr>
              <w:t>ÓRGÃO(S) PARTICIPANTE(S)</w:t>
            </w:r>
          </w:p>
          <w:p w14:paraId="55E6C2BF" w14:textId="77777777" w:rsidR="00191EAC" w:rsidRDefault="009C4CFA">
            <w:pPr>
              <w:spacing w:line="276" w:lineRule="auto"/>
              <w:rPr>
                <w:rFonts w:ascii="Calibri" w:eastAsia="Calibri" w:hAnsi="Calibri" w:cs="Calibri"/>
              </w:rPr>
            </w:pPr>
            <w:r>
              <w:rPr>
                <w:rFonts w:ascii="Calibri" w:eastAsia="Calibri" w:hAnsi="Calibri" w:cs="Calibri"/>
              </w:rPr>
              <w:t>Secretaria Municipal de Saúde, Secretaria Municipal de Educação</w:t>
            </w:r>
          </w:p>
        </w:tc>
      </w:tr>
      <w:tr w:rsidR="00191EAC" w14:paraId="15CCEB50" w14:textId="77777777">
        <w:trPr>
          <w:cantSplit/>
          <w:jc w:val="center"/>
        </w:trPr>
        <w:tc>
          <w:tcPr>
            <w:tcW w:w="1185" w:type="dxa"/>
            <w:tcMar>
              <w:top w:w="43" w:type="dxa"/>
              <w:left w:w="43" w:type="dxa"/>
              <w:bottom w:w="43" w:type="dxa"/>
              <w:right w:w="43" w:type="dxa"/>
            </w:tcMar>
          </w:tcPr>
          <w:p w14:paraId="2D9BF438"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52F4D645" w14:textId="77777777" w:rsidR="00191EAC" w:rsidRDefault="00191EAC">
            <w:pPr>
              <w:keepNext/>
              <w:widowControl w:val="0"/>
              <w:spacing w:line="120" w:lineRule="auto"/>
              <w:jc w:val="left"/>
              <w:rPr>
                <w:rFonts w:ascii="Calibri" w:eastAsia="Calibri" w:hAnsi="Calibri" w:cs="Calibri"/>
                <w:sz w:val="2"/>
                <w:szCs w:val="2"/>
              </w:rPr>
            </w:pPr>
          </w:p>
        </w:tc>
      </w:tr>
      <w:tr w:rsidR="00191EAC" w14:paraId="339D3044" w14:textId="77777777">
        <w:trPr>
          <w:trHeight w:val="238"/>
          <w:jc w:val="center"/>
        </w:trPr>
        <w:tc>
          <w:tcPr>
            <w:tcW w:w="1185" w:type="dxa"/>
            <w:shd w:val="clear" w:color="auto" w:fill="EFEFEF"/>
            <w:tcMar>
              <w:top w:w="100" w:type="dxa"/>
              <w:left w:w="100" w:type="dxa"/>
              <w:bottom w:w="100" w:type="dxa"/>
              <w:right w:w="100" w:type="dxa"/>
            </w:tcMar>
            <w:vAlign w:val="center"/>
          </w:tcPr>
          <w:p w14:paraId="716C1228"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07D266DB" wp14:editId="2DC098F5">
                      <wp:extent cx="540000" cy="540000"/>
                      <wp:effectExtent l="0" t="0" r="0" b="0"/>
                      <wp:docPr id="11" name="Agrupar 2"/>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807203349" name="Agrupar 1807203349"/>
                              <wpg:cNvGrpSpPr/>
                              <wpg:grpSpPr>
                                <a:xfrm>
                                  <a:off x="5076000" y="3510000"/>
                                  <a:ext cx="540000" cy="540000"/>
                                  <a:chOff x="5076000" y="3510000"/>
                                  <a:chExt cx="540000" cy="540000"/>
                                </a:xfrm>
                              </wpg:grpSpPr>
                              <wps:wsp>
                                <wps:cNvPr id="509362797" name="Retângulo 509362797"/>
                                <wps:cNvSpPr/>
                                <wps:spPr>
                                  <a:xfrm>
                                    <a:off x="5076000" y="3510000"/>
                                    <a:ext cx="540000" cy="540000"/>
                                  </a:xfrm>
                                  <a:prstGeom prst="rect">
                                    <a:avLst/>
                                  </a:prstGeom>
                                  <a:noFill/>
                                  <a:ln>
                                    <a:noFill/>
                                  </a:ln>
                                </wps:spPr>
                                <wps:txbx>
                                  <w:txbxContent>
                                    <w:p w14:paraId="75C4BA07"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265316930" name="Agrupar 265316930"/>
                                <wpg:cNvGrpSpPr/>
                                <wpg:grpSpPr>
                                  <a:xfrm>
                                    <a:off x="5076000" y="3510000"/>
                                    <a:ext cx="540000" cy="540000"/>
                                    <a:chOff x="5076000" y="3510000"/>
                                    <a:chExt cx="540000" cy="540000"/>
                                  </a:xfrm>
                                </wpg:grpSpPr>
                                <wps:wsp>
                                  <wps:cNvPr id="1972428108" name="Retângulo 1972428108"/>
                                  <wps:cNvSpPr/>
                                  <wps:spPr>
                                    <a:xfrm>
                                      <a:off x="5076000" y="3510000"/>
                                      <a:ext cx="540000" cy="540000"/>
                                    </a:xfrm>
                                    <a:prstGeom prst="rect">
                                      <a:avLst/>
                                    </a:prstGeom>
                                    <a:noFill/>
                                    <a:ln>
                                      <a:noFill/>
                                    </a:ln>
                                  </wps:spPr>
                                  <wps:txbx>
                                    <w:txbxContent>
                                      <w:p w14:paraId="7EE541C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389127493" name="Agrupar 1389127493"/>
                                  <wpg:cNvGrpSpPr/>
                                  <wpg:grpSpPr>
                                    <a:xfrm>
                                      <a:off x="5076000" y="3510000"/>
                                      <a:ext cx="540000" cy="540000"/>
                                      <a:chOff x="5076000" y="3510000"/>
                                      <a:chExt cx="540000" cy="540000"/>
                                    </a:xfrm>
                                  </wpg:grpSpPr>
                                  <wps:wsp>
                                    <wps:cNvPr id="668456557" name="Retângulo 668456557"/>
                                    <wps:cNvSpPr/>
                                    <wps:spPr>
                                      <a:xfrm>
                                        <a:off x="5076000" y="3510000"/>
                                        <a:ext cx="540000" cy="540000"/>
                                      </a:xfrm>
                                      <a:prstGeom prst="rect">
                                        <a:avLst/>
                                      </a:prstGeom>
                                      <a:noFill/>
                                      <a:ln>
                                        <a:noFill/>
                                      </a:ln>
                                    </wps:spPr>
                                    <wps:txbx>
                                      <w:txbxContent>
                                        <w:p w14:paraId="47898CA7"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874856112" name="Agrupar 874856112"/>
                                    <wpg:cNvGrpSpPr/>
                                    <wpg:grpSpPr>
                                      <a:xfrm>
                                        <a:off x="5076000" y="3510000"/>
                                        <a:ext cx="540000" cy="540000"/>
                                        <a:chOff x="213425" y="262450"/>
                                        <a:chExt cx="696625" cy="696900"/>
                                      </a:xfrm>
                                    </wpg:grpSpPr>
                                    <wps:wsp>
                                      <wps:cNvPr id="1881333944" name="Retângulo 1881333944"/>
                                      <wps:cNvSpPr/>
                                      <wps:spPr>
                                        <a:xfrm>
                                          <a:off x="213425" y="262450"/>
                                          <a:ext cx="696625" cy="696900"/>
                                        </a:xfrm>
                                        <a:prstGeom prst="rect">
                                          <a:avLst/>
                                        </a:prstGeom>
                                        <a:noFill/>
                                        <a:ln>
                                          <a:noFill/>
                                        </a:ln>
                                      </wps:spPr>
                                      <wps:txbx>
                                        <w:txbxContent>
                                          <w:p w14:paraId="4047526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852554732" name="Elipse 852554732"/>
                                      <wps:cNvSpPr/>
                                      <wps:spPr>
                                        <a:xfrm>
                                          <a:off x="213450" y="262450"/>
                                          <a:ext cx="696600" cy="696900"/>
                                        </a:xfrm>
                                        <a:prstGeom prst="ellipse">
                                          <a:avLst/>
                                        </a:prstGeom>
                                        <a:solidFill>
                                          <a:srgbClr val="FFFFFF"/>
                                        </a:solidFill>
                                        <a:ln>
                                          <a:noFill/>
                                        </a:ln>
                                      </wps:spPr>
                                      <wps:txbx>
                                        <w:txbxContent>
                                          <w:p w14:paraId="4D5BD932"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7" name="Shape 67"/>
                                        <pic:cNvPicPr preferRelativeResize="0"/>
                                      </pic:nvPicPr>
                                      <pic:blipFill rotWithShape="1">
                                        <a:blip r:embed="rId9">
                                          <a:alphaModFix/>
                                        </a:blip>
                                        <a:srcRect/>
                                        <a:stretch/>
                                      </pic:blipFill>
                                      <pic:spPr>
                                        <a:xfrm>
                                          <a:off x="329525" y="394750"/>
                                          <a:ext cx="464450" cy="406400"/>
                                        </a:xfrm>
                                        <a:prstGeom prst="rect">
                                          <a:avLst/>
                                        </a:prstGeom>
                                        <a:noFill/>
                                        <a:ln>
                                          <a:noFill/>
                                        </a:ln>
                                      </pic:spPr>
                                    </pic:pic>
                                  </wpg:grpSp>
                                </wpg:grpSp>
                              </wpg:grpSp>
                            </wpg:grpSp>
                          </wpg:wgp>
                        </a:graphicData>
                      </a:graphic>
                    </wp:inline>
                  </w:drawing>
                </mc:Choice>
                <mc:Fallback>
                  <w:pict>
                    <v:group w14:anchorId="07D266DB" id="Agrupar 2" o:spid="_x0000_s1037"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6O9IPgQAANITAAAOAAAAZHJzL2Uyb0RvYy54bWzsWNtu2zgQfV9g/4HQ&#10;e2Pdb4hTFE0TFOh2g3SLPtM0JRGVRJakL+nn9Ff2x3ZI3VzbaevsbosUNRCF5FDUzPAccmbOn26b&#10;Gq2pVIy3c8c7cx1EW8KXrC3nztu/rp6kDlIat0tc85bOnTuqnKcXv/92vhE59XnF6yWVCBZpVb4R&#10;c6fSWuSzmSIVbbA644K2ICy4bLCGrixnS4k3sHpTz3zXjWcbLpdCckKVgtHLTuhc2PWLghL9Z1Eo&#10;qlE9d0A3bZ/SPhfmObs4x3kpsagY6dXAD9CiwayFj45LXWKN0Uqyg6UaRiRXvNBnhDczXhSMUGsD&#10;WOO5e9ZcS74S1pYy35RidBO4ds9PD16WvF7fSMSWsHeeg1rcwB49K+VKYIl8452NKHOYdC3FG3Ej&#10;+4Gy6xmDt4VszH8wBW2tX+9Gv9KtRgQGo9CFn4MIiPq29TupYHPMW5GbxHYGTAgiz87uZ7z44hqz&#10;QYGZ0XNUa+yM+g9Gpm7iu0EQZvvGepPkdKvv1f8HegD4pCbIqH8HmTcVFtQiURk09N6M3CyI/SRL&#10;BmfeUv33p7Zc1RxNMutO+9qIIJUrANMR+DzQkSMMcC6k0teUN8g05o6EE8ASE69fKQ2qwNRhivl+&#10;y69YXVus1e1nAzDRjACwBm1NS28XW0uXqCOHyhd8eQf+UIJcMfjkK6z0DZZwiACfNnCwzB31YYUl&#10;dVD9soVtyLzQj+Ak2u3I3c5it4NbUnE4r4iWDuo6z7U9vzpln600L5g1zKjXKdNrDfvf4d/yYp8K&#10;fhwFXpwFwMs92o+CX0Q4OJKPE8HLEj/0U8+F265z5g4TdoQ/JxXix04FL0gzz0/CLBi2b7gCdyS/&#10;yPCNZIjjNIziKDp2K0yyn5MKyWOnQpqEaRR7nr/PhEnwI4jge4G9NSE+9GM/jPrAnVRDeBhncWyu&#10;VRNiQjuDcBP0HOOC/fDwOwRHXpp6QRBkYTi4cvdOmISnEOEeNwxR5lecMEU+/3dwlD4aGnwHIKSR&#10;H0VhEoyUelEzoSiaxk+FAMAf7TFhFwJDqnWEBwcQoLVV5kshsuI1W5oo2UScSpaL57VEawwJ9ZX9&#10;9UT7bNppsXT2SOAiGMnhr8/DoXWQVH29XgFv6ZXJBrqaR/NNazRYvl+JJ1AyEFizBauZvrPlD9g3&#10;o1S7vmHEJFSmM+Vn8XgF27AVQR+gNswxb8BBQAsqb2kN667pLVXsI1QAusPzYOUFYMUAAUmu3zFd&#10;2VVNomOQYYS9UZCf7NUnjvilq31ccrJqaKu7Yo60evBWVcAQB8mcNgsKtQn5ctl9BNeiwn9wgOO2&#10;O97NVztckltI9WAQMKol1aQyE4wJg9ad5fcknoGfAU0treDIToYLZqBVGIfm0rHXS+jGUM/oUT+U&#10;P4ac8j87WY3mna7WCOjarK4vcpzQhsKRvQj7IpepTO327UpTKe7iHwAAAP//AwBQSwMECgAAAAAA&#10;AAAhAHfha+rXMwAA1zMAABQAAABkcnMvbWVkaWEvaW1hZ2UxLnBuZ4lQTkcNChoKAAAADUlIRFIA&#10;AAHgAAABpAgGAAAA6R327wAAM55JREFUeF7t3fefFUW+//H7l3zvrqt3Xe/uva4isqCuWURMJEkC&#10;kjOSk2TJSaLkDA455zhkUHKQDENwBhAUkIzU1zr7cC98inBmpqq7uvv1fDzevxioOt1d/eac06f7&#10;PxQAAAjcf8h/AAAA3KOAAQAIAQUMAEAIKGAAAEJAAQMAEAIKGACAEFDAAACEgAIGACAEFDAAACGg&#10;gAEACAEFDABACChgAABCQAEDABACChgAgBBQwAAAhIACBgAgBBQwAAAhoIDvcffuXZV1Kket37JL&#10;fTNrueo1eJJq0Lqf+qhyK1Xgzc/U/3v2IxKzPFmwtCryXi1VokprVbdFb9Wp92g1bPxsNXtRptr0&#10;7R55iACANYku4BMns9XIiXNVmepfqH8Uq2mcnAn5n39+qlp0GqKWrNqsLl+5Kg8hAMizxBXwtl0H&#10;VI+BE9W7ZZsYJ1tCHpWnXiyjajfvpSZMW6zOnb8oDy0AyJVEFPCaDdtV5z5j1BslGhgnVULykhff&#10;qa4Gj56hLl3+RR5uAJCWWBfwjHmr1PsVmxsnT0Js5ZUP6qS+xrhx46Y8/ADgkWJZwItXblJla7Y3&#10;TpaEuMpbpRqlPpoGgHTFqoDXbtqpqn3ezTg5EhJUPq3bSR3LOiMPTQAwxKKA9YVVjdr0N06GhISR&#10;QkWrq5XrvpOHKQDcJ/IF3HPQJOMESIgPGTVpnjxcAeDfIlvAt2/fUU07DDJOeoT4lLbdhstDFwBS&#10;IlnAZ7LPc5EViUzK1+4gD2EAiF4B79xzKHX7QHmSI8Tn6LutAcC9IlXAS1ZuNk5shEQllDCAe0Wm&#10;gL/sN9Y4oREStVDCAH4XiQLW36HJExkhUQ0lDEDzvoC/6DbcOIEREvVQwgC8LuDRk+cbJy5C4hJK&#10;GEg2bwt41fptxgmLkLiFEgaSy8sCPnEyWz3zUnnjZEVIHEMJA8nkZQEXL9/MOEkREudQwkDyeFfA&#10;DVr3M05OhCQhlDCQLF4VcL9hGcZJiZAkhRIGksObAj55Okc9+1ol44RESNJCCQPJ4E0Bd+nLna5I&#10;uPnj8yWNfxZWKGEg/rwo4O8PnVBPvVjGOAmFEX3ia9S2v+oxcKIaP3WRWrZmq9rz/VH148Wf5bQR&#10;ML1v5P6ymU3f7lEV63Qy/nlYoYSBePOigFt1GWqcfIJMwberqQ69RqnDx07JqcEjQRSwNnzCHPVE&#10;AT/eDVPCQHyFXsDf7fzeOOkElRpNeqgZ81fLKcFTQRWwtnLtd+rvr1cx/pswQgkD8RR6AYfxs6O3&#10;SjVUazftlFOB54Is4N8Vr+DHb9IpYSB+Qi3gNRt3GCca16nXso+6+NNlORVEQBgFrLkeN91QwkC8&#10;hFrAVRt1NU4yLjNw5DQ5BUSI6yJ8WAFrrsdON5QwEB+hFfCZ7PPqD8+VME4wrrJk1WY5BUSM6xJ8&#10;VAFrrsdPN5QwEA+hFfC0uSuNE4urDBkzUw6PCHJdgI8rYM31HNINJQxEX2gF3LBNMBdfcaKKD9fl&#10;l04Ba67nkW44toFoC6WAr127of6r0CfGCcV2Cr5TTQ6NCHNdfOkWsOZ6LumGEgaiK5QCXrZmi3Ei&#10;cZHFKzfJoRFhrksvNwWsuZ5PuqGEgWgKpYBbdBpsnERs5+uxs+SwiDjXhZfbAtZczyndUMJA9IRS&#10;wH97paJxArGZwsVqquvXb8hhEXGuyy4vBay5nle6oYSBaAm8gDds3W2cOGxHP0gB8eO66PJawJrr&#10;uaUbShiIjsALuPuACcZJw3b2HTgmh0UMuC65/BSw5np+6YYSBqIh8AKu27KPccKwGU4+8eW64PJb&#10;wJrrOaYb1gHgv8AL+IOKzY2Thc1Mn7dKDomYcF1uNgpYcz3PdEMJA34LvID//npl40RhM4gv18Vm&#10;q4A113NNN5Qw4K9AC/jqtevGCcJmChWtIYdEjLguNZsFrLmeb7qhhAE/BVrABw5nGScHmylRpbUc&#10;EjHiutBsF7Dmes7phhIG/BNoAS/P3GqcGGymfqu+ckjEiOsyc1HAmut5pxtKGPBLoAU8ZsoC46Rg&#10;M92+Gi+HRIy4LjJXBay5nnu6oYQBfwRawJ37jDFOCDYzLmOhHBIx4rrEXBaw5nr+6YYSBvwQaAHX&#10;aNzdOBnYzLLVW+SQiBHXBea6gDXXryHdUMJA+AItYNcnnyBOoAhPXI4f168j3VDCQLgoYERGnI4f&#10;168l3VDCQHgoYERG3I4f168n3VDCQDgoYERGHI8f168p3VDCQPAoYERGXI8f168r3VDCQLAoYERG&#10;nI8f168t3VDCQHAoYERG3I8f168v3VDCQDAoYERGEo4f168x3VDCgHsUMCIjKceP69eZbihhwC0K&#10;GJGRpOPH9WtNN5Qw4A4FjMhI2vHj+vWmG0oYcIMCRmQk8fhx/ZrTDSUM2EcBIzKSevy4ft3phhIG&#10;7KKAERlJPn5cv/Z0QwkD9lDAiIykHz+uX3+6oYQBOyhgRAbHj/ttkG4oYSD/KGBEBsfPv7jeDumG&#10;EgbyhwJGZHD8/B/X2yLdUMJA3lHAiAyOn/u53h7phhIG8oYCRmRw/Jhcb5N0QwkDuUcBIzI4fh7M&#10;9XZJN5QwkDsUMCKD4+fhXG+bdEMJA+mjgBEZHD+P5nr7pBtKGEgPBYzI4Ph5PNfbKN1QwsDjUcCI&#10;DI6f9LjeTumGEgYejQJGZHD8pM/1tko3lDDwcBQwIoPjJ3dcb690QwkDD0YBIzI4fnLP9TZLN5Qw&#10;YKKAERkcP3njerulG0oYuB8FjMjg+Mk719su3VDCwP+hgBEZHD/543r7pRtKGPgXChiRwfGTf663&#10;YbqhhAEKGBHC8WOH6+2YbihhJB0FjMjg+LHH9bZMN5QwkowCRmRw/NjlenumG0oYSUUBIzI4fuxz&#10;vU3TDSWMJKKAERkcP2643q7phhJG0lDAiAyOH3dcb9t0QwkjSShgRAbHj1uut2+6oYSRFBQwIoPj&#10;xz3X2zjdUMJIAgoYkcHxEwzX2zndUMKIOwoYkcHxExzX2zrdUMKIMwoYkcHxEyzX2zvdUMKIKwoY&#10;kcHxEzzX2zzdUMKIIwoYkcHxEw7X2z3dUMKIGwoYkcHxEx7X2z7dUMKIEwoYkcHxEy7X2z/dUMKI&#10;CwoYkcHxEz7X+yDdUMKIAwoYkcHx4wfX+yHdUMKIOgoYkcHx4w/X+yLdUMKIMgoYkcHx4xfX+yPd&#10;9Bw4UU4NiAQKGJHB8eMf1/sk3SxdvUVODfAeBYzI4Pjxk+v9km527DkkpwZ4jQJGZHD8+Mv1vkkn&#10;hYrWUKd/OCenBniLAkZkcPz4zfX+SScV63ZSt27dllMDvEQBIzI4fvzneh+lk75Dp8hpAV6igBEZ&#10;HD/R4Ho/PS7PvlZJnTxzVk4L8A4FjMjg+IkO1/vqcenWf7ycEuAdChiRwfETLa7316Pyl8Ll1OFj&#10;p+SUAK9QwIgMjp/ocb3PHpX2PUfK6QBeoYARGTWb9DD2uc3MXbJODgkLXK/7h+WJAiXV3gPH5HQA&#10;b1DAiIyu/ccZ+9xmun3F94auuF77D0uHnqPkVABvUMCIjEnTlxj73GYq1ukoh4RFrtf/g/LaR/Xl&#10;NABvUMCIjHWbdxr73Gb+/nplOSQsc30OeFC2bNsnpwF4gQJGZJw8nWPsc9v5/tAJOSwsc30ekOk+&#10;YIKcAuAFChiR8ofnShj73WY69h4th4QDrs8F9+bdsk3k8IAXKGBEyj8/rGvsd9vZsp2PLIPg+nxw&#10;b/SnJ4BvKGBESu1mvYz9bjtFP2ksh4Ujr39c39j+LjL2m4VyaCB0FDAiZeaC1cZ+d5FFKzbKoeHA&#10;sRNn1DNFyhvb33ba9RghhwZCRwEjUs79+JOx312lVZeh6sov1+QUYNm0uSuNbW87+iYugG8oYESO&#10;6+NIZlzGIjkFWNagdT9ju9vMB5+2kEMCoaOAETlDx8w09r3rPPd6FVWuZnvVsdcoNWP+am70b9n+&#10;g8fVs69VNra7rbxYtLocEggdBYzI2b77oLHvCXlU9M/XAN9QwIik1wK6epbEJ+fOX5SHERAqChiR&#10;NHDkdGP/E/Ko7N5/RB5GQKgoYETS5StXeRdMchXOD/ANBYzIGj91kXEMEPKwcH6AbyhgRNpHlVoa&#10;xwEhDwrnB/iGAkakzVmUaRwHhDwonB/gGwoYkVe5fhfjWCBEhvMDfEMBI/K27tivnnqxjHE8EHJv&#10;OD/ANxQwYmH05PnG8UDIveH8AN9QwIiNz7/4yjgmCPk9nB/gGwoYsfJGyYbGcUGIDucH+IYCRqzc&#10;vHXbOC4I0eH8AN9QwIid73YdMI4NQjg/wDcUMGLpl6vX1TtlGhvHCEluOD/ANxQwYq3fsAzjOCHJ&#10;DOcH+IYCRuzNmLfKOFZI8sL5Ab6hgJEIW7btU8XKNTWOGZKccH6AbyhgJMbtO3fUyEnzVJH3ahnH&#10;Dol/OD/ANxQwEufCxUuq79Ap6m+vVDSOIRLfcH6AbyhgJNaxrDOqfY+RxnFE4hnOD/ANBYzEyzqV&#10;oybPWKrqNO/Nu+IYh/MDfEMBA8Lq9dtU+54j1Ssf1DGOMRLdcH6Abyhg4BF+unRF7dx7WM1dsk4N&#10;HDldNe0wSJWq2la98HY14/gjfofzA3xDAQPwAucHJA0FDMALnB+QNBQwAC9wfkDSUMAAvMD5AUlD&#10;AQPwAucHJA0FDMALrs4PLxWvrQaNnK7Onr8ohwRCRQED8ILN84P+syZOW6Ju3bothwG8QQED8EJ+&#10;zg+Fi9VUTdoPVPOXrpd/LOAtChiAF3J7ftD/fb9hGax7RBYFDMAL6Zwf9L26u/Qdq/YfPC7/dyBy&#10;KGAAXnjU+UFfSDV07CyVc44LqRAfFDAALzzo/PBe+WZq6pwV6vadO/I/ByKPAgbghXvPDxVqd1TL&#10;M7+V/wkQKxQwAC/o80PdFr3V9t0H5b8CYokCBuCFY1k/yH8ExBoFDABACChgAABCQAEDABACChgA&#10;gBBQwAAAhIACBgAgBBQwAAAhoIABAAgBBQwAQAgoYACw4Nbt2yrn7AW178AxtXbTTjV7UaYaPXm+&#10;6jVokmrZeaiq3ri7KlGllfrnh3XVX1+uoP70QilV8O1q6t2yTVTFOp1Uo7b9Vec+Y9SQMTNVxuwV&#10;annm1tRtObNO56irV6/L4RADFDAA5MLBI1mpJzS16TrsvkKV5yPb+XOhT1ThYjXV+xWap8p6XMZC&#10;tWvfYXXn11/lFBERFDAAPMTp7HNq4fKNqttX41XZmu0DKdrc5o/Pl/ztLwKtVZe+Y9XcJevUkeOn&#10;5cuApyhgAPjNz5d+Ues271Jfj52l6rXso175oI5xjolK9EfbNZv2VANGTFMr1n6rss/+KF8uPEAB&#10;A0isPfuPqq+GT1UfV26lnixY2jinxClvl/5cdeg1Sq3ZuF1uBoSEAgaQKIeOnlTDxs1Wpau1Nc4h&#10;SclrH9dPfWS9fssuuXkQIAoYQOzpK4nHfrNQfVq3k3HeSHreKtUo9R335u/2ys0GxyhgALF09vxF&#10;NWXWstTPf54oUNI4XxAz+idRvQZPUt/u/F5uTjhAAQOIjV9/vatmLVij6rXqq/5SpJxxjiDpp3iF&#10;Zqrf19+o3fuPyM0MSyhgAJF37foNNfabBaroJ42N8wLJf1p0Gpy6KQjsooABRNZPP19OXVD16kf1&#10;jPMBsZ8m7QaqrTv2y92APKKAAURO9tkLqZ8P/ePdmsZ5gLhPwzb9Od9aQAEDiIwTp7JVz0GT1HNv&#10;VDHWPwk++oYl+uYlyBsKGID39P2X9YMK/vul8sa6J+GnVtOeavUGbvCRWxQwAG/pJwu17TpM/emF&#10;eN+lKi6p9nk3tSLzW7kb8RAUMAAvjZgwh3e8EU37HiPVhYuX5C6FQAED8Mq2XQdU5fpdjPVNopU3&#10;SjRQ85ask7sX96CAAXhj4Mjp6kk+bo5VWnYeos5kn5e7GooCBuCBjVv3qE9qtDPWNIlHirxXS02b&#10;u1Lu9sSjgAGE5uat26r34MnGWibxTKO2/dWxrDPyMEgsChhAKFat36Y+qtTSWMck3inwVlU1cdpi&#10;eTgkEgUMIFCXr1xVXfqNNdYvSVZqN+ul9h86IQ+PRKGAAQRm177DPDCB/Dt/e6WimjpnhTxMEoMC&#10;BhCItZt2qoJvVzPWLSH9h2fIwyURKGAAzs1ftt5Yr3HM31+vrN4s1TB1Rbe+T7K+IcWAEdPUpOlL&#10;1OKVm1JPEjp64oy6dPkXdev2bZV99ke15/ujqds4zpi/Sg0bP1t17T9ONW43QFWq11kVK9dUFXyn&#10;mvrTC6WMseIW/cjDpKGAATg1ecZSY61GPS+8VVWVr9VBdeozRk2ft0rtO3hcvmzrsk7lqKWrt6QK&#10;vU7z3uq1j+sb84p6KtbpKF92rFHAAJwZOmamsU6jlD//o6wqXqGZavzFADXkt9eyPHOrVzeV0O+k&#10;9btq/Q5bv9vW77z1u3D5OqKU13/7i4VP29glChiAE+16jDDWaBTy1ItlVO3mvVLvbC/+fFm+rEhY&#10;ue479UW34apwsWg+L/npwmXVlm375MuKHQoYgHUVancw1qfv0fefnjB1cazefenvmZeu2qxadh6q&#10;XojgBXAzF6yWLylWKGAA1ly7fkMVKlrDWJu+pnS1tmrYuNnq8LFT8qXEzrVrN9SCZRtUk/YDI/Ux&#10;tf7OO64oYABW6HeOck36GH1Vcb9hGWr3viPyJSSG/u549qJM9VnDrsb28THNY3qFNAUMIN/0hUBy&#10;PfoW/UCAQaOmq/MXfpbTT7Tlmd9Gooj1VedxQwEDyJcfcn401qJPefXDeqmPmX++dEVOHfeIQhG3&#10;/vJrOe1Io4AB5Iuvz+/VN8QYNWm+unr1upwyHsH3Ih4/dZGccmRRwADy7OX36xjrMOy8W7ZJ6iSt&#10;H3WIvPO5iDds3S2nG0kUMIA80Td9kGswzDxZsLQaMXGuunv3rpwq8mHJqs2pm2PI7R12vo/Bk5Qo&#10;YAC5pu9VLNdfmCn5WRu1dft+OU1Ykn32gnf7XP+F6+z5i3KqkUIBA8iV3oMnG2svzHTpO1bdvHVL&#10;ThMOjMtYpJ4pUt7YB2GlePlm6vadO3KakUEBA0ibTw9WeKl4LTVvyTo5RTi2c+8hVa5We2N/hBX9&#10;zjyqKGAAaVm1fpv6w3MljHUXRvSj/rJO58gpIkA9B0409ktY+bLfWDm9SKCAATzWgcNZXtzY//cL&#10;reAHny7Q0k/eihoKGMAjXb5yNXWRk1xvQUc/nJ4LrfyjL9DSn0jI/RVGMmYvl9PzGgUM4JH0zfvl&#10;Wgs6lep1/u1E/6OcGjyi71Il91sY2fzdXjk1b1HAAB5q6pwVxjoLOvoiG/1YPfiv+4AJxv4LOvoC&#10;saiggAE80ImT2apQ0erGOgsyXfuPk9OC5/R3sXI/Bp3Bo2fIaXmJAgbwQA3b9DfWWJCJ4kU1+Bf9&#10;8zC5P4PMUy+WUTv2HJLT8g4FDMAweWa4v/edNGOpnBIiZv+hE6kilPs2qFRp8KWckncoYAD3OXL8&#10;tCrw1mfG+goq85eul1NCROm7VD3/ZnjH0shJ8+SUvEIBA7hPmD8pydy4Q04HMVCiSmtjXweRv71S&#10;MfVO3FcUMIB/mzB1sbGugsrS1VvkdBAjxco2MfZ5EKndrJecijcoYAApB49kqWdfq2ysqyAycdpi&#10;OR3EUJH3ahn7Poj4enxRwABSajXraaypINJ36BQ5FcTU1WvXUx8Ly2PAdQq8VVUdyzojpxM6ChiA&#10;GjNlgbGegki77iPkVBBzJ0/nGMdBEGnUtr+cSugoYCDh9h04Fsq7klZdhsqpICG27z5oHA9BZNrc&#10;lXIqoaKAgYQL4x6+TTsMktNAwixfs9U4LlyneIVmchqhooCBBNt/8Lj64/MljbXkMo3a+PdRIMLx&#10;zazlxvHhOhmzV8hphIYCBhKsXY8RxjpymbotesspIOEGjZphHCcu81GllnIKoaGAgYQ6eORk6gH3&#10;ch25SuFiNdWpM2flNABVvXF343hxmRnzV8sphIICBhKqU+/RxhpymenzVskpACn6QsC/vlzBOGZc&#10;peRnbeQUQkEBAwl09MQZ9XThssYacpUm7QfKKQD3GT15vnHcuMycRZlyCoGjgIEE+rLfOGP9uAof&#10;PSNdQX4U/UmNdnL4wFHAQMJkncoO9OM+PnpGuoL+KHr+snCfvEUBAwnTY+BEY+24Ch89I7eC/Ci6&#10;Qu2OcvhAUcBAgpz+4Zx69tVKxtpxET56Rl4F+VH04pWb5PCBoYCBBOkzZIqxblyFj56RV0F+FF25&#10;fhc5fGAoYCAhcs5dUM+/+ZmxblyEj56RX0F+FK1vixkGChhIiCCfeLR7/xE5PJBrH1ZqaRxbLtKw&#10;TT85dCAoYCAhPq3byVgzLsJTjmDLzAWrjePLRfTTwC5cvCSHd44CBhLgyPHTxnpxFd79wqZyNdsb&#10;x5iLzAjhmgUKGEiAERPnGuvFRXj3C9sWrdhkHGcuUrdFHzm0cxQwkADlagXzLoJ3v3ChaqOuxrFm&#10;O38pXE6dPX9RDu0UBQzE3IHDWcZacRHe/cKVNRu2G8ebi2TMXi6HdooCBmLu67GzjLXiIrz7jYeD&#10;R0+qb34rouadBqs3SjZMXaBUp3lvNS5jkdq595D8zwNTr2Uf45iznVpNe8phnaKAgZgrXa2tsVZs&#10;h3e/0Zd99oJq1nGQsW9lPq7cKpS7R23Zts+Yi+089WIZ9UPOeTm0MxQwEGN7Dxwz1omL8O432uYv&#10;Xa9e/aiesV8flc+/+Er+Mc417zjYmIftTJqxVA7rDAUMxNigUdONdWI7jdr2l8MiIu7eVapDz1HG&#10;Pk03+pnSO/celn+sM9t3HzTmYDvVPu8mh3WGAgZirESV1sY6sZ05i9fKYREBd+78qmo362Xsz7wk&#10;SMXKNTHGt5knCpRUJ0/nyGGdoICBmNq177CxRmznuTeqqMtXrsqh4bmbt26rGk16GPszr+n21Xg5&#10;hDPdB0wwxred8RmL5LBOUMBATPUfnmGsEdtp1mGQHBaeu37jpqrWqJuxL/ObtZt2yqGc2LB1tzG2&#10;7QT1hCQKGIgpfbWqXCO2s3D5RjksPPbL1euqSoMvjf1oI8UrNFdXfrkmh3QitxeM5SVB3JSDAgZi&#10;SL/L+UuRcsYasZkX36murl+/KYeGp/RXBZXqdTb2o81MmblMDutE+x4jjbFtZ+Xab+Ww1lHAQAzt&#10;2HPIWB+2w29/o+OnS1dUhTodjX1oO42/GCCHdmJ55rfG2Lbz1fCpcljrKGAghvQt9eT6sJ1la7bI&#10;YeEh/Zi9oJ4o9FLx2nJ4J27eupX6BEaObzPVG3eXw1pHAQMx1LHXaGN92EyR92qp23fuyGHhmXM/&#10;/uT8vCuTFdBPeJo5vilHoaLV5ZDWUcBADLlea+16jJBDwjM55y6oUlXbGPvOdU6czJZTcWLeknXG&#10;2LZz+NgpOaxVFDAQM3fv3nV+Adbq9dvksPCIvp9xEFfBy+iPhYPy86Ur6unCbo/zGfNXy2GtooCB&#10;mNl/6ISxNmzmP5/7OPW9Ivx06sxZ9eGnLYz9FkT0U5OC5PpOb/pqa5coYCBmZi/MNNaGzbxfsbkc&#10;Ep7IOpWtildoZuyzoDJy4lw5Jae+6D7cmIPN6IJ3iQIGYqZL37HG2rCZ1l9+LYeEB45lnXF+n+RH&#10;5X/++anad/C4nJZT+nfHch42ox9P6BIFDMSM63UW5OPakJ4jx06rd8o0NvZVkBk/NZj7J99rz/6j&#10;xjxsZ+feQ3JYayhgIGZcX4Dl8oSE3Dt45KR6q1QjYz8Fmfqt+sppBeZvr1Q05mMz4xw+mIECBmLk&#10;6IkzxrqwmScLlub3vx75/tAJ9XqJBsZ+CjKFitYI7KdHD/JJjXbGnGymcTt3d/eigIEY0c/mlevC&#10;Zkp85vaiFKRv74FjgTyU4HFZsGyDnFqgOvcdY8zJZl7/uL4c0hoKGIiRXoMmGevCZjr2Hi2HRAh2&#10;7zuiXnm/jrF/gk7Y5avNX7remJft3Lp9Ww5rBQUMxEjLzkOMdWEzsxZmyiERMP2gDX0rULlvgo4P&#10;5avp3z3LudlO9tkLclgrKGAgRqp/bv9B6/fmyPHTckgEaNuuA+of79Yw9kvQ8aV8f/fcG1WMOdqM&#10;/rjfBQoYiBGXtx98okBJOZwXDh49qb6ZvVw17zRYvVGyYeqqWH1HJn31apyu2N66fb8q+E41Y78E&#10;Hd/KV6tQ2+2jFjM37pBDWkEBAzHyssPvBZ99rZIcLlRXr11XbboOM+YpU7paW7Vu8075v0fK5u/2&#10;qgJvfma8tqDjY/lqDdv0N+ZqM7MWrpFDWkEBAzHyzEvljXVhK698UFcOF5rvdn6f+vmLnOOj0n3A&#10;hFRpR82GrbvV31+vbLyeoONr+Wqd+ri9EtrVLTYpYCAmbty8ZawJm3m/gh/3gNaPQpRzSzfvlW+q&#10;lq7eIv9Ib+l37v/7aiXjdQQdn8tXGzx6hjFnm+kxcKIc0goKGIiJM9nnjTVhM/p7trDpd7FyXnnJ&#10;7EX+X829ZsN29VfHd3lKJ76Xr5Yxe7kxb5tp3nGwHNIKChiIid37jxhrwmbqtAj2UXOSvhJVzik/&#10;mTZ3pRzCG6vWfaeeKeLu64R0E4Xy1Zav2WrM3WaqNuoqh7SCAgZiYvX6bcaasJlWXYbKIQPl4hm3&#10;kz18sMTyzK3q6X+UNeYadKJSvtr23QeN+duMPvZcoICBmJgxf7WxJmym21fj5ZCBGTp2ljEfWxmX&#10;sVAOFxr9/bR+BJ6cY9CJUvlqWadzjNdgMy8VryWHtIICBmJi+Pg5xpqwGX2hS1jeLNXQmI/NuLrK&#10;NTcWrdik/vRCKWNuQSdq5av9cvW68Tps5unC5eSQVlDAQEzod6hyTdjMxGlL5JCBOJb1gzEXFxky&#10;ZqYcOjC69P7wXAljTkEniuX7u/8q9Inxemzm2vUbcsh8o4CBmGjafqCxJmxm7pJ1cshA6CuW5Vxc&#10;5avhU+XwzuntKucRRqJcvlrhYjWN12Qzp344J4fMNwoYiIkqDboYa8Jm9M9iwtCs4yBjLi7Te8hk&#10;OQVnZi8M7i8Xj0rUy1fTv1OXr8tmdu49LIfMNwoYiIm4FnATx+/sH5QgLjhzfdFcuolD+WoU8GNQ&#10;wIA7cf0Ievq8VcZcgkgnh88+1r9BluOFkbiUr8ZH0I9BAQPuxPUirAOHTxhzCSpfdBsup5Nvru/a&#10;lG7iVL4aF2E9BgUMuBPnnyG5fnfzqLToPEROJ8/0jT/knx9G4la+/AwpDRQw4I7r7xSD+F70YVw/&#10;7eZxadxugJxSrk2cttj4c8NI3MpX40YcaaCAAXfifCvKq7+9w3m/otuLbB6X+q36ql9//VVOLS36&#10;blvyzwsjcSxfjVtRpoECBtyJ+8MY9FXYck5Bp1bTnurGjZtyao80ZsoC488JI3EtX42HMaSBAgbc&#10;ScLjCPsMmWLMK+hUbdhVXb5yVU7tgUZOnGf8/2EkzuWrub6wjccRphEKGEl24+YtY03YjP6dpQ/q&#10;NO9tzC3oVKzbSV346ZKc2n1cXxSXbuJevpq+QFC+bpvpMXCiHNIKChiIkWdecvcM2Vc+qCuHC40P&#10;JfxJjXYq59wFObUUl09vyk2SUL6a64v0XD2sgwIGYuTl9+sY68JWnn2tkhwuVD6UcIkqrdWpM2fv&#10;m5frd2PpJinlqzVs0994/TYza+EaOaQVFDAQIx9XbmWsC1t5okBJOVzofChh/dH80RNnUvMZOGKa&#10;8e/DSJLKV9PXJ8htYDOZG3fIIa2ggIEYqf55N2Nd2MyR46flkKHzoYTfKdNY9R+WYfzzMJK08tWe&#10;e6OKsR1sZu+BY3JIKyhgIEZadh5irAubmbUwUw7pBR9K2IcksXz1VwByO9hO9tkHf9efXxQwECO9&#10;Bk0y1oXNdHT4gIL8SnoJJ7F8tflL1xvbwnZu3b4th7WCAgZiZM7itca6sJkSn7WWQ3olqSWc1PLV&#10;Ovd1ewX06x/Xl0NaQwEDMaIvBpLrwmaeLFha3b5zRw7rlaSVcJLLV9M/B5PbxGZs3Af8YShgIGb+&#10;UqScsTZsZufeQ3JI7ySlhJNevtrfXqlobBebGZexSA5pDQUMxIzrdTZpxlI5pJfiXsKUr1J79h81&#10;tovtuPwLJwUMxEyXvmONtWEzrb/8Wg7prbiWMOX7L1NmLjO2jc089WIZOaRVFDAQM7MXZhprw2b0&#10;YwGjJG4lTPn+ny+6Dze2j83oO525RAEDMbP/0AljbdjMfz73sbpw8dEPIvBNXEqY8r2fLki5jWym&#10;fY+RckirKGAgZu7evev8QqzV67fJYb0X9RKmfO/386Ur6unCbo/zGfNXy2GtooCBGHK91tr1GCGH&#10;jISoljDla5q3ZJ2xnWzn8LFTclirKGAghjr2Gm2sD5sp8l4t738P/DBRK2HK98GadRxsbCubKVS0&#10;uhzSOgoYiKGM2cuN9WE7y9ZskcNGRlRKmPJ9sJu3bqkX36lubC+bqd64uxzWOgoYiKEdew4Z68N2&#10;WnUZKoeNFN9LmPJ9uOWZ3xrby3a+Gj5VDmsdBQzE0PUbN51fiKXfgVy/flMOHSm+ljDl+2j66mS5&#10;zWxn5dpv5bDWUcBATH1cuZWxRmxn4fKNctjI8a2EKd/He/WjesZ2s52z5y/KYa2jgIGY6j/c/QPi&#10;m3UYJIeNJF9KmPJ9vA1bdxvbzXYq1+8ih3WCAgZiate+w8YasZ3n3qiiLl+5KoeOpLBLmPJNT/cB&#10;E4xtZzvjHT6A4V4UMBBjru8UpKOfQRwXYZUw5Zu+YuWaGNvPZp4oUFKdPJ0jh3WCAgZibNCo6cY6&#10;sZ1GbfvLYSMt6BKmfNO3ffdBY/vZTrXPu8lhnaGAgRjbe+CYsU5cZPf+I3LoSAuqhCnf3Gnu+OYb&#10;OkE+bpMCBmKudLW2xlqxnaj/JvhBXJcw5Zs7W7btM7ah7ejHD/6Qc14O7QwFDMTc12NnGWvFReL2&#10;LlhzVcKUb+7Va9nH2I62U6tpTzmsUxQwEHMHDmcZa8VF4vguWLNdwpRv7q3ZsN3Yji6ib+EaJAoY&#10;SIBytdob68VF4vguWLNVwpRv3lRt1NXYlrbzl8LlArn5xr0oYCABRkyca6wXF4nru2CtQ89RxutN&#10;N++Vb6qWro7uwyvCtGjFJmN7ukjdFn3k0M5RwEACHDl+2lgvrhLXd8Ha/KXrc30bRH3jiKvXrss/&#10;CmkqVzOYT29mzFslh3aOAgYS4tO6nYw14yJxfhesZZ+9oJp1HGS8bhl99fm6zTvl/45cmLlgtbFd&#10;XeRvr1RUFy5eksM7RwEDCTFmygJjzbhKnN8F/+7g0ZPqm9nLVfNOg9UbJRumTuL6u+JxGYvUzr2H&#10;5H+OPPiwUkvj2HKRhm36yaEDQQEDCZFz7oJ6/s3PjHXjIk3aD5TDA7kyevJ847hyleVrtsrhA0EB&#10;AwnSZ8gUY924yvQQvlNDPOw7cEz99eUKxjHlIkE9+ehBKGAgQU7/cE49+2olY+24SOFiNdWpM2fl&#10;FIDHqt64u3E8ucrilZvk8IGhgIGE6TFworF2XIWPopFbQX70XKF2Rzl8oChgIGGyTmUH9vGeDh9F&#10;I11BfvSsM3/ZejmFQFHAQAJ92W+csX5chY+ika4gP3r+pEY7OXzgKGAggY6eOKOeLlzWWEOuwkfR&#10;eJwgP3rWmbMoU04hcBQwkFCdeo821pDL8FE0Hiboj55LftZGTiEUFDCQUAePnFRPFixtrCNX4aNo&#10;PEyQHz3rzJi/Wk4hFBQwkGDteoww1pHL1G3RW04BCTdo1AzjOHGZjyq1lFMIDQUMJNj+g8fVH58v&#10;aawll2nUpr+cBhLqm1nLjePDdTJmr5DTCA0FDCRc6y+/NtaS6zTtMEhOAwmjb/8ojwvXKV6hmZxG&#10;qChgIOH0BTD6QQJyPblO3J+ahIfbvvugcTwEkWlzV8qphIoCBhDok5LuTbvuI+RUEHMnT+cYx0EQ&#10;adTWv68+KGAAKbWa9TTWVBDpO3SKnApi6uq166F82lLgrarqWNYZOZ3QUcAAUg4eyVLPvlbZWFdB&#10;ZOK0xXI6iKEi79Uy9n0Q8fX4ooAB/NuEqYuNdRVUlq7eIqeDGClWtomxz4NI7Wa95FS8QQEDuE+9&#10;ln2MtRVUMjfukNNBDJSo0trY10FEf9y9/9AJOR1vBFrANRzf7WQZf4MG8u3I8dOqwFufGesrqMxf&#10;Gu4TamDP7Tt31PNvhncsjZw0T07JK4EWcOc+Y4wNZDPjMhbKIQHkweSZS431FWQmzVgqp4SI0e88&#10;n3qxjLFvg0qVBl/KKXkn0AJ2/VOHbl+Nl0MCyKOGbfobayzIDB0zU04JETFvyTpjfwYZXfw79hyS&#10;0/JOoAW8PNPtnU/qt+orhwSQRydOZqtCRasb6yzIdO0/Tk4LntN/cZL7MegMHj1DTstLgRbwgcNZ&#10;xoayGf1FPwB7ps5ZYayzoNO43QB16/ZtOTV4qPuACcb+CzrlarWX0/JWoAWsf4QtN5bNFCpaQw4J&#10;IJ+atB9orLWgU6leZ5V99kc5NXgkjHuKPyibv9srp+atQAtY+/vrbn/oD8Cuy1euph5gLtda0ClW&#10;rqnaun2/nB5Cln32Qqg/Xbs3GbOXy+l5LfAC/qBic2Oj2cz0eavkkADySX99VLhYTWO9BZ0nC5ZW&#10;IybOldNDSJas2qxe/7i+sZ/CSBQv2gu8gOs6/puSvtkHAPtWrd+m/vBcCWPNhRH9jivrdI6cIgLU&#10;c+BEY7+ElS/7jZXTi4TACziIL+n149UA2Dd5Rri/D743LxWvlfq5C4K1c++h1IVOcn+EFX2RXlQF&#10;XsAbtu42NqDt9Pjtb2YA3Og9eLKx5sJMl75j1c1bt+Q04cC4jEXqmSLljX0QVoqXb5a621ZUBV7A&#10;muvHUenvqq5fvyGHBWCJftch112Y0ReJcYGWO/pCK9/2ub4e4Oz5i3KqkRJKAbfoNNjYmLbz9dhZ&#10;clgAFn1So52x7sLM7xdo3b17V04V+eDThVb35nuPH7KQrlAKeNmaLcbGdJHFKzfJoQFY9PL7dYx1&#10;F3beLdtEjZ+6SN28xc078mN55rfqs4Zdje3rQ/RXmXEQSgFfu3ZD/VehT4yNajsF36kmhwZg2ZMv&#10;lDbWng95s1RDNWrSfHX16nU5ZTyCz8Wro/9yFRehFLDWsE0/Y8O6CD9LAtz6IedHY935lFc/rKeG&#10;jZutfr50RU4d9/C9eHX03bbiJLQCnjZ3pbFxXWVIBH+gDUTJ1h37jXXnW4q8V0sNGjVdnb/ws5x+&#10;okWheHXK1+ogpx55oRXwmezzgf6oX19IAMAdvabluvMx+qupfsMy1O59R+RLSIxLl39RsxdlRqJ4&#10;dZp3GixfQiyEVsBa1UbB7vyBI6fJKQCw6Nr1G6mHosi152tKV2ub+nj68LFT8qXEjr72ZsGyDamH&#10;a7i+J7/NDBgR3/N2qAW8ZuMOY2O7jr6F3cWfLsupALCoQu0OxtrzPZXrd1ETpi5OvZOPC/0Yx6Wr&#10;NquWnYeqF96uZrxm3zNzwWr5kmIl1ALWGrQO5mKse/NWqYZq7aadcioALGrXY4Sx9qKQp14so2o3&#10;75V6sMvFn6P5l/WV675TX3Qb7sUDNPKSpwuXVVu27ZMvK3ZCL+Dvdn5vbPygUqNJDzVj/mo5JQCW&#10;6CfUyHUXpfz5H2VV8QrNVOMvBqQu5lyeudWrd8j6u1x9Adyk6UtU+x4jUzdHidLHyw+KvumHT9vY&#10;pdALWGvVZaixE4JMwberqQ69RiXieyAgaD49wMFWXnirauqq3E59xqTeKe87eFy+bOuyTuWopau3&#10;pL4TrdO8t3rNw7tT5TcV63SULzvWvChgfUsx/bGP3BlhRP9uuFHb/qkHOugffC9bs1Xt+f6o+vEi&#10;P10A8mr+svXGWotj9LtPfQMQ/U5UX2+i35XqwtTvUPWd+fS71aMnzqTeuervZ7PP/pg6v6zesF3N&#10;mL9KDRs/W3XtPy513+VK9TqrYuWapq7a/tMLpYyx4hZ9i+Kk8aKANf1EE7lDCCH5j77pjQ/0dRf6&#10;0yY5P0L6D8+Qh0sieFPAJ0/nqGdfq2TsGEJI/vNF9xFyyYVi177DqugnjY35kWRGPxlv6pwV8jBJ&#10;DG8KWNM/jpc7iBBiJ/o5vj64fOWq6tKPT7ySntrNeqn9MXiiUX54VcBaGD9LIiQpGT5hjlxyoVm1&#10;fpv6qFJLY44k3inwVlU1cdpieTgkkncFrBUv38zYaYQQO1m2eotccqHRjwzU78zlHEk8oy9wPZZ1&#10;Rh4GieVlAZ84ma2eeam8sfMIIXZy5PhpuexCtXHrntSVw3KeJB7RD8LQD+DB/bwsYE1/PCV3IiHE&#10;TvTP/nw0cOR0b58vTPKWlp2HJObGGrnlbQFroyfPN3YmIcROCrz5mVxyXti260DqvsxyviRaeaNE&#10;AzVvyTq5e3EPrwtY0/czlTuWEGInJaq0lkvOGyMmzFH/zVdRkYy+AcmFi5fkLoXgfQFr5SP4ZBVC&#10;ohJ9tyVf7TtwLPRb1ZL0U6XBl6n7ZSM9kShg7Ut+N0iIs7z8fm114+Ytuey8sXv/EYrY41Ss00kt&#10;WblZ7jY8RmQKWNM7WO54Qoid/O+rldQPOX5fLEMR+5VyNdurBcs2yN2ENEWqgLWdew6pJwtylSQh&#10;LvLHAiVTDwfwHUUcbkpXa6vmLF4rdwtyKXIFrOlL2sv+9jcveVAQQuwkc+MOuey8RBEHm48rt1Iz&#10;eYa6NZEsYO327TuqaYdBxgFCCLGT2Qsz5bLzFkXsNh9UbJ7ohya4EtkC/l3PQZOMg4UQYiejJs2T&#10;S85ruog79Byp/vlhXeO1kNzliQIlU1c1T565VG5mWBL5Atb0D/cbtelvHECEkPxH/wLh119/lcvO&#10;e2s37VCd+45Rb5RsYLwm8uD8pXA5VatZz1Tpnv7hnNyksCwWBfw7/cDvap93Mw4qQkj+UrZmu9Sz&#10;fKNqw9bdqttX49U7ZT43XlvS8+xrlVXD397A6O92z1/4SW46OBSrAv7d4pWbuEiLEMvRD0+fPHOZ&#10;XG6Rs2XbPtVr0CT1XrmmxmtMSgoVra5adBqS+gmRfj4zwhHLAv7djHmr1PsVmxsHHyEk72nTdZi6&#10;eu26XG6RpL++6vf1N6mre+P+88a3S3+u2vUYkbpT1a1bt+WmQAhiXcC/W7Nhu+rcZ0zq5uDyoCSE&#10;5D4ffNpCbdm+Ty61SPv50i9q3eZd6uuxs1S9ln3UKx/UMV53VFLw7WqqZtOeasCIaWrF2m9V9tkf&#10;5cuFBxJRwPfSf+PtMXCierdsE+OgJYSknz+9UCr1xLI4O519Ti1cvjH1/bH+WuuvL1cwtkPY+ePz&#10;JVMP1ejSd6yau2Sdd896xsMlroDvdeJktho5ca4qU/0L9Y9iNY0DmxDy+DRpN0Bd+Ck5T745eCQr&#10;9ZtY/VF8iSqtUj95CqKY/1zoE1X4t/PU+xWaq0Zt+6txGQtTF8bdieAV6viXRBewdPfuXZV1Kket&#10;37JLfTNrueo1eJJq0Lqf+qhyq9SzU+WCICRJeeK3d7wF3qqq3i7zeerdYP1WfVWfoVPUzAVr1Pbd&#10;B9VPP1+WSypRbt2+rXLOXkg9wUn/ImP2oszUJwT6gq+WnYeq6o2731fY+hME/VGx/jROP8xAl6r+&#10;qmzImJkqY/aK1He1ertmnc5RV6/G4zt33I8CBgAgBBQwAAAhoIABAAgBBQwAQAgoYAAAQkABAwAQ&#10;AgoYAIAQUMAAAISAAgYAIAQUMAAAIaCAAQAIAQUMAEAIKGAAAEJAAQMAEAIKGACAEFDAAACEgAIG&#10;ACAEFDAAACH4/z2/JACB/yeiAAAAAElFTkSuQmCCUEsDBBQABgAIAAAAIQBOY2Zh2AAAAAMBAAAP&#10;AAAAZHJzL2Rvd25yZXYueG1sTI9BS8NAEIXvgv9hGcGb3USplJhNKUU9FcFWEG/T7DQJzc6G7DZJ&#10;/72jHuxlhscb3nwvX06uVQP1ofFsIJ0loIhLbxuuDHzsXu4WoEJEtth6JgNnCrAsrq9yzKwf+Z2G&#10;bayUhHDI0EAdY5dpHcqaHIaZ74jFO/jeYRTZV9r2OEq4a/V9kjxqhw3Lhxo7WtdUHrcnZ+B1xHH1&#10;kD4Pm+Nhff7azd8+NykZc3szrZ5ARZri/zH84As6FMK09ye2QbUGpEj8neIt5qL2f1sXub5kL7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jvSD4EAADSEwAA&#10;DgAAAAAAAAAAAAAAAAA6AgAAZHJzL2Uyb0RvYy54bWxQSwECLQAKAAAAAAAAACEAd+Fr6tczAADX&#10;MwAAFAAAAAAAAAAAAAAAAACkBgAAZHJzL21lZGlhL2ltYWdlMS5wbmdQSwECLQAUAAYACAAAACEA&#10;TmNmYdgAAAADAQAADwAAAAAAAAAAAAAAAACtOgAAZHJzL2Rvd25yZXYueG1sUEsBAi0AFAAGAAgA&#10;AAAhAKomDr68AAAAIQEAABkAAAAAAAAAAAAAAAAAsjsAAGRycy9fcmVscy9lMm9Eb2MueG1sLnJl&#10;bHNQSwUGAAAAAAYABgB8AQAApTwAAAAA&#10;">
                      <v:group id="Agrupar 1807203349" o:spid="_x0000_s1038"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MVyQAAAOMAAAAPAAAAZHJzL2Rvd25yZXYueG1sRE9La8JA&#10;EL4X/A/LCN7qbkwfNrqKSFt6kEJVkN6G7JgEs7Mhu03iv+8WhB7ne89yPdhadNT6yrGGZKpAEOfO&#10;VFxoOB7e7ucgfEA2WDsmDVfysF6N7paYGdfzF3X7UIgYwj5DDWUITSalz0uy6KeuIY7c2bUWQzzb&#10;QpoW+xhuazlT6klarDg2lNjQtqT8sv+xGt577Ddp8trtLuft9fvw+HnaJaT1ZDxsFiACDeFffHN/&#10;mDh/rp5nKk0fXuDvpwiAXP0CAAD//wMAUEsBAi0AFAAGAAgAAAAhANvh9svuAAAAhQEAABMAAAAA&#10;AAAAAAAAAAAAAAAAAFtDb250ZW50X1R5cGVzXS54bWxQSwECLQAUAAYACAAAACEAWvQsW78AAAAV&#10;AQAACwAAAAAAAAAAAAAAAAAfAQAAX3JlbHMvLnJlbHNQSwECLQAUAAYACAAAACEAk97TFckAAADj&#10;AAAADwAAAAAAAAAAAAAAAAAHAgAAZHJzL2Rvd25yZXYueG1sUEsFBgAAAAADAAMAtwAAAP0CAAAA&#10;AA==&#10;">
                        <v:rect id="Retângulo 509362797" o:spid="_x0000_s1039"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r9yQAAAOIAAAAPAAAAZHJzL2Rvd25yZXYueG1sRI/RTsJA&#10;FETfTfiHzSXxTbZUKLayEDSSoE9a/IBr99pt6N4t3RXq37skJD5OZuZMZrkebCtO1PvGsYLpJAFB&#10;XDndcK3gc7+9ewDhA7LG1jEp+CUP69XoZomFdmf+oFMZahEh7AtUYELoCil9Zciin7iOOHrfrrcY&#10;ouxrqXs8R7htZZokmbTYcFww2NGzoepQ/lgF7zNH6Uvqn8ra5mb42r+9HjFT6nY8bB5BBBrCf/ja&#10;3mkF8yS/z9JFvoDLpXgH5OoPAAD//wMAUEsBAi0AFAAGAAgAAAAhANvh9svuAAAAhQEAABMAAAAA&#10;AAAAAAAAAAAAAAAAAFtDb250ZW50X1R5cGVzXS54bWxQSwECLQAUAAYACAAAACEAWvQsW78AAAAV&#10;AQAACwAAAAAAAAAAAAAAAAAfAQAAX3JlbHMvLnJlbHNQSwECLQAUAAYACAAAACEA+b/a/ckAAADi&#10;AAAADwAAAAAAAAAAAAAAAAAHAgAAZHJzL2Rvd25yZXYueG1sUEsFBgAAAAADAAMAtwAAAP0CAAAA&#10;AA==&#10;" filled="f" stroked="f">
                          <v:textbox inset="2.53958mm,2.53958mm,2.53958mm,2.53958mm">
                            <w:txbxContent>
                              <w:p w14:paraId="75C4BA07" w14:textId="77777777" w:rsidR="00191EAC" w:rsidRDefault="00191EAC">
                                <w:pPr>
                                  <w:spacing w:line="240" w:lineRule="auto"/>
                                  <w:jc w:val="left"/>
                                  <w:textDirection w:val="btLr"/>
                                </w:pPr>
                              </w:p>
                            </w:txbxContent>
                          </v:textbox>
                        </v:rect>
                        <v:group id="Agrupar 265316930" o:spid="_x0000_s104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c3yQAAAOIAAAAPAAAAZHJzL2Rvd25yZXYueG1sRI/NasJA&#10;FIX3gu8wXKE7ncRgqNFRRNrShQhqQdxdMtckmLkTMtMkvn1nUXB5OH986+1gatFR6yrLCuJZBII4&#10;t7riQsHP5XP6DsJ5ZI21ZVLwJAfbzXi0xkzbnk/UnX0hwgi7DBWU3jeZlC4vyaCb2YY4eHfbGvRB&#10;toXULfZh3NRyHkWpNFhxeCixoX1J+eP8axR89djvkvijOzzu++ftsjheDzEp9TYZdisQngb/Cv+3&#10;v7WCebpI4nSZBIiAFHBAbv4AAAD//wMAUEsBAi0AFAAGAAgAAAAhANvh9svuAAAAhQEAABMAAAAA&#10;AAAAAAAAAAAAAAAAAFtDb250ZW50X1R5cGVzXS54bWxQSwECLQAUAAYACAAAACEAWvQsW78AAAAV&#10;AQAACwAAAAAAAAAAAAAAAAAfAQAAX3JlbHMvLnJlbHNQSwECLQAUAAYACAAAACEAHgr3N8kAAADi&#10;AAAADwAAAAAAAAAAAAAAAAAHAgAAZHJzL2Rvd25yZXYueG1sUEsFBgAAAAADAAMAtwAAAP0CAAAA&#10;AA==&#10;">
                          <v:rect id="Retângulo 1972428108" o:spid="_x0000_s104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8fyQAAAOMAAAAPAAAAZHJzL2Rvd25yZXYueG1sRI9BT8Mw&#10;DIXvSPyHyEjcWLpoGltZNgECiXHaOn6AaUxT0TilCVv59/gwaUf7Pb/3ebUZQ6eONKQ2soXppABF&#10;XEfXcmPh4/B6twCVMrLDLjJZ+KMEm/X11QpLF0+8p2OVGyUhnEq04HPuS61T7SlgmsSeWLSvOATM&#10;Mg6NdgOeJDx02hTFXAdsWRo89vTsqf6ufoOF3SySeTHpqWrC0o+fh/ftD86tvb0ZHx9AZRrzxXy+&#10;fnOCv7w3M7OYFgItP8kC9PofAAD//wMAUEsBAi0AFAAGAAgAAAAhANvh9svuAAAAhQEAABMAAAAA&#10;AAAAAAAAAAAAAAAAAFtDb250ZW50X1R5cGVzXS54bWxQSwECLQAUAAYACAAAACEAWvQsW78AAAAV&#10;AQAACwAAAAAAAAAAAAAAAAAfAQAAX3JlbHMvLnJlbHNQSwECLQAUAAYACAAAACEARnxfH8kAAADj&#10;AAAADwAAAAAAAAAAAAAAAAAHAgAAZHJzL2Rvd25yZXYueG1sUEsFBgAAAAADAAMAtwAAAP0CAAAA&#10;AA==&#10;" filled="f" stroked="f">
                            <v:textbox inset="2.53958mm,2.53958mm,2.53958mm,2.53958mm">
                              <w:txbxContent>
                                <w:p w14:paraId="7EE541CA" w14:textId="77777777" w:rsidR="00191EAC" w:rsidRDefault="00191EAC">
                                  <w:pPr>
                                    <w:spacing w:line="240" w:lineRule="auto"/>
                                    <w:jc w:val="left"/>
                                    <w:textDirection w:val="btLr"/>
                                  </w:pPr>
                                </w:p>
                              </w:txbxContent>
                            </v:textbox>
                          </v:rect>
                          <v:group id="Agrupar 1389127493" o:spid="_x0000_s104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2hyQAAAOMAAAAPAAAAZHJzL2Rvd25yZXYueG1sRE/NasJA&#10;EL4XfIdlBG+6iamtRlcRaaUHKVQL4m3IjkkwOxuy2yS+vVso9Djf/6w2valES40rLSuIJxEI4szq&#10;knMF36f38RyE88gaK8uk4E4ONuvB0wpTbTv+ovbocxFC2KWooPC+TqV0WUEG3cTWxIG72sagD2eT&#10;S91gF8JNJadR9CINlhwaCqxpV1B2O/4YBfsOu20Sv7WH23V3v5xmn+dDTEqNhv12CcJT7//Ff+4P&#10;HeYn80U8fX1eJPD7UwBArh8AAAD//wMAUEsBAi0AFAAGAAgAAAAhANvh9svuAAAAhQEAABMAAAAA&#10;AAAAAAAAAAAAAAAAAFtDb250ZW50X1R5cGVzXS54bWxQSwECLQAUAAYACAAAACEAWvQsW78AAAAV&#10;AQAACwAAAAAAAAAAAAAAAAAfAQAAX3JlbHMvLnJlbHNQSwECLQAUAAYACAAAACEAvHO9ockAAADj&#10;AAAADwAAAAAAAAAAAAAAAAAHAgAAZHJzL2Rvd25yZXYueG1sUEsFBgAAAAADAAMAtwAAAP0CAAAA&#10;AA==&#10;">
                            <v:rect id="Retângulo 668456557" o:spid="_x0000_s104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YyQAAAOIAAAAPAAAAZHJzL2Rvd25yZXYueG1sRI/BTsMw&#10;EETvlfgHa5F6ow5RY0qoW0FVpMIJUj5giZc4Il6H2G3D39dISD2OZuaNZrkeXSeONITWs4bbWQaC&#10;uPam5UbDx/75ZgEiRGSDnWfS8EsB1quryRJL40/8TscqNiJBOJSowcbYl1KG2pLDMPM9cfK+/OAw&#10;Jjk00gx4SnDXyTzLlHTYclqw2NPGUv1dHZyGt7mnfJuHp6px93b83L++/KDSeno9Pj6AiDTGS/i/&#10;vTMalFrMC1UUd/B3Kd0BuToDAAD//wMAUEsBAi0AFAAGAAgAAAAhANvh9svuAAAAhQEAABMAAAAA&#10;AAAAAAAAAAAAAAAAAFtDb250ZW50X1R5cGVzXS54bWxQSwECLQAUAAYACAAAACEAWvQsW78AAAAV&#10;AQAACwAAAAAAAAAAAAAAAAAfAQAAX3JlbHMvLnJlbHNQSwECLQAUAAYACAAAACEATZ8P2MkAAADi&#10;AAAADwAAAAAAAAAAAAAAAAAHAgAAZHJzL2Rvd25yZXYueG1sUEsFBgAAAAADAAMAtwAAAP0CAAAA&#10;AA==&#10;" filled="f" stroked="f">
                              <v:textbox inset="2.53958mm,2.53958mm,2.53958mm,2.53958mm">
                                <w:txbxContent>
                                  <w:p w14:paraId="47898CA7" w14:textId="77777777" w:rsidR="00191EAC" w:rsidRDefault="00191EAC">
                                    <w:pPr>
                                      <w:spacing w:line="240" w:lineRule="auto"/>
                                      <w:jc w:val="left"/>
                                      <w:textDirection w:val="btLr"/>
                                    </w:pPr>
                                  </w:p>
                                </w:txbxContent>
                              </v:textbox>
                            </v:rect>
                            <v:group id="Agrupar 874856112" o:spid="_x0000_s1044"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eGywAAAOIAAAAPAAAAZHJzL2Rvd25yZXYueG1sRI9Ba8JA&#10;FITvhf6H5RV6q5vVqiG6iogtPYigFoq3R/aZBLNvQ3abxH/fLRR6HGbmG2a5HmwtOmp95ViDGiUg&#10;iHNnKi40fJ7fXlIQPiAbrB2Thjt5WK8eH5aYGdfzkbpTKESEsM9QQxlCk0np85Is+pFriKN3da3F&#10;EGVbSNNiH+G2luMkmUmLFceFEhvalpTfTt9Ww3uP/Waidt3+dt3eL+fp4WuvSOvnp2GzABFoCP/h&#10;v/aH0ZDOX9PpTKkx/F6Kd0CufgAAAP//AwBQSwECLQAUAAYACAAAACEA2+H2y+4AAACFAQAAEwAA&#10;AAAAAAAAAAAAAAAAAAAAW0NvbnRlbnRfVHlwZXNdLnhtbFBLAQItABQABgAIAAAAIQBa9CxbvwAA&#10;ABUBAAALAAAAAAAAAAAAAAAAAB8BAABfcmVscy8ucmVsc1BLAQItABQABgAIAAAAIQDm8deGywAA&#10;AOIAAAAPAAAAAAAAAAAAAAAAAAcCAABkcnMvZG93bnJldi54bWxQSwUGAAAAAAMAAwC3AAAA/wIA&#10;AAAA&#10;">
                              <v:rect id="Retângulo 1881333944" o:spid="_x0000_s104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V1xwAAAOMAAAAPAAAAZHJzL2Rvd25yZXYueG1sRE9fT8Iw&#10;EH838Ts0Z+KbdGwLGZNClECCPOnwA5zruS6u17lWGN+empDweL//t1iNthNHGnzrWMF0koAgrp1u&#10;uVHwedg+FSB8QNbYOSYFZ/KwWt7fLbDU7sQfdKxCI2II+xIVmBD6UkpfG7LoJ64njty3GyyGeA6N&#10;1AOeYrjtZJokM2mx5dhgsKe1ofqn+rMK3nNH6Sb1r1Vj52b8OuzffnGm1OPD+PIMItAYbuKre6fj&#10;/KKYZlk2z3P4/ykCIJcXAAAA//8DAFBLAQItABQABgAIAAAAIQDb4fbL7gAAAIUBAAATAAAAAAAA&#10;AAAAAAAAAAAAAABbQ29udGVudF9UeXBlc10ueG1sUEsBAi0AFAAGAAgAAAAhAFr0LFu/AAAAFQEA&#10;AAsAAAAAAAAAAAAAAAAAHwEAAF9yZWxzLy5yZWxzUEsBAi0AFAAGAAgAAAAhAKl+xXXHAAAA4wAA&#10;AA8AAAAAAAAAAAAAAAAABwIAAGRycy9kb3ducmV2LnhtbFBLBQYAAAAAAwADALcAAAD7AgAAAAA=&#10;" filled="f" stroked="f">
                                <v:textbox inset="2.53958mm,2.53958mm,2.53958mm,2.53958mm">
                                  <w:txbxContent>
                                    <w:p w14:paraId="40475260" w14:textId="77777777" w:rsidR="00191EAC" w:rsidRDefault="00191EAC">
                                      <w:pPr>
                                        <w:spacing w:line="240" w:lineRule="auto"/>
                                        <w:jc w:val="left"/>
                                        <w:textDirection w:val="btLr"/>
                                      </w:pPr>
                                    </w:p>
                                  </w:txbxContent>
                                </v:textbox>
                              </v:rect>
                              <v:oval id="Elipse 852554732" o:spid="_x0000_s104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x9ygAAAOIAAAAPAAAAZHJzL2Rvd25yZXYueG1sRI/dSsNA&#10;EIXvBd9hGaF3ZmNqtMZuSwkU643U6gMM2TE/zc7G7KZJ375bELw8nJ+Ps1xPphUn6l1tWcFDFIMg&#10;LqyuuVTw/bW9X4BwHllja5kUnMnBenV7s8RM25E/6XTwpQgj7DJUUHnfZVK6oiKDLrIdcfB+bG/Q&#10;B9mXUvc4hnHTyiSOn6TBmgOhwo7yiorjYTCBm78c82E/8L7ZfnS/+NaM8/dGqdndtHkF4Wny/+G/&#10;9k4rWKRJmj4+zxO4Xgp3QK4uAAAA//8DAFBLAQItABQABgAIAAAAIQDb4fbL7gAAAIUBAAATAAAA&#10;AAAAAAAAAAAAAAAAAABbQ29udGVudF9UeXBlc10ueG1sUEsBAi0AFAAGAAgAAAAhAFr0LFu/AAAA&#10;FQEAAAsAAAAAAAAAAAAAAAAAHwEAAF9yZWxzLy5yZWxzUEsBAi0AFAAGAAgAAAAhADHE3H3KAAAA&#10;4gAAAA8AAAAAAAAAAAAAAAAABwIAAGRycy9kb3ducmV2LnhtbFBLBQYAAAAAAwADALcAAAD+AgAA&#10;AAA=&#10;" stroked="f">
                                <v:textbox inset="2.53958mm,2.53958mm,2.53958mm,2.53958mm">
                                  <w:txbxContent>
                                    <w:p w14:paraId="4D5BD932" w14:textId="77777777" w:rsidR="00191EAC" w:rsidRDefault="00191EAC">
                                      <w:pPr>
                                        <w:spacing w:line="240" w:lineRule="auto"/>
                                        <w:jc w:val="left"/>
                                        <w:textDirection w:val="btLr"/>
                                      </w:pPr>
                                    </w:p>
                                  </w:txbxContent>
                                </v:textbox>
                              </v:oval>
                              <v:shape id="Shape 67" o:spid="_x0000_s1047" type="#_x0000_t75" style="position:absolute;left:3295;top:3947;width:4644;height:4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NkxQAAANsAAAAPAAAAZHJzL2Rvd25yZXYueG1sRI9Ba8JA&#10;FITvBf/D8gq9lLpJDyqpq1QhUg8Vqqn0+Mg+k2D2bdzdavz3XUHocZiZb5jpvDetOJPzjWUF6TAB&#10;QVxa3XCloNjlLxMQPiBrbC2Tgit5mM8GD1PMtL3wF523oRIRwj5DBXUIXSalL2sy6Ie2I47ewTqD&#10;IUpXSe3wEuGmla9JMpIGG44LNXa0rKk8bn+NgtPmM1nsi5T8/tn9fK9XeYqrXKmnx/79DUSgPvyH&#10;7+0PrWA0htuX+APk7A8AAP//AwBQSwECLQAUAAYACAAAACEA2+H2y+4AAACFAQAAEwAAAAAAAAAA&#10;AAAAAAAAAAAAW0NvbnRlbnRfVHlwZXNdLnhtbFBLAQItABQABgAIAAAAIQBa9CxbvwAAABUBAAAL&#10;AAAAAAAAAAAAAAAAAB8BAABfcmVscy8ucmVsc1BLAQItABQABgAIAAAAIQDDw6NkxQAAANsAAAAP&#10;AAAAAAAAAAAAAAAAAAcCAABkcnMvZG93bnJldi54bWxQSwUGAAAAAAMAAwC3AAAA+QIAAAAA&#10;">
                                <v:imagedata r:id="rId10"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5A018E47" w14:textId="77777777" w:rsidR="00191EAC" w:rsidRDefault="009C4CFA">
            <w:pPr>
              <w:widowControl w:val="0"/>
              <w:jc w:val="left"/>
              <w:rPr>
                <w:rFonts w:ascii="Calibri" w:eastAsia="Calibri" w:hAnsi="Calibri" w:cs="Calibri"/>
                <w:b/>
              </w:rPr>
            </w:pPr>
            <w:r>
              <w:rPr>
                <w:rFonts w:ascii="Calibri" w:eastAsia="Calibri" w:hAnsi="Calibri" w:cs="Calibri"/>
                <w:b/>
              </w:rPr>
              <w:t>OBJETO</w:t>
            </w:r>
          </w:p>
          <w:p w14:paraId="08BC1C7A" w14:textId="77777777" w:rsidR="00191EAC" w:rsidRDefault="009C4CFA">
            <w:pPr>
              <w:widowControl w:val="0"/>
              <w:rPr>
                <w:rFonts w:ascii="Calibri" w:eastAsia="Calibri" w:hAnsi="Calibri" w:cs="Calibri"/>
              </w:rPr>
            </w:pPr>
            <w:r>
              <w:rPr>
                <w:rFonts w:ascii="Calibri" w:eastAsia="Calibri" w:hAnsi="Calibri" w:cs="Calibri"/>
              </w:rPr>
              <w:t>REGISTRO DE PREÇO PARA EVENTUAL E FUTURA CONTRATAÇÃO DE EMPRESA ESPECIALIZADA NO FORNECIMENTO DE PNEUS, CÂMARAS DE AR E PROTETORES DE CÂMARAS PARA ATENDER AS NECESSIDADES DAS SECRETARIAS DO MUNICIPIO DE SANTANA DO MARANHÃO/MA.</w:t>
            </w:r>
          </w:p>
        </w:tc>
      </w:tr>
      <w:tr w:rsidR="00191EAC" w14:paraId="7129C97F" w14:textId="77777777">
        <w:trPr>
          <w:jc w:val="center"/>
        </w:trPr>
        <w:tc>
          <w:tcPr>
            <w:tcW w:w="1185" w:type="dxa"/>
            <w:tcMar>
              <w:top w:w="43" w:type="dxa"/>
              <w:left w:w="43" w:type="dxa"/>
              <w:bottom w:w="43" w:type="dxa"/>
              <w:right w:w="43" w:type="dxa"/>
            </w:tcMar>
          </w:tcPr>
          <w:p w14:paraId="3051602B"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3CE325B1" w14:textId="77777777" w:rsidR="00191EAC" w:rsidRDefault="00191EAC">
            <w:pPr>
              <w:widowControl w:val="0"/>
              <w:jc w:val="left"/>
              <w:rPr>
                <w:rFonts w:ascii="Calibri" w:eastAsia="Calibri" w:hAnsi="Calibri" w:cs="Calibri"/>
                <w:sz w:val="2"/>
                <w:szCs w:val="2"/>
              </w:rPr>
            </w:pPr>
          </w:p>
        </w:tc>
      </w:tr>
      <w:tr w:rsidR="00191EAC" w14:paraId="490A9952" w14:textId="77777777">
        <w:trPr>
          <w:jc w:val="center"/>
        </w:trPr>
        <w:tc>
          <w:tcPr>
            <w:tcW w:w="1185" w:type="dxa"/>
            <w:shd w:val="clear" w:color="auto" w:fill="EFEFEF"/>
            <w:tcMar>
              <w:top w:w="100" w:type="dxa"/>
              <w:left w:w="100" w:type="dxa"/>
              <w:bottom w:w="100" w:type="dxa"/>
              <w:right w:w="100" w:type="dxa"/>
            </w:tcMar>
            <w:vAlign w:val="center"/>
          </w:tcPr>
          <w:p w14:paraId="6B23F0F0" w14:textId="77777777" w:rsidR="00191EAC" w:rsidRDefault="009C4CFA">
            <w:pPr>
              <w:keepLines/>
              <w:widowControl w:val="0"/>
              <w:rPr>
                <w:rFonts w:ascii="Calibri" w:eastAsia="Calibri" w:hAnsi="Calibri" w:cs="Calibri"/>
              </w:rPr>
            </w:pPr>
            <w:r>
              <w:rPr>
                <w:rFonts w:ascii="Calibri" w:eastAsia="Calibri" w:hAnsi="Calibri" w:cs="Calibri"/>
                <w:b/>
                <w:noProof/>
                <w:color w:val="434343"/>
              </w:rPr>
              <mc:AlternateContent>
                <mc:Choice Requires="wpg">
                  <w:drawing>
                    <wp:inline distT="114300" distB="114300" distL="114300" distR="114300" wp14:anchorId="50B8A7B9" wp14:editId="5707514D">
                      <wp:extent cx="540000" cy="540000"/>
                      <wp:effectExtent l="0" t="0" r="0" b="0"/>
                      <wp:docPr id="14" name="Agrupar 3"/>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648200512" name="Agrupar 648200512"/>
                              <wpg:cNvGrpSpPr/>
                              <wpg:grpSpPr>
                                <a:xfrm>
                                  <a:off x="5076000" y="3510000"/>
                                  <a:ext cx="540000" cy="540000"/>
                                  <a:chOff x="5076000" y="3510000"/>
                                  <a:chExt cx="540000" cy="540000"/>
                                </a:xfrm>
                              </wpg:grpSpPr>
                              <wps:wsp>
                                <wps:cNvPr id="1467448608" name="Retângulo 1467448608"/>
                                <wps:cNvSpPr/>
                                <wps:spPr>
                                  <a:xfrm>
                                    <a:off x="5076000" y="3510000"/>
                                    <a:ext cx="540000" cy="540000"/>
                                  </a:xfrm>
                                  <a:prstGeom prst="rect">
                                    <a:avLst/>
                                  </a:prstGeom>
                                  <a:noFill/>
                                  <a:ln>
                                    <a:noFill/>
                                  </a:ln>
                                </wps:spPr>
                                <wps:txbx>
                                  <w:txbxContent>
                                    <w:p w14:paraId="6C967138"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8568228" name="Agrupar 8568228"/>
                                <wpg:cNvGrpSpPr/>
                                <wpg:grpSpPr>
                                  <a:xfrm>
                                    <a:off x="5076000" y="3510000"/>
                                    <a:ext cx="540000" cy="540000"/>
                                    <a:chOff x="5076000" y="3510000"/>
                                    <a:chExt cx="540000" cy="540000"/>
                                  </a:xfrm>
                                </wpg:grpSpPr>
                                <wps:wsp>
                                  <wps:cNvPr id="134492050" name="Retângulo 134492050"/>
                                  <wps:cNvSpPr/>
                                  <wps:spPr>
                                    <a:xfrm>
                                      <a:off x="5076000" y="3510000"/>
                                      <a:ext cx="540000" cy="540000"/>
                                    </a:xfrm>
                                    <a:prstGeom prst="rect">
                                      <a:avLst/>
                                    </a:prstGeom>
                                    <a:noFill/>
                                    <a:ln>
                                      <a:noFill/>
                                    </a:ln>
                                  </wps:spPr>
                                  <wps:txbx>
                                    <w:txbxContent>
                                      <w:p w14:paraId="3EC6F693"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503416120" name="Agrupar 503416120"/>
                                  <wpg:cNvGrpSpPr/>
                                  <wpg:grpSpPr>
                                    <a:xfrm>
                                      <a:off x="5076000" y="3510000"/>
                                      <a:ext cx="540000" cy="540000"/>
                                      <a:chOff x="5076000" y="3510000"/>
                                      <a:chExt cx="540000" cy="540000"/>
                                    </a:xfrm>
                                  </wpg:grpSpPr>
                                  <wps:wsp>
                                    <wps:cNvPr id="1729171431" name="Retângulo 1729171431"/>
                                    <wps:cNvSpPr/>
                                    <wps:spPr>
                                      <a:xfrm>
                                        <a:off x="5076000" y="3510000"/>
                                        <a:ext cx="540000" cy="540000"/>
                                      </a:xfrm>
                                      <a:prstGeom prst="rect">
                                        <a:avLst/>
                                      </a:prstGeom>
                                      <a:noFill/>
                                      <a:ln>
                                        <a:noFill/>
                                      </a:ln>
                                    </wps:spPr>
                                    <wps:txbx>
                                      <w:txbxContent>
                                        <w:p w14:paraId="5D530FCE"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384039745" name="Agrupar 1384039745"/>
                                    <wpg:cNvGrpSpPr/>
                                    <wpg:grpSpPr>
                                      <a:xfrm>
                                        <a:off x="5076000" y="3510000"/>
                                        <a:ext cx="540000" cy="540000"/>
                                        <a:chOff x="213425" y="262450"/>
                                        <a:chExt cx="696625" cy="696900"/>
                                      </a:xfrm>
                                    </wpg:grpSpPr>
                                    <wps:wsp>
                                      <wps:cNvPr id="1797010228" name="Retângulo 1797010228"/>
                                      <wps:cNvSpPr/>
                                      <wps:spPr>
                                        <a:xfrm>
                                          <a:off x="213425" y="262450"/>
                                          <a:ext cx="696625" cy="696900"/>
                                        </a:xfrm>
                                        <a:prstGeom prst="rect">
                                          <a:avLst/>
                                        </a:prstGeom>
                                        <a:noFill/>
                                        <a:ln>
                                          <a:noFill/>
                                        </a:ln>
                                      </wps:spPr>
                                      <wps:txbx>
                                        <w:txbxContent>
                                          <w:p w14:paraId="41D30FD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780739517" name="Elipse 780739517"/>
                                      <wps:cNvSpPr/>
                                      <wps:spPr>
                                        <a:xfrm>
                                          <a:off x="213450" y="262450"/>
                                          <a:ext cx="696600" cy="696900"/>
                                        </a:xfrm>
                                        <a:prstGeom prst="ellipse">
                                          <a:avLst/>
                                        </a:prstGeom>
                                        <a:solidFill>
                                          <a:srgbClr val="FFFFFF"/>
                                        </a:solidFill>
                                        <a:ln>
                                          <a:noFill/>
                                        </a:ln>
                                      </wps:spPr>
                                      <wps:txbx>
                                        <w:txbxContent>
                                          <w:p w14:paraId="32577379"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grpSp>
                              </wpg:grpSp>
                              <pic:pic xmlns:pic="http://schemas.openxmlformats.org/drawingml/2006/picture">
                                <pic:nvPicPr>
                                  <pic:cNvPr id="94" name="Shape 94"/>
                                  <pic:cNvPicPr preferRelativeResize="0"/>
                                </pic:nvPicPr>
                                <pic:blipFill rotWithShape="1">
                                  <a:blip r:embed="rId11">
                                    <a:alphaModFix/>
                                  </a:blip>
                                  <a:srcRect/>
                                  <a:stretch/>
                                </pic:blipFill>
                                <pic:spPr>
                                  <a:xfrm>
                                    <a:off x="5167951" y="3607638"/>
                                    <a:ext cx="356125" cy="344725"/>
                                  </a:xfrm>
                                  <a:prstGeom prst="rect">
                                    <a:avLst/>
                                  </a:prstGeom>
                                  <a:noFill/>
                                  <a:ln>
                                    <a:noFill/>
                                  </a:ln>
                                </pic:spPr>
                              </pic:pic>
                            </wpg:grpSp>
                          </wpg:wgp>
                        </a:graphicData>
                      </a:graphic>
                    </wp:inline>
                  </w:drawing>
                </mc:Choice>
                <mc:Fallback>
                  <w:pict>
                    <v:group w14:anchorId="50B8A7B9" id="Agrupar 3" o:spid="_x0000_s104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o1sQwQAANUTAAAOAAAAZHJzL2Uyb0RvYy54bWzsWNtu3DYQfS/QfyD0&#10;Hq/uWgleB0EcGwHS1nBa9JlLURJRSWRJanedz+mv9Mc6pG57sZPYbRM4yAKWeRM1MzxnODPnL3dN&#10;jTZUKsbbleOduQ6iLeE5a8uV89uvVy+WDlIatzmueUtXzh1VzsuLH38434qM+rzidU4lgk1alW3F&#10;yqm0FtlioUhFG6zOuKAtTBZcNlhDV5aLXOIt7N7UC99148WWy1xITqhSMHrZTzoXdv+ioET/UhSK&#10;alSvHJBN26e0z7V5Li7OcVZKLCpGBjHwE6RoMGvho9NWl1hj1El2slXDiOSKF/qM8GbBi4IRanUA&#10;bTz3SJtryTthdSmzbSkmM4Fpj+z05G3Jz5sbiVgOZxc6qMUNnNGrUnYCSxQY62xFmcGiayneixs5&#10;DJR9zyi8K2Rj/oMqaGftejfZle40IjAYhS78HERgamhbu5MKDse8FblJbFfAgiDy7OphxZuP7rEY&#10;BVgYOSexps4k/6BkHC4BNZHnH+s6Tzxe5wel/4r6A5vUDBj17wDzvsKCWhwqg4UJMHEShsvYBYr3&#10;wLml+u+/2rKrOfLCadIa1L44IUhlCsB0D3yeaMoJBjgTUulryhtkGitHggewxMSbd0qDKLB0XGK+&#10;3/IrVtcWa3V7MAALzQgAa5TWtPRuvevpYn2HGVrz/A5MogS5YvDNd1jpGyzBi3gO2oJnWTnqzw5L&#10;6qD6bQsnkXqhH4Er2u/I/c56v4NbUnFwWERLB/Wd19o6sF7aV53mBbOazcIMYgMEegJYYhxzYRnF&#10;S9+fDm9k/Tj8nQcn/vgBHgRhmPpuBA7ulAbT3DfKAq+/I54vCyI3CL3Y86fTG3kwT3xnwucyIfFT&#10;L/HCADzfKRXmyW+UC/5z54IXLEM3SJMQrqfDUHBv5muwwfcCe2dCeOjHfgiuFqTAGanG6DBO49hc&#10;qibChHYK0SasmMKC4+jwS0RHSZpARL93we5HR/PkY7jwgBnGMPMTRpgDn/89Nhoyh2dwK3wBJCRL&#10;NwnSyEtGUr2pmVAUzeOPxYAJNY6osI+BMdW6hwgnGKC1FeZjIbLiNctNlGwop2S5fl1LtMGQUF/Z&#10;38C0g2WPjKXDZ+I5Zz9iI+wh4zxsC0Yy+BuSdWid5F6fLmrAW7ozGUNfGGk+a48Gyz868QLqCgJr&#10;tmY103e2RgKHa4RqNzeMmKzLdOY0Lp3yfhveIugDHsc15g1wF7Sg8pbWsO+G3lLFPkCZoHexJzuv&#10;AVAGLUhy/TvTld3VJEMGPmZyUApymKMixj126Qskl5x0DW11X/GRVg7eqgpo5CCZ0WZNoYAh3+b9&#10;R3AtKvwTB8zu+kvAfLUHL7mFfBAGAchaUk0qs8CoMErda/5QdurFCRDZki+IoWYRLI2tcDayL4gg&#10;khyuIYj8E2j3EoxVkjH1/M88sJG9l9aqAd1DNFrEQu0IRg+KU/t9+8Zcjbv4BwAA//8DAFBLAwQK&#10;AAAAAAAAACEAEyYWUwkOAAAJDgAAFAAAAGRycy9tZWRpYS9pbWFnZTEucG5niVBORw0KGgoAAAAN&#10;SUhEUgAAAJwAAACXCAYAAADgfzKOAAAN0ElEQVR4Xu2d+ZMV1RXH/V+SGJOYqOC+BLdQVCQ6EKQc&#10;xwmogyWizrBIoYIgKApGy1FxQcKIkEEULEBEUVkU3BApQIOIyCAuqCA1CLKozI3fTl4V9b19Xp9+&#10;85Z+951P1feXqenuc/p8q1/3XY9zhlFGjuM/GEYpMcMZZcUMZ5QVM5xRVsxwRlkpieH2du53C15Y&#10;4SbcM901NU9ylwxodiefW+9+dfJlpgwJNUFtUCPUCjVD7UpJ0Qx38NBhN6t9iWtoGuuO79nPS85U&#10;HULtUEPUEjUtNt023M9Hj7r255a5sy4e7AVvqm6hpqgtalwsumW49Zu2uN51w7xATWEJNUati0HB&#10;hlu4ZKX73el/94IzhSnUGjXvLqkN19XV5aa2zvICMtWGUHt4oFBSG87MZoIHCiWV4fBI5YubalOF&#10;/ryqDYeXRntnM+UELxTyIaEyHD6L7WvUxIIn0jaZqAyHthi+WJJOOe9KN3r8Q27m04vcmnc2ut17&#10;Ovm0RoVBTVCbmbMXuzETHi6oNwjeSEOi4dDanLZRt+nmie7rb/bwqYyMg5qhdlzPfII30vRIJBoO&#10;XRx8EUknnVNf8MukkR1QQ9SS6ysJHtGSaDj0q/EFJJnZwiFNiwQ8oiWv4TBy4Pgedd4F4oRHsREW&#10;2p9XdPhrR5nkNRyGq/DJ44SXTXtnCw/UVPshAa9oyGs4jJHiE8cJX6NGmKC2XO84wSsa8hoOA/P4&#10;xHHCZ7URJqgt1ztO8IqGvIbDaFA+cZzQlmOECWrL9Y4TvKIhr+G0v9/WqBsuqC3XO07wioa8huOT&#10;SjLChustSYMZzkiE6y1JgxlOydGjXW7zlu1u7vxlbt7zr7qt23bwvwQL11uSBjOcApirX+MoL+9r&#10;brzT7fp6N/97cHDekjSY4RLo3LffnXHRIC/nnPoObHE//fQzHxYUnLMkDWa4BCbf3+bly2qbE3Y7&#10;JOcrSYMZLoG6hpFevqzGIeP4sKDgfCVpMMMlcMJp/b18Wb8/fQAfFhScryQNZrgEOFdJIcO5StJg&#10;hkuAc5UUMpyrJA1muAQ4V0khw7lK0mCGS4BzlRQynKskDWa4BDhXSSHDuUrSYIZLgHOVFDKcqyQN&#10;ZrgEOFdJa9/fHOwwLc5VkgYzHHHw4CG3fNVaN37yE+6Cvtd5uSYJE8D7XTXSDb/9fvfI9Gfcqyvf&#10;Vk8wySqcoyQNZrhf+Ghrh5vetsBdNWScqqE3rX59Sp3re3mzmzhlhntlRfUZkPORpKFmDXfkyI/u&#10;X7MWurN7X+3lU2rBgBh9gqdfNcDxS9JQc4bD4ivPLnzNndvnGi+PSuiy+uHuzYzPCeGYJWmoKcNt&#10;+s8nmVwFChOJV77xHoebGTheSRpqxnCr1qxzJ5410Is9KzrtgsbUS1+VC45VkoaaMNz8xcurYu8I&#10;NK1kEY5TkobgDTf7maVevFnVG2+t5/AzAccpSUPQhtu2fWdVLROLSTpZhOOUpCFYw+F9KG7iS6HC&#10;wnsDB49xg4aOd0Oa73I3j57qWm79pxt8wwR36S9fmvjqxUBMPk4rnCOrcKySNARrODTkcpxpBLPO&#10;mLXQvfPeh25v5/d8epHPdu5yi5auihZ3QY+DpiEZS6KtfnsDnyozcLySNARpOPRpFvK06dmrwU17&#10;cp7b+fkuPmXBoIH5/Y1bokVh6q+5zbsm4lz6ymo+LFNwzJI0BGk4zKLiGPMJT5g77n68LF1O6EZD&#10;H2vrY+3RpOp93x/gf8kcfL8kaQjScGi95xgl4an21rub+BTGMfA9k6QhOMN98ulnXnySzvrLYNfx&#10;2Zd8CoPg+yZJQ3CG0+4Fhg50W9dOB987SRqCM9zlg8d48cVJu2KjUVwfBGe40y/8hxdfnOY8+xIf&#10;agjwvZOkISjDYbQuxyYp60OCsgTfO0kagjLcgQMHvdgkbf64gw83BPjeSdIQlOGwbBbHJunl197k&#10;ww0BvneSNARlOIBJLBxfnGxvCT187yRpCM5w6Ezn+OL0mx519h6nhO+dJA3BGe7RGc968Unq2euq&#10;aEqgkR++b5I0BGc47A/121PTje69dcIj7tvde/lUxv/h+yVJQ3CGAyNuf8CLMUl/PHuga3283f3w&#10;wyE+Xc3D90qShiANh5XF8XPJcWqEjWkxYbljxxd82pqF75EkDUEaDmCGO8eZRuhrHXT9+GgOK1Yy&#10;r2X43kjSEKzhwLhJj3mxFiK8E2JPhmcWvOI+//Ibvkzw8P2QpCFowx06fMT16X+TF293dfFlQ6PF&#10;bpa8/Ib7+tvv+LLBwflL0hC04cCe7/a5/o23eDEXS/jpHTBodLROSTGHpmcJzlmShuANB/CkGzbi&#10;Hi/uUuhvV7REQ8gxRTEUOEdJGmrCcKCrq8vd+2Bb1MPA8ZdKWMcEcxe+27uPw6kqOC9JGmrGcDl2&#10;7PzK3XHXY+4PZ6Sf1VWo0MY3pfWpqjUe5yNJQ80ZLgfe7R6YNieaRMP5lErVajzOQ5KGmjVcjoOH&#10;Drun2pe4Xn9t8vIqlarNeBy/JA01b7gcWBrixWWr3dDhk92JZ17u5VgKwXh4ymZ1ma4cHLckDWa4&#10;GPBVi+VQR41rLbiLLI1u+OULGjP0swrHK0mDGS4BPH0wURprhZzX51ov92KpoWlsNEQ+i3CskjSY&#10;4VKy8cOtUVMHpiMWu4kFKwbgYyZrcJySNJjhugFe+p9btPx/731FWs4VvSJHj3bxpSoKxyhJgxmu&#10;SBw+csSteH2tu33iNPenc67w7lEazZ6XrTmzHJ8kDWa4EoAVkR56Ym7BbXyYCJSlEcgcnyQNZrgS&#10;gtHDTz71vDvzosHePUtSy5j7+HQVg2OTpMEMVwbwc4vFrdM2sWzryMYAAI5LkgYzXBnZ3vGF63XJ&#10;EO/+SUIPSBbguCRpMMOVma927XYnn1vv3cM4XddyNx9eETguSRrMcBVAu3cEPh6y0O3FcUnSYIar&#10;AOjG0u4fgf3BKg3HJEmDGa5CYM8Hvo9xysKmbxyTJA1muAqBzUX4PsYpC/s3cEySNJjhKoT2Cffu&#10;ug/50LLDMUnSYIarAJhfccZFg7z7GCdsKlJpOCZJGsxwFWDDB1u9eyjpg83b+PCywzFJ0mCGqwDD&#10;Rt7r3cM44Uv2+/0/8OFlh+OSpCFYw723fnM0cgPzRPG+hCJj5XI0vFYSbPzG908SRgJnAY5LkoYg&#10;DTerfUm0fxbHmRNM+OCj/47auPA+VS7mPf9qqrXrsrIOMcclSUNwhtu6bUdes7GwDyqehCtXr3M/&#10;/vgTn64oYPmwW+5o9a6dT+hlyMo8B45NkobgDNc8+j4vPq0wcBIb7y5+6fWiDPXGcPRJU2cUNOn6&#10;tjun8ekqBscmSUNwhivWaklYpAbnyq2StG7DR9FGcPsPxL/EYxNfvDfiZxMLGnZnniueblg6Nitw&#10;fJI0BGc47dZH3RE21e3x54ZoXim+JIs9mQamzRIcnyQNwRnu2psmevFVkwYNHc8pVRyOUZKG4Az3&#10;+pr3i/7EKZdOPb8xkytscpySNARnOIBmkRNO6+/FmWWd33dINCI4i3CskjQEaTjwacfn7vqWu93x&#10;PfXtXpVS3ZUjMjVLi+F4JWkI1nA5MFkZPQxXXH1r9OXJsVdaN46aEm27mWU4ZkkagjfcsXz51bdu&#10;etuCqKeBcyi3sCp6FkbzauDYJWmoKcMdC37C0MCLbY/SzKTqjtADAqNt2PQxh5NpOA9JGmrWcAxW&#10;IJ+/eLkbO+lRd8mA5qJ96WKG1k23THELX1zp9nZW5wYjnJMkDWY4ASydteadjV6uktA7cGn98Gi1&#10;9Mn3t0Xrg7y99oNo0+Bqh3OVpMEMlwDnKilkOFdJGsxwCXCukkKGc5WkwQyXAOcqKWQ4V0kazHAJ&#10;cK6SQoZzlaTBDJcA5yopZDhXSRrMcAlwrpJChnOVpMEMlwDnKilkOFdJGsxwCWhGnWBAZshwvpI0&#10;mOESqGsY6eXLahwyjg8LCs5XkgYzXALoNeB8WW1zFvNhQcH5StJghkugc9/+vOuA9B3YEkT3VT44&#10;Z0kazHAKMNe1X+MoL2+M/MCc09DhvCVpMMMpwe4wm7dsd3PnL4tmVcGEtQLXW5IGM5yRCNdbkgYz&#10;nJEI11uShryG0y7vvntPJx9qBAJqy/WOE7yiIa/hMPKVTxwnDFQ0wkQ7CBVe0ZDXcE3Nk7wTx2nm&#10;7LDboWoZ1JbrHSd4RUNew2EXZD5xnEaPf4gPNQIBteV6xwle0ZDXcAteWOGdOE74/c7Saj9GcUBN&#10;te/x8IqGvIbDLCPt4n5NN0/kw40qBzXlOscJqxtoZ6TlNRxoaBrrXUDSwiUr+XCjSkEtub6S4BEt&#10;iYbDwjB8AUknnVNvpgsA1BC15PpKgke0JBru4KHD0Tq4fJF8wqPY3umqD9RM+zOaE7wBj2hJNBxo&#10;f26Zd6EkYWIwvnBmPr0oasuxxuHsgZqgNmj6GDPhYfUHwrGCN9KgMhz27OxdN8y7mKm2BU+k3c9V&#10;ZTiwftMW9R6fpvAFL8ATaVEbDqT5cjGFrUI/DlMZDkxtneVd3FRbggcKJbXhsFWQma52hdp3Z7uo&#10;1IbLgUeqvdPVjlDrQn9Gj6VgwwG8NNrXa/hCjQv5QIijW4YD+CxGW0zaxmFT9oWaorZpmz7y0W3D&#10;5UBrM7o40K9WDUvVm+KF2qGGqGWaHgQtRTPcsWDkAIarYIwUBuZhNGghrdim0go1QW1QI9QKNdOO&#10;+iiUkhjOMCTMcEZZMcMZZcUMZ5QVM5xRVv4LrZ6PjZ+jPKYAAAAASUVORK5CYIJQSwMEFAAGAAgA&#10;AAAhAE5jZmHYAAAAAwEAAA8AAABkcnMvZG93bnJldi54bWxMj0FLw0AQhe+C/2EZwZvdRKmUmE0p&#10;RT0VwVYQb9PsNAnNzobsNkn/vaMe7GWGxxvefC9fTq5VA/Wh8WwgnSWgiEtvG64MfOxe7hagQkS2&#10;2HomA2cKsCyur3LMrB/5nYZtrJSEcMjQQB1jl2kdypochpnviMU7+N5hFNlX2vY4Srhr9X2SPGqH&#10;DcuHGjta11Qetydn4HXEcfWQPg+b42F9/trN3z43KRlzezOtnkBFmuL/MfzgCzoUwrT3J7ZBtQak&#10;SPyd4i3movZ/Wxe5vmQvv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aUo1sQwQAANUTAAAOAAAAAAAAAAAAAAAAADoCAABkcnMvZTJvRG9jLnhtbFBLAQItAAoA&#10;AAAAAAAAIQATJhZTCQ4AAAkOAAAUAAAAAAAAAAAAAAAAAKkGAABkcnMvbWVkaWEvaW1hZ2UxLnBu&#10;Z1BLAQItABQABgAIAAAAIQBOY2Zh2AAAAAMBAAAPAAAAAAAAAAAAAAAAAOQUAABkcnMvZG93bnJl&#10;di54bWxQSwECLQAUAAYACAAAACEAqiYOvrwAAAAhAQAAGQAAAAAAAAAAAAAAAADpFQAAZHJzL19y&#10;ZWxzL2Uyb0RvYy54bWwucmVsc1BLBQYAAAAABgAGAHwBAADcFgAAAAA=&#10;">
                      <v:group id="Agrupar 648200512" o:spid="_x0000_s104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NTyQAAAOIAAAAPAAAAZHJzL2Rvd25yZXYueG1sRI9Bi8Iw&#10;FITvgv8hPGFvmtZdRapRRNxlDyKoC4u3R/Nsi81LaWJb/70RBI/DzHzDLFadKUVDtSssK4hHEQji&#10;1OqCMwV/p+/hDITzyBpLy6TgTg5Wy35vgYm2LR+oOfpMBAi7BBXk3leJlC7NyaAb2Yo4eBdbG/RB&#10;1pnUNbYBbko5jqKpNFhwWMixok1O6fV4Mwp+WmzXn/G22V0vm/v5NNn/72JS6mPQrecgPHX+HX61&#10;f7WC6dcsQCfxGJ6Xwh2QywcAAAD//wMAUEsBAi0AFAAGAAgAAAAhANvh9svuAAAAhQEAABMAAAAA&#10;AAAAAAAAAAAAAAAAAFtDb250ZW50X1R5cGVzXS54bWxQSwECLQAUAAYACAAAACEAWvQsW78AAAAV&#10;AQAACwAAAAAAAAAAAAAAAAAfAQAAX3JlbHMvLnJlbHNQSwECLQAUAAYACAAAACEAhByjU8kAAADi&#10;AAAADwAAAAAAAAAAAAAAAAAHAgAAZHJzL2Rvd25yZXYueG1sUEsFBgAAAAADAAMAtwAAAP0CAAAA&#10;AA==&#10;">
                        <v:rect id="Retângulo 1467448608" o:spid="_x0000_s105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qsyQAAAOMAAAAPAAAAZHJzL2Rvd25yZXYueG1sRI9BT8Mw&#10;DIXvSPsPkSdxYylVVUa3bNoQSMBpdPwA03hNReOUJmzl3+MDEkf7Pb/3eb2dfK/ONMYusIHbRQaK&#10;uAm249bA+/HpZgkqJmSLfWAy8EMRtpvZ1RorGy78Ruc6tUpCOFZowKU0VFrHxpHHuAgDsWinMHpM&#10;Mo6ttiNeJNz3Os+yUnvsWBocDvTgqPmsv72BQxEof8zjvm79vZs+jq8vX1gacz2fditQiab0b/67&#10;fraCX5R3RbEsM4GWn2QBevMLAAD//wMAUEsBAi0AFAAGAAgAAAAhANvh9svuAAAAhQEAABMAAAAA&#10;AAAAAAAAAAAAAAAAAFtDb250ZW50X1R5cGVzXS54bWxQSwECLQAUAAYACAAAACEAWvQsW78AAAAV&#10;AQAACwAAAAAAAAAAAAAAAAAfAQAAX3JlbHMvLnJlbHNQSwECLQAUAAYACAAAACEAcFhKrMkAAADj&#10;AAAADwAAAAAAAAAAAAAAAAAHAgAAZHJzL2Rvd25yZXYueG1sUEsFBgAAAAADAAMAtwAAAP0CAAAA&#10;AA==&#10;" filled="f" stroked="f">
                          <v:textbox inset="2.53958mm,2.53958mm,2.53958mm,2.53958mm">
                            <w:txbxContent>
                              <w:p w14:paraId="6C967138" w14:textId="77777777" w:rsidR="00191EAC" w:rsidRDefault="00191EAC">
                                <w:pPr>
                                  <w:spacing w:line="240" w:lineRule="auto"/>
                                  <w:jc w:val="left"/>
                                  <w:textDirection w:val="btLr"/>
                                </w:pPr>
                              </w:p>
                            </w:txbxContent>
                          </v:textbox>
                        </v:rect>
                        <v:group id="Agrupar 8568228" o:spid="_x0000_s105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0KxQAAAOAAAAAPAAAAZHJzL2Rvd25yZXYueG1sRE9Ni8Iw&#10;EL0v+B/CCN7WtBWlVKOIqHiQhdWFxdvQjG2xmZQmtvXfm8PCHh/ve7UZTC06al1lWUE8jUAQ51ZX&#10;XCj4uR4+UxDOI2usLZOCFznYrEcfK8y07fmbuosvRAhhl6GC0vsmk9LlJRl0U9sQB+5uW4M+wLaQ&#10;usU+hJtaJlG0kAYrDg0lNrQrKX9cnkbBscd+O4v33flx371u1/nX7zkmpSbjYbsE4Wnw/+I/90kr&#10;SOeLNEnC4nAonAG5fgMAAP//AwBQSwECLQAUAAYACAAAACEA2+H2y+4AAACFAQAAEwAAAAAAAAAA&#10;AAAAAAAAAAAAW0NvbnRlbnRfVHlwZXNdLnhtbFBLAQItABQABgAIAAAAIQBa9CxbvwAAABUBAAAL&#10;AAAAAAAAAAAAAAAAAB8BAABfcmVscy8ucmVsc1BLAQItABQABgAIAAAAIQAjRC0KxQAAAOAAAAAP&#10;AAAAAAAAAAAAAAAAAAcCAABkcnMvZG93bnJldi54bWxQSwUGAAAAAAMAAwC3AAAA+QIAAAAA&#10;">
                          <v:rect id="Retângulo 134492050" o:spid="_x0000_s105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GxQAAAOIAAAAPAAAAZHJzL2Rvd25yZXYueG1sRE/NTsJA&#10;EL6b+A6bMfEGW2slUliIGknUkxYeYOgO3cbubO2uUN7eOZB4/PL9L9ej79SRhtgGNnA3zUAR18G2&#10;3BjYbTeTR1AxIVvsApOBM0VYr66vlljacOIvOlapURLCsUQDLqW+1DrWjjzGaeiJhTuEwWMSODTa&#10;DniScN/pPMtm2mPL0uCwpxdH9Xf16w18FoHy1zw+V42fu3G//Xj/wZkxtzfj0wJUojH9iy/uNyvz&#10;74tinmcPckIuCQa9+gMAAP//AwBQSwECLQAUAAYACAAAACEA2+H2y+4AAACFAQAAEwAAAAAAAAAA&#10;AAAAAAAAAAAAW0NvbnRlbnRfVHlwZXNdLnhtbFBLAQItABQABgAIAAAAIQBa9CxbvwAAABUBAAAL&#10;AAAAAAAAAAAAAAAAAB8BAABfcmVscy8ucmVsc1BLAQItABQABgAIAAAAIQAn/F3GxQAAAOIAAAAP&#10;AAAAAAAAAAAAAAAAAAcCAABkcnMvZG93bnJldi54bWxQSwUGAAAAAAMAAwC3AAAA+QIAAAAA&#10;" filled="f" stroked="f">
                            <v:textbox inset="2.53958mm,2.53958mm,2.53958mm,2.53958mm">
                              <w:txbxContent>
                                <w:p w14:paraId="3EC6F693" w14:textId="77777777" w:rsidR="00191EAC" w:rsidRDefault="00191EAC">
                                  <w:pPr>
                                    <w:spacing w:line="240" w:lineRule="auto"/>
                                    <w:jc w:val="left"/>
                                    <w:textDirection w:val="btLr"/>
                                  </w:pPr>
                                </w:p>
                              </w:txbxContent>
                            </v:textbox>
                          </v:rect>
                          <v:group id="Agrupar 503416120" o:spid="_x0000_s1053"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6LyQAAAOIAAAAPAAAAZHJzL2Rvd25yZXYueG1sRI/LasMw&#10;EEX3hf6DmEJ2jay8KG7kEEIbsgiFJIWQ3WCNH8QaGUu1nb+vFoUuL/fFWW9G24ieOl871qCmCQji&#10;3JmaSw3fl8/XNxA+IBtsHJOGB3nYZM9Pa0yNG/hE/TmUIo6wT1FDFUKbSunziiz6qWuJo1e4zmKI&#10;siul6XCI47aRsyRZSYs1x4cKW9pVlN/PP1bDfsBhO1cf/fFe7B63y/LrelSk9eRl3L6DCDSG//Bf&#10;+2A0LJP5Qq3ULEJEpIgDMvsFAAD//wMAUEsBAi0AFAAGAAgAAAAhANvh9svuAAAAhQEAABMAAAAA&#10;AAAAAAAAAAAAAAAAAFtDb250ZW50X1R5cGVzXS54bWxQSwECLQAUAAYACAAAACEAWvQsW78AAAAV&#10;AQAACwAAAAAAAAAAAAAAAAAfAQAAX3JlbHMvLnJlbHNQSwECLQAUAAYACAAAACEA46BOi8kAAADi&#10;AAAADwAAAAAAAAAAAAAAAAAHAgAAZHJzL2Rvd25yZXYueG1sUEsFBgAAAAADAAMAtwAAAP0CAAAA&#10;AA==&#10;">
                            <v:rect id="Retângulo 1729171431" o:spid="_x0000_s1054"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7+ZxwAAAOMAAAAPAAAAZHJzL2Rvd25yZXYueG1sRE9LbsIw&#10;EN1X4g7WIHVXnATEJ8UgilqJsoLQA0zjaRwRj9PYhXD7ulIllvP+s1z3thEX6nztWEE6SkAQl07X&#10;XCn4OL09zUH4gKyxcUwKbuRhvRo8LDHX7spHuhShEjGEfY4KTAhtLqUvDVn0I9cSR+7LdRZDPLtK&#10;6g6vMdw2MkuSqbRYc2ww2NLWUHkufqyCw8RR9pr5l6KyC9N/nvbv3zhV6nHYb55BBOrDXfzv3uk4&#10;f5Yt0lk6Gafw91MEQK5+AQAA//8DAFBLAQItABQABgAIAAAAIQDb4fbL7gAAAIUBAAATAAAAAAAA&#10;AAAAAAAAAAAAAABbQ29udGVudF9UeXBlc10ueG1sUEsBAi0AFAAGAAgAAAAhAFr0LFu/AAAAFQEA&#10;AAsAAAAAAAAAAAAAAAAAHwEAAF9yZWxzLy5yZWxzUEsBAi0AFAAGAAgAAAAhADLXv5nHAAAA4wAA&#10;AA8AAAAAAAAAAAAAAAAABwIAAGRycy9kb3ducmV2LnhtbFBLBQYAAAAAAwADALcAAAD7AgAAAAA=&#10;" filled="f" stroked="f">
                              <v:textbox inset="2.53958mm,2.53958mm,2.53958mm,2.53958mm">
                                <w:txbxContent>
                                  <w:p w14:paraId="5D530FCE" w14:textId="77777777" w:rsidR="00191EAC" w:rsidRDefault="00191EAC">
                                    <w:pPr>
                                      <w:spacing w:line="240" w:lineRule="auto"/>
                                      <w:jc w:val="left"/>
                                      <w:textDirection w:val="btLr"/>
                                    </w:pPr>
                                  </w:p>
                                </w:txbxContent>
                              </v:textbox>
                            </v:rect>
                            <v:group id="Agrupar 1384039745" o:spid="_x0000_s1055"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tCyQAAAOMAAAAPAAAAZHJzL2Rvd25yZXYueG1sRE/NasJA&#10;EL4LfYdlCr2ZTRptbeoqIlU8iFAtlN6G7JgEs7Mhu03i23cLgsf5/me+HEwtOmpdZVlBEsUgiHOr&#10;Ky4UfJ024xkI55E11pZJwZUcLBcPozlm2vb8Sd3RFyKEsMtQQel9k0np8pIMusg2xIE729agD2db&#10;SN1iH8JNLZ/j+EUarDg0lNjQuqT8cvw1CrY99qs0+ej2l/P6+nOaHr73CSn19Dis3kF4GvxdfHPv&#10;dJifziZx+vY6mcL/TwEAufgDAAD//wMAUEsBAi0AFAAGAAgAAAAhANvh9svuAAAAhQEAABMAAAAA&#10;AAAAAAAAAAAAAAAAAFtDb250ZW50X1R5cGVzXS54bWxQSwECLQAUAAYACAAAACEAWvQsW78AAAAV&#10;AQAACwAAAAAAAAAAAAAAAAAfAQAAX3JlbHMvLnJlbHNQSwECLQAUAAYACAAAACEAtR7bQskAAADj&#10;AAAADwAAAAAAAAAAAAAAAAAHAgAAZHJzL2Rvd25yZXYueG1sUEsFBgAAAAADAAMAtwAAAP0CAAAA&#10;AA==&#10;">
                              <v:rect id="Retângulo 1797010228" o:spid="_x0000_s105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T/yQAAAOMAAAAPAAAAZHJzL2Rvd25yZXYueG1sRI9BT8Mw&#10;DIXvSPyHyEjcWLIIbaxbNgECCThBxw/wGtNUNE5pwlb+PT4gcbTf83ufN7sp9upIY+4SO5jPDCji&#10;JvmOWwfv+8erG1C5IHvsE5ODH8qw256fbbDy6cRvdKxLqySEc4UOQilDpXVuAkXMszQQi/aRxohF&#10;xrHVfsSThMdeW2MWOmLH0hBwoPtAzWf9HR28XieyDzbf1W1chemwf3n+woVzlxfT7RpUoan8m/+u&#10;n7zgL1dLMzfWCrT8JAvQ218AAAD//wMAUEsBAi0AFAAGAAgAAAAhANvh9svuAAAAhQEAABMAAAAA&#10;AAAAAAAAAAAAAAAAAFtDb250ZW50X1R5cGVzXS54bWxQSwECLQAUAAYACAAAACEAWvQsW78AAAAV&#10;AQAACwAAAAAAAAAAAAAAAAAfAQAAX3JlbHMvLnJlbHNQSwECLQAUAAYACAAAACEAeo9U/8kAAADj&#10;AAAADwAAAAAAAAAAAAAAAAAHAgAAZHJzL2Rvd25yZXYueG1sUEsFBgAAAAADAAMAtwAAAP0CAAAA&#10;AA==&#10;" filled="f" stroked="f">
                                <v:textbox inset="2.53958mm,2.53958mm,2.53958mm,2.53958mm">
                                  <w:txbxContent>
                                    <w:p w14:paraId="41D30FD0" w14:textId="77777777" w:rsidR="00191EAC" w:rsidRDefault="00191EAC">
                                      <w:pPr>
                                        <w:spacing w:line="240" w:lineRule="auto"/>
                                        <w:jc w:val="left"/>
                                        <w:textDirection w:val="btLr"/>
                                      </w:pPr>
                                    </w:p>
                                  </w:txbxContent>
                                </v:textbox>
                              </v:rect>
                              <v:oval id="Elipse 780739517" o:spid="_x0000_s105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5RyQAAAOIAAAAPAAAAZHJzL2Rvd25yZXYueG1sRI/dasJA&#10;EIXvhb7DMoXe6caKjUZXKQFpvRFr+wBDdsyP2dk0uzHx7V2h0MvD+fk46+1ganGl1pWWFUwnEQji&#10;zOqScwU/37vxAoTzyBpry6TgRg62m6fRGhNte/6i68nnIoywS1BB4X2TSOmyggy6iW2Ig3e2rUEf&#10;ZJtL3WIfxk0tX6PoTRosORAKbCgtKLucOhO46fKSdseOj9Xu0PziR9XP9pVSL8/D+wqEp8H/h//a&#10;n1pBvIji2XI+jeFxKdwBubkDAAD//wMAUEsBAi0AFAAGAAgAAAAhANvh9svuAAAAhQEAABMAAAAA&#10;AAAAAAAAAAAAAAAAAFtDb250ZW50X1R5cGVzXS54bWxQSwECLQAUAAYACAAAACEAWvQsW78AAAAV&#10;AQAACwAAAAAAAAAAAAAAAAAfAQAAX3JlbHMvLnJlbHNQSwECLQAUAAYACAAAACEAdcKOUckAAADi&#10;AAAADwAAAAAAAAAAAAAAAAAHAgAAZHJzL2Rvd25yZXYueG1sUEsFBgAAAAADAAMAtwAAAP0CAAAA&#10;AA==&#10;" stroked="f">
                                <v:textbox inset="2.53958mm,2.53958mm,2.53958mm,2.53958mm">
                                  <w:txbxContent>
                                    <w:p w14:paraId="32577379" w14:textId="77777777" w:rsidR="00191EAC" w:rsidRDefault="00191EAC">
                                      <w:pPr>
                                        <w:spacing w:line="240" w:lineRule="auto"/>
                                        <w:jc w:val="left"/>
                                        <w:textDirection w:val="btLr"/>
                                      </w:pPr>
                                    </w:p>
                                  </w:txbxContent>
                                </v:textbox>
                              </v:oval>
                            </v:group>
                          </v:group>
                        </v:group>
                        <v:shape id="Shape 94" o:spid="_x0000_s1058" type="#_x0000_t75" style="position:absolute;left:51679;top:36076;width:3561;height:3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dCxQAAANsAAAAPAAAAZHJzL2Rvd25yZXYueG1sRI9Ba8JA&#10;FITvgv9heYK3ulGsaHQVUSxCe9DEi7dH9plEs29jdqvpv+8WCh6HmfmGWaxaU4kHNa60rGA4iEAQ&#10;Z1aXnCs4pbu3KQjnkTVWlknBDzlYLbudBcbaPvlIj8TnIkDYxaig8L6OpXRZQQbdwNbEwbvYxqAP&#10;ssmlbvAZ4KaSoyiaSIMlh4UCa9oUlN2Sb6PgKxnv3z/a+nY4p5MovY+290+8KtXvtes5CE+tf4X/&#10;23utYDaGvy/hB8jlLwAAAP//AwBQSwECLQAUAAYACAAAACEA2+H2y+4AAACFAQAAEwAAAAAAAAAA&#10;AAAAAAAAAAAAW0NvbnRlbnRfVHlwZXNdLnhtbFBLAQItABQABgAIAAAAIQBa9CxbvwAAABUBAAAL&#10;AAAAAAAAAAAAAAAAAB8BAABfcmVscy8ucmVsc1BLAQItABQABgAIAAAAIQBAeMdCxQAAANsAAAAP&#10;AAAAAAAAAAAAAAAAAAcCAABkcnMvZG93bnJldi54bWxQSwUGAAAAAAMAAwC3AAAA+QIAAAAA&#10;">
                          <v:imagedata r:id="rId12"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5CDF254A" w14:textId="77777777" w:rsidR="00191EAC" w:rsidRDefault="009C4CFA">
            <w:pPr>
              <w:widowControl w:val="0"/>
              <w:jc w:val="left"/>
              <w:rPr>
                <w:rFonts w:ascii="Calibri" w:eastAsia="Calibri" w:hAnsi="Calibri" w:cs="Calibri"/>
                <w:b/>
              </w:rPr>
            </w:pPr>
            <w:r>
              <w:rPr>
                <w:rFonts w:ascii="Calibri" w:eastAsia="Calibri" w:hAnsi="Calibri" w:cs="Calibri"/>
                <w:b/>
              </w:rPr>
              <w:t>VALOR TOTAL ESTIMADO</w:t>
            </w:r>
          </w:p>
          <w:p w14:paraId="77A67CB1" w14:textId="77777777" w:rsidR="00191EAC" w:rsidRDefault="009C4CFA">
            <w:pPr>
              <w:widowControl w:val="0"/>
              <w:rPr>
                <w:rFonts w:ascii="Calibri" w:eastAsia="Calibri" w:hAnsi="Calibri" w:cs="Calibri"/>
              </w:rPr>
            </w:pPr>
            <w:r>
              <w:rPr>
                <w:rFonts w:ascii="Calibri" w:eastAsia="Calibri" w:hAnsi="Calibri" w:cs="Calibri"/>
              </w:rPr>
              <w:t>R$ 241.167,05 (duzentos e quarenta e um mil, cento e sessenta e sete reais e cinco centavos)</w:t>
            </w:r>
          </w:p>
        </w:tc>
      </w:tr>
      <w:tr w:rsidR="00191EAC" w14:paraId="5AD7365A" w14:textId="77777777">
        <w:trPr>
          <w:jc w:val="center"/>
        </w:trPr>
        <w:tc>
          <w:tcPr>
            <w:tcW w:w="1185" w:type="dxa"/>
            <w:tcMar>
              <w:top w:w="43" w:type="dxa"/>
              <w:left w:w="43" w:type="dxa"/>
              <w:bottom w:w="43" w:type="dxa"/>
              <w:right w:w="43" w:type="dxa"/>
            </w:tcMar>
          </w:tcPr>
          <w:p w14:paraId="36A8C4EB"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039734F4" w14:textId="77777777" w:rsidR="00191EAC" w:rsidRDefault="00191EAC">
            <w:pPr>
              <w:widowControl w:val="0"/>
              <w:jc w:val="left"/>
              <w:rPr>
                <w:rFonts w:ascii="Calibri" w:eastAsia="Calibri" w:hAnsi="Calibri" w:cs="Calibri"/>
                <w:sz w:val="2"/>
                <w:szCs w:val="2"/>
              </w:rPr>
            </w:pPr>
          </w:p>
        </w:tc>
      </w:tr>
      <w:tr w:rsidR="00191EAC" w14:paraId="459A1142" w14:textId="77777777">
        <w:trPr>
          <w:jc w:val="center"/>
        </w:trPr>
        <w:tc>
          <w:tcPr>
            <w:tcW w:w="1185" w:type="dxa"/>
            <w:shd w:val="clear" w:color="auto" w:fill="EFEFEF"/>
            <w:tcMar>
              <w:top w:w="100" w:type="dxa"/>
              <w:left w:w="100" w:type="dxa"/>
              <w:bottom w:w="100" w:type="dxa"/>
              <w:right w:w="100" w:type="dxa"/>
            </w:tcMar>
            <w:vAlign w:val="center"/>
          </w:tcPr>
          <w:p w14:paraId="0D4D0000"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4EC6E2CB" wp14:editId="3EF76E32">
                      <wp:extent cx="540000" cy="561600"/>
                      <wp:effectExtent l="0" t="0" r="0" b="0"/>
                      <wp:docPr id="13" name="Agrupar 4"/>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674655255" name="Agrupar 1674655255"/>
                              <wpg:cNvGrpSpPr/>
                              <wpg:grpSpPr>
                                <a:xfrm>
                                  <a:off x="5076000" y="3499200"/>
                                  <a:ext cx="540000" cy="561600"/>
                                  <a:chOff x="5076000" y="3499200"/>
                                  <a:chExt cx="540000" cy="561600"/>
                                </a:xfrm>
                              </wpg:grpSpPr>
                              <wps:wsp>
                                <wps:cNvPr id="318296782" name="Retângulo 318296782"/>
                                <wps:cNvSpPr/>
                                <wps:spPr>
                                  <a:xfrm>
                                    <a:off x="5076000" y="3499200"/>
                                    <a:ext cx="540000" cy="561600"/>
                                  </a:xfrm>
                                  <a:prstGeom prst="rect">
                                    <a:avLst/>
                                  </a:prstGeom>
                                  <a:noFill/>
                                  <a:ln>
                                    <a:noFill/>
                                  </a:ln>
                                </wps:spPr>
                                <wps:txbx>
                                  <w:txbxContent>
                                    <w:p w14:paraId="71AF243F"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918781519" name="Agrupar 918781519"/>
                                <wpg:cNvGrpSpPr/>
                                <wpg:grpSpPr>
                                  <a:xfrm>
                                    <a:off x="5076000" y="3499200"/>
                                    <a:ext cx="540000" cy="561600"/>
                                    <a:chOff x="5076000" y="3499200"/>
                                    <a:chExt cx="540000" cy="561600"/>
                                  </a:xfrm>
                                </wpg:grpSpPr>
                                <wps:wsp>
                                  <wps:cNvPr id="827615634" name="Retângulo 827615634"/>
                                  <wps:cNvSpPr/>
                                  <wps:spPr>
                                    <a:xfrm>
                                      <a:off x="5076000" y="3499200"/>
                                      <a:ext cx="540000" cy="561600"/>
                                    </a:xfrm>
                                    <a:prstGeom prst="rect">
                                      <a:avLst/>
                                    </a:prstGeom>
                                    <a:noFill/>
                                    <a:ln>
                                      <a:noFill/>
                                    </a:ln>
                                  </wps:spPr>
                                  <wps:txbx>
                                    <w:txbxContent>
                                      <w:p w14:paraId="2F65BF86"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652388782" name="Agrupar 652388782"/>
                                  <wpg:cNvGrpSpPr/>
                                  <wpg:grpSpPr>
                                    <a:xfrm>
                                      <a:off x="5076000" y="3499200"/>
                                      <a:ext cx="540000" cy="561600"/>
                                      <a:chOff x="5076000" y="3499200"/>
                                      <a:chExt cx="540000" cy="561600"/>
                                    </a:xfrm>
                                  </wpg:grpSpPr>
                                  <wps:wsp>
                                    <wps:cNvPr id="2119704498" name="Retângulo 2119704498"/>
                                    <wps:cNvSpPr/>
                                    <wps:spPr>
                                      <a:xfrm>
                                        <a:off x="5076000" y="3499200"/>
                                        <a:ext cx="540000" cy="561600"/>
                                      </a:xfrm>
                                      <a:prstGeom prst="rect">
                                        <a:avLst/>
                                      </a:prstGeom>
                                      <a:noFill/>
                                      <a:ln>
                                        <a:noFill/>
                                      </a:ln>
                                    </wps:spPr>
                                    <wps:txbx>
                                      <w:txbxContent>
                                        <w:p w14:paraId="2BE4746F"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509705030" name="Agrupar 1509705030"/>
                                    <wpg:cNvGrpSpPr/>
                                    <wpg:grpSpPr>
                                      <a:xfrm>
                                        <a:off x="5076000" y="3499200"/>
                                        <a:ext cx="540000" cy="561600"/>
                                        <a:chOff x="213425" y="262450"/>
                                        <a:chExt cx="696625" cy="696900"/>
                                      </a:xfrm>
                                    </wpg:grpSpPr>
                                    <wps:wsp>
                                      <wps:cNvPr id="277283512" name="Retângulo 277283512"/>
                                      <wps:cNvSpPr/>
                                      <wps:spPr>
                                        <a:xfrm>
                                          <a:off x="213425" y="262450"/>
                                          <a:ext cx="696625" cy="696900"/>
                                        </a:xfrm>
                                        <a:prstGeom prst="rect">
                                          <a:avLst/>
                                        </a:prstGeom>
                                        <a:noFill/>
                                        <a:ln>
                                          <a:noFill/>
                                        </a:ln>
                                      </wps:spPr>
                                      <wps:txbx>
                                        <w:txbxContent>
                                          <w:p w14:paraId="7FCA0D39"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509215950" name="Elipse 1509215950"/>
                                      <wps:cNvSpPr/>
                                      <wps:spPr>
                                        <a:xfrm>
                                          <a:off x="213450" y="262450"/>
                                          <a:ext cx="696600" cy="696900"/>
                                        </a:xfrm>
                                        <a:prstGeom prst="ellipse">
                                          <a:avLst/>
                                        </a:prstGeom>
                                        <a:solidFill>
                                          <a:srgbClr val="FFFFFF"/>
                                        </a:solidFill>
                                        <a:ln>
                                          <a:noFill/>
                                        </a:ln>
                                      </wps:spPr>
                                      <wps:txbx>
                                        <w:txbxContent>
                                          <w:p w14:paraId="55FEB2F2"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85" name="Shape 85"/>
                                        <pic:cNvPicPr preferRelativeResize="0"/>
                                      </pic:nvPicPr>
                                      <pic:blipFill rotWithShape="1">
                                        <a:blip r:embed="rId13">
                                          <a:alphaModFix/>
                                        </a:blip>
                                        <a:srcRect/>
                                        <a:stretch/>
                                      </pic:blipFill>
                                      <pic:spPr>
                                        <a:xfrm>
                                          <a:off x="324213" y="400888"/>
                                          <a:ext cx="475075" cy="420025"/>
                                        </a:xfrm>
                                        <a:prstGeom prst="rect">
                                          <a:avLst/>
                                        </a:prstGeom>
                                        <a:noFill/>
                                        <a:ln>
                                          <a:noFill/>
                                        </a:ln>
                                      </pic:spPr>
                                    </pic:pic>
                                  </wpg:grpSp>
                                </wpg:grpSp>
                              </wpg:grpSp>
                            </wpg:grpSp>
                          </wpg:wgp>
                        </a:graphicData>
                      </a:graphic>
                    </wp:inline>
                  </w:drawing>
                </mc:Choice>
                <mc:Fallback>
                  <w:pict>
                    <v:group w14:anchorId="4EC6E2CB" id="Agrupar 4" o:spid="_x0000_s1059"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j+pRgQAANcTAAAOAAAAZHJzL2Uyb0RvYy54bWzsWO9u2zYQ/z5g70Do&#10;eyNL1n/EKYqmCQp0W5Bu2GeapiRiksiR9J/0cfYqe7EdSUlW7KSts61FihqIQvKo493xfqe7O3+5&#10;axu0oVIx3i284GzmIdoRvmJdtfB++/XqReYhpXG3wg3v6MK7o8p7efHjD+dbUdCQ17xZUYmASaeK&#10;rVh4tdai8H1FatpidcYF7YBYctliDVNZ+SuJt8C9bfxwNkv8LZcrITmhSsHqpSN6F5Z/WVKifylL&#10;RTVqFh7Ipu1T2ufSPP2Lc1xUEouakV4M/AQpWsw6OHRkdYk1RmvJjli1jEiueKnPCG99XpaMUKsD&#10;aBPMDrS5lnwtrC5Vsa3EaCYw7YGdnsyW/Ly5kYit4O7mHupwC3f0qpJrgSWKjHW2oipg07UU78WN&#10;7BcqNzMK70rZmv+gCtpZu96NdqU7jQgsxtEMfh4iQIqTIIGxtTup4XLMW/EshUXYARvmUZ7DzQ47&#10;3nyUhz8I4Bs5R7HGySj/oGSSRkkch3F8qGywp5yu9aPyf0ULAJ7U3mXUv3OZ9zUW1HqiMt7QW3Me&#10;ZGGepFk4GPOW6r//6qp1w9GeZs1pXxs9SBUKnOkB93miIUc3wIWQSl9T3iIzWHgSIoAFJt68UxpE&#10;ga3DFnN+x69Y01hvbLp7C7DRrIBjDdKakd4tdw4usUOHKpZ8dQcGUYJcMTjzHVb6BkuIIoGHthBZ&#10;Fp76c40l9VDztoN7yIMoBPfT04mcTpbTCe5IzSFgES095CavtQ1gTtpXa81LZjUz8jlherHBARwA&#10;LDAOsZAHWZoFcZAPtzfgfk/4joSjmPwwErIwTYI4mUeDLSdI2NO+USQkzx0JSRzOMwDDGMcGJOwJ&#10;35HwmUgIgyBPZ1GUQ+Ln0okJFCbEbxQL6XPHQhDP4P7i2Ryysfvp4ITyNdAQBnP73YQUMUzCKD7K&#10;EJM8ScyH1WSZMM5dDjmmBocZ4hfIj8I0DbN5HIxxZQqFkXYKEh4xwpBmfsIE+9Tnf8+OsmeDgy/g&#10;BwY5YRDn4LM9pt40TCiKJoRTvcDwOoDC1AtMMfUIEI68gDZWmo+lyYo3bGUyZZN0KlktXzcSbTAU&#10;1Vf2Z24bkHZv24n5dP5MPEYwUsBfX4zD6Kiy+nTTAt7Sa1MRuMZH+1k8Wiz/WIsX0DcQWLMla5i+&#10;sz0QuDgjVLe5YcRUVWayL9IyCIkukNvUFcEcLmvYY96AYEBLKm9pA3w39JYq9gHaADbA+kecl+As&#10;xhOQ5Pp3pmvL1RQ7xjUMsVcKapSDJsUDdnENkEtO1i3ttOvoSCsH71QNGPGQLGi7pNCgkG9X7hDc&#10;iBr/xMEfd87tzKnOMckt1HuwCK6oJdWkNhuMCoPUTvNHqs95GEGAtbiCjkWW2SCGiwFXUQrlaf+B&#10;iaBFAR8bd/7QAxkKy/8suhrJnaxWCZjayq7vdJwwhu6RBWjf6TLtqencctr34y7+AQAA//8DAFBL&#10;AwQKAAAAAAAAACEAU6c8hBUuAAAVLgAAFAAAAGRycy9tZWRpYS9pbWFnZTEucG5niVBORw0KGgoA&#10;AAANSUhEUgAAAdIAAAGcCAYAAABtMiEqAAAt3ElEQVR4Xu3d95cVRf7/8c9f8v1s0F11d79fVxER&#10;1DUHTIiSkRwkCJKTgOTMSJKcBHSAIQ55yDkIkiXDwOCACBIkI/W17soe913jZWa6uru6+/k45/XL&#10;nrNW971V9eLe6dv9PwoAABTb/8j/AQAAFB5FCgCABxQpAAAeUKQAAHhAkQIA4AFFCgCABxQpAAAe&#10;UKQAAHhAkQIA4AFFCgCABxQpAAAeUKSO+/7cBbVq/XY1fHyWatRmgHr27UbqkTJVVZWGXVS/oVPU&#10;vMVr1YHDufL/BgSC+QlQpE4bOXG2+j+PlitUKtTtpLZs3yf/E4BvmJ/Av1GkDsr77ntVsd4nxmZU&#10;mAwbN1P+5wCrmJ/Af6NIHTN4VKax+RQ1HzTuJv+zgBXMT8BEkTrk4NGTxqZT3GRlr5T/ecAT5idQ&#10;MIrUIWWrtDQ2HC/Z++1ROQRQbMxPoGAUqSNGjJ9lbDReoy/wuHb9hhwKKDLmJ/D7KFJHvFaphbHR&#10;2EhW9io5FFBkzE/g91GkDrjw42Vjg7GVbgPGy+GAImF+AulRpA7YtG2PscHYiv6ZAuAF8xNIjyJ1&#10;wPhp2cYGYyt/e6aaHA4oEuYnkB5F6oBmHQcbG4zNHDmeJ4cECo35CaRHkTqguHeJKWz0V3NAcTE/&#10;gfQoUgewUcFlzE8gPYrUAWxUcBnzE0iPInUAGxVcxvwE0qNIHcBGBZcxP4H0KFIHsFHBZcxPID2K&#10;1AFsVHAZ8xNIjyJ1ABsVXMb8BNKjSB3ARgWXMT+B9ChSB7BRwWXMTyA9itQBbFRwGfMTSI8idQAb&#10;FVzG/ATSo0gdwEYFlzE/gfQoUgewUcFlzE8gPYrUAWxUcBnzE0iPInUAGxVcxvwE0qNIHcBGBZcx&#10;P4H0KFIHsFHBZcxPID2K1AFsVHAZ8xNIjyJ1ABsVXMb8BNKjSB3ARgWXMT+B9ChSB7BRwWXMTyA9&#10;itQBbFRwGfMTSI8idQAbFVzG/ATSo0gdwEYFlzE/gfQoUgewUcFlzE8gPYrUAWxUcBnzE0iPInUA&#10;GxVcxvwE0qNIHcBGBZcxP4H0KFIHsFHBZcxPID2K1AFsVHAZ8xNIjyJ1ABsVXMb8BNKjSB3ARgWX&#10;MT+B9ChSB7BRwWXMTyA9itQBbFRwGfMTSI8idQAbFVzG/ATSo0h/cffuXZV76oxav2WX+mp2juo/&#10;fKr6qMNgVa5me1XipdrGwieERCcPPllRvfBuU1WzaQ/1Se/RavTkuWphzka1e/8R9ePFK3I7AIos&#10;kUV64mS+GjtlXupf2k+VbWAsPEJIcvK3p6up1yq1UJ16jVLrNu+S2wVwX4kp0u27Dqi+Q6eo1yu3&#10;NBYSIYTcy9+eqaZadx2mFi3fqC5d+UluJYAh1kW6esMO1X3gBPVi+Y+MxUIIIffLgyUrqsZtB6gv&#10;Zy1TuXln5BYDpMSySLPmr1RvVW9jLApCCPGST/qMUYePnZJbDhIuVkW6eMUmVblBF2PyE0KIrTxc&#10;porqO+QL9d2ZH+QWhISKRZGu3bRT1f24tzHhCSHEr5R4uY4aNm6munSZv6MmXaSLVF9A1LxjhjHB&#10;CSEkqPzrncZqwpcL1J07P8stCgkR2SLtN2yqMaEJISSslK3SSm3k5hKJFLkivX37jmrVdZgxiQkh&#10;JOzomz9My1oqty3EXKSK9HT+OS4mIoQ4nx6DJsrtCzEWmSLdueeQeqBkBWPCEkKIi6nTvJfcxhBT&#10;kSjSJSs2G5OUEEJcz/Plmqiff+YipLhzvkh7Dp5oTE5CCIlK/vex8urIsTy5tSFGnC7Sqh92NSYl&#10;IYREMYeOnpRbHGLC2SLVjzuSE5EQQqKcGzdvya0OMeBkkY6flm1MQEIIiXperfix3O4QA84V6cr1&#10;243JRwghcUmn3qPltoeIc6pI9QO3H3m6qjHxCCEkThk3db7c/hBhThXpm1VbGxOOEELimPlL1skt&#10;EBHlTJF+1GGwMdEIISTO2fT1XrkVIoKcKNLBozKNCUYIIXHPc+80Uflnz8stERETepGezDujHn2+&#10;hjHBCCEkCek3bIrcFhExoRepvrmznFiEEJKU6AssjxznzkdRFmqRfnvoROqxQ3JihZGK9T5RzTtl&#10;qL5Dp6jJ0xepZau3qj3fHlU/XLgoDxtAhNy8eUsdz/1ObdiyW82cv1INGTNdtes+Qn3QuJuxD4SV&#10;Ln3HysNGhIRapO17fG5MqCBT8pW6qmv/cerwsVPy0AAkwE9Xr6upM5eod2q0M/aHIKPvx7tr32F5&#10;eIiI0Ir0653fGpMpqNRv2VdlZa+ShwQgwbbu2J/6ZPjPF2oae0YQadVlqDwkRERoRRrGz11efr+Z&#10;WrtppzwUAPgP/TVwjSbdjf0jiGzctkceDiIglCJdvfEbYwL5nSbtBqoLP16WhwIABerSb6yxj/id&#10;D1v3l4eBCAilSPWT4+UE8jNDx86QhwAA97Vo+SZjP/E7q9Zvl4cBxwVepKfzz6k/PFbemDx+ZcnK&#10;zfIQAKBI3qwW3O1LPx0wXg4PxwVepDPmrTAmjl8ZMWGWHB4AiiWoB2q88G5TOTQcF3iRNusYzEVG&#10;+nehAGDLsROnjX3Gr2zevk8OD4cFWqTXrt1QfylVyZg0tlPy1bpyaADwLGv+SmO/8SO9P5ssh4bD&#10;Ai3SZau3GBPGjyxesUkODQBWdOw1ythzbOfVih/LYeGwQIu0bbfhxoSxnZETZ8thAcCaCxcvq9cq&#10;tTD2HtvhjmvREWiR/uPZ6sZksZnSZRuo69dvyGEBwKrh47OM/cd2PudDQWQEVqQbtu42Jort6BvO&#10;A4DfTpzKN/Yf2ylfq70cFo4KrEj7DPnCmCi2s+/AMTksAPhC37Nb7kG2c+PGTTksHBRYkTZuN9CY&#10;JDbDz10ABElf1Cj3Idvh76TREFiRvl29jTFJbEY/ZxAAgqQfxSj3IptZuY7bBUZBYEXq96OJACBo&#10;g0dlGnuRzUyevkgOCQcFUqRXr103JojNlHqtvhwSAHyXOXe5sR/ZTM/Bk+SQcFAgRXrgcK4xQWym&#10;fK0OckgA8J1+vrHcj2yGx6pFQyBFmrNmqzFBbKZp+0FySADw3ZHjecZ+ZDNvVGklh4SDAinSCV8u&#10;MCaIzXBfSgBhuHb9hrEf2cz//dcHckg4KJAi7T5wgjFBbGZS5kI5JAAE4v89V8PYk2zm8pWrckg4&#10;JpAird+ijzE5bGbZqi1ySAAIxOuVWxp7ks3sO3hcDgnHBFKk+mYJcnLYzKZte+SQABAI9jdQpADg&#10;AfsbKFIA8ID9DRQpAHjA/gaKFAA8YH8DRQoAHrC/gSIFAA/Y30CRAoAH7G+gSAHAA/Y3UKQA4AH7&#10;GyhSAPCA/Q0UKQB4wP4GihQAPGB/A0UKAB6wv4EiBQAP2N9AkQKAB+xvoEgBwAP2N1CkAOAB+xso&#10;UgDwgP0NFCkAeMD+BooUADxgfwNFCgAesL+BIgUAD9jfQJECgAfsb4hFkRJCSFxDkbqPIiWEEIdD&#10;kbqPIiWEEIdDkbqPIiWEEIdDkbqPIiWEEIdDkbqPIiWEEIdDkbqPIiWEEIdDkbqPIiWEEIdDkbqP&#10;IiWEEIdDkbqPIiWEEIdDkbqPIiWEEIdDkbqPIiWEEIdDkbqPIiWEEIdDkbqPIiWEEIdDkbqPIiWE&#10;EIdDkbqPIiWEEIdDkbqPIiWEEIdDkbqPIiWEEIdDkbqPIiWEEIdDkbqPIiWEEIdDkbqPIiWEEIdD&#10;kbqPIiWEEIdDkbqPIiWEEIdDkbqPIiWEEIdDkbovFkXKRAMQFr2/NWjZV7XtNlz1ypisRkyYpabO&#10;XKLmLVmnVq3frr7edUAdOnpS5Z89r65eu65u37mjzv94SR3P/U7t3HtYrd20Uy1YtkFNm7VUjZw4&#10;W/UbOkV17DVKNW0/SH3QpDv7WwRQpAAAeECRAgDgAUUKAIAHFCkAAB5QpAAAeECRAgDgAUUKAIAH&#10;FCkAAB5QpAAAeECRAgDgAUUKAIAHFCkAAB5QpAAAeECRAgDgAUUKAIAHFCkAAB5QpAAAeECRAgDg&#10;AUUKAIAHFCkAAB5QpAAAeECRAgDgAUUKAIAHFCkAeHDr9m115ux5te/AMbV20041Z9EaNX5atuo/&#10;bKpq1/1zVa9FH1W+Vnv1r3caq78/U039+Yn3VclX6qrXK7dU1Rt1U807ZajuAyeoERNmqcw5y1XO&#10;mq1qx+6DKjfvjLp69bocDg6iSAGgEA4eyVXT5y5XHXuN+q9ilPuR7fy1VCVVumwD9Va1NqnSnZS5&#10;UO3ad1jd+flneYgICUUKAEJe/vdqYc5G1fuzyapygy6BFGZR88fH3/ul0DuoHoMmqnlL1qkjx/Pk&#10;aSAgFCmARLt46Se1bvMuNXLibNWk3UD17NuNjD0mKtFfGTdo1U8NGTNDLV+7TeWf/UGeLnxAkQJI&#10;nD37j6rPRk9X79Zsrx4oWcHYU+KUVyp8rLr2H6dWb9whXwZYQpECSIRDR0+qUZPmqAp1Oxl7SFLy&#10;/LtNU18Fr9+yS7488IAiBRBb+srXiV8tVB807mbsG0nPy+83T/0NePPXe+XLhiKiSAHEytlzF9SX&#10;s5elfnbypxLvGfsFMaN/itN/+FS1bee38uVEIVCkACLv55/vqtkLVqsm7Qeph8tUMfYIUvi8Wa21&#10;GjzyK7V7/xH5MuN3UKQAIuva9Rtq4lcL1GuVWhj7AvGett2Gp24OgfQoUgCR8+PFy6kLh54r18TY&#10;D4j9tOw8VG39Zr98G/ArihRAZOSfPZ/62cpTrzcw9gHif5p1zGC/LQBFCsB5J07lq37DpqrHXqxl&#10;rH8SfPSNK/RNLPBvFCkAZ+n72+obuv/t6arGuifhp2GrfmrVBm70QJECcI5+kkqnXqPUn5+I912H&#10;4pK6H/dWy9dsk29jYlCkAJwy5ou5fAKNaLr0HavOX7gk39LYo0gBOGH7rgOqZtMexvom0cqL5T9S&#10;85esk29vrFGkAEI3dOxM9QBf48Yq7bqPUKfzz8m3OpYoUgCh2bh1j6pUv7Oxpkk8UuaNhmrGvBXy&#10;bY8dihRA4G7euq0GDJ9mrGUSzzTvlKGO5Z6W0yA2KFIAgVq5frsqV6OdsY5JvFPi5TpqyozFcjrE&#10;AkUKIBCXr1xVPQZPNNYvSVY+bN1f7T90Qk6PSKNIAfhu177D3Fie/Cf/eLa6mj53uZwmkUWRAvDV&#10;2k07VclX6hrrlpCM0ZlyukQSRQrAN9nL1hvrNY755ws11UvvN0tdgazvQ6tvTDBkzAw1deYStXjF&#10;ptSTU46eOK0uXf5J3bp9W+Wf/UHt+fZo6vZ6Wdkr1ajJc1SvjEmqRechqkaT7qpslVaq5Kt11Z+f&#10;eN8YK27Rj2qLOooUgC+mZS011mrU88TLdVTVhl1Vt4ET1Mz5K9W+g8flaVuXe+qMWrpqS6qYG7UZ&#10;oJ5/t6lxXFFP9UafytOOFIoUgHWfT5hlrNMo5a9PVVZvVmutWnwyRI345Vxy1mx16uYC+pOt/pSr&#10;P/HqT7/6k7D+VCzPI0p54Zd/ILj0GhcFRQrAqs59xxhrNAp58MmK6sM2/VOfNC9cvCxPKxJWrPta&#10;fdJ7tCpdNprPa32odGW1Zfs+eVrOo0gBWFPtw67G+nQ9+v6+X0xfHNlPQwXRf4ddunKzatf9c/VE&#10;BC/0mrVglTwlp1GkADy7dv2GKvVafWNtupoKdTupUZPmqMPHTslTiZ1r126oBcs2qJZdhkbq61/9&#10;N+GooEgBeKI/yck16WL0VbCDR2Wq3fuOyFNIDP231TmL1qjazXoZr4+LaRORK3opUgDFpi94kevR&#10;tegbpw8bN1OdO39RHn6i5azZFolC1VdJu44iBVAs3535wViLLuW5d5qkvr69eOmKPHT8RhQKtUPP&#10;kfKwnUKRAigWV58fqm+MMG5qtrp69bo8ZKTheqFOnr5IHrIzKFIARfbMW42MdRh2Xq/cMrXZ6ke0&#10;ofhcLtQNW3fLw3UCRQqgSFx7EPcDJSuoMVPmqbt378pDhQdLVm5O3SRBvt5h51sHnxxDkQIoNH0v&#10;WLn+wsx7tTuqrTv2y8OEJflnzzv3nut/OJ09d0EeaqgoUgCFMmD4NGPthZkegyaqm7duycOEDyZl&#10;LlKPlKlqvAdh5c2qrdXtO3fkYYaGIgVwXy7dgP7pNxuq+UvWyUOEz3buPaSqNOxivB9hRX9SdgVF&#10;CiCtleu3qz88Vt5Yd2FEP6IsN++MPEQEqN/QKcb7ElZ6Dp4oDy8UFCmA33XgcK4TN0C/d0ER3ODS&#10;hUj6SUNho0gBFOjylaupi3nkegs6+iHXXFDkHn0hkv6GQL5fYSRzTo48vEBRpAAKpG9yLtda0KnR&#10;pPsvG/YP8tDgEH3XIfm+hZHNX++VhxYYihSAYfrc5cY6Czr6YhL9ODC4r8+QL4z3L+joC6HCQpEC&#10;+C8nTuarUq/VM9ZZkOmVMUkeFhyn/1Yp38egM3x8ljysQFCkAP5Ls44ZxhoLMi5cPILi0T9Lku9n&#10;kHnwyYrqmz2H5GH5jiIF8B/TZoX7e9GpWUvlISFi9h86kSo0+d4GlVof9ZSH5DuKFEDKkeN5qsTL&#10;tY31FVSyl66Xh4SI0ncdevyl8ObS2Knz5SH5iiIFkBLmTxnWbPxGHk4s7N5/JHVXqPY9PldvVG2V&#10;Ote3qrdRnfuMUV/NzlE7dh9UV6/F93Fv5Wt1MN7rIPKPZ6unPhkHhSIFoL6YvthYV0Fl6aot8nAi&#10;T3+6/6BJd+NcC8pTZRukSjWuylZuaZxzEPmwdX95KL6hSIGEO3gkVz36fE1jXQWRKTMWy8OJvGW/&#10;/MNAnmdh0rjtAPmfio0ybzQ0zjeIBDW/KFIg4Rq27mesqSAy6PMv5aFEXp3mvY3zLEr0V5JxpL++&#10;1ucmz9fvlHi5jjqWe1oejnUUKZBgE75cYKynIKL/Rhg3vTImG+dZnOh/2MTRybwzxrkGkeadMuSh&#10;WEeRAgm178CxUD4l6Atv4iZnzTbjPL1k5vyVcohY0BdXyXMNIjPmrZCHYhVFCiRUGPdIbdV1mDyM&#10;yLt05ap6pUJz41y9RpdOHOWs3mqcq995s1preRhWUaRAAu0/eFz98fH3jLXkZ5p39P8rtjD4dV9i&#10;/Q+duNJXKcvz9TuZc5bLw7CGIgUSqHPfMcY68jNxviLVr0/2b3/QVg4VK8PGZRnn7GfK1WgnD8Ea&#10;ihRImINHTqYelC3XkV/RDwY/dfqsPIzY8OsB139+ooK6dSveT7+p16KPcd5+Jit7lTwEKyhSIGG6&#10;DRhvrCE/E9cLZ7STv/wDQZ6vzYRxA/Yg6Qve/v5MNeO8/Yp+UL0fKFIgQY6eOK0eKl3ZWEN+RT8c&#10;PM70Jxx5zjYzdeYSOWTsjJ+WbZy3n5m7aI08BM8oUiBBeg6eZKwfvxL3r3S1waMyjfO2Gf3fT4Ig&#10;v+KtVL+zHN4zihRIiNxT+YF+jRbnr3TvoUjtCPor3uxldp80RJECCdF36BRj7fiVuH+lew9Fak+Q&#10;X/FW+/BTObwnFCmQAHnffa8efa6GsXb8SBK+0r2HIrUryK94F6/YJIcvNooUSICBI7401o1fScJX&#10;uvdQpHYF+RVvzaY95PDFRpECMXfm+/Pq8ZdqG+vGjyTlK917KFL7gvyKV9+u0AaKFIi5IJ/wsnv/&#10;ETl8rFGk/ninRjvjtfAjzToOlkMXC0UKxNwHjbsZa8aPxPGpLvdDkfpj1gJ/f597L/rpR+cvXJLD&#10;FxlFCsTYkeN5xnrxK0n7NKpRpP6p0qCL8Xr4kSwLf9OnSIEYGzNlnrFe/EgSP41qFKl/Fi3fZLwe&#10;fqRx24Fy6CKjSIEYq9IwmH/VJ/HTqEaR+qtO817Ga2I7D5euos6euyCHLhKKFIipA4dzjbXiR5L6&#10;aVSjSP21esMO4zXxI5lzcuTQRUKRAjE1cuJsY634kaR+GtUoUv81aTfQeF1sp2GrfnLYIqFIgZiq&#10;ULeTsVZsJ8mfRjWK1H9btu8zXhfbefDJiuq7M+fk0IVGkQIxtPfAMWOd+JEkfxrVKNJgtPl0uPHa&#10;2M7UrKVy2EKjSIEYGjZuprFObKd5pww5bOJQpMHYsfug8drYTt2Pe8thC40iBWKofK0OxjqxnbmL&#10;18phE4ciDU7ZKi2N18dm/lTiPXUy74wctlAoUiBmdu07bKwR23nsxVrq8pWrcujEoUiD02fIF8br&#10;YzuTMxfJYQuFIgViJmO0v5u7Tuuuw+SwiUSRBmfD1t3G62M7xX0iDEUKxMy7Ndsba8R2FuZslMMm&#10;EkUarOfKNTFeI9spzs0ZKFIgRq7fuKkeLlPFWCM28+Sr9dT16zfl0IlEkQarS9+xxmtkOyvWbpPD&#10;3hdFCsTIN3sOGevDdpL+29HfokiDlbNmm/Ea2c5no6fLYe+LIgViRN/qTK4P21m2eoscNrEo0mDd&#10;vHUr9Y2IfJ1spl6LPnLY+6JIgRj5tP94Y33YTJk3Gqrbd+7IYROLIg1ea59vzlDqtXpyyPuiSIEY&#10;8Xutde47Rg6ZaBRp8OYvWWe8TrZz+NgpOWxaFCkQE3fv3vX9QqNV67fLYRONIg3exUtX1EOl/Z3n&#10;Wdmr5LBpUaRATOw/dMJYGzbzv4+9q85fuCSHTTSKNBx+37lLXx1cFBQpEBNzFq4x1obNvFW9jRwy&#10;8SjScHzSZ7TxWtmMLuqioEiBmOgxaKKxNmymQ8+RcsjEo0jD8eWsZcZrZTP6sWpFQZECMeH3OvPy&#10;mKm4okjDsWf/UeO1sp2dew/JYX8XRQrEhN8XGhVlY0kKijQ8/3i2uvF62cykItzAniIFYuDoidPG&#10;urCZB0pW4PejBaBIw1Opfmfj9bKZFp2HyCF/F0UKxIB+NqhcFzZTvnbRLr5ICoo0PN0HTTBeL5t5&#10;4d2mcsjfRZECMdB/2FRjXdjMpwPGyyGhKNIwZS9db7xetnPr9m05bIEoUiAG2nUfYawLm5m9cI0c&#10;EooiDdOp02eN18t28s+el8MWiCIFYqDex72NdWEzR47nySGhKNKwPfZiLeM1s5m9B47JIQtEkQIx&#10;4OfDvP9U4j05HH7ld5EGkUfKVFVVGnZR/YZOUfMWr1UHDufK03RWtQ8/Nc7HZtZs/EYOWSCKFIiB&#10;Z95qZKwLW3n0+RpyOPwqDkVaUCrU7aS2bN8nT9c5zTpmGMduM7MXrpZDFogiBWLgkaerGuvCVp59&#10;u7EcDr+Ka5Hey7BxM+UpO6XbQH+v3B07ZZ4cskAUKRBxN27eMtaEzbxVjXvs/p64F6nOB427ydN2&#10;xvDxWcbx2kzfoVPkkAWiSIGIO51/zlgTNqP/DoWCJaFIdbKyV8pTd0LmnBzjWG2mzafD5ZAFokiB&#10;iNu9/4ixJmymUdsBckj8KilFqrP326Py9EOXs3qrcZw2U6d5LzlkgShSIOL0w7blmrCZ9j0+l0Pi&#10;V0kqUn0B0rXrN+RLEKoduw8ax2kz73zQVg5ZIIoUiLis7FXGmrCZ3p9NlkPiV0kqUh0911ySm3fG&#10;OEabefrNhnLIAlGkQMSNnjzXWBM2oy/oQMGSVqTdHLtV5E9XrxvHaDMPla4ihywQRQpEnP7EKNeE&#10;zUyZsUQOiV8lrUj1Xu6av5SqZBynzRTm62yKFIi4Vl2GGmvCZuYtWSeHxK+SVqR/e6aafAlCV7ps&#10;A+M4bebUd9/LIQ0UKRBxtT7qYawJm1m9YYccEr9KWpHquHbfZf07Z3mMNrNz72E5pIEiBSKOIg2P&#10;3xd6uRiK1ESRAhHHV7vhORnAo7xcCl/tFowiBSKOi43C9cK7TY3XLK7hYqOCUaRAxPHzl3B16DnS&#10;eM3iGn7+UjCKFIg4v/9Oxw0Z0ps+d7nxmsU13JChYBQpEHHcIjBcF368rJ4v18R43eKWd2q0++UT&#10;4DV5+qHiFoEWQ5EiybhpffgyE/CpdPP2vfK0Q8dN6y2GIkWS8Rg1N9T9uLfx2sUl+veyLuIxahZD&#10;kSLJeLC3O+RrF5e4igd7WwxFiqR75OmqxrqwlWffbiyHQxp+X0UdZBq1cftr/W4DJxjHbDNjp8yT&#10;QxaIIgVi4Jm3GhnrwlYefb6GHA73sXPvIVWlYRfjtYxKytVopxYs2yBPyznNOmYYx24zsxeulkMW&#10;iCIFYuDdmu2NdWErfyrxnhwOhaQvBJuWtTR15fMbVVsZr60LeaRM1VTp9xs6Rc1bvFYdOJwrT8NZ&#10;+u/38nxsZs3Gb+SQBaJIgRio5/OFLq7dXxXQHnuxljFXbWbvgWNyyAJRpEAMtOs+wlgXNjN74Ro5&#10;JBCqUwHc5zj/7Hk5bIEoUiAG+g+baqwLm/nUsVvDAdlL1xvz1HZu3b4thy0QRQrEwNzFa411YTPl&#10;a3eQQwKh6j7I3yt29cMICosiBWLg6InTxrqwmQdKVlC379yRwwKhqVS/szFPbaZF5yFyyN9FkQIx&#10;8XCZKsbasBn9kw7AFf94troxR21mUuYiOeTvokiBmPB7nU3NWiqHBEKxZ/9RY37aTlH+4UiRAjHR&#10;Y9BEY23YjH7uJuCCL2ctM+anzTz4ZEU5ZFoUKRATcxauMdaGzbxVnXvuwg2f9BltzE+bKV+raBfX&#10;UaRATOw/dMJYGzbzv4+9q85fuCSHBQKni07OT5vp0nesHDItihSIibt37/p+wZF+iDgQpouXrqiH&#10;Svs7z7OyV8lh06JIgRjxe6117jtGDgkEav6Sdca8tJ3Dx07JYdOiSIEY+bT/eGN92EyZNxrye1KE&#10;qvWnw415aTOlXqsnh7wvihSIkcw5Ocb6sJ1lq7fIYYFA3Lx1Sz35aj1jTtpMvRZ95LD3RZECMfLN&#10;nkPG+rAd/UgwIAw5a7YZ89F2Phs9XQ57XxQpECPXb9z0/YIj/Yng+vWbcmjAd/pqWjkfbWfF2m1y&#10;2PuiSIGY8fMh3/eyMGejHBbw3XPlmhhz0XbOnrsgh70vihSImYzRmcYasZ3WXYfJYQFfbdi625iH&#10;tlOzaQ85bKFQpEDM7Np32FgjtvPYi7XU5StX5dCAb/oM+cKYh7YzuQg3qv8tihSIIb/v/KKjn4EK&#10;BKVslZbGHLSZP5V4T53MOyOHLRSKFIihYeNmGuvEdpp3ypDDAr7YsfugMf9sp+7HveWwhUaRAjG0&#10;98AxY534kd37j8ihAeva+HwTBh0vjwmkSIGYqlC3k7FWbIfflMJvW7bvM+ad7ejHpn135pwcutAo&#10;UiCmRk6cbawVP8KnUvipSbuBxpyznYat+slhi4QiBWLqwOFcY634ET6Vwi+rN+ww5psf0bfW9IIi&#10;BWKsSsMuxnrxI3wqhR/qNO9lzDXbebh0lWLdhOG3KFIgxsZMmWesFz/Cp1LYtmj5JmOe+ZHGbQfK&#10;oYuMIgVi7MjxPGO9+BU+lcKmKg2C+TYla/5KOXSRUaRAzH3QuJuxZvwIn0phy6wFq4z55Uf+8Wx1&#10;df7CJTl8kVGkQMxN+HKBsWb8Cp9KYcM7NdoZc8uPNOs4WA5dLBQpEHNnvj+vHn+ptrFu/EjLLkPl&#10;8ECRjJ+Wbcwrv5KzeqscvlgoUiABBo740lg3fmWmhb85IZn2HTim/v5MNWNO+ZHiPumlIBQpkAB5&#10;332vHn2uhrF2/Ejpsg3UqdNn5SEA91WvRR9jPvmVxSs2yeGLjSIFEqLv0CnG2vErfMWLogryK91q&#10;H34qh/eEIgUSIvdUfmBfm+nwFS8KK8ivdHWyl62Xh+AJRQokSM/Bk4z141f4iheFFeRXupXqd5bD&#10;e0aRAgly9MRp9VDpysYa8it8xYv7CfIrXZ25i9bIQ/CMIgUSptuA8cYa8jN8xYvfE/RXuu/V7igP&#10;wQqKFEiYg0dOqgdKVjDWkV/hK178niC/0tXJyl4lD8EKihRIoM59xxjryM80bjtAHgISbti4LGOe&#10;+JlyNdrJQ7CGIgUSaP/B4+qPj79nrCU/07xjhjwMJNRXs3OM+eF3Mucsl4dhDUUKJFSHniONteR3&#10;WnUdJg8DCaNvyyfnhd95s1preRhWUaRAQukLPfTTL+R68js8JSa5duw+aMyHIDJj3gp5KFZRpECC&#10;BflkmN+mc58x8lAQcyfzzhjzIIg07+T/nxQoUiDhGrbuZ6ypIDLo8y/loSCmrl67Hsq3HyVerqOO&#10;5Z6Wh2MdRQok3MEjuerR52sa6yqITJmxWB4OYqjMGw2N9z6IBDW/KFIA6ovpi411FVSWrtoiDwcx&#10;UrZyS+M9DyIftu4vD8U3FCmAlCbtBhprK6is2fiNPBzEQPlaHYz3Oojor5H3HzohD8c3gRRpfZ/v&#10;XrGMf9ECnh05nqdKvFzbWF9BJXup3SdyIDy379xRj78U3lwaO3W+PCRfBVKk3QdOME7UZiZlLpRD&#10;AiiGabOWGusryEzNWioPCRGjPwk++GRF470NKrU+6ikPyXeBFKnfl9j3/myyHBJAMTXrmGGssSDz&#10;+YRZ8pAQEfOXrDPezyCjC/ybPYfkYfkukCLNWePvnSyath8khwRQTCdO5qtSr9Uz1lmQ6ZUxSR4W&#10;HKf/ASTfx6AzfHyWPKxABFKkBw7nGidsM/oP2gDsmT53ubHOgk6LzkPUrdu35aHBQX2GfGG8f0Gn&#10;SsMu8rACE0iR6h/jypO2mVKv1ZdDAvBIP5RbrrWgU6NJd5V/9gd5aHBIGPdsLiibv94rDy0wgRSp&#10;9s8X/P3BNwC7Ll+5mnoQslxrQadslVZq64798vAQsvyz50P9ydRvkzknRx5eoAIr0rertzFO3mZm&#10;zl8phwTgkf6zjH4wt1xvQUc/iHzMlHny8BCSJSs3qxfebWq8T2HEhYvTAivSxj7/y0Xf9AGAfSvX&#10;b1d/eKy8sebCiP4ElJt3Rh4iAtRv6BTjfQkrPQdPlIcXisCKNIg/RuvHQgGwb1pWuL8v/W2efrNh&#10;6mcWCNbOvYdSF/TI9yOs6IvRXBFYkW7Yutt4IWyn7y//UgLgjwHDpxlrLsz0GDRR3bx1Sx4mfDAp&#10;c5F6pExV4z0IK29WbZ26e5IrAitSze/H6Oi/5Vy/fkMOC8AS/SlArrswoy+G4kIk/+gLilx7z/Xf&#10;y8+euyAPNVSBFmnbbsONF8V2Rk6cLYcFYFGl+p2NdRdm7l2IdPfuXXmo8MClC4p+m28DvBl9YQVa&#10;pMtWbzFeFD+yeMUmOTQAi555q5Gx7sLO65VbqsnTF6mbt7iJgxc5a7ap2s16Ga+vC9F/InRRoEV6&#10;7doN9ZdSlYwXx3ZKvlpXDg3AsgeeqGCsPRfy0vvN1Lip2erq1evykJGGywWqo/+R5KpAi1Rr1nGw&#10;8QL5EX4OA/jruzM/GOvOpTz3ThM1atIcdfHSFXno+A3XC1RH3z3JZYEX6Yx5K4wXya+McOCHukCc&#10;bf1mv7HuXEuZNxqqYeNmqnPnL8rDT7QoFKhO1YZd5aE7J/AiPZ1/LtAfd+s/mAPwj17Tct25GP0n&#10;n8GjMtXufUfkKSTGpcs/qTmL1kSiQHXadBsuT8FJgRepVqd5sG/i0LEz5CEAsOja9Ruph0fItedq&#10;KtTtlPra9/CxU/JUYkdfm7Jg2YbUQwj8vue5zQwZE519O5QiXb3xG+NF8zv61mIXfrwsDwWARdU+&#10;7GqsPddTs2kP9cX0xalP1nGhHz+3dOVm1a775+qJV+oa5+x6Zi1YJU/JaaEUqfZRh2AuOvptXn6/&#10;mVq7aac8FAAWde47xlh7UciDT1ZUH7bpn3oAxoWL0fxH94p1X6tPeo924kEDxclDpSurLdv3ydNy&#10;XmhF+vXOb40XMajUb9lXZWWvkocEwBL9RA657qKUvz5VWb1ZrbVq8cmQ1EWLOWu2OvWJVf+tU1/o&#10;NXXmEtWl79jUTTKi9LVtQdE3f3DpNS6K0IpUa9/jc+PFDDIlX6mruvYfl4i/kwBBc+lG97byxMt1&#10;UleRdhs4IfXJdd/B4/K0rcs9dUYtXbUl9TfDRm0GqOcdvNuQ11Rv9Kk87UgJtUj1rZ701ynyRQ0j&#10;+nenzTtlpG58r3/4u2z1VrXn26PqhwtcMg8UV/ay9cZai2P0p0F9Iwj9yVBfj6E/Jeri058Y9Z3W&#10;9KfHoydOpz5J6r9f5p/9IbW/rNqwQ2Vlr1SjJs9RvTImpe5rW6NJ99TDzPVVxn9+4n1jrLhF3zo2&#10;6kItUk0/wUG+sIQQ79E3P3GBvi5Bf/sjj4+QjNGZcrpEUuhFejLvjHr0+RrGC0wI8R594YkLdu07&#10;rF6r1MI4PpLM6CeBTZ+7XE6TyAq9SDX9I2n5QhNC7KT/sKlyyYXi8pWrqsdgvoFKej5s3V/td/AJ&#10;Ll44UaRaGD+HISQp0TcfcMXK9dtVuRrtjGMk8U6Jl+uoKTMWy+kQC84Uqaafei5ffEKInSzM2SiX&#10;XGj0o84GDJ9mHCOJZ/SFnMdyT8tpEBtOFemJk/nqkaerGm8CIcROXHso8sate5x7UDixF/3AAP2g&#10;krhzqkg1/bWPfDMIIXaif05x4+YtuexCN3TsTGefb0qKl3bdR0T2BgtF5VyRauOnZRtvCiHETvRv&#10;Hl20fdeB1H1v5fGSaOXF8h+p+UvWybc31pwsUk1fti/fIEKInZSt3FIuOWeM+WKu+ht/4olk9I0o&#10;zl+4JN/S2HO2SLWqEXySBCFRydvV28ol54x9B46FfgtRUvjU+qhn6n7ESeV0kWo9+d0ZIb7l+XJN&#10;1N27d+Wyc8bu/UcoVIdTvVE3tWTFZvm2JY7zRarpN0q+gYQQO3n8pdrO31OaQnUrVRp0ST0sHP8W&#10;iSLVdu45pB4oyVV9hPiRv5SqpA4dPSmXnXMo1HBToW4nNXfxWvm2JF5kilTTl1JX/uVfQvLNJYTY&#10;yeaIPFSZQg0279Zsr2bxDOffFaki1W7fvqNadR1mvNGEEDvRj/2KCgrV37xdvU2sbi7vl8gV6T39&#10;hk013nRCiJ3oh3JHiS7Urv3Gqn+909g4F1K0/KnEe6mrcKfNitYcCFNki1TTP+Bu3jHDmAiEEO8Z&#10;Nm6mXHKRsHbTN6r7oAnqxfc+Ms6JFJyHS1dRDVv3S5Vn3nffy5cU9xHpIr1HPzi47se9jclBCPEW&#10;/XDwM99fkEsuMjZs3a16fzZZvVrxY+Pckp5Hn6/5y/ubkfrb57nzP8qXDkUQiyK9R/9th4uRCLGb&#10;F8p/pHLWbJPLLXK2bN+XejbrG1VaGeeYlJR6rZ5q221E6qcr+vmwsCNWRXpP1vyV6q3qbYxJRAgp&#10;fj4bPV0utcjSfxYaPPKr1NWocf9Z3SsVPlad+45J3Xno1q3b8qWABbEs0ntWb9ihug+ckLqJspxc&#10;hJCip16LPpH+qrcgFy/9pNZt3qVGTpytmrQbqJ59u5Fx3lFJyVfqqgat+qkhY2ao5Wu3qfyzP8jT&#10;hQ9iXaS/pf8F2nfoFPV65ZbG5COEFD5PvV4/Fl/1ppOX/33qQej676v6z0V/f6aa8TqEnT8+/p4q&#10;X6uD6jFoopq3ZJ06cjxPngYCkpgi/S39APGxU+apivU+UU+VbWBMUELI/TN4VKZcWrF28Ehu6jeV&#10;HXuN+qXA2qd+ahNEwf61VCVV+pd96q1qbVTzThlqUuZCtWvfYXXn55/lISIkiSxSSd+0O/fUGbV+&#10;yy711ewc1X/4VPVRh8GqXM32qsRLtY2JTQj5d2o36xW7r3qL6tbt2+rM2fOpJ9boXxDMWbQm9Uxl&#10;fWFTu+6fp74O/23x6oer669g9bdj+qbvuhz1n6BGTJilMucsT/0tc8fugyo374y6evW6HA4OokgB&#10;APCAIgUAwAOKFAAADyhSAAA8oEgBAPCAIgUAwAOKFAAADyhSAAA8oEgBAPCAIgUAwAOKFAAADyhS&#10;AAA8oEgBAPCAIgUAwAOKFAAADyhSAAA8+P8Hjh/HbobCiQAAAABJRU5ErkJgglBLAwQUAAYACAAA&#10;ACEAAWhfPtoAAAADAQAADwAAAGRycy9kb3ducmV2LnhtbEyPQUvDQBCF74L/YZmCN7uJWglpNqUU&#10;9VQEW0G8TZNpEpqdDdltkv57Ry/2MsPjDW++l60m26qBet84NhDPI1DEhSsbrgx87l/vE1A+IJfY&#10;OiYDF/Kwym9vMkxLN/IHDbtQKQlhn6KBOoQu1doXNVn0c9cRi3d0vcUgsq902eMo4bbVD1H0rC02&#10;LB9q7GhTU3Hana2BtxHH9WP8MmxPx83le794/9rGZMzdbFovQQWawv8x/OILOuTCdHBnLr1qDUiR&#10;8DfFSxaiDrKTJ9B5pq/Z8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So/qUYEAADXEwAADgAAAAAAAAAAAAAAAAA6AgAAZHJzL2Uyb0RvYy54bWxQSwECLQAK&#10;AAAAAAAAACEAU6c8hBUuAAAVLgAAFAAAAAAAAAAAAAAAAACsBgAAZHJzL21lZGlhL2ltYWdlMS5w&#10;bmdQSwECLQAUAAYACAAAACEAAWhfPtoAAAADAQAADwAAAAAAAAAAAAAAAADzNAAAZHJzL2Rvd25y&#10;ZXYueG1sUEsBAi0AFAAGAAgAAAAhAKomDr68AAAAIQEAABkAAAAAAAAAAAAAAAAA+jUAAGRycy9f&#10;cmVscy9lMm9Eb2MueG1sLnJlbHNQSwUGAAAAAAYABgB8AQAA7TYAAAAA&#10;">
                      <v:group id="Agrupar 1674655255" o:spid="_x0000_s1060"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vCyQAAAOMAAAAPAAAAZHJzL2Rvd25yZXYueG1sRE9fa8Iw&#10;EH8f7DuEG+xtptWlk2oUETf2IIPpQHw7mrMtNpfSZG399stgsMf7/b/lerSN6KnztWMN6SQBQVw4&#10;U3Op4ev4+jQH4QOywcYxabiRh/Xq/m6JuXEDf1J/CKWIIexz1FCF0OZS+qIii37iWuLIXVxnMcSz&#10;K6XpcIjhtpHTJMmkxZpjQ4UtbSsqrodvq+FtwGEzS3f9/nrZ3s5H9XHap6T148O4WYAINIZ/8Z/7&#10;3cT52ctzptRUKfj9KQIgVz8AAAD//wMAUEsBAi0AFAAGAAgAAAAhANvh9svuAAAAhQEAABMAAAAA&#10;AAAAAAAAAAAAAAAAAFtDb250ZW50X1R5cGVzXS54bWxQSwECLQAUAAYACAAAACEAWvQsW78AAAAV&#10;AQAACwAAAAAAAAAAAAAAAAAfAQAAX3JlbHMvLnJlbHNQSwECLQAUAAYACAAAACEAhJirwskAAADj&#10;AAAADwAAAAAAAAAAAAAAAAAHAgAAZHJzL2Rvd25yZXYueG1sUEsFBgAAAAADAAMAtwAAAP0CAAAA&#10;AA==&#10;">
                        <v:rect id="Retângulo 318296782" o:spid="_x0000_s1061"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0yHyQAAAOIAAAAPAAAAZHJzL2Rvd25yZXYueG1sRI/BTsMw&#10;EETvlfgHa5G4UacGhTTUrShqpcIJUj5giZc4Il6nsWnD39dISD2OZuaNZrEaXSeONITWs4bZNANB&#10;XHvTcqPhY7+9LUCEiGyw80wafinAank1WWBp/Inf6VjFRiQIhxI12Bj7UspQW3IYpr4nTt6XHxzG&#10;JIdGmgFPCe46qbIslw5bTgsWe3q2VH9XP07D270ntVFhXTVubsfP/evLAXOtb67Hp0cQkcZ4Cf+3&#10;d0bD3axQ8/yhUPB3Kd0BuTwDAAD//wMAUEsBAi0AFAAGAAgAAAAhANvh9svuAAAAhQEAABMAAAAA&#10;AAAAAAAAAAAAAAAAAFtDb250ZW50X1R5cGVzXS54bWxQSwECLQAUAAYACAAAACEAWvQsW78AAAAV&#10;AQAACwAAAAAAAAAAAAAAAAAfAQAAX3JlbHMvLnJlbHNQSwECLQAUAAYACAAAACEAGnNMh8kAAADi&#10;AAAADwAAAAAAAAAAAAAAAAAHAgAAZHJzL2Rvd25yZXYueG1sUEsFBgAAAAADAAMAtwAAAP0CAAAA&#10;AA==&#10;" filled="f" stroked="f">
                          <v:textbox inset="2.53958mm,2.53958mm,2.53958mm,2.53958mm">
                            <w:txbxContent>
                              <w:p w14:paraId="71AF243F" w14:textId="77777777" w:rsidR="00191EAC" w:rsidRDefault="00191EAC">
                                <w:pPr>
                                  <w:spacing w:line="240" w:lineRule="auto"/>
                                  <w:jc w:val="left"/>
                                  <w:textDirection w:val="btLr"/>
                                </w:pPr>
                              </w:p>
                            </w:txbxContent>
                          </v:textbox>
                        </v:rect>
                        <v:group id="Agrupar 918781519" o:spid="_x0000_s1062"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WJeywAAAOIAAAAPAAAAZHJzL2Rvd25yZXYueG1sRI9Ba8JA&#10;FITvhf6H5Qm91c22aGN0FZEqPUihWhBvj+wzCWbfhuw2if++KxR6HGbmG2axGmwtOmp95ViDGicg&#10;iHNnKi40fB+3zykIH5AN1o5Jw408rJaPDwvMjOv5i7pDKESEsM9QQxlCk0np85Is+rFriKN3ca3F&#10;EGVbSNNiH+G2li9JMpUWK44LJTa0KSm/Hn6shl2P/fpVvXf762VzOx8nn6e9Iq2fRsN6DiLQEP7D&#10;f+0Po2Gm0rdUTdQM7pfiHZDLXwAAAP//AwBQSwECLQAUAAYACAAAACEA2+H2y+4AAACFAQAAEwAA&#10;AAAAAAAAAAAAAAAAAAAAW0NvbnRlbnRfVHlwZXNdLnhtbFBLAQItABQABgAIAAAAIQBa9CxbvwAA&#10;ABUBAAALAAAAAAAAAAAAAAAAAB8BAABfcmVscy8ucmVsc1BLAQItABQABgAIAAAAIQA67WJeywAA&#10;AOIAAAAPAAAAAAAAAAAAAAAAAAcCAABkcnMvZG93bnJldi54bWxQSwUGAAAAAAMAAwC3AAAA/wIA&#10;AAAA&#10;">
                          <v:rect id="Retângulo 827615634" o:spid="_x0000_s1063"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pkyQAAAOIAAAAPAAAAZHJzL2Rvd25yZXYueG1sRI/BbsIw&#10;EETvSPyDtUjcwCHQlKYYRKtWgp7a0A/Yxts4Il6nsQvh7zFSpR5HM/NGs9r0thEn6nztWMFsmoAg&#10;Lp2uuVLweXidLEH4gKyxcUwKLuRhsx4OVphrd+YPOhWhEhHCPkcFJoQ2l9KXhiz6qWuJo/ftOosh&#10;yq6SusNzhNtGpkmSSYs1xwWDLT0bKo/Fr1XwvnCUvqT+qajsg+m/Dm/7H8yUGo/67SOIQH34D/+1&#10;d1rBMr3PZnfZfAG3S/EOyPUVAAD//wMAUEsBAi0AFAAGAAgAAAAhANvh9svuAAAAhQEAABMAAAAA&#10;AAAAAAAAAAAAAAAAAFtDb250ZW50X1R5cGVzXS54bWxQSwECLQAUAAYACAAAACEAWvQsW78AAAAV&#10;AQAACwAAAAAAAAAAAAAAAAAfAQAAX3JlbHMvLnJlbHNQSwECLQAUAAYACAAAACEAb+OKZMkAAADi&#10;AAAADwAAAAAAAAAAAAAAAAAHAgAAZHJzL2Rvd25yZXYueG1sUEsFBgAAAAADAAMAtwAAAP0CAAAA&#10;AA==&#10;" filled="f" stroked="f">
                            <v:textbox inset="2.53958mm,2.53958mm,2.53958mm,2.53958mm">
                              <w:txbxContent>
                                <w:p w14:paraId="2F65BF86" w14:textId="77777777" w:rsidR="00191EAC" w:rsidRDefault="00191EAC">
                                  <w:pPr>
                                    <w:spacing w:line="240" w:lineRule="auto"/>
                                    <w:jc w:val="left"/>
                                    <w:textDirection w:val="btLr"/>
                                  </w:pPr>
                                </w:p>
                              </w:txbxContent>
                            </v:textbox>
                          </v:rect>
                          <v:group id="Agrupar 652388782" o:spid="_x0000_s1064"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PLygAAAOIAAAAPAAAAZHJzL2Rvd25yZXYueG1sRI9Ba8JA&#10;FITvhf6H5Qm96SYRbYiuIlJLDyKoBfH2yD6TYPZtyK5J/PfdQqHHYWa+YZbrwdSio9ZVlhXEkwgE&#10;cW51xYWC7/NunIJwHlljbZkUPMnBevX6ssRM256P1J18IQKEXYYKSu+bTEqXl2TQTWxDHLybbQ36&#10;INtC6hb7ADe1TKJoLg1WHBZKbGhbUn4/PYyCzx77zTT+6Pb32/Z5Pc8Ol31MSr2Nhs0ChKfB/4f/&#10;2l9awXyWTNP0PU3g91K4A3L1AwAA//8DAFBLAQItABQABgAIAAAAIQDb4fbL7gAAAIUBAAATAAAA&#10;AAAAAAAAAAAAAAAAAABbQ29udGVudF9UeXBlc10ueG1sUEsBAi0AFAAGAAgAAAAhAFr0LFu/AAAA&#10;FQEAAAsAAAAAAAAAAAAAAAAAHwEAAF9yZWxzLy5yZWxzUEsBAi0AFAAGAAgAAAAhAJ0PA8vKAAAA&#10;4gAAAA8AAAAAAAAAAAAAAAAABwIAAGRycy9kb3ducmV2LnhtbFBLBQYAAAAAAwADALcAAAD+AgAA&#10;AAA=&#10;">
                            <v:rect id="Retângulo 2119704498" o:spid="_x0000_s1065"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2gLxwAAAOMAAAAPAAAAZHJzL2Rvd25yZXYueG1sRE/dTsIw&#10;FL434R2aQ8KddFsWdJNCgGCCXunwAY7rYV1YT8daYby9vTDx8sv3v1yPthNXGnzrWEE6T0AQ1063&#10;3Cj4Or4+PoPwAVlj55gU3MnDejV5WGKp3Y0/6VqFRsQQ9iUqMCH0pZS+NmTRz11PHLmTGyyGCIdG&#10;6gFvMdx2MkuShbTYcmww2NPOUH2ufqyCj9xRts/8tmpsYcbv4/vbBRdKzabj5gVEoDH8i//cB60g&#10;S9PiKcnzIo6On+IfkKtfAAAA//8DAFBLAQItABQABgAIAAAAIQDb4fbL7gAAAIUBAAATAAAAAAAA&#10;AAAAAAAAAAAAAABbQ29udGVudF9UeXBlc10ueG1sUEsBAi0AFAAGAAgAAAAhAFr0LFu/AAAAFQEA&#10;AAsAAAAAAAAAAAAAAAAAHwEAAF9yZWxzLy5yZWxzUEsBAi0AFAAGAAgAAAAhAOzjaAvHAAAA4wAA&#10;AA8AAAAAAAAAAAAAAAAABwIAAGRycy9kb3ducmV2LnhtbFBLBQYAAAAAAwADALcAAAD7AgAAAAA=&#10;" filled="f" stroked="f">
                              <v:textbox inset="2.53958mm,2.53958mm,2.53958mm,2.53958mm">
                                <w:txbxContent>
                                  <w:p w14:paraId="2BE4746F" w14:textId="77777777" w:rsidR="00191EAC" w:rsidRDefault="00191EAC">
                                    <w:pPr>
                                      <w:spacing w:line="240" w:lineRule="auto"/>
                                      <w:jc w:val="left"/>
                                      <w:textDirection w:val="btLr"/>
                                    </w:pPr>
                                  </w:p>
                                </w:txbxContent>
                              </v:textbox>
                            </v:rect>
                            <v:group id="Agrupar 1509705030" o:spid="_x0000_s1066" style="position:absolute;left:50760;top:34992;width:5400;height:5616"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0DwzAAAAOMAAAAPAAAAZHJzL2Rvd25yZXYueG1sRI9BS8NA&#10;EIXvgv9hGcGb3Y0lamO3pRQVD0WwFaS3ITtNQrOzIbsm6b93DoLHmXnz3vuW68m3aqA+NoEtZDMD&#10;irgMruHKwtfh9e4JVEzIDtvAZOFCEdar66slFi6M/EnDPlVKTDgWaKFOqSu0jmVNHuMsdMRyO4Xe&#10;Y5Kxr7TrcRRz3+p7Yx60x4YlocaOtjWV5/2Pt/A24riZZy/D7nzaXo6H/ON7l5G1tzfT5hlUoin9&#10;i/++353Uz83i0eRmLhTCJAvQq18AAAD//wMAUEsBAi0AFAAGAAgAAAAhANvh9svuAAAAhQEAABMA&#10;AAAAAAAAAAAAAAAAAAAAAFtDb250ZW50X1R5cGVzXS54bWxQSwECLQAUAAYACAAAACEAWvQsW78A&#10;AAAVAQAACwAAAAAAAAAAAAAAAAAfAQAAX3JlbHMvLnJlbHNQSwECLQAUAAYACAAAACEA2+tA8MwA&#10;AADjAAAADwAAAAAAAAAAAAAAAAAHAgAAZHJzL2Rvd25yZXYueG1sUEsFBgAAAAADAAMAtwAAAAAD&#10;AAAAAA==&#10;">
                              <v:rect id="Retângulo 277283512" o:spid="_x0000_s106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pxyyQAAAOIAAAAPAAAAZHJzL2Rvd25yZXYueG1sRI/NTsMw&#10;EITvSLyDtUjcqFND/0LdClCRaE+Q9gGWeIkj4nWI3TZ9+xqpUo+jmflGM1/2rhEH6kLtWcNwkIEg&#10;Lr2pudKw274/TEGEiGyw8UwaThRgubi9mWNu/JG/6FDESiQIhxw12BjbXMpQWnIYBr4lTt6P7xzG&#10;JLtKmg6PCe4aqbJsLB3WnBYstvRmqfwt9k7D55MntVLhtajczPbf2836D8da39/1L88gIvXxGr60&#10;P4wGNZmo6eNoqOD/UroDcnEGAAD//wMAUEsBAi0AFAAGAAgAAAAhANvh9svuAAAAhQEAABMAAAAA&#10;AAAAAAAAAAAAAAAAAFtDb250ZW50X1R5cGVzXS54bWxQSwECLQAUAAYACAAAACEAWvQsW78AAAAV&#10;AQAACwAAAAAAAAAAAAAAAAAfAQAAX3JlbHMvLnJlbHNQSwECLQAUAAYACAAAACEAeAaccskAAADi&#10;AAAADwAAAAAAAAAAAAAAAAAHAgAAZHJzL2Rvd25yZXYueG1sUEsFBgAAAAADAAMAtwAAAP0CAAAA&#10;AA==&#10;" filled="f" stroked="f">
                                <v:textbox inset="2.53958mm,2.53958mm,2.53958mm,2.53958mm">
                                  <w:txbxContent>
                                    <w:p w14:paraId="7FCA0D39" w14:textId="77777777" w:rsidR="00191EAC" w:rsidRDefault="00191EAC">
                                      <w:pPr>
                                        <w:spacing w:line="240" w:lineRule="auto"/>
                                        <w:jc w:val="left"/>
                                        <w:textDirection w:val="btLr"/>
                                      </w:pPr>
                                    </w:p>
                                  </w:txbxContent>
                                </v:textbox>
                              </v:rect>
                              <v:oval id="Elipse 1509215950" o:spid="_x0000_s106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RcygAAAOMAAAAPAAAAZHJzL2Rvd25yZXYueG1sRI/NTsNA&#10;DITvSLzDypW40U2LgkjotkKRKuCC2sIDWFk3P816Q3bThLfHBySOtmfm82x2s+vUlYbQeDawWiag&#10;iEtvG64MfH3u759AhYhssfNMBn4owG57e7PB3PqJj3Q9xUpJCIccDdQx9rnWoazJYVj6nlhuZz84&#10;jDIOlbYDThLuOr1OkkftsGEh1NhTUVN5OY1OuEV2KcbDyId2/9F/42s7Pby3xtwt5pdnUJHm+C/+&#10;c79ZeT9NsvUqzVJpIZ1kAXr7CwAA//8DAFBLAQItABQABgAIAAAAIQDb4fbL7gAAAIUBAAATAAAA&#10;AAAAAAAAAAAAAAAAAABbQ29udGVudF9UeXBlc10ueG1sUEsBAi0AFAAGAAgAAAAhAFr0LFu/AAAA&#10;FQEAAAsAAAAAAAAAAAAAAAAAHwEAAF9yZWxzLy5yZWxzUEsBAi0AFAAGAAgAAAAhAFF99FzKAAAA&#10;4wAAAA8AAAAAAAAAAAAAAAAABwIAAGRycy9kb3ducmV2LnhtbFBLBQYAAAAAAwADALcAAAD+AgAA&#10;AAA=&#10;" stroked="f">
                                <v:textbox inset="2.53958mm,2.53958mm,2.53958mm,2.53958mm">
                                  <w:txbxContent>
                                    <w:p w14:paraId="55FEB2F2" w14:textId="77777777" w:rsidR="00191EAC" w:rsidRDefault="00191EAC">
                                      <w:pPr>
                                        <w:spacing w:line="240" w:lineRule="auto"/>
                                        <w:jc w:val="left"/>
                                        <w:textDirection w:val="btLr"/>
                                      </w:pPr>
                                    </w:p>
                                  </w:txbxContent>
                                </v:textbox>
                              </v:oval>
                              <v:shape id="Shape 85" o:spid="_x0000_s1069" type="#_x0000_t75" style="position:absolute;left:3242;top:4008;width:4750;height:42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pkMwQAAANsAAAAPAAAAZHJzL2Rvd25yZXYueG1sRI/BasMw&#10;EETvhfyD2EJvtRxDg3EthzaQtNcmIZDbIm1tU2tlJCV2/74qBHIcZuYNU69nO4gr+dA7VrDMchDE&#10;2pmeWwXHw/a5BBEissHBMSn4pQDrZvFQY2XcxF903cdWJAiHChV0MY6VlEF3ZDFkbiRO3rfzFmOS&#10;vpXG45TgdpBFnq+kxZ7TQocjbTrSP/uLVbCTrt+cSb8vi9CWk/4oNMaTUk+P89sriEhzvIdv7U+j&#10;oHyB/y/pB8jmDwAA//8DAFBLAQItABQABgAIAAAAIQDb4fbL7gAAAIUBAAATAAAAAAAAAAAAAAAA&#10;AAAAAABbQ29udGVudF9UeXBlc10ueG1sUEsBAi0AFAAGAAgAAAAhAFr0LFu/AAAAFQEAAAsAAAAA&#10;AAAAAAAAAAAAHwEAAF9yZWxzLy5yZWxzUEsBAi0AFAAGAAgAAAAhAHwmmQzBAAAA2wAAAA8AAAAA&#10;AAAAAAAAAAAABwIAAGRycy9kb3ducmV2LnhtbFBLBQYAAAAAAwADALcAAAD1AgAAAAA=&#10;">
                                <v:imagedata r:id="rId14"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5E05C9A7" w14:textId="77777777" w:rsidR="00191EAC" w:rsidRDefault="009C4CFA">
            <w:pPr>
              <w:spacing w:line="276" w:lineRule="auto"/>
              <w:jc w:val="left"/>
              <w:rPr>
                <w:rFonts w:ascii="Calibri" w:eastAsia="Calibri" w:hAnsi="Calibri" w:cs="Calibri"/>
              </w:rPr>
            </w:pPr>
            <w:r>
              <w:rPr>
                <w:rFonts w:ascii="Calibri" w:eastAsia="Calibri" w:hAnsi="Calibri" w:cs="Calibri"/>
                <w:b/>
              </w:rPr>
              <w:t xml:space="preserve">PORTAL UTILIZADO: </w:t>
            </w:r>
            <w:r>
              <w:rPr>
                <w:rFonts w:ascii="Calibri" w:eastAsia="Calibri" w:hAnsi="Calibri" w:cs="Calibri"/>
              </w:rPr>
              <w:t>Licita Santana</w:t>
            </w:r>
          </w:p>
          <w:p w14:paraId="1F15FAB7" w14:textId="77777777" w:rsidR="00191EAC" w:rsidRDefault="009C4CFA">
            <w:pPr>
              <w:spacing w:line="276" w:lineRule="auto"/>
              <w:jc w:val="left"/>
              <w:rPr>
                <w:rFonts w:ascii="Calibri" w:eastAsia="Calibri" w:hAnsi="Calibri" w:cs="Calibri"/>
                <w:b/>
              </w:rPr>
            </w:pPr>
            <w:r>
              <w:rPr>
                <w:rFonts w:ascii="Calibri" w:eastAsia="Calibri" w:hAnsi="Calibri" w:cs="Calibri"/>
                <w:b/>
              </w:rPr>
              <w:t xml:space="preserve">ENDEREÇO DO PORTAL: </w:t>
            </w:r>
            <w:r>
              <w:rPr>
                <w:rFonts w:ascii="Calibri" w:eastAsia="Calibri" w:hAnsi="Calibri" w:cs="Calibri"/>
              </w:rPr>
              <w:t>www.licitasantanadomaranhao.com.br/</w:t>
            </w:r>
          </w:p>
          <w:p w14:paraId="293FF94D" w14:textId="111CBD6C" w:rsidR="00191EAC" w:rsidRPr="0084501F" w:rsidRDefault="0084501F">
            <w:pPr>
              <w:spacing w:line="276" w:lineRule="auto"/>
              <w:jc w:val="left"/>
              <w:rPr>
                <w:rFonts w:ascii="Calibri" w:eastAsia="Calibri" w:hAnsi="Calibri" w:cs="Calibri"/>
                <w:b/>
              </w:rPr>
            </w:pPr>
            <w:r w:rsidRPr="0084501F">
              <w:rPr>
                <w:rFonts w:ascii="Calibri" w:eastAsia="Calibri" w:hAnsi="Calibri" w:cs="Calibri"/>
                <w:b/>
              </w:rPr>
              <w:t>DATA: 09 DE ABRIL DE 2024.</w:t>
            </w:r>
          </w:p>
          <w:p w14:paraId="164BC901" w14:textId="20A130B0" w:rsidR="00191EAC" w:rsidRDefault="009C4CFA">
            <w:pPr>
              <w:spacing w:line="276" w:lineRule="auto"/>
              <w:jc w:val="left"/>
              <w:rPr>
                <w:rFonts w:ascii="Calibri" w:eastAsia="Calibri" w:hAnsi="Calibri" w:cs="Calibri"/>
              </w:rPr>
            </w:pPr>
            <w:r w:rsidRPr="0084501F">
              <w:rPr>
                <w:rFonts w:ascii="Calibri" w:eastAsia="Calibri" w:hAnsi="Calibri" w:cs="Calibri"/>
                <w:b/>
              </w:rPr>
              <w:t xml:space="preserve">HORÁRIO: </w:t>
            </w:r>
            <w:r w:rsidR="0084501F" w:rsidRPr="0084501F">
              <w:rPr>
                <w:rFonts w:ascii="Calibri" w:eastAsia="Calibri" w:hAnsi="Calibri" w:cs="Calibri"/>
              </w:rPr>
              <w:t xml:space="preserve"> 08:00</w:t>
            </w:r>
            <w:r w:rsidRPr="0084501F">
              <w:rPr>
                <w:rFonts w:ascii="Calibri" w:eastAsia="Calibri" w:hAnsi="Calibri" w:cs="Calibri"/>
              </w:rPr>
              <w:t xml:space="preserve"> (HORÁRIO DE BRASÍLIA/DF)</w:t>
            </w:r>
          </w:p>
          <w:p w14:paraId="746AF085" w14:textId="77777777" w:rsidR="00191EAC" w:rsidRDefault="009C4CFA">
            <w:pPr>
              <w:spacing w:line="276" w:lineRule="auto"/>
              <w:jc w:val="left"/>
              <w:rPr>
                <w:rFonts w:ascii="Calibri" w:eastAsia="Calibri" w:hAnsi="Calibri" w:cs="Calibri"/>
                <w:b/>
              </w:rPr>
            </w:pPr>
            <w:r>
              <w:rPr>
                <w:rFonts w:ascii="Calibri" w:eastAsia="Calibri" w:hAnsi="Calibri" w:cs="Calibri"/>
                <w:b/>
              </w:rPr>
              <w:t xml:space="preserve">E-MAIL: </w:t>
            </w:r>
            <w:r>
              <w:rPr>
                <w:rFonts w:ascii="Calibri" w:eastAsia="Calibri" w:hAnsi="Calibri" w:cs="Calibri"/>
              </w:rPr>
              <w:t>prefeitura@santanadomaranhao.ma.gov.br</w:t>
            </w:r>
          </w:p>
        </w:tc>
      </w:tr>
      <w:tr w:rsidR="00191EAC" w14:paraId="12701C18" w14:textId="77777777">
        <w:trPr>
          <w:jc w:val="center"/>
        </w:trPr>
        <w:tc>
          <w:tcPr>
            <w:tcW w:w="1185" w:type="dxa"/>
            <w:tcMar>
              <w:top w:w="43" w:type="dxa"/>
              <w:left w:w="43" w:type="dxa"/>
              <w:bottom w:w="43" w:type="dxa"/>
              <w:right w:w="43" w:type="dxa"/>
            </w:tcMar>
          </w:tcPr>
          <w:p w14:paraId="4294DD07"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3F03D64" w14:textId="77777777" w:rsidR="00191EAC" w:rsidRDefault="00191EAC">
            <w:pPr>
              <w:widowControl w:val="0"/>
              <w:jc w:val="left"/>
              <w:rPr>
                <w:rFonts w:ascii="Calibri" w:eastAsia="Calibri" w:hAnsi="Calibri" w:cs="Calibri"/>
                <w:sz w:val="2"/>
                <w:szCs w:val="2"/>
              </w:rPr>
            </w:pPr>
          </w:p>
        </w:tc>
      </w:tr>
      <w:tr w:rsidR="00191EAC" w14:paraId="0B34AEB8" w14:textId="77777777">
        <w:trPr>
          <w:jc w:val="center"/>
        </w:trPr>
        <w:tc>
          <w:tcPr>
            <w:tcW w:w="1185" w:type="dxa"/>
            <w:shd w:val="clear" w:color="auto" w:fill="EFEFEF"/>
            <w:tcMar>
              <w:top w:w="100" w:type="dxa"/>
              <w:left w:w="100" w:type="dxa"/>
              <w:bottom w:w="100" w:type="dxa"/>
              <w:right w:w="100" w:type="dxa"/>
            </w:tcMar>
            <w:vAlign w:val="center"/>
          </w:tcPr>
          <w:p w14:paraId="71F2745F"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354B55F2" wp14:editId="262D0054">
                      <wp:extent cx="540000" cy="540000"/>
                      <wp:effectExtent l="0" t="0" r="0" b="0"/>
                      <wp:docPr id="16" name="Agrupar 5"/>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171571255" name="Agrupar 1171571255"/>
                              <wpg:cNvGrpSpPr/>
                              <wpg:grpSpPr>
                                <a:xfrm>
                                  <a:off x="5076000" y="3510000"/>
                                  <a:ext cx="540000" cy="540000"/>
                                  <a:chOff x="5076000" y="3510000"/>
                                  <a:chExt cx="540000" cy="540000"/>
                                </a:xfrm>
                              </wpg:grpSpPr>
                              <wps:wsp>
                                <wps:cNvPr id="1061376236" name="Retângulo 1061376236"/>
                                <wps:cNvSpPr/>
                                <wps:spPr>
                                  <a:xfrm>
                                    <a:off x="5076000" y="3510000"/>
                                    <a:ext cx="540000" cy="540000"/>
                                  </a:xfrm>
                                  <a:prstGeom prst="rect">
                                    <a:avLst/>
                                  </a:prstGeom>
                                  <a:noFill/>
                                  <a:ln>
                                    <a:noFill/>
                                  </a:ln>
                                </wps:spPr>
                                <wps:txbx>
                                  <w:txbxContent>
                                    <w:p w14:paraId="24E38F92"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838375568" name="Agrupar 838375568"/>
                                <wpg:cNvGrpSpPr/>
                                <wpg:grpSpPr>
                                  <a:xfrm>
                                    <a:off x="5076000" y="3510000"/>
                                    <a:ext cx="540000" cy="540000"/>
                                    <a:chOff x="5076000" y="3510000"/>
                                    <a:chExt cx="540000" cy="540000"/>
                                  </a:xfrm>
                                </wpg:grpSpPr>
                                <wps:wsp>
                                  <wps:cNvPr id="1562477615" name="Retângulo 1562477615"/>
                                  <wps:cNvSpPr/>
                                  <wps:spPr>
                                    <a:xfrm>
                                      <a:off x="5076000" y="3510000"/>
                                      <a:ext cx="540000" cy="540000"/>
                                    </a:xfrm>
                                    <a:prstGeom prst="rect">
                                      <a:avLst/>
                                    </a:prstGeom>
                                    <a:noFill/>
                                    <a:ln>
                                      <a:noFill/>
                                    </a:ln>
                                  </wps:spPr>
                                  <wps:txbx>
                                    <w:txbxContent>
                                      <w:p w14:paraId="412301E9"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686445685" name="Agrupar 686445685"/>
                                  <wpg:cNvGrpSpPr/>
                                  <wpg:grpSpPr>
                                    <a:xfrm>
                                      <a:off x="5076000" y="3510000"/>
                                      <a:ext cx="540000" cy="540000"/>
                                      <a:chOff x="5076000" y="3510000"/>
                                      <a:chExt cx="540000" cy="540000"/>
                                    </a:xfrm>
                                  </wpg:grpSpPr>
                                  <wps:wsp>
                                    <wps:cNvPr id="865567088" name="Retângulo 865567088"/>
                                    <wps:cNvSpPr/>
                                    <wps:spPr>
                                      <a:xfrm>
                                        <a:off x="5076000" y="3510000"/>
                                        <a:ext cx="540000" cy="540000"/>
                                      </a:xfrm>
                                      <a:prstGeom prst="rect">
                                        <a:avLst/>
                                      </a:prstGeom>
                                      <a:noFill/>
                                      <a:ln>
                                        <a:noFill/>
                                      </a:ln>
                                    </wps:spPr>
                                    <wps:txbx>
                                      <w:txbxContent>
                                        <w:p w14:paraId="4C40957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791418506" name="Agrupar 791418506"/>
                                    <wpg:cNvGrpSpPr/>
                                    <wpg:grpSpPr>
                                      <a:xfrm>
                                        <a:off x="5076000" y="3510000"/>
                                        <a:ext cx="540000" cy="540000"/>
                                        <a:chOff x="213425" y="262450"/>
                                        <a:chExt cx="696625" cy="696900"/>
                                      </a:xfrm>
                                    </wpg:grpSpPr>
                                    <wps:wsp>
                                      <wps:cNvPr id="1560158407" name="Retângulo 1560158407"/>
                                      <wps:cNvSpPr/>
                                      <wps:spPr>
                                        <a:xfrm>
                                          <a:off x="213425" y="262450"/>
                                          <a:ext cx="696625" cy="696900"/>
                                        </a:xfrm>
                                        <a:prstGeom prst="rect">
                                          <a:avLst/>
                                        </a:prstGeom>
                                        <a:noFill/>
                                        <a:ln>
                                          <a:noFill/>
                                        </a:ln>
                                      </wps:spPr>
                                      <wps:txbx>
                                        <w:txbxContent>
                                          <w:p w14:paraId="10F7B71E"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222801785" name="Elipse 222801785"/>
                                      <wps:cNvSpPr/>
                                      <wps:spPr>
                                        <a:xfrm>
                                          <a:off x="213450" y="262450"/>
                                          <a:ext cx="696600" cy="696900"/>
                                        </a:xfrm>
                                        <a:prstGeom prst="ellipse">
                                          <a:avLst/>
                                        </a:prstGeom>
                                        <a:solidFill>
                                          <a:srgbClr val="FFFFFF"/>
                                        </a:solidFill>
                                        <a:ln>
                                          <a:noFill/>
                                        </a:ln>
                                      </wps:spPr>
                                      <wps:txbx>
                                        <w:txbxContent>
                                          <w:p w14:paraId="3BF586D3"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grpSp>
                                <pic:pic xmlns:pic="http://schemas.openxmlformats.org/drawingml/2006/picture">
                                  <pic:nvPicPr>
                                    <pic:cNvPr id="108" name="Shape 108"/>
                                    <pic:cNvPicPr preferRelativeResize="0"/>
                                  </pic:nvPicPr>
                                  <pic:blipFill rotWithShape="1">
                                    <a:blip r:embed="rId15">
                                      <a:alphaModFix/>
                                    </a:blip>
                                    <a:srcRect/>
                                    <a:stretch/>
                                  </pic:blipFill>
                                  <pic:spPr>
                                    <a:xfrm>
                                      <a:off x="5120664" y="3591700"/>
                                      <a:ext cx="450675" cy="376650"/>
                                    </a:xfrm>
                                    <a:prstGeom prst="rect">
                                      <a:avLst/>
                                    </a:prstGeom>
                                    <a:noFill/>
                                    <a:ln>
                                      <a:noFill/>
                                    </a:ln>
                                  </pic:spPr>
                                </pic:pic>
                              </wpg:grpSp>
                            </wpg:grpSp>
                          </wpg:wgp>
                        </a:graphicData>
                      </a:graphic>
                    </wp:inline>
                  </w:drawing>
                </mc:Choice>
                <mc:Fallback>
                  <w:pict>
                    <v:group w14:anchorId="354B55F2" id="Agrupar 5" o:spid="_x0000_s1070"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QiRQwQAANsTAAAOAAAAZHJzL2Uyb0RvYy54bWzsWNtu2zgQfV9g/4HQ&#10;e2NRtihFiF0UTRMU6HaDdBf7TNOURFQSWZK+pJ/TX9kf2yF1c+ykbVJsixQ1EEW8iJoZnTO3s+e7&#10;ukIbro2QzTzAJ2GAeMPkSjTFPPj7r4tnaYCMpc2KVrLh8+CGm+D54vffzrYq45EsZbXiGsEhjcm2&#10;ah6U1qpsMjGs5DU1J1LxBhZzqWtqYaiLyUrTLZxeV5MoDMlkK/VKacm4MTB73i4GC39+nnNm/8xz&#10;wy2q5gHIZv1V++vSXSeLM5oVmqpSsE4M+ggpaioaeOlw1Dm1FK21ODqqFkxLI3N7wmQ9kXkuGPc6&#10;gDY4PNDmUsu18roU2bZQg5nAtAd2evSx7O3mSiOxgm9HAtTQGr7Ri0KvFdUodtbZqiKDTZdavVNX&#10;upso2pFTeJfr2v0HVdDO2/VmsCvfWcRgMp6F8AsQg6Xu3tudlfBx3FNxmBC/AzZMY+x3dzteffaM&#10;SS/AxMk5iDUMBvl7JXGC4wRHcXyoLB5XHq71vfL/QAsAn8wIGfNtkHlXUsU9Eo1DQ2/NkOBpQqLp&#10;AJ1rbv/91BTrSiI8LnqD+gcHDJnMAJzuANAjTTkAgWZKG3vJZY3czTzQ4AM8NenmjbEgCmztt7j3&#10;N/JCVJVHW9XcmoCNbgag1Uvr7uxuufOEibz3cFNLuboBkxjFLgS88w019opq8CM4QFvwLfPAfFhT&#10;zQNUvW7gS5ziWQQAtPsDvT9Y7g9ow0oJLotZHaB28NJ6F9ZK+2JtZS68ZqMwndgAgZYCnhqHbEin&#10;6TSJYwI++jbzx4VfXDjyyvdwISbRLEkIHjzLPhfGxZ+UC7iNFU+XCyQlsxlQYfh8fRQcF35x4Su5&#10;kBJwKkmYDn5ljwrj2k/KhOipMyGB8ITTOByCes+EceFHMCHCUx81IUWMwNXGXe7Oyj5DJKeEuLDq&#10;sky4P4WME+QcEoPDDPF75EcxCXGczsKkD7B7RMDj4kOYcI8Z+kTzC0YYU5//PTuaPhkefAckRFGU&#10;hjgZo8urSijD0Tj/UAwA/tEBFfYx0JdbdxDhCAO88sJ8Lkk2shIrlye7lNPoYvmy0mhDoai+8L+O&#10;abe2PTCbnj0RvIx+xOfYXdW5OFOCZfDXFelwd1RxfbmZAU/ZtasT2oZI/VVn1FS/X6tn0E9Q1Iql&#10;qIS98b0R+KBOqGZzJZirtdxgv3gbwrPPaKFgS90n6He5Z8BJ8Jzra17ByRt+zY34CA2C1rEenb0E&#10;GDmMIC3tP8KW/lhXBDnQuMVOLahdDtoXd1imbY2cS7aueWPbXo/2csjGlECeAOmM10sOrQv9etW+&#10;hFaqpH9IQOqudf3urS1k2TXUgTAJ8LWaW1a6DU6FXupW8/uqUhyFhMw85abxKU7a4EKznnMQj0jS&#10;BR8oiUkbnobgc8S5b69KneyttF4NGN7G4xFOoYPkw2HX7XItqv2xf3rsyS3+AwAA//8DAFBLAwQK&#10;AAAAAAAAACEAxX5Aa2YjAABmIwAAFAAAAGRycy9tZWRpYS9pbWFnZTEucG5niVBORw0KGgoAAAAN&#10;SUhEUgAAARIAAADlCAYAAACf13g2AAAjLUlEQVR4Xu2d6bvVVJaH+z/p7rKGbmvocp4tHMsRKQSR&#10;QUREREBQEBHUEgQBEREBC5lEQEQBi1EESkBE1KtcUVSkUFC8yqCgOM+meUOdpy4r9ybZSXayc856&#10;n+f3Be7ZydnZZ2UPa/gPT1EUJSX/If9BURTFFDUkiqKkRg2JoiipUUOiKEpq1JAoipIaNSSKoqRG&#10;DYmiKKlRQ6IoSmrUkCiKkpqqNiTfffe9t/7F17xZjz/ljbp/tnfDreO8y66+3Tv9op7er49v5x11&#10;Rhfvgsv7e936jvRuGzHFe2D6E97fl63zdjbskU0pNYiOn/hUnSHZ+/En3mMLn/auuXGU978ntff+&#10;84+tE+ns1n28keNmeXX1W7wff/pJXkapUnT8JKMqDAkPat6i1d7FHQZ4/3XUpYGHmlZ/OL2zN2DI&#10;RO+9ht3y0koVoOMnPaU2JD///LO3dOUG74xWvQMPz4aOOKatN2jYJG/Xnn3yVpQSouMnO0prSFY/&#10;u9E7v13/wMPKQ6yP7xwzw9v/yWfytpSSoOMnW0pnSL7+5luv98CxgYdThP74pyv9zTilPOj4sUOp&#10;DAm74X9ue2PggRSpXxzdxps0Y6G8VcVBdPzYozSGZN2GTf6mlXwQrqjngDHeV19/K29bcQQdP3Yp&#10;hSGZOmuJ999HZ7+bnrXObXODt3vvfnn7SsHo+LGP84Zk+dMvBDrcZbXseLPvyKS4gY6ffHDakGzb&#10;3uAdeXKHQGe7LnwGlOLR8ZMfzhqSz7/4ymtxST7n+zY0e94K+ZWUHNHxky9OGhIcha7uOyLQuUnF&#10;W4nNrIfnLvfWrK/33t7R4B8DfrTvU2/jq1u9hU+u80ZPmJPpjv4Rx7b121byR8dP/jhpSLDGsmNN&#10;haszD3/tc/VGa06OCKfMWuydcG63QJumOum87kbXVrJBx0/+OGdIvvn2O++4s68OdKqJuvQe7r3x&#10;1g7ZtBHfHnyA7PYf1aJLoH0TTX9kqWxasYiOn2JwzpA8+PCiQGfG1e9O7eStWlsnm0wFa20iQeW1&#10;4uroM68qtX9A2dDxUwxOGZIvvvzadxuWnRlHrE/ffd9OdCVr7r899HffC1FeN44mTlsgm1QsoOOn&#10;OJwyJPc9+HigE+Oo1RW3+JtftsEnIUmY+e9Pu8L77PMvZXNKxuj4KQ5nDMn33//gTy1lJ0aJLFV5&#10;hmXfPf6RwD3EUTXEU7iMjp9iccaQEAUpOy9KTBU31G2WTVmFJDgdrx0SuJcoXdplsGxKyRAdP8Xi&#10;jCEZOnp6oPOiNHj4ZNlMLny4+2PvV8e3C9xPmIj1+OTA57IpJSN0/BSLM4aEhLqy88L0mxMu9/Z8&#10;VFyA05C7zQcuiYEVO+j4KRYnDMk7734Q6LQo3TV2pmwmVz7e96lxcuBeA++VzSgZoOOneJwwJJNn&#10;mp/9Mz0sGoKr5H2Fic3AH378UTajpETHT/E4YUioFyI7LUwXtr9JNlEIq555KXBvUarmTOJFoeOn&#10;eJwwJBQdkh0WpnGT58kmCgF37P850Wx6+sLLb8hmlJTo+CkeJwyJ6UbZps3bZBOF0bnnsMD9hcnl&#10;DbOyouOneJwwJKZHYS4dg/111NTA/YUJV2klW3T8FE/hhoTaHrKzwvTbUzrKJgpl2uwlgXsMEzVi&#10;lezQ8eMGhRsSwrVlZ4XpvMv6ySYKZeWausA9homC00p26PhxAzUkKamWgVBWdPy4QeGGRKemShp0&#10;/LhB4YYEdLNMSYOOn+JxwpDo8Z2SBh0/xeOEIVGHIiUNOn6KxwlDoi7OShp0/BSPE4ZEg66UNOj4&#10;KR4nDImGgStp0PFTPE4YEjDdMNPENEpjdPwUizOGRFPlKWnQ8VMszhgSTd6rpEHHT7E4Y0i0nICS&#10;Bh0/xeKMIQEtcJQf3E/9a1u9Zas2+PVl2XzsPXCs17brrd5pF13n/frg1Ju6tee36+917TPCXwZM&#10;mLrAm794jf/2p1i2a+j4KQ6nDImWXLTLjvc+9KbMWuw7cB1xTNvAfZrqTxf39O4cM8N7/qXXnTiW&#10;1PFTHE4ZEtAi0NnBjxtPyGH3zvBatOwVuLcsxVvz+lvGeoufWl/o21PHTzE4Z0hwGz7u7KsDHWqi&#10;Lr2H++Hlafj2u++9qbOW+NN72b6JWDbkDRt68xat9k48r3vgfvIQJxIYr/2ffiZvzTo6forBOUMC&#10;s+etCHSoqViL9hwwxlv7XL333cGHGhfW/kz/Tzi3W6BNU5108Idscu0sIL/F2a37BO6lCBGyf/+U&#10;ed6XX30jb9MqOn7yx0lDwpry6r4jAh2bVEee3MEfFA/PXe6tWV/vvb2jwd9c+2jfp97GV7d6C59c&#10;542eMMdfJ8vPJtURx7b1286Luvo3vb90HhS4DxfE9PyhR5f5Jyt5oOMnf5w0JMDassUlvQMdXBbx&#10;VswDBvNV198VuL6LOuWCHv4PMQ90/OSLs4YEtm1v8N8GspNdF8FYefD6lu3eiX++JnB9l4WHZl6n&#10;EDp+8sNpQwKcvcuOdlktO96cy7oW/w/TXBYu6bqb7snlNELHTz44b0iA3W/eZLLTXdO5bW7wdu+1&#10;GwjG+n/s3+YGrl1GsaeQh2Objh/7lMKQwLoNm7w/nN450PmuiM04229Y2u/Rf3Tg2mXW//2ps+8p&#10;axsdP3YpjSEB3l5Z7oxnIbwV84iDwC8BV255/WoQfcgSxDa1PH5sUypDAhy7ERMiH0gRwh07j7cp&#10;9Lt9fOD6WejMVtd7t9w5yRs/Zb63YOla390dV3Ecu/btP+C99uY73lMHf+Q4RuFk1qH7Hf7RpGwn&#10;rUjys/XtnfJrZ06tjh/blM6QVFj97EY/oEw+nDxEQBsxJtRUyQN8MOQ9JBUxNsTasG+wY+cuealY&#10;cLS6ZMV63yUe13h5jaQiOdGBz76Ql7NCLY2fPCitIQE2Hpeu3OCd0SoffwF+hIOGTco17JxYmSwC&#10;7DgGZZP20wPZ/lB/+OFHb+mK5zLz2eh03VDvp59+lpexQi2Mn7wotSGpUIktubjDgERh2lFik46z&#10;/bwzeJNJi3wZ8n5M9MvjLvOLMLFMsQkBgo8+sSoTv5aR42bJ5q1SreMnT6rCkDRm78efeI8tfNqP&#10;uDRNrttYxKswoOvqt/gDLW/Yo6BsgrwvE1En9v0P9sqmrcKmMBG4pqkEpZjlFEG1jJ+8qTpD0hgc&#10;e9jMmvX4U96o+2f79U/YH2At7ifuOfi2v+Dy/v4PjpqqD0x/wk+wm4dvQxSsoeXgjCveqixjmLoX&#10;BdXs0gSu8SPmR10kZR4/eVPVhqSs7EqQHLgivF3xenUBSi6QcU3eY1zdelcxyZkVc9SQOMjNQx4I&#10;/KjiiP2JtHk0sobN2NtHmhXKrohj5lp8u5cRNSSOQTrEJCn5yP1BkJqrJDWON956v2xKcRA1JI7R&#10;6+YxgR9TlIgjwS/CZchFkmSZw3f75zvvy+YUx1BD4hAsS5IcP3JKUgZwwDr5/GsD9x8lTlAUt1FD&#10;4hDkCpU/oihxklAm3tr2XqJj1VffeFs2pTiEGhJHwGHMNNSdyFnc1csGeVzld4kSG7aKu6ghcQQK&#10;T8kfT5TKsqSRkAyaPK7y+4SJNI2Ku6ghcQTTPCMc9eJFWlZIpCy/U5TyiA5WkqGGxAE40TjylI6B&#10;H06YcOMuM3xnSoPK7xUmqtUpbqKGxAFww5Y/mjBR+Koa4jcI8pPfLUyXdhksm1AcQQ2JAwwdPT3w&#10;owkT0bzVAMfBJhvMOOp9cuBz2YziAE4aEpLbUDGukpWLjOOXXDHQL8VoMvCSisxVpOS7stdw3yOT&#10;ALg5C1ZZcz+nGLe8hzA9+8KrsonSYlrUi2JUWUNwY/1rW5sMzksa82QirkGAI2Ouffc7vP5/neDN&#10;mPukXyCLjG5lwBlDQqAaG3B0ZBaJfGzp1At7eHeNnekPvCyia3nDymuEib2UvCrW5QH7HvI7hinL&#10;2RgvBkL9kzjJ5SVmYXgEz3xsuR8E6SqFGhKS4fAWuKj9gEAHlkG8RRjYaXJ+4KAl2w0Ts7NqAvd3&#10;+R3D1L3f3bIJI/C7uW/SY5lldMtTGBUyyFGe1TUKMySr1taV8mE2pWPO6upt3vKO/IqxoISlbC9M&#10;bFBWG8efEz9vCQWkkkKSIZdnHyZi5v7SK1vkVyyM3A0JWclZf8qOKbtw+04yMzE9uXiubrNsovS0&#10;uSp+MB9GJwmcjOWxv5a3qADgQj2c3AwJCX2H3/twoqC0sogyB6YwzZbthIk0A9UG2ejl92xOTO9N&#10;j77ZWzD1pC2T2BRmz65IcjEk7DwTwSk7oNqEkfzs8y/l1w9l4NC/BdoJE7lcqw1OSuT3DJNpWctp&#10;s5cE2qg2cUDxxLJn5FfPDeuGhLcB61r5xatVW/75ruyCUDr3HBZoozkd1aKL/HhVwImE/K5hIh+s&#10;CSZ9XGbxIqMGUhFYNSTsyFfL5lZcsaFngkkJSRINVyOrnnkp8F3DROU/E5IkVCqzJk5bILvAOtYM&#10;CRnAOc2QX7KaxWbeF19+LbsilHMu7RtopzmpITkkU0NyrWFAZDVo8VPrZTdYxYohYTOsbdfbAl+u&#10;2nVumxtkV0TSrlv8Eyxd2hyS6dJm0fJnA21UuyiXkWcyKCuGxHTzrBrEaUKSo1nTHK262Wq+2Qqu&#10;FA7PUxyV51VfOHND8o9nXs7siJcCRIOGP+j7Wjz/0ut+Ccs86sLito7H6TMbXvHd9jv1GBrqts+S&#10;JukmF56xsr0w6fGv+fEvcJrW+srwuB5yvAy5e7pfF+jlTW95DR/u9Ytk2QZvW2YPFNe6Z+Ic33v3&#10;NydcHri/JKJv8yBTQ/LBro/8Oqfyy5gII0TQFA5ESQaMLSi+TRYz7o0gO4wHQYQE9r25NXkwn2na&#10;wSSzHtfJwyENGE9UwyPbGuMMo9Sy00B/RsRyKYvYqazgZUYcEikjZB+YCu9p22RqSPrdNj7wJUxE&#10;JCier2Ugq5nRnPkrA/0QJnWRT+4i3xiWiF8abowXAcaPOshpismfdNAYkd7SJpkZkh07dyUq7IT4&#10;HBtuLr0R8mLF6hcD/REmDdpLF7RXVljWpwluHTd5nmwyUzIzJFREkzcfR9SqZV+lVmEtLvskTJpG&#10;ILs0AmWDHL1JZ/1UHLC5VZCJIUlaZpIfxSub/ymbqymYXlPjVvZNmDSxUW1jmlGvIg4QbJGJIWED&#10;Ut50HD35j+dlUzWJaTR0tbyVNdViMsjjQ/5a2T9RspnHJLUh4egq7Gi0OWFVlUOYTu81+bOCL43p&#10;BmySNBdxSW1ImFXIG44S8SU//PCjbKpmIeWf7KMoaTkKxSTHiu3witSGZMCQiYGbjhKJnZV/w2nV&#10;sYZxSVogSwFSlcp+ksLfyeb+CKQyJPwAuEl542E6v13/mjzmjSLJbryW7FQgLDkWzpM2lzQVUhkS&#10;PDrljUdpuWHkZq1AtKbsqyhpEfF82P/pZ76fFHl5CdUgWpnTI1zpCaOgbASzJTy783CpbwpyIA+9&#10;5yHv4g4D/HIquMYvXbnBuiNahVSGBHdj+cDDRPxAmafjNiH9QJLwAk7MygRTbPLbyu8RpTwiWTEC&#10;GIYpsxb79YyIzTF9JpwstWjZy+vWd6Tver9g6VrfCFU7qQxJ38Fmx75deg+XTSiNmDB1QaDP4qgs&#10;SxyOe5MkuiJNp02Y+lOIjTe5vHZW4oifdAbVuqxPZUhM/R9wg1eah2koOUdkv0WJnfvVz26UzTkF&#10;pzRJMpXx3XCjtwXOfb87tVPgurbUo//oqkwFkcqQkL1adlSYTPOZ1iKTZy4K9Fsc/faUjt627Q2y&#10;OWdgqSDvOY4IvbAF+wpJfKDSCm9enMqqiVSGhCxMspPCVMaNwbzhbWV6ElYRR8K26hMnBX8hNkrl&#10;vcYRoQM7G/bIJjOB/ZAky6ys9Mj8FfKWSk1iQ2Jas5Y3phKPJD4WFREEyWmCC1BBIMlypqJb75os&#10;m8yMoktUkM+4mpY4iQ2Jac3aJPlMa5W0b0uS9oz929xCN/ZIFERtZHlvccXJDgnEbUHWO3nNvMWx&#10;cbWQ2JC8uPGNQMeEiY1ZJT5ERf/yuMsC/WgijiDzcEZqDMf7nCL9ynDZK0UyH5uYxqnYEF6p1UJi&#10;Q/LCy2pIbGMa1NaUMEZEC+/bf0A2nylsHnK/7NPIezDVyHGzZPOZQl/IaxYhm0u3vFFD4jiDhk0K&#10;9GUSHXlyB3+5Q+7ZLGEzldlDi0t6B66ZRJ2uG5pZGsvmIKmzvG4R6nf7eHlrpUUNiePgf2Ga/CdM&#10;HHfyLKbOWpLY45LTtyUr1vtu2L8/7YrANZIKd4IDn2Vr6JpCDUn2qCEpAWw6Jj0SjtKZra73brlz&#10;kjd+ynzfnZtYknff3+2fKLAEIBk3le2mP7LU9/7s0P0O44xuccTmal7RvWpIsiexIeFtJjsmTH0G&#10;3SebUAyof21rZrVOXBPxKUmCOXFwxFuaTUv2Z+KWBTE1JHgbc3+8PDF2H+371J8pEh+Fn8urr2/z&#10;1j5X79dgkp8Nk4khYbnHRjbezy46syU2JBwtmkxreaMp6eCHkuZY2EXhnr5uwyb5VUPBmas5r2qS&#10;JVFkqrmoV/ILE7sjPxcm+jwO1D2Snw0TS9awSni4AZA4jCqB5DeufA6fLF7MLiVNT2xIgLgB2TlN&#10;Cb8G24lVagVC2tsfXF7IPi6jiJLd/m78yoEsta66/q5AO03p1At7+Mu0CiwPmTEkcYm3ZUgQBoK0&#10;Cl99/e1hbXH8z7JT/r0URtGFPLapDAlTxDgh4beNmCI/qqSAqS25J2Q/l0k4hFFGMy5k24/zw2os&#10;XmCMvdET5vgev/L/48qmIakIT9fZ81b433PEfTONqjKwf/bOux/I28mVVIYECHwKc+5h1lKGimZl&#10;5IllzxjHO7kg6uuaJq++Nubs14byMCQVJXVC5PjdxDBnTWpDAkytWJcy5Wbf5IxWvf2EOy6t4aoV&#10;snaRvlIOLBdFvo95i1bLrxCJaZb9rJWnIUkj6lDb9sFpjkwMiVIsbHz7TmEtewUGlwti+TvmgUf9&#10;Uw5TyJRuMs23obIYEmTbK7g51JBUEeydzP37PzJxU89C+JuQQoAo4CRwzJok0VPWKpMhQUmO0tOi&#10;hqQK4diQMPmwvSubYpMTr9f3GnbLWzOi181jAm0XobIZEjL0532So4akisGg4KNB0B7HoXLAZSmc&#10;5br2GeHNmb/SrwKXFlJHymsUJXKqxIE9wTSnQ1nKZma5plBDUkOQ+5SNyzZX3ZrJvsPx53Tz3ev5&#10;AX39zeF+EGnAp+Kk87oHrpeXcPi67qZ7fG9ZXBxMwHg/V7fZzyB/3mX9Am3nKVNHvzSoIalRCI4j&#10;sQ7Z1PA6Hn7vw74HJW9fvEM5VmZ/gh8DTmBEIY+bPM8vFcoAfXtHg7XESUX5yOBlS7GpLI9Rcas3&#10;TZKelViSNefhmzVqSBSnYF8lifdpGtkwIJKiDArBmHmghkRxiqTZ5pMaHxzdCDvIC2aASevnJPmO&#10;FPhKcuxuihoSxRkoeZkkRQH5gHft/tg/KZL/15yYhZA2oQiI+8F5TN5Tc8IFnvKbScq6ImJ5bKOG&#10;RHGGwcMnB34EUaKAFmH8FSh4ReFs+XeNxRLjw4OGp2g44QoLceC7ceLWeEbByZj8uyjhbW67FIwa&#10;EsUJODJOkjD6zjEzZFN+3g7SSjYVt8KxKOkhXYENb4rBy/u8sP1NflIpya49+w5LKRBXtmclakgU&#10;J5g4zbzuMb4xMvy+MaQoaJxygSNZWydNaSBy95QLDvn5YCSmz1kWGtRIIifZF1E68bzuVuNw1JAo&#10;TnB26z6BwR+luIXAiJJmGZEUote5FsuMLr2He2f9pY/veHbsWV395ER9B4/zDWGanDvsmxAVHceZ&#10;D2PIvpDsjyix7LOFGhKlcCgzKgd9lDA8Nt+w/FgxHmyKmiy5mCXhkxPHIKSBIE157SixGW0LNSRK&#10;4ZBUWg76KC1a/qxsJjPWrK/3Lrg8XWoGNlH5XraOljGipOuQ1w0T92Rr01UNiVIovPlNM+STLiFs&#10;DyEp/MioTiivl0YcM69cUycvlQks2eT1ooTbvw3UkCiFQooBOdijRNKsrDOps78RdWycVERDs9Gb&#10;tfEji76p342t6n5qSJRCodi4HOxxxIYnJSCygETLeUTtknY0i1Mj9l8GDJmYKPASPxQbqCEpAayH&#10;iUIlWxilGNjMw7W7XbfbfX8D3qTkHjHZFEwq3q5ZptJk2i+vYSI2QwkgTArlIPJMBPXA9CfkLcQG&#10;xzQSWaepb9Sy482y2UxQQ+IgbNCRVPuusTO9VlfckouBSKq0yb2p1SPbNBUxKHeMmmZc15ilRt6l&#10;PfBW5YVgAsW4Hnp0WSbZ4ngB2EANiSPgxUgZAtOSCy4oTbkR8nckCUZrSniIzpj7ZOz9E8o/yDby&#10;ELlW+N5RVHLxNlcMLIlwdrOBGpIC4W3MJhz5P+QDL5PSFkCLW2gtruLUeKG2MYmZ5GfzEjOMKDA2&#10;We7d4DVry79FDUnOsN+xYvWLfpYy+aDLrDQlWamfm9Xyjf2DOKcjk2cuCnw2T5FXNcy9v0LnnsMC&#10;n00qW7MRUEOSE6QifHju8kynqS4pbZF4XNjZP5DtmuriDgNk001SZCrHih5fGF3jhyTe8nNJhFdr&#10;HAObFDUklmGdi+PQCecWN43OQ2kNCZBzo6mIXRNxLBrF61u2Bz4XRyQkmjB1gbehbrOfTY2gQJ7t&#10;1X3NQ/sRn4uCPLvycyZi2UmKTNuoIbFI/WtbvZadBgYebjUqzdKmMWw6c0Qp248rkltHQYoB+bko&#10;4fHKUXFzUEvGNLyfZVicpNlJl32U8bQZqNcYNSQW4G1F3gv5YKtVaTdbJewjzVmwKlFKQgqERXHJ&#10;FWbGnRD/OPsZScL7n9nwimwmgOlslg1a/FU4Ns4LNSQZU1f/phPr7zyV5vg3DIo8mRb5YiM7ClMD&#10;FbdyHcvYP7e9MfD5MLFvFoVpm0Vkf1NDkhFk3bp7/COZbBiWSWkd0qKgpIK8Zpjq6rfIJg4D71D5&#10;mTAx2zLJLm9aSqOpDG8SU6e5IlBDkgHUqDWdLpdVWbvIR2FqSKLc5Ql0k58JE5HGJpDeQLYRpmtu&#10;HCWbCGBaurQI1JCkZNv2BuPBnlQMavwKOJkY88Cj/pqcWBWSH5NF3aVcpFlh2rdqSNSQlA5KM5Jv&#10;Qj7IrERNkkrpSEo11CKmhkSXNmpISgX+A6a5IOKIJRLn/oS223QgKgP8gHWz1Xyz9f0PzOoVZ4Ea&#10;kgQwfc16U5U8ERgP5RCrn92YKBZGj39b+059zHRMo6HToIbEEN54WUWrYoxY/7JuVw5BusN+t48P&#10;9FVcqUPav8Wym/6IE2mcFjUkBpAUOK0LN8IQ9f/rBG/Hex/KS9Q0O3bu8r0xZX+ZqNpc5NlEl58z&#10;FZUFbSV9rqCGJCYsO8LKK8YV9UiIn1AO5+VNbzVZcc5U1Ra0xxJPfi6Jzrusn7WM9qCGJAYkKDZd&#10;pzYlEu9STlI5nC+/+savBCf7K4mqLY1AkgqEzemWOyfJ5jNDDUkE+Ga07ZoudwjHuHFOE2oVNgZl&#10;n6VRtSQ2gl4D7w18NqnYk7O1H6eGJALKNMoHYiKMEOtcpXkwtLLfkqjaUi0CDnYkuJZtJBWOjDZQ&#10;QxICswj5IExE8uY40+xa5r2G3YF+M1W1J38GSm9QgkO2Z6puN0R70iZBDUkzsCtvWgGusSgIrUTD&#10;SZjsOxPVUjkKZlrMuNJsSrPpagM1JM1w85AHAg8hrshFkkUhpFpg85Z3Av0XR7VcIIuZFzOwJP5M&#10;xGrZQA1JE+AnIB9AXOG4FHeNrnjevv0HAn0YJS3ZeQju2TRMY/BwLdmZCzzspE5RVL7T410ztIh4&#10;crSIuMPMX7wm0PlxdFH7AVYT/FQzlCCV/Rkl4p1swb7NBZf3D1zTRDgvDrt3hjUnMNJRkhdGXjdM&#10;3JMtD1c1JI3AZyRJsSqcoDh9UJKRpGzn2a37+D8mWzBTWrZqg7+ZaxLrcuqFPXzDaKsQVQUq8Mlr&#10;R4mSFLZQQ9IIpn2y8+MozU68cohzLu0b6Nco8UOPAwaHTd2kMNPkWvgUdek93N/oZXP22LO6en/p&#10;PMjrO3ic74GaJgE2huvVN96W/9wk/C2hFrI/omQzo7wakn/BmjtJ/AUPtBozk+UNUaqyb6PE2z/K&#10;zZww/Uo+j/smPSb/2wn8vZkbRvn32PHaId7Wt3fKPzmMJOkKCEGwOYNTQ/Ivnl73cqDzo8RuPLVr&#10;lPTs/fiTREGRzWUYYwbSlLMZUdcuGf6mTot+cXQbPy6rqf2VXXv2GacrQPdPsVskSw3Jv6i8EUxk&#10;6yitVsGJT/ZxlPAUJWdtBbKDUfUPIy//tiLC6oso2SChTGmY/wonPlNnLTnM8JEAS/5dlH5/2hXW&#10;NlkrqCHxDkX3mjr3cGRp++HUGns+2p9oVsLykkz+zE7i5ovhR7pg6Vp5C7nA7MskfobjbjL2L35q&#10;feD/4sj2bATUkBxk0oyFgc6PUpxMXIo5SYMkTV8EFV3bf3STSwhbsGlrmjO2oiTfkYBIEl7bRg3J&#10;QS5sf1PgAYSJNSxvFSV7ODY1OW7NQsxO2Ig1yRZvygsvv+EvqeS1bWv8lPnyVqxQ84aEoK2w9XRT&#10;Yp2q2IOpuOzzPGTDoBRlQBClPEgalQc1b0hMCxohTVJkFzYXTUswZKnfntLRzyZGjZwkQXYslWY+&#10;ttxr2cksW33WWrdhk7w1a9S8ITHNWE6KPJeOD6uV1958x19Cyv7PW/iqxN0Po+oisTqmgXQ2RAR6&#10;ntS8ITENGMP9WcmHEffNDPR/EWKJEIekcVpZi5fdJwc+l7dnlZo2JGzsyYcQpTRu0IoZ5FUtcolT&#10;UdkMSdzKgFlS04aENaR8CGFi7ZxkzawkBwezpMelWalMhmTkuFnytnKhpg2JaUmCS7sMlk0oOfD8&#10;S68n8qHISmUxJDi52YynCaOmDYnpRuvtI6fKJpSc4BREPo84YsM27aZtnoYkrmeuFMm4sjy2NqWm&#10;DQnJiOQDCZOt7FJKPIbe81DgmYSp9ZWD/Fwn1Lnp3u/uwP/HVR6G5JizuvrlMUhZwCazifHjwCBO&#10;LR+b1LQhMT2xaRwcphTD0pUb/CA0+Wwai1MLftRyP4tI7STFzmwaEiJ5ccCT6RBISH1mq+sDfy91&#10;zY2jcj+haYqaNiQm5/1EmXKKoBQPofR4oJIlrfJ8eIN36jHUr6cbFVuy8Ml1gecbJluGhKRIeFY3&#10;B0W0OIHpPXDsYakD2PQnwplAPleoWUNC5K58sGHi7aC4By7gGHiTZNANH+4NPN8wHdWii/+Dxt2d&#10;pENEGn///Q++wdrZsMefqVIaY9DwBwOfDRN7dHFhE5XE4nzfrDPoZ0HNGpIsKrypkov4JpIXU1oi&#10;7zerqSGxJRND4jo1a0g2bd4WeLCq4kTxqLyy8KshyZ6aNSRMSeWDVRWr20ZMkY/JCmpIsqdmDQk7&#10;+mxayYerKk4sd/IIQfj6m2/9zXN5/bxF9b1qoWYNCbS5yvwoUGVX0x9ZKh+TFUyLS9nQkhXr5W2V&#10;lpo2JBRilg9XVaw41swDjlTltfPW9nc/lLdVWmrakLBWJiuWfMCq4pSXIXlx4xuBa+cp6kRXEzVt&#10;SCBJ6UOVPeW1tIEkpR2yEHtBJG6qJmrekMCAIRMDD1uVv/LabK2Ah2ze+U7Y5J02e4m8ldKjhsQ7&#10;lCP0vgcfN3KZV2WvvI5/G4N36tV985mZECO0ck2dvIWqQA1JI4gUPb9d/8AAUNlXng5pTcFMiJo6&#10;FAaX95ZGvJzIY0McDsfO1YoaEgGzE94azFAIPT/9op7G5SpU0SrSRT4KZimvb9nurVpb55fVZCwQ&#10;R0NZVzLDU2ye2juU2yT8n0p4pKRgA5XvM3HaAr/SAKH9LsbF2EANiaIoqVFDoihKatSQKIqSGjUk&#10;iqKkRg2JoiipUUOiKEpq1JAoipIaNSSKoqRGDYmiKKlRQ6IoSmrUkCiKkho1JIqipEYNiaIoqVFD&#10;oihKatSQKIqSGjUkiqKkRg2JoiipUUOiKEpq1JAoipIaNSSKoqRGDYmiKKlRQ6IoSmrUkCiKkho1&#10;JIqipEYNiaIoqVFDoihKatSQKIqSmv8HpXjOQmzbLdwAAAAASUVORK5CYIJQSwMEFAAGAAgAAAAh&#10;AE5jZmHYAAAAAwEAAA8AAABkcnMvZG93bnJldi54bWxMj0FLw0AQhe+C/2EZwZvdRKmUmE0pRT0V&#10;wVYQb9PsNAnNzobsNkn/vaMe7GWGxxvefC9fTq5VA/Wh8WwgnSWgiEtvG64MfOxe7hagQkS22Hom&#10;A2cKsCyur3LMrB/5nYZtrJSEcMjQQB1jl2kdypochpnviMU7+N5hFNlX2vY4Srhr9X2SPGqHDcuH&#10;Gjta11Qetydn4HXEcfWQPg+b42F9/trN3z43KRlzezOtnkBFmuL/MfzgCzoUwrT3J7ZBtQakSPyd&#10;4i3movZ/Wxe5vmQvv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5wQiRQwQAANsTAAAOAAAAAAAAAAAAAAAAADoCAABkcnMvZTJvRG9jLnhtbFBLAQItAAoAAAAA&#10;AAAAIQDFfkBrZiMAAGYjAAAUAAAAAAAAAAAAAAAAAKkGAABkcnMvbWVkaWEvaW1hZ2UxLnBuZ1BL&#10;AQItABQABgAIAAAAIQBOY2Zh2AAAAAMBAAAPAAAAAAAAAAAAAAAAAEEqAABkcnMvZG93bnJldi54&#10;bWxQSwECLQAUAAYACAAAACEAqiYOvrwAAAAhAQAAGQAAAAAAAAAAAAAAAABGKwAAZHJzL19yZWxz&#10;L2Uyb0RvYy54bWwucmVsc1BLBQYAAAAABgAGAHwBAAA5LAAAAAA=&#10;">
                      <v:group id="Agrupar 1171571255" o:spid="_x0000_s107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FOZyAAAAOMAAAAPAAAAZHJzL2Rvd25yZXYueG1sRE9fa8Iw&#10;EH8f7DuEG/g20ziqozOKyCY+iLA6GHs7mrMtNpfSZG399mYw8PF+/2+5Hm0jeup87ViDmiYgiAtn&#10;ai41fJ0+nl9B+IBssHFMGq7kYb16fFhiZtzAn9TnoRQxhH2GGqoQ2kxKX1Rk0U9dSxy5s+sshnh2&#10;pTQdDjHcNnKWJHNpsebYUGFL24qKS/5rNewGHDYv6r0/XM7b688pPX4fFGk9eRo3byACjeEu/nfv&#10;TZyvFipdqFmawt9PEQC5ugEAAP//AwBQSwECLQAUAAYACAAAACEA2+H2y+4AAACFAQAAEwAAAAAA&#10;AAAAAAAAAAAAAAAAW0NvbnRlbnRfVHlwZXNdLnhtbFBLAQItABQABgAIAAAAIQBa9CxbvwAAABUB&#10;AAALAAAAAAAAAAAAAAAAAB8BAABfcmVscy8ucmVsc1BLAQItABQABgAIAAAAIQB0RFOZyAAAAOMA&#10;AAAPAAAAAAAAAAAAAAAAAAcCAABkcnMvZG93bnJldi54bWxQSwUGAAAAAAMAAwC3AAAA/AIAAAAA&#10;">
                        <v:rect id="Retângulo 1061376236" o:spid="_x0000_s107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VFxgAAAOMAAAAPAAAAZHJzL2Rvd25yZXYueG1sRE9fT8Iw&#10;EH838Ts0Z+KbdAxTYFAIGk2UJxh8gGM918X1OtYK89tbExMf7/f/luvBteJCfWg8axiPMhDElTcN&#10;1xqOh9eHGYgQkQ22nknDNwVYr25vllgYf+U9XcpYixTCoUANNsaukDJUlhyGke+IE/fhe4cxnX0t&#10;TY/XFO5amWeZkg4bTg0WO3q2VH2WX07D7tFT/pKHp7J2czucDtv3Myqt7++GzQJEpCH+i//cbybN&#10;z9R4MlX5RMHvTwkAufoBAAD//wMAUEsBAi0AFAAGAAgAAAAhANvh9svuAAAAhQEAABMAAAAAAAAA&#10;AAAAAAAAAAAAAFtDb250ZW50X1R5cGVzXS54bWxQSwECLQAUAAYACAAAACEAWvQsW78AAAAVAQAA&#10;CwAAAAAAAAAAAAAAAAAfAQAAX3JlbHMvLnJlbHNQSwECLQAUAAYACAAAACEAq++lRcYAAADjAAAA&#10;DwAAAAAAAAAAAAAAAAAHAgAAZHJzL2Rvd25yZXYueG1sUEsFBgAAAAADAAMAtwAAAPoCAAAAAA==&#10;" filled="f" stroked="f">
                          <v:textbox inset="2.53958mm,2.53958mm,2.53958mm,2.53958mm">
                            <w:txbxContent>
                              <w:p w14:paraId="24E38F92" w14:textId="77777777" w:rsidR="00191EAC" w:rsidRDefault="00191EAC">
                                <w:pPr>
                                  <w:spacing w:line="240" w:lineRule="auto"/>
                                  <w:jc w:val="left"/>
                                  <w:textDirection w:val="btLr"/>
                                </w:pPr>
                              </w:p>
                            </w:txbxContent>
                          </v:textbox>
                        </v:rect>
                        <v:group id="Agrupar 838375568" o:spid="_x0000_s1073"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eyAAAAOIAAAAPAAAAZHJzL2Rvd25yZXYueG1sRE9Na8JA&#10;EL0L/Q/LCL3pJg2xIbqKSFt6EEEtiLchOybB7GzIbpP477uHgsfH+15tRtOInjpXW1YQzyMQxIXV&#10;NZcKfs6fswyE88gaG8uk4EEONuuXyQpzbQc+Un/ypQgh7HJUUHnf5lK6oiKDbm5b4sDdbGfQB9iV&#10;Unc4hHDTyLcoWkiDNYeGClvaVVTcT79GwdeAwzaJP/r9/bZ7XM/p4bKPSanX6bhdgvA0+qf43/2t&#10;FWRJlryn6SJsDpfCHZDrPwAAAP//AwBQSwECLQAUAAYACAAAACEA2+H2y+4AAACFAQAAEwAAAAAA&#10;AAAAAAAAAAAAAAAAW0NvbnRlbnRfVHlwZXNdLnhtbFBLAQItABQABgAIAAAAIQBa9CxbvwAAABUB&#10;AAALAAAAAAAAAAAAAAAAAB8BAABfcmVscy8ucmVsc1BLAQItABQABgAIAAAAIQAsv/neyAAAAOIA&#10;AAAPAAAAAAAAAAAAAAAAAAcCAABkcnMvZG93bnJldi54bWxQSwUGAAAAAAMAAwC3AAAA/AIAAAAA&#10;">
                          <v:rect id="Retângulo 1562477615" o:spid="_x0000_s1074"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4TxwAAAOMAAAAPAAAAZHJzL2Rvd25yZXYueG1sRE9fT8Iw&#10;EH834Ts0R8KbdCwwcFKIGkiQJxl+gHM91oX1OtcC49tbExMf7/f/luveNuJKna8dK5iMExDEpdM1&#10;Vwo+j9vHBQgfkDU2jknBnTysV4OHJeba3fhA1yJUIoawz1GBCaHNpfSlIYt+7FriyJ1cZzHEs6uk&#10;7vAWw20j0yTJpMWaY4PBlt4MlefiYhV8TB2lm9S/FpV9Mv3Xcf/+jZlSo2H/8gwiUB/+xX/unY7z&#10;Z1k6nc+zyQx+f4oAyNUPAAAA//8DAFBLAQItABQABgAIAAAAIQDb4fbL7gAAAIUBAAATAAAAAAAA&#10;AAAAAAAAAAAAAABbQ29udGVudF9UeXBlc10ueG1sUEsBAi0AFAAGAAgAAAAhAFr0LFu/AAAAFQEA&#10;AAsAAAAAAAAAAAAAAAAAHwEAAF9yZWxzLy5yZWxzUEsBAi0AFAAGAAgAAAAhANWtrhPHAAAA4wAA&#10;AA8AAAAAAAAAAAAAAAAABwIAAGRycy9kb3ducmV2LnhtbFBLBQYAAAAAAwADALcAAAD7AgAAAAA=&#10;" filled="f" stroked="f">
                            <v:textbox inset="2.53958mm,2.53958mm,2.53958mm,2.53958mm">
                              <w:txbxContent>
                                <w:p w14:paraId="412301E9" w14:textId="77777777" w:rsidR="00191EAC" w:rsidRDefault="00191EAC">
                                  <w:pPr>
                                    <w:spacing w:line="240" w:lineRule="auto"/>
                                    <w:jc w:val="left"/>
                                    <w:textDirection w:val="btLr"/>
                                  </w:pPr>
                                </w:p>
                              </w:txbxContent>
                            </v:textbox>
                          </v:rect>
                          <v:group id="Agrupar 686445685" o:spid="_x0000_s1075"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llywAAAOIAAAAPAAAAZHJzL2Rvd25yZXYueG1sRI9Ba8JA&#10;FITvQv/D8gredJNqQkhdRaQtPYigFkpvj+wzCWbfhuw2if++WxA8DjPzDbPajKYRPXWutqwgnkcg&#10;iAuray4VfJ3fZxkI55E1NpZJwY0cbNZPkxXm2g58pP7kSxEg7HJUUHnf5lK6oiKDbm5b4uBdbGfQ&#10;B9mVUnc4BLhp5EsUpdJgzWGhwpZ2FRXX069R8DHgsF3Eb/3+etndfs7J4Xsfk1LT53H7CsLT6B/h&#10;e/tTK0izdLlM0iyB/0vhDsj1HwAAAP//AwBQSwECLQAUAAYACAAAACEA2+H2y+4AAACFAQAAEwAA&#10;AAAAAAAAAAAAAAAAAAAAW0NvbnRlbnRfVHlwZXNdLnhtbFBLAQItABQABgAIAAAAIQBa9CxbvwAA&#10;ABUBAAALAAAAAAAAAAAAAAAAAB8BAABfcmVscy8ucmVsc1BLAQItABQABgAIAAAAIQDSnallywAA&#10;AOIAAAAPAAAAAAAAAAAAAAAAAAcCAABkcnMvZG93bnJldi54bWxQSwUGAAAAAAMAAwC3AAAA/wIA&#10;AAAA&#10;">
                            <v:rect id="Retângulo 865567088" o:spid="_x0000_s1076"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KUxgAAAOIAAAAPAAAAZHJzL2Rvd25yZXYueG1sRE/dTsIw&#10;FL438R2aQ8KddCwy5qAQNZCAVzJ8gMN6XBfX07kWGG9PL0y8/PL9L9eDbcWFet84VjCdJCCIK6cb&#10;rhV8HbdPOQgfkDW2jknBjTysV48PSyy0u/KBLmWoRQxhX6ACE0JXSOkrQxb9xHXEkft2vcUQYV9L&#10;3eM1httWpkmSSYsNxwaDHb0bqn7Ks1Xw+ewo3aT+raztixlOx4/9L2ZKjUfD6wJEoCH8i//cO60g&#10;z2azbJ7kcXO8FO+AXN0BAAD//wMAUEsBAi0AFAAGAAgAAAAhANvh9svuAAAAhQEAABMAAAAAAAAA&#10;AAAAAAAAAAAAAFtDb250ZW50X1R5cGVzXS54bWxQSwECLQAUAAYACAAAACEAWvQsW78AAAAVAQAA&#10;CwAAAAAAAAAAAAAAAAAfAQAAX3JlbHMvLnJlbHNQSwECLQAUAAYACAAAACEA+i7SlMYAAADiAAAA&#10;DwAAAAAAAAAAAAAAAAAHAgAAZHJzL2Rvd25yZXYueG1sUEsFBgAAAAADAAMAtwAAAPoCAAAAAA==&#10;" filled="f" stroked="f">
                              <v:textbox inset="2.53958mm,2.53958mm,2.53958mm,2.53958mm">
                                <w:txbxContent>
                                  <w:p w14:paraId="4C409570" w14:textId="77777777" w:rsidR="00191EAC" w:rsidRDefault="00191EAC">
                                    <w:pPr>
                                      <w:spacing w:line="240" w:lineRule="auto"/>
                                      <w:jc w:val="left"/>
                                      <w:textDirection w:val="btLr"/>
                                    </w:pPr>
                                  </w:p>
                                </w:txbxContent>
                              </v:textbox>
                            </v:rect>
                            <v:group id="Agrupar 791418506" o:spid="_x0000_s1077"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6nhywAAAOIAAAAPAAAAZHJzL2Rvd25yZXYueG1sRI9Ba8JA&#10;FITvhf6H5RV6q5tt1drUVUSqeJBCVZDeHtlnEsy+DdltEv+9Kwg9DjPzDTOd97YSLTW+dKxBDRIQ&#10;xJkzJecaDvvVywSED8gGK8ek4UIe5rPHhymmxnX8Q+0u5CJC2KeooQihTqX0WUEW/cDVxNE7ucZi&#10;iLLJpWmwi3BbydckGUuLJceFAmtaFpSdd39Ww7rDbvGmvtrt+bS8/O5H38etIq2fn/rFJ4hAffgP&#10;39sbo+H9Qw3VZJSM4XYp3gE5uwIAAP//AwBQSwECLQAUAAYACAAAACEA2+H2y+4AAACFAQAAEwAA&#10;AAAAAAAAAAAAAAAAAAAAW0NvbnRlbnRfVHlwZXNdLnhtbFBLAQItABQABgAIAAAAIQBa9CxbvwAA&#10;ABUBAAALAAAAAAAAAAAAAAAAAB8BAABfcmVscy8ucmVsc1BLAQItABQABgAIAAAAIQD0p6nhywAA&#10;AOIAAAAPAAAAAAAAAAAAAAAAAAcCAABkcnMvZG93bnJldi54bWxQSwUGAAAAAAMAAwC3AAAA/wIA&#10;AAAA&#10;">
                              <v:rect id="Retângulo 1560158407" o:spid="_x0000_s107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hxwAAAOMAAAAPAAAAZHJzL2Rvd25yZXYueG1sRE/NTsMw&#10;DL4j8Q6RkbixpNVWtrJ0AgQS7MS6PYDXmKaicUoTtvL2BAmJo79/rzeT68WJxtB51pDNFAjixpuO&#10;Ww2H/fPNEkSIyAZ7z6ThmwJsqsuLNZbGn3lHpzq2IoVwKFGDjXEopQyNJYdh5gfixL370WFM59hK&#10;M+I5hbte5koV0mHHqcHiQI+Wmo/6y2l4m3vKn/LwULduZafjfvv6iYXW11fT/R2ISFP8F/+5X0ya&#10;vyhUtljO1S38/pQAkNUPAAAA//8DAFBLAQItABQABgAIAAAAIQDb4fbL7gAAAIUBAAATAAAAAAAA&#10;AAAAAAAAAAAAAABbQ29udGVudF9UeXBlc10ueG1sUEsBAi0AFAAGAAgAAAAhAFr0LFu/AAAAFQEA&#10;AAsAAAAAAAAAAAAAAAAAHwEAAF9yZWxzLy5yZWxzUEsBAi0AFAAGAAgAAAAhAJNPP+HHAAAA4wAA&#10;AA8AAAAAAAAAAAAAAAAABwIAAGRycy9kb3ducmV2LnhtbFBLBQYAAAAAAwADALcAAAD7AgAAAAA=&#10;" filled="f" stroked="f">
                                <v:textbox inset="2.53958mm,2.53958mm,2.53958mm,2.53958mm">
                                  <w:txbxContent>
                                    <w:p w14:paraId="10F7B71E" w14:textId="77777777" w:rsidR="00191EAC" w:rsidRDefault="00191EAC">
                                      <w:pPr>
                                        <w:spacing w:line="240" w:lineRule="auto"/>
                                        <w:jc w:val="left"/>
                                        <w:textDirection w:val="btLr"/>
                                      </w:pPr>
                                    </w:p>
                                  </w:txbxContent>
                                </v:textbox>
                              </v:rect>
                              <v:oval id="Elipse 222801785" o:spid="_x0000_s107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aoyQAAAOIAAAAPAAAAZHJzL2Rvd25yZXYueG1sRI/dasJA&#10;EIXvC32HZQre1Y2R1hhdpQSk9aZY9QGG7Jgfs7NpdmPSt3cLhV4ezs/HWW9H04gbda6yrGA2jUAQ&#10;51ZXXCg4n3bPCQjnkTU2lknBDznYbh4f1phqO/AX3Y6+EGGEXYoKSu/bVEqXl2TQTW1LHLyL7Qz6&#10;ILtC6g6HMG4aGUfRqzRYcSCU2FJWUn499iZws+U16w89H+rdZ/uN7/Uw39dKTZ7GtxUIT6P/D/+1&#10;P7SCOI6TaLZIXuD3UrgDcnMHAAD//wMAUEsBAi0AFAAGAAgAAAAhANvh9svuAAAAhQEAABMAAAAA&#10;AAAAAAAAAAAAAAAAAFtDb250ZW50X1R5cGVzXS54bWxQSwECLQAUAAYACAAAACEAWvQsW78AAAAV&#10;AQAACwAAAAAAAAAAAAAAAAAfAQAAX3JlbHMvLnJlbHNQSwECLQAUAAYACAAAACEA53nGqMkAAADi&#10;AAAADwAAAAAAAAAAAAAAAAAHAgAAZHJzL2Rvd25yZXYueG1sUEsFBgAAAAADAAMAtwAAAP0CAAAA&#10;AA==&#10;" stroked="f">
                                <v:textbox inset="2.53958mm,2.53958mm,2.53958mm,2.53958mm">
                                  <w:txbxContent>
                                    <w:p w14:paraId="3BF586D3" w14:textId="77777777" w:rsidR="00191EAC" w:rsidRDefault="00191EAC">
                                      <w:pPr>
                                        <w:spacing w:line="240" w:lineRule="auto"/>
                                        <w:jc w:val="left"/>
                                        <w:textDirection w:val="btLr"/>
                                      </w:pPr>
                                    </w:p>
                                  </w:txbxContent>
                                </v:textbox>
                              </v:oval>
                            </v:group>
                          </v:group>
                          <v:shape id="Shape 108" o:spid="_x0000_s1080" type="#_x0000_t75" style="position:absolute;left:51206;top:35917;width:4507;height:3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EnxgAAANwAAAAPAAAAZHJzL2Rvd25yZXYueG1sRI9BSwMx&#10;EIXvQv9DmII3m20Psq5Ni60UFETtWuh12Ew3i5vJksR29dc7B8HbDO/Ne98s16Pv1Zli6gIbmM8K&#10;UMRNsB23Bg4fu5sSVMrIFvvAZOCbEqxXk6slVjZceE/nOrdKQjhVaMDlPFRap8aRxzQLA7FopxA9&#10;Zlljq23Ei4T7Xi+K4lZ77FgaHA60ddR81l/ewPH57n2ziO6l2+03Zflav9mfx5Mx19Px4R5UpjH/&#10;m/+un6zgF0Irz8gEevULAAD//wMAUEsBAi0AFAAGAAgAAAAhANvh9svuAAAAhQEAABMAAAAAAAAA&#10;AAAAAAAAAAAAAFtDb250ZW50X1R5cGVzXS54bWxQSwECLQAUAAYACAAAACEAWvQsW78AAAAVAQAA&#10;CwAAAAAAAAAAAAAAAAAfAQAAX3JlbHMvLnJlbHNQSwECLQAUAAYACAAAACEAqiTRJ8YAAADcAAAA&#10;DwAAAAAAAAAAAAAAAAAHAgAAZHJzL2Rvd25yZXYueG1sUEsFBgAAAAADAAMAtwAAAPoCAAAAAA==&#10;">
                            <v:imagedata r:id="rId16"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7D674E6E" w14:textId="77777777" w:rsidR="00191EAC" w:rsidRDefault="009C4CFA">
            <w:pPr>
              <w:widowControl w:val="0"/>
              <w:jc w:val="left"/>
              <w:rPr>
                <w:rFonts w:ascii="Calibri" w:eastAsia="Calibri" w:hAnsi="Calibri" w:cs="Calibri"/>
                <w:b/>
              </w:rPr>
            </w:pPr>
            <w:r>
              <w:rPr>
                <w:rFonts w:ascii="Calibri" w:eastAsia="Calibri" w:hAnsi="Calibri" w:cs="Calibri"/>
                <w:b/>
              </w:rPr>
              <w:t xml:space="preserve">AGENTE DE CONTRATAÇÃO </w:t>
            </w:r>
          </w:p>
          <w:p w14:paraId="7F38BDC7" w14:textId="73A62BDC" w:rsidR="00191EAC" w:rsidRDefault="0084501F">
            <w:pPr>
              <w:spacing w:line="276" w:lineRule="auto"/>
              <w:jc w:val="left"/>
              <w:rPr>
                <w:rFonts w:ascii="Calibri" w:eastAsia="Calibri" w:hAnsi="Calibri" w:cs="Calibri"/>
              </w:rPr>
            </w:pPr>
            <w:r>
              <w:rPr>
                <w:rFonts w:ascii="Calibri" w:eastAsia="Calibri" w:hAnsi="Calibri" w:cs="Calibri"/>
              </w:rPr>
              <w:t>ANA MARIA OLIVEIRA BRAGA</w:t>
            </w:r>
          </w:p>
          <w:p w14:paraId="3ED58A2E" w14:textId="77777777" w:rsidR="00191EAC" w:rsidRDefault="003E6EB3">
            <w:pPr>
              <w:spacing w:line="276" w:lineRule="auto"/>
              <w:jc w:val="left"/>
              <w:rPr>
                <w:rFonts w:ascii="Calibri" w:eastAsia="Calibri" w:hAnsi="Calibri" w:cs="Calibri"/>
              </w:rPr>
            </w:pPr>
            <w:r>
              <w:rPr>
                <w:rFonts w:ascii="Arial" w:eastAsia="Arial" w:hAnsi="Arial" w:cs="Arial"/>
                <w:sz w:val="22"/>
                <w:szCs w:val="22"/>
              </w:rPr>
              <w:pict w14:anchorId="27726112">
                <v:rect id="_x0000_i1026" style="width:0;height:1.5pt" o:hralign="center" o:hrstd="t" o:hr="t" fillcolor="#a0a0a0" stroked="f"/>
              </w:pict>
            </w:r>
          </w:p>
          <w:p w14:paraId="2122EF8A" w14:textId="77777777" w:rsidR="00191EAC" w:rsidRDefault="009C4CFA">
            <w:pPr>
              <w:spacing w:line="276" w:lineRule="auto"/>
              <w:jc w:val="left"/>
              <w:rPr>
                <w:rFonts w:ascii="Calibri" w:eastAsia="Calibri" w:hAnsi="Calibri" w:cs="Calibri"/>
                <w:b/>
              </w:rPr>
            </w:pPr>
            <w:r>
              <w:rPr>
                <w:rFonts w:ascii="Calibri" w:eastAsia="Calibri" w:hAnsi="Calibri" w:cs="Calibri"/>
                <w:b/>
              </w:rPr>
              <w:t>AUTORIDADE COMPETENTE</w:t>
            </w:r>
          </w:p>
          <w:p w14:paraId="544C3907" w14:textId="05A4BFAF" w:rsidR="00191EAC" w:rsidRDefault="0084501F">
            <w:pPr>
              <w:spacing w:line="276" w:lineRule="auto"/>
              <w:jc w:val="left"/>
              <w:rPr>
                <w:rFonts w:ascii="Calibri" w:eastAsia="Calibri" w:hAnsi="Calibri" w:cs="Calibri"/>
              </w:rPr>
            </w:pPr>
            <w:r>
              <w:rPr>
                <w:rFonts w:ascii="Calibri" w:eastAsia="Calibri" w:hAnsi="Calibri" w:cs="Calibri"/>
              </w:rPr>
              <w:t>MARCOS FABRICIO DA CONCEIÇÃO LIMA</w:t>
            </w:r>
          </w:p>
        </w:tc>
      </w:tr>
      <w:tr w:rsidR="00191EAC" w14:paraId="2447A8E8" w14:textId="77777777">
        <w:trPr>
          <w:jc w:val="center"/>
        </w:trPr>
        <w:tc>
          <w:tcPr>
            <w:tcW w:w="1185" w:type="dxa"/>
            <w:tcMar>
              <w:top w:w="43" w:type="dxa"/>
              <w:left w:w="43" w:type="dxa"/>
              <w:bottom w:w="43" w:type="dxa"/>
              <w:right w:w="43" w:type="dxa"/>
            </w:tcMar>
          </w:tcPr>
          <w:p w14:paraId="7F1F6EE7"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73EE9E9B" w14:textId="77777777" w:rsidR="00191EAC" w:rsidRDefault="00191EAC">
            <w:pPr>
              <w:widowControl w:val="0"/>
              <w:jc w:val="left"/>
              <w:rPr>
                <w:rFonts w:ascii="Calibri" w:eastAsia="Calibri" w:hAnsi="Calibri" w:cs="Calibri"/>
                <w:sz w:val="2"/>
                <w:szCs w:val="2"/>
              </w:rPr>
            </w:pPr>
          </w:p>
        </w:tc>
      </w:tr>
    </w:tbl>
    <w:p w14:paraId="6C2784DA" w14:textId="77777777" w:rsidR="00191EAC" w:rsidRDefault="009C4CFA">
      <w:pPr>
        <w:spacing w:after="160" w:line="276" w:lineRule="auto"/>
        <w:rPr>
          <w:rFonts w:ascii="Calibri" w:eastAsia="Calibri" w:hAnsi="Calibri" w:cs="Calibri"/>
          <w:b/>
        </w:rPr>
      </w:pPr>
      <w:r>
        <w:br w:type="page"/>
      </w:r>
    </w:p>
    <w:p w14:paraId="43207E5B" w14:textId="77777777" w:rsidR="00191EAC" w:rsidRDefault="00191EAC">
      <w:pPr>
        <w:spacing w:after="160" w:line="276" w:lineRule="auto"/>
        <w:rPr>
          <w:rFonts w:ascii="Calibri" w:eastAsia="Calibri" w:hAnsi="Calibri" w:cs="Calibri"/>
          <w:b/>
        </w:rPr>
      </w:pPr>
    </w:p>
    <w:tbl>
      <w:tblPr>
        <w:tblStyle w:val="a0"/>
        <w:tblW w:w="9900"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4965"/>
        <w:gridCol w:w="4935"/>
      </w:tblGrid>
      <w:tr w:rsidR="00191EAC" w14:paraId="13F357EC" w14:textId="77777777">
        <w:trPr>
          <w:trHeight w:val="396"/>
        </w:trPr>
        <w:tc>
          <w:tcPr>
            <w:tcW w:w="9900"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509C36E9" w14:textId="77777777" w:rsidR="00191EAC" w:rsidRDefault="009C4CFA">
            <w:pPr>
              <w:spacing w:line="276" w:lineRule="auto"/>
              <w:jc w:val="center"/>
              <w:rPr>
                <w:rFonts w:ascii="Calibri" w:eastAsia="Calibri" w:hAnsi="Calibri" w:cs="Calibri"/>
                <w:b/>
                <w:sz w:val="22"/>
                <w:szCs w:val="22"/>
              </w:rPr>
            </w:pPr>
            <w:r>
              <w:rPr>
                <w:rFonts w:ascii="Calibri" w:eastAsia="Calibri" w:hAnsi="Calibri" w:cs="Calibri"/>
                <w:b/>
                <w:sz w:val="22"/>
                <w:szCs w:val="22"/>
              </w:rPr>
              <w:t>CRITÉRIOS ESPECÍFICOS DA CONTRATAÇÃO</w:t>
            </w:r>
          </w:p>
        </w:tc>
      </w:tr>
      <w:tr w:rsidR="00191EAC" w14:paraId="0A0ADB70"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980B2F3" w14:textId="77777777" w:rsidR="00191EAC" w:rsidRDefault="009C4CFA">
            <w:pPr>
              <w:spacing w:line="276" w:lineRule="auto"/>
              <w:jc w:val="right"/>
              <w:rPr>
                <w:rFonts w:ascii="Calibri" w:eastAsia="Calibri" w:hAnsi="Calibri" w:cs="Calibri"/>
                <w:sz w:val="22"/>
                <w:szCs w:val="22"/>
              </w:rPr>
            </w:pPr>
            <w:r>
              <w:rPr>
                <w:rFonts w:ascii="Calibri" w:eastAsia="Calibri" w:hAnsi="Calibri" w:cs="Calibri"/>
                <w:b/>
                <w:sz w:val="22"/>
                <w:szCs w:val="22"/>
              </w:rPr>
              <w:t>CRITÉRIO DE JULGAMENTO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95E19A6"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MENOR PREÇO</w:t>
            </w:r>
          </w:p>
        </w:tc>
      </w:tr>
      <w:tr w:rsidR="00191EAC" w14:paraId="0E9A9094"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D90FAE7" w14:textId="77777777" w:rsidR="00191EAC" w:rsidRDefault="009C4CFA">
            <w:pPr>
              <w:spacing w:line="276" w:lineRule="auto"/>
              <w:jc w:val="right"/>
              <w:rPr>
                <w:rFonts w:ascii="Calibri" w:eastAsia="Calibri" w:hAnsi="Calibri" w:cs="Calibri"/>
                <w:sz w:val="22"/>
                <w:szCs w:val="22"/>
              </w:rPr>
            </w:pPr>
            <w:r>
              <w:rPr>
                <w:rFonts w:ascii="Calibri" w:eastAsia="Calibri" w:hAnsi="Calibri" w:cs="Calibri"/>
                <w:b/>
                <w:sz w:val="22"/>
                <w:szCs w:val="22"/>
              </w:rPr>
              <w:t>FORMA DE ADJUDICAÇÃO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DF657FF"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POR ITEM</w:t>
            </w:r>
          </w:p>
        </w:tc>
      </w:tr>
      <w:tr w:rsidR="00191EAC" w14:paraId="62B36C30"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AA9476B"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MODO DE DISPUTA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B25C2EB"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ABERTO/FECHADO</w:t>
            </w:r>
          </w:p>
        </w:tc>
      </w:tr>
      <w:tr w:rsidR="00191EAC" w14:paraId="78896FB5"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84A5DD5"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INTERVALO ENTRE OS LANCES</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7FE7989"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R$ 0,50 (cinquenta centavos)</w:t>
            </w:r>
          </w:p>
        </w:tc>
      </w:tr>
      <w:tr w:rsidR="00191EAC" w14:paraId="5C867439"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B8F652B"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REGIME DE EXECUÇÃO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7290A8C"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FORNECIMENTO</w:t>
            </w:r>
          </w:p>
        </w:tc>
      </w:tr>
      <w:tr w:rsidR="00191EAC" w14:paraId="7E3C0E67"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D25A6F8"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EXIGÊNCIA DE VISITA TÉCNICA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8834007"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 xml:space="preserve"> NÃO</w:t>
            </w:r>
          </w:p>
        </w:tc>
      </w:tr>
      <w:tr w:rsidR="00191EAC" w14:paraId="66BE0A5E"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10178A8"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APRESENTAÇÃO DE AMOSTRAS</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07EACF6"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191EAC" w14:paraId="1B1DE521"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3A0B069"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EXIGÊNCIA DE GARANTIA DE PROPOSTA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69C7413"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 xml:space="preserve">NÃO </w:t>
            </w:r>
          </w:p>
        </w:tc>
      </w:tr>
      <w:tr w:rsidR="00191EAC" w14:paraId="0D5D043F"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4EBEFDD"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EXIGÊNCIA DE GARANTIA DE CONTRATO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A5DD90F"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 xml:space="preserve">NÃO </w:t>
            </w:r>
          </w:p>
        </w:tc>
      </w:tr>
      <w:tr w:rsidR="00191EAC" w14:paraId="587D7E74"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47898AA"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PERMITE PARTICIPAÇÃO DE CONSÓRCIO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18578F0"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191EAC" w14:paraId="1EB45ABB"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1691E3A"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HAVERÁ INVERSÃO A FASE DE HABILITAÇÃO?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8B97B1A"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191EAC" w14:paraId="5B39A61A"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080979F3" w14:textId="77777777" w:rsidR="00191EAC" w:rsidRDefault="009C4CFA">
            <w:pPr>
              <w:spacing w:line="276" w:lineRule="auto"/>
              <w:jc w:val="right"/>
              <w:rPr>
                <w:rFonts w:ascii="Calibri" w:eastAsia="Calibri" w:hAnsi="Calibri" w:cs="Calibri"/>
                <w:b/>
                <w:sz w:val="22"/>
                <w:szCs w:val="22"/>
              </w:rPr>
            </w:pPr>
            <w:r>
              <w:rPr>
                <w:rFonts w:ascii="Calibri" w:eastAsia="Calibri" w:hAnsi="Calibri" w:cs="Calibri"/>
                <w:b/>
                <w:sz w:val="22"/>
                <w:szCs w:val="22"/>
              </w:rPr>
              <w:t>PRAZO DE VALIDADE DA PROPOSTA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E9813BA" w14:textId="77777777" w:rsidR="00191EAC" w:rsidRDefault="009C4CFA">
            <w:pPr>
              <w:spacing w:line="276" w:lineRule="auto"/>
              <w:ind w:left="317"/>
              <w:jc w:val="left"/>
              <w:rPr>
                <w:rFonts w:ascii="Calibri" w:eastAsia="Calibri" w:hAnsi="Calibri" w:cs="Calibri"/>
                <w:sz w:val="22"/>
                <w:szCs w:val="22"/>
              </w:rPr>
            </w:pPr>
            <w:r>
              <w:rPr>
                <w:rFonts w:ascii="Calibri" w:eastAsia="Calibri" w:hAnsi="Calibri" w:cs="Calibri"/>
                <w:sz w:val="22"/>
                <w:szCs w:val="22"/>
              </w:rPr>
              <w:t>90 (noventa) DIAS</w:t>
            </w:r>
          </w:p>
        </w:tc>
      </w:tr>
    </w:tbl>
    <w:p w14:paraId="4DA62410" w14:textId="77777777" w:rsidR="00191EAC" w:rsidRDefault="00191EAC">
      <w:pPr>
        <w:spacing w:line="276" w:lineRule="auto"/>
        <w:jc w:val="left"/>
        <w:rPr>
          <w:rFonts w:ascii="Calibri" w:eastAsia="Calibri" w:hAnsi="Calibri" w:cs="Calibri"/>
          <w:b/>
        </w:rPr>
      </w:pPr>
    </w:p>
    <w:tbl>
      <w:tblPr>
        <w:tblStyle w:val="a1"/>
        <w:tblW w:w="99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191EAC" w14:paraId="2F189EF4" w14:textId="77777777">
        <w:trPr>
          <w:cantSplit/>
          <w:trHeight w:val="283"/>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79C253E0" w14:textId="77777777" w:rsidR="00191EAC" w:rsidRDefault="009C4CFA">
            <w:pPr>
              <w:keepNext/>
              <w:spacing w:line="276" w:lineRule="auto"/>
              <w:jc w:val="center"/>
              <w:rPr>
                <w:rFonts w:ascii="Calibri" w:eastAsia="Calibri" w:hAnsi="Calibri" w:cs="Calibri"/>
                <w:b/>
              </w:rPr>
            </w:pPr>
            <w:r>
              <w:rPr>
                <w:rFonts w:ascii="Calibri" w:eastAsia="Calibri" w:hAnsi="Calibri" w:cs="Calibri"/>
                <w:b/>
              </w:rPr>
              <w:t>DOS BENEFÍCIOS ÀS MICROEMPRESAS E EMPRESAS DE PEQUENO PORTE</w:t>
            </w:r>
          </w:p>
        </w:tc>
      </w:tr>
      <w:tr w:rsidR="00191EAC" w14:paraId="6AB32388"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E96C3BE" w14:textId="77777777" w:rsidR="00191EAC" w:rsidRDefault="009C4CFA">
            <w:pPr>
              <w:spacing w:line="276" w:lineRule="auto"/>
              <w:rPr>
                <w:rFonts w:ascii="Calibri" w:eastAsia="Calibri" w:hAnsi="Calibri" w:cs="Calibri"/>
                <w:b/>
              </w:rPr>
            </w:pPr>
            <w:r>
              <w:rPr>
                <w:rFonts w:ascii="Calibri" w:eastAsia="Calibri" w:hAnsi="Calibri" w:cs="Calibri"/>
                <w:b/>
              </w:rPr>
              <w:t>Itens/Lotes destinados a participação exclusivamente para MEI/ME/EPP, cujo valor seja de até R$ 80.000,00 (oitenta mil reais)?</w:t>
            </w:r>
          </w:p>
          <w:p w14:paraId="58E02657" w14:textId="77777777" w:rsidR="00191EAC" w:rsidRDefault="009C4CFA">
            <w:pPr>
              <w:spacing w:line="276" w:lineRule="auto"/>
              <w:rPr>
                <w:rFonts w:ascii="Calibri" w:eastAsia="Calibri" w:hAnsi="Calibri" w:cs="Calibri"/>
                <w:sz w:val="18"/>
                <w:szCs w:val="18"/>
              </w:rPr>
            </w:pPr>
            <w:r>
              <w:rPr>
                <w:rFonts w:ascii="Calibri" w:eastAsia="Calibri" w:hAnsi="Calibri" w:cs="Calibri"/>
                <w:sz w:val="18"/>
                <w:szCs w:val="18"/>
              </w:rPr>
              <w:t>(Art. 48, I, Lei Complementar nº 123/2006)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A2BBB09" w14:textId="77777777" w:rsidR="00191EAC" w:rsidRDefault="009C4CFA">
            <w:pPr>
              <w:spacing w:line="276" w:lineRule="auto"/>
              <w:ind w:left="317"/>
              <w:jc w:val="left"/>
              <w:rPr>
                <w:rFonts w:ascii="Calibri" w:eastAsia="Calibri" w:hAnsi="Calibri" w:cs="Calibri"/>
              </w:rPr>
            </w:pPr>
            <w:r>
              <w:rPr>
                <w:rFonts w:ascii="Calibri" w:eastAsia="Calibri" w:hAnsi="Calibri" w:cs="Calibri"/>
              </w:rPr>
              <w:t>SIM</w:t>
            </w:r>
          </w:p>
        </w:tc>
      </w:tr>
      <w:tr w:rsidR="00191EAC" w14:paraId="0A10BA01"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566FB62" w14:textId="77777777" w:rsidR="00191EAC" w:rsidRDefault="009C4CFA">
            <w:pPr>
              <w:spacing w:line="276" w:lineRule="auto"/>
              <w:rPr>
                <w:rFonts w:ascii="Calibri" w:eastAsia="Calibri" w:hAnsi="Calibri" w:cs="Calibri"/>
                <w:sz w:val="18"/>
                <w:szCs w:val="18"/>
              </w:rPr>
            </w:pPr>
            <w:r>
              <w:rPr>
                <w:rFonts w:ascii="Calibri" w:eastAsia="Calibri" w:hAnsi="Calibri" w:cs="Calibri"/>
                <w:b/>
              </w:rPr>
              <w:t>Itens/Lotes com reserva de cotas destinados a participação exclusivamente para MEI/ME/EPP?</w:t>
            </w:r>
            <w:r>
              <w:rPr>
                <w:rFonts w:ascii="Calibri" w:eastAsia="Calibri" w:hAnsi="Calibri" w:cs="Calibri"/>
                <w:b/>
              </w:rPr>
              <w:br/>
            </w:r>
            <w:r>
              <w:rPr>
                <w:rFonts w:ascii="Calibri" w:eastAsia="Calibri" w:hAnsi="Calibri" w:cs="Calibri"/>
                <w:sz w:val="18"/>
                <w:szCs w:val="18"/>
              </w:rPr>
              <w:t>(Art. 48, III,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0AC6DCC9" w14:textId="77777777" w:rsidR="00191EAC" w:rsidRDefault="009C4CFA">
            <w:pPr>
              <w:spacing w:line="276" w:lineRule="auto"/>
              <w:ind w:left="317"/>
              <w:jc w:val="left"/>
              <w:rPr>
                <w:rFonts w:ascii="Calibri" w:eastAsia="Calibri" w:hAnsi="Calibri" w:cs="Calibri"/>
              </w:rPr>
            </w:pPr>
            <w:r>
              <w:rPr>
                <w:rFonts w:ascii="Calibri" w:eastAsia="Calibri" w:hAnsi="Calibri" w:cs="Calibri"/>
              </w:rPr>
              <w:t xml:space="preserve"> NÃO</w:t>
            </w:r>
          </w:p>
        </w:tc>
      </w:tr>
      <w:tr w:rsidR="00191EAC" w14:paraId="7E52733D"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3EBC6792" w14:textId="77777777" w:rsidR="00191EAC" w:rsidRDefault="009C4CFA">
            <w:pPr>
              <w:spacing w:line="276" w:lineRule="auto"/>
              <w:rPr>
                <w:rFonts w:ascii="Calibri" w:eastAsia="Calibri" w:hAnsi="Calibri" w:cs="Calibri"/>
                <w:b/>
              </w:rPr>
            </w:pPr>
            <w:r>
              <w:rPr>
                <w:rFonts w:ascii="Calibri" w:eastAsia="Calibri" w:hAnsi="Calibri" w:cs="Calibri"/>
                <w:b/>
              </w:rPr>
              <w:t>Prioridade de contratação para MEI/ME/EPP sediadas local ou regionalmente, até o limite de 10% (dez por cento) do melhor preço válido?</w:t>
            </w:r>
          </w:p>
          <w:p w14:paraId="5CDE1026" w14:textId="77777777" w:rsidR="00191EAC" w:rsidRDefault="009C4CFA">
            <w:pPr>
              <w:spacing w:line="276" w:lineRule="auto"/>
              <w:rPr>
                <w:rFonts w:ascii="Calibri" w:eastAsia="Calibri" w:hAnsi="Calibri" w:cs="Calibri"/>
                <w:b/>
                <w:sz w:val="18"/>
                <w:szCs w:val="18"/>
              </w:rPr>
            </w:pPr>
            <w:r>
              <w:rPr>
                <w:rFonts w:ascii="Calibri" w:eastAsia="Calibri" w:hAnsi="Calibri" w:cs="Calibri"/>
                <w:sz w:val="18"/>
                <w:szCs w:val="18"/>
              </w:rPr>
              <w:t>(Art. 48, §3º,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E1E5FEA" w14:textId="77777777" w:rsidR="00191EAC" w:rsidRDefault="009C4CFA">
            <w:pPr>
              <w:spacing w:line="276" w:lineRule="auto"/>
              <w:ind w:left="317"/>
              <w:jc w:val="left"/>
              <w:rPr>
                <w:rFonts w:ascii="Calibri" w:eastAsia="Calibri" w:hAnsi="Calibri" w:cs="Calibri"/>
              </w:rPr>
            </w:pPr>
            <w:r>
              <w:rPr>
                <w:rFonts w:ascii="Calibri" w:eastAsia="Calibri" w:hAnsi="Calibri" w:cs="Calibri"/>
              </w:rPr>
              <w:t>NÃO</w:t>
            </w:r>
          </w:p>
        </w:tc>
      </w:tr>
    </w:tbl>
    <w:p w14:paraId="3C1BE631" w14:textId="77777777" w:rsidR="00191EAC" w:rsidRDefault="009C4CFA">
      <w:pPr>
        <w:spacing w:after="160" w:line="276" w:lineRule="auto"/>
        <w:rPr>
          <w:rFonts w:ascii="Calibri" w:eastAsia="Calibri" w:hAnsi="Calibri" w:cs="Calibri"/>
        </w:rPr>
      </w:pPr>
      <w:r>
        <w:br w:type="page"/>
      </w:r>
    </w:p>
    <w:p w14:paraId="155AC989"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lastRenderedPageBreak/>
        <w:t>OBJETO DA LICITAÇÃO</w:t>
      </w:r>
    </w:p>
    <w:p w14:paraId="56F2372E" w14:textId="77777777" w:rsidR="00191EAC" w:rsidRDefault="009C4CFA">
      <w:pPr>
        <w:numPr>
          <w:ilvl w:val="1"/>
          <w:numId w:val="2"/>
        </w:numPr>
        <w:pBdr>
          <w:top w:val="nil"/>
          <w:left w:val="nil"/>
          <w:bottom w:val="nil"/>
          <w:right w:val="nil"/>
          <w:between w:val="nil"/>
        </w:pBdr>
        <w:spacing w:line="276" w:lineRule="auto"/>
        <w:ind w:left="1133" w:hanging="283"/>
      </w:pPr>
      <w:r>
        <w:rPr>
          <w:rFonts w:ascii="Calibri" w:eastAsia="Calibri" w:hAnsi="Calibri" w:cs="Calibri"/>
        </w:rPr>
        <w:t>A presente licitação tem por objeto REGISTRO DE PREÇO PARA EVENTUAL E FUTURA CONTRATAÇÃO DE EMPRESA ESPECIALIZADA NO FORNECIMENTO DE PNEUS, CÂMARAS DE AR E PROTETORES DE CÂMARAS PARA ATENDER AS NECESSIDADES DAS SECRETARIAS DO MUNICIPIO DE SANTANA DO MARANHÃO/MA., conforme as quantidades, especificações e condições descritas no Termo de Referência, anexo a este Edital.</w:t>
      </w:r>
    </w:p>
    <w:p w14:paraId="253BB235"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Em caso de discordância existente entre as especificações deste objeto descritas na Plataforma do Pregão e as especificações constantes deste Edital, serão consideradas como válidas as do Edital, sendo estas a que os licitantes deverão se ater no momento da elaboração da proposta.</w:t>
      </w:r>
      <w:r>
        <w:rPr>
          <w:rFonts w:ascii="Calibri" w:eastAsia="Calibri" w:hAnsi="Calibri" w:cs="Calibri"/>
        </w:rPr>
        <w:br/>
      </w:r>
    </w:p>
    <w:p w14:paraId="7E307491"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RECURSO ORÇAMENTÁRIO</w:t>
      </w:r>
    </w:p>
    <w:p w14:paraId="23F4CC4C"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Nos termos da legislação vigente, a indicação da dotação orçamentária fica postergada para o momento da formalização do contrato ou instrumento equivalente.</w:t>
      </w:r>
      <w:r>
        <w:rPr>
          <w:rFonts w:ascii="Calibri" w:eastAsia="Calibri" w:hAnsi="Calibri" w:cs="Calibri"/>
        </w:rPr>
        <w:br/>
      </w:r>
    </w:p>
    <w:p w14:paraId="014E4F90"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CONDIÇÕES PARA PARTICIPAÇÃO</w:t>
      </w:r>
    </w:p>
    <w:p w14:paraId="344EF385"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Poderão participar deste procedimento de contratação as interessadas estabelecidas no País, que satisfaçam as condições e disposições contidas neste Edital e nos seus Anexos, inclusive quanto à documentação, que desempenhem atividade pertinente e compatível com o objeto deste procedimento de contratação, previamente credenciadas no sistema “LICITA SANTANA” através do site www.licitasantanadomaranhao.com.br/.</w:t>
      </w:r>
    </w:p>
    <w:p w14:paraId="53E11599"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Para ter acesso ao sistema eletrônico, os interessados em participar deste certame deverão dispor de chave de identificação e senha pessoal, obtidas junto ao provedor do sistema, onde também deverão informar-se a respeito do seu funcionamento e regulamento e receber instruções detalhadas para sua correta utilização.</w:t>
      </w:r>
    </w:p>
    <w:p w14:paraId="7D068394"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14:paraId="7DF2C9FC"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credenciamento junto ao provedor do sistema implica a responsabilidade do licitante ou de seu representante legal e a presunção de sua capacidade técnica para realização das transações inerentes a este Pregão.</w:t>
      </w:r>
    </w:p>
    <w:p w14:paraId="663BC740"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Informações complementares sobre o credenciamento junto ao provedor do sistema deverão ser obtidas diretamente com o suporte técnico da plataforma indicada neste edital.</w:t>
      </w:r>
    </w:p>
    <w:p w14:paraId="1E57C216"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Conforme definido nos Critérios Gerais da Contratação, no preâmbulo deste edital, os itens ou lotes, conforme o critério de adjudicação, com valores até R$ 80.000,00 (oitenta mil reais), são de participação exclusiva para microempresas e empresas de pequeno porte, nos termos do art. 48 da Lei Complementar nº 123, de 14 de dezembro de 2006.</w:t>
      </w:r>
    </w:p>
    <w:p w14:paraId="27BD85AF"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 xml:space="preserve">A obtenção do benefício a que se refere o item anterior fica limitada às microempresas e às empresas de pequeno porte que, no ano-calendário de realização do processo de </w:t>
      </w:r>
      <w:r>
        <w:rPr>
          <w:rFonts w:ascii="Calibri" w:eastAsia="Calibri" w:hAnsi="Calibri" w:cs="Calibri"/>
        </w:rPr>
        <w:lastRenderedPageBreak/>
        <w:t>contratação, ainda não tenham celebrado contratos com a Administração Pública cujos valores somados extrapolam a receita bruta máxima admitida para fins de enquadramento como empresa de pequeno porte.</w:t>
      </w:r>
    </w:p>
    <w:p w14:paraId="2CBE4D30" w14:textId="77777777" w:rsidR="00191EAC" w:rsidRDefault="00191EAC">
      <w:pPr>
        <w:pBdr>
          <w:top w:val="nil"/>
          <w:left w:val="nil"/>
          <w:bottom w:val="nil"/>
          <w:right w:val="nil"/>
          <w:between w:val="nil"/>
        </w:pBdr>
        <w:spacing w:line="276" w:lineRule="auto"/>
        <w:ind w:left="2160"/>
        <w:rPr>
          <w:rFonts w:ascii="Calibri" w:eastAsia="Calibri" w:hAnsi="Calibri" w:cs="Calibri"/>
        </w:rPr>
      </w:pPr>
    </w:p>
    <w:p w14:paraId="1BA3F046"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Ficam impedidos de participar desta licitação:</w:t>
      </w:r>
    </w:p>
    <w:p w14:paraId="7B456BF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Aquele que não atenderem às condições deste edital;</w:t>
      </w:r>
    </w:p>
    <w:p w14:paraId="314CE2D0"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Autor do anteprojeto, do projeto básico ou do projeto executivo, pessoa física ou jurídica, quando o processo de contratação versar sobre serviços ou fornecimento de bens a ele relacionados;</w:t>
      </w:r>
    </w:p>
    <w:p w14:paraId="6DA622FF"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o processo de contratação  versar sobre serviços ou fornecimento de bens a ela necessários;</w:t>
      </w:r>
    </w:p>
    <w:p w14:paraId="19997DE3"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Aquele que estejam em processo de dissolução, liquidação, falência ou concurso de credores;</w:t>
      </w:r>
    </w:p>
    <w:p w14:paraId="307F1AA6"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Nos casos em que o empresário esteja em recuperação judicial ou extrajudicial, poderá participar desde que apresente o plano de recuperação homologado em juízo.</w:t>
      </w:r>
    </w:p>
    <w:p w14:paraId="172E1A17"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Pessoa Física ou Jurídica que se encontre, ao tempo do processo de contratação, impossibilitada de contratar com a administração pública em decorrência de sanção que lhe foi imposta;</w:t>
      </w:r>
    </w:p>
    <w:p w14:paraId="5EAB9847"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O impedimento de que trata o este item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7FDD74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0387F74"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Empresas controladoras, controladas ou coligadas, nos termos da Lei nº 6.404, de 15 de dezembro de 1976, concorrendo entre si;</w:t>
      </w:r>
    </w:p>
    <w:p w14:paraId="727E7C0D"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969E2AD"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Agente público do órgão ou entidade licitante;</w:t>
      </w:r>
    </w:p>
    <w:p w14:paraId="6E29ECAC"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 xml:space="preserve">A vedação de que trata este estende-se a terceiro que auxilie a condução da contratação na qualidade de integrante de equipe de apoio, profissional </w:t>
      </w:r>
      <w:r>
        <w:rPr>
          <w:rFonts w:ascii="Calibri" w:eastAsia="Calibri" w:hAnsi="Calibri" w:cs="Calibri"/>
        </w:rPr>
        <w:lastRenderedPageBreak/>
        <w:t>especializado ou funcionário ou representante de empresa que preste assessoria técnica.</w:t>
      </w:r>
    </w:p>
    <w:p w14:paraId="59697CF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Organizações da Sociedade Civil de Interesse Público – OSCIP, atuando nessa condição;</w:t>
      </w:r>
    </w:p>
    <w:p w14:paraId="3EECF583"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poderá participar, direta ou indiretamente, do processo de contratação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393893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Empresas estrangeiras que não tenham representação legal no Brasil com poderes expressos para receber citação e responder administrativa e judicialmente;</w:t>
      </w:r>
    </w:p>
    <w:p w14:paraId="6E04E384"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Equiparam-se aos autores do projeto as empresas integrantes do mesmo grupo econômico.</w:t>
      </w:r>
    </w:p>
    <w:p w14:paraId="4C99308B"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simples apresentação da proposta implica, por parte do licitante, de que inexistem fatos que impeçam a sua participação na presente licitação, eximindo assim o agente de contratação de qualquer responsabilidade civil ou penal.</w:t>
      </w:r>
      <w:r>
        <w:rPr>
          <w:rFonts w:ascii="Calibri" w:eastAsia="Calibri" w:hAnsi="Calibri" w:cs="Calibri"/>
        </w:rPr>
        <w:br/>
      </w:r>
    </w:p>
    <w:p w14:paraId="2BE82C6C"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APRESENTAÇÃO DA PROPOSTA E DOS DOCUMENTOS DE HABILITAÇÃO</w:t>
      </w:r>
    </w:p>
    <w:p w14:paraId="04FD029B"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b/>
        </w:rPr>
        <w:t>No preâmbulo deste edital está definido se a fase de habilitação poderá ou não anteceder as fases de apresentação de propostas e lances nos termos do art. 17, §1º, da Lei nº 14.133, de 2021.</w:t>
      </w:r>
    </w:p>
    <w:p w14:paraId="79599FD7"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Caso a fase de habilitação NÃO anteceda as fases de apresentação de propostas e lances, dos documentos de habilitação somente serão exigidos, em momento posterior ao julgamento das propostas, e apenas do licitante mais bem classificado.</w:t>
      </w:r>
    </w:p>
    <w:p w14:paraId="7E55E965"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neste Edital.</w:t>
      </w:r>
    </w:p>
    <w:p w14:paraId="40E7D648"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1914551C"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deverá consignar, na forma expressa no sistema eletrônico, o valor de sua proposta, já considerados e inclusos todos os tributos, fretes, tarifas e demais despesas decorrentes da execução do objeto.</w:t>
      </w:r>
    </w:p>
    <w:p w14:paraId="3C11DB8E"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No cadastramento da proposta inicial, o licitante declarará, em campo próprio do sistema, que:</w:t>
      </w:r>
    </w:p>
    <w:p w14:paraId="14209BE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2097AB4"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possui empregados executando trabalho degradante ou forçado, observando o disposto nos incisos III e IV do art. 1º e no inciso III do art. 5º da Constituição Federal;</w:t>
      </w:r>
    </w:p>
    <w:p w14:paraId="00B5356B"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lastRenderedPageBreak/>
        <w:t>cumpre as exigências de reserva de cargos para pessoa com deficiência e para reabilitado da Previdência Social, previstas em lei e em outras normas específicas.</w:t>
      </w:r>
    </w:p>
    <w:p w14:paraId="42CEFE2C"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organizado em cooperativa deverá declarar, ainda, em campo próprio do sistema eletrônico, que cumpre os requisitos estabelecidos no artigo 16 da Lei nº 14.133, de 2021.</w:t>
      </w:r>
    </w:p>
    <w:p w14:paraId="19F9AF96"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14:paraId="1AD1C504"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falsidade da declaração de que trata os itens anteriores sujeitará o licitante às sanções previstas na Lei nº 14.133, de 2021, e neste Edital.</w:t>
      </w:r>
    </w:p>
    <w:p w14:paraId="7C7FF4C7"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3DE7DB0"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Serão disponibilizados para acesso público os documentos que compõem a proposta dos licitantes convocados para apresentação de propostas, após a fase de envio de lances.</w:t>
      </w:r>
    </w:p>
    <w:p w14:paraId="1988AB79"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prazo de validade da proposta é aquele estabelecido no preâmbulo deste edital de licitação, contados da data de abertura da sessão pública.</w:t>
      </w:r>
    </w:p>
    <w:p w14:paraId="2B26EEF7"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Decorrido o prazo de validade das propostas, sem convocação para assinatura da Ata de Registro de Preços, ficam as licitantes liberadas dos compromissos assumidos.</w:t>
      </w:r>
    </w:p>
    <w:p w14:paraId="0FAA417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19D3903"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entrega da proposta e dos documentos de habilitação, sem que tenha sido tempestivamente impugnado o presente edital, implicará na plena aceitação, por parte dos interessados, das condições nele estabelecidas.</w:t>
      </w:r>
      <w:r>
        <w:rPr>
          <w:rFonts w:ascii="Calibri" w:eastAsia="Calibri" w:hAnsi="Calibri" w:cs="Calibri"/>
        </w:rPr>
        <w:br/>
      </w:r>
    </w:p>
    <w:p w14:paraId="57A0DAF7"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ABERTURA DA SESSÃO PÚBLICA</w:t>
      </w:r>
    </w:p>
    <w:p w14:paraId="50FD1C62"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abertura da presente licitação dar-se-á em sessão pública, por meio de sistema eletrônico, na data, horário e local indicados neste Edital.</w:t>
      </w:r>
    </w:p>
    <w:p w14:paraId="1936AF99"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a sessão pública, a comunicação entre o Agente de Contratação e as licitantes ocorrerá exclusivamente mediante troca de mensagens, em campo próprio do sistema eletrônico.</w:t>
      </w:r>
    </w:p>
    <w:p w14:paraId="61FB4BCF"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Cabe à licitante acompanhar as operações no sistema eletrônico durante a sessão pública do presente procedimento de contratação, ficando responsável pelo ônus decorrente da perda de negócios diante da inobservância de qualquer mensagem emitida pelo sistema ou de sua desconexão.</w:t>
      </w:r>
    </w:p>
    <w:p w14:paraId="00982C2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deverá comunicar imediatamente ao provedor do sistema qualquer acontecimento que possa comprometer o sigilo ou a segurança de sua proposta e seus documentos de habilitação.</w:t>
      </w:r>
    </w:p>
    <w:p w14:paraId="68E19EFD"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lastRenderedPageBreak/>
        <w:t>Aberta a sessão pública do certame, as propostas de preços serão irretratáveis, não se admitindo retificações ou alterações nos preços ou nas condições estabelecidas, salvo quanto aos lances ofertados, na fase própria do certame.</w:t>
      </w:r>
      <w:r>
        <w:rPr>
          <w:rFonts w:ascii="Calibri" w:eastAsia="Calibri" w:hAnsi="Calibri" w:cs="Calibri"/>
        </w:rPr>
        <w:br/>
      </w:r>
    </w:p>
    <w:p w14:paraId="329D482C"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CLASSIFICAÇÃO DAS PROPOSTAS</w:t>
      </w:r>
    </w:p>
    <w:p w14:paraId="56E6936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66B0D072"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Também será desclassificada a proposta preenchida e que identifique o licitante.</w:t>
      </w:r>
    </w:p>
    <w:p w14:paraId="283987F2"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desclassificação será sempre fundamentada e registrada no sistema, com acompanhamento em tempo real por todos os participantes.</w:t>
      </w:r>
    </w:p>
    <w:p w14:paraId="42212349"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não desclassificação da proposta não impede o seu julgamento definitivo em sentido contrário, levado a efeito na fase de aceitação.</w:t>
      </w:r>
    </w:p>
    <w:p w14:paraId="0C536F3B"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suspender a sessão pública da licitação quando constatar que a avaliação da conformidade das propostas, irá perdurar por mais de um dia.</w:t>
      </w:r>
    </w:p>
    <w:p w14:paraId="77DED763"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Após a suspensão da sessão pública, o Agente de Contratação enviará, via chat, mensagens aos licitantes informando a data prevista para o início da oferta de lances.</w:t>
      </w:r>
    </w:p>
    <w:p w14:paraId="3AF9F092"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Somente as licitantes com propostas classificadas participarão da fase de lances.</w:t>
      </w:r>
      <w:r>
        <w:rPr>
          <w:rFonts w:ascii="Calibri" w:eastAsia="Calibri" w:hAnsi="Calibri" w:cs="Calibri"/>
        </w:rPr>
        <w:br/>
      </w:r>
    </w:p>
    <w:p w14:paraId="218ED168"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FORMULAÇÃO DE LANCES</w:t>
      </w:r>
    </w:p>
    <w:p w14:paraId="7F04376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Iniciada a etapa competitiva, as licitantes classificadas poderão encaminhar lances sucessivos, exclusivamente por meio do sistema eletrônico, sendo imediatamente informadas do horário e valor consignados no registro de cada lance.</w:t>
      </w:r>
    </w:p>
    <w:p w14:paraId="5FCD71B5"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somente poderá oferecer lance inferior ou percentual de desconto superior ao último por ela ofertada e registrado no sistema</w:t>
      </w:r>
    </w:p>
    <w:p w14:paraId="67901520"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intervalo mínimo de diferença de valores ou percentuais entre os lances, que incidirá tanto em relação aos lances intermediários quanto em relação à proposta que cobrir a melhor oferta, está estabelecido no preâmbulo deste edital.</w:t>
      </w:r>
    </w:p>
    <w:p w14:paraId="1D876DCE"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o transcurso da sessão, as licitantes serão informadas, em tempo real, do valor do menor lance registrado, mantendo-se em sigilo a identificação da ofertante.</w:t>
      </w:r>
    </w:p>
    <w:p w14:paraId="6F8C310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Não serão aceitos dois ou mais lances de mesmo valor, prevalecendo aquele que for recebido e registrado em primeiro lugar.</w:t>
      </w:r>
    </w:p>
    <w:p w14:paraId="7040E3E7"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Os lances apresentados e levados em consideração para efeito de julgamento serão de exclusiva e total responsabilidade da licitante, não lhe cabendo o direito de pleitear qualquer alteração.</w:t>
      </w:r>
    </w:p>
    <w:p w14:paraId="04740E88"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poderá solicitar a exclusão de seu último lance ofertado, na hipótese de lance inconsistente ou inexequível, que será avaliado pelo Agente de Contratação.</w:t>
      </w:r>
    </w:p>
    <w:p w14:paraId="735E2363"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a fase de lances, o Agente de Contratação poderá excluir, justificadamente, lance cujo valor seja entendido como manifestamente inexequível.</w:t>
      </w:r>
    </w:p>
    <w:p w14:paraId="7D807EB4"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No caso de desconexão com o Agente de Contratação, no decorrer da etapa competitiva do Pregão, o sistema eletrônico poderá permanecer acessível aos licitantes para a recepção dos lances.</w:t>
      </w:r>
    </w:p>
    <w:p w14:paraId="4589B567"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o licitante não apresente lances, concorrerá com o valor de sua proposta.</w:t>
      </w:r>
    </w:p>
    <w:p w14:paraId="4F010D8E"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b/>
        </w:rPr>
        <w:lastRenderedPageBreak/>
        <w:t>No preâmbulo deste edital está definida o modo de disputa deste certame, que poderá ser:</w:t>
      </w:r>
    </w:p>
    <w:p w14:paraId="7671D1F4"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b/>
        </w:rPr>
        <w:t>Modo de Disputa Aberto:</w:t>
      </w:r>
    </w:p>
    <w:p w14:paraId="079087E3"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No modo de disputa “aberto”, a apresentação de lances públicos é de forma sucessiva, com prorrogações.</w:t>
      </w:r>
    </w:p>
    <w:p w14:paraId="4EB9C7E3"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A etapa de lances da sessão pública terá duração de 10 (dez) minutos e, após isso, será prorrogada automaticamente pelo sistema quando houver lance ofertado nos últimos 2 (dois) minutos do período de duração da sessão pública.</w:t>
      </w:r>
    </w:p>
    <w:p w14:paraId="483620B0"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A prorrogação automática da etapa de lances, de que trata o item anterior, será de 2 (dois) minutos e ocorrerá sucessivamente sempre que houver lances enviados neste período de prorrogação, inclusive no caso de lances intermediários.</w:t>
      </w:r>
    </w:p>
    <w:p w14:paraId="5F90D5E1"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Não havendo novos lances na forma estabelecida nos itens anteriores, a sessão pública encerrar-se-á automaticamente.</w:t>
      </w:r>
    </w:p>
    <w:p w14:paraId="5269FFB0"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Encerrada a fase competitiva sem que haja a prorrogação automática pelo sistema, poderá o Agente de Contratação, assessorado pela equipe de apoio, justificadamente, admitir o reinício da sessão pública de lances, em prol da consecução do melhor preço.</w:t>
      </w:r>
    </w:p>
    <w:p w14:paraId="4782F2C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b/>
        </w:rPr>
        <w:t>Modo de Disputa Aberto -Fechado</w:t>
      </w:r>
      <w:r>
        <w:rPr>
          <w:rFonts w:ascii="Calibri" w:eastAsia="Calibri" w:hAnsi="Calibri" w:cs="Calibri"/>
        </w:rPr>
        <w:t>:</w:t>
      </w:r>
    </w:p>
    <w:p w14:paraId="05A9A9F2"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No modo de disputa “aberto e fechado”, é quando os licitantes apresentam lances públicos e sucessivos, com lance final e fechado.</w:t>
      </w:r>
    </w:p>
    <w:p w14:paraId="58E96BF9"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A etapa de lances da sessão pública terá duração inicial de quinze minutos. Após esse prazo, o sistema encaminhará aviso de fechamento iminente dos lances, após isso, transcorrerá o período de tempo de até dez minutos, aleatoriamente determinado, findo o qual será automaticamente encerrada a recepção de lances.</w:t>
      </w:r>
    </w:p>
    <w:p w14:paraId="0DE01F1B"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6A15F4A5" w14:textId="77777777" w:rsidR="00191EAC" w:rsidRDefault="009C4CFA">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 licitante poderá optar por manter o seu último lance da etapa aberta, ou por oferecer melhor lance.</w:t>
      </w:r>
    </w:p>
    <w:p w14:paraId="675753BA" w14:textId="77777777" w:rsidR="00191EAC" w:rsidRDefault="009C4CFA">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C33F518"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Após o término dos prazos estabelecidos nos itens anteriores, o sistema ordenará os lances segundo a ordem crescente de valores.</w:t>
      </w:r>
    </w:p>
    <w:p w14:paraId="104E4A20" w14:textId="77777777" w:rsidR="00191EAC" w:rsidRDefault="009C4CFA">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Não havendo lance final e fechado classificado na forma estabelecida nos itens anteriores, haverá o reinício da etapa fechada, para que os demais licitantes, até o máximo de três, na ordem de classificação, </w:t>
      </w:r>
      <w:r>
        <w:rPr>
          <w:rFonts w:ascii="Calibri" w:eastAsia="Calibri" w:hAnsi="Calibri" w:cs="Calibri"/>
        </w:rPr>
        <w:lastRenderedPageBreak/>
        <w:t>possam ofertar um lance final e fechado em até cinco minutos, o qual será sigiloso até o encerramento deste prazo.</w:t>
      </w:r>
    </w:p>
    <w:p w14:paraId="267E6E24"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Após o término dos prazos estabelecidos nos itens anteriores, o sistema ordenará e divulgará os lances segundo a ordem crescente de valores.</w:t>
      </w:r>
    </w:p>
    <w:p w14:paraId="5B541D9D" w14:textId="77777777" w:rsidR="00191EAC" w:rsidRDefault="009C4CFA">
      <w:pPr>
        <w:numPr>
          <w:ilvl w:val="2"/>
          <w:numId w:val="2"/>
        </w:numPr>
        <w:spacing w:line="276" w:lineRule="auto"/>
      </w:pPr>
      <w:r>
        <w:rPr>
          <w:rFonts w:ascii="Calibri" w:eastAsia="Calibri" w:hAnsi="Calibri" w:cs="Calibri"/>
          <w:b/>
        </w:rPr>
        <w:t>Modo de Disputa Fechado-Aberto</w:t>
      </w:r>
      <w:r>
        <w:rPr>
          <w:rFonts w:ascii="Calibri" w:eastAsia="Calibri" w:hAnsi="Calibri" w:cs="Calibri"/>
        </w:rPr>
        <w:t>:</w:t>
      </w:r>
    </w:p>
    <w:p w14:paraId="4500F543" w14:textId="77777777" w:rsidR="00191EAC" w:rsidRDefault="009C4CFA">
      <w:pPr>
        <w:numPr>
          <w:ilvl w:val="3"/>
          <w:numId w:val="2"/>
        </w:numPr>
        <w:spacing w:line="276" w:lineRule="auto"/>
      </w:pPr>
      <w:r>
        <w:rPr>
          <w:rFonts w:ascii="Calibri" w:eastAsia="Calibri" w:hAnsi="Calibri" w:cs="Calibri"/>
        </w:rPr>
        <w:t>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50CDF463" w14:textId="77777777" w:rsidR="00191EAC" w:rsidRDefault="009C4CFA">
      <w:pPr>
        <w:numPr>
          <w:ilvl w:val="3"/>
          <w:numId w:val="2"/>
        </w:numPr>
        <w:spacing w:line="276" w:lineRule="auto"/>
      </w:pPr>
      <w:r>
        <w:rPr>
          <w:rFonts w:ascii="Calibri" w:eastAsia="Calibri" w:hAnsi="Calibri" w:cs="Calibri"/>
        </w:rPr>
        <w:t>Não havendo pelo menos 3 (três) propostas nas condições definidas no item anterior, poderão os licitantes que apresentaram as três melhores propostas, consideradas as empatadas, oferecer novos lances sucessivos.</w:t>
      </w:r>
    </w:p>
    <w:p w14:paraId="08256D22" w14:textId="77777777" w:rsidR="00191EAC" w:rsidRDefault="009C4CFA">
      <w:pPr>
        <w:numPr>
          <w:ilvl w:val="3"/>
          <w:numId w:val="2"/>
        </w:numPr>
        <w:spacing w:line="276" w:lineRule="auto"/>
      </w:pPr>
      <w:r>
        <w:rPr>
          <w:rFonts w:ascii="Calibri" w:eastAsia="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1ED86BCC" w14:textId="77777777" w:rsidR="00191EAC" w:rsidRDefault="009C4CFA">
      <w:pPr>
        <w:numPr>
          <w:ilvl w:val="3"/>
          <w:numId w:val="2"/>
        </w:numPr>
        <w:spacing w:line="276" w:lineRule="auto"/>
      </w:pPr>
      <w:r>
        <w:rPr>
          <w:rFonts w:ascii="Calibri" w:eastAsia="Calibri" w:hAnsi="Calibri" w:cs="Calibri"/>
        </w:rPr>
        <w:t>A prorrogação automática da etapa de lances, de que trata o subitem anterior, será de dois minutos e ocorrerá sucessivamente sempre que houver lances enviados neste período de prorrogação, inclusive no caso de lances intermediários.</w:t>
      </w:r>
    </w:p>
    <w:p w14:paraId="6FAC3EA8" w14:textId="77777777" w:rsidR="00191EAC" w:rsidRDefault="009C4CFA">
      <w:pPr>
        <w:numPr>
          <w:ilvl w:val="3"/>
          <w:numId w:val="2"/>
        </w:numPr>
        <w:spacing w:line="276" w:lineRule="auto"/>
      </w:pPr>
      <w:r>
        <w:rPr>
          <w:rFonts w:ascii="Calibri" w:eastAsia="Calibri" w:hAnsi="Calibri" w:cs="Calibri"/>
        </w:rPr>
        <w:t>Não havendo novos lances na forma estabelecida nos itens anteriores, a sessão pública encerrar-se-á automaticamente, e o sistema ordenará e divulgará os lances conforme a ordem final de classificação.</w:t>
      </w:r>
    </w:p>
    <w:p w14:paraId="3DECB329" w14:textId="77777777" w:rsidR="00191EAC" w:rsidRDefault="009C4CFA">
      <w:pPr>
        <w:numPr>
          <w:ilvl w:val="1"/>
          <w:numId w:val="2"/>
        </w:numPr>
        <w:spacing w:line="276" w:lineRule="auto"/>
      </w:pPr>
      <w:r>
        <w:rPr>
          <w:rFonts w:ascii="Calibri" w:eastAsia="Calibri" w:hAnsi="Calibri" w:cs="Calibri"/>
        </w:rPr>
        <w:t>Só poderá haver empate entre propostas iguais (não seguidas de lances), ou entre lances finais da fase fechada do modo de disputa aberto e fechado.</w:t>
      </w:r>
    </w:p>
    <w:p w14:paraId="3CA1F6C0" w14:textId="77777777" w:rsidR="00191EAC" w:rsidRDefault="009C4CFA">
      <w:pPr>
        <w:numPr>
          <w:ilvl w:val="2"/>
          <w:numId w:val="2"/>
        </w:numPr>
        <w:spacing w:line="276" w:lineRule="auto"/>
      </w:pPr>
      <w:r>
        <w:rPr>
          <w:rFonts w:ascii="Calibri" w:eastAsia="Calibri" w:hAnsi="Calibri" w:cs="Calibri"/>
        </w:rPr>
        <w:t>Havendo eventual empate entre propostas ou lances, o critério de desempate será aquele previsto no art. 60 da Lei nº 14.133, de 2021, nesta ordem:</w:t>
      </w:r>
    </w:p>
    <w:p w14:paraId="2C83E8D6" w14:textId="77777777" w:rsidR="00191EAC" w:rsidRDefault="009C4CFA">
      <w:pPr>
        <w:numPr>
          <w:ilvl w:val="3"/>
          <w:numId w:val="2"/>
        </w:numPr>
        <w:spacing w:line="276" w:lineRule="auto"/>
      </w:pPr>
      <w:r>
        <w:rPr>
          <w:rFonts w:ascii="Calibri" w:eastAsia="Calibri" w:hAnsi="Calibri" w:cs="Calibri"/>
        </w:rPr>
        <w:t>disputa final, hipótese em que os licitantes empatados poderão apresentar nova proposta em ato contínuo à classificação;</w:t>
      </w:r>
    </w:p>
    <w:p w14:paraId="5B881F59" w14:textId="77777777" w:rsidR="00191EAC" w:rsidRDefault="009C4CFA">
      <w:pPr>
        <w:numPr>
          <w:ilvl w:val="3"/>
          <w:numId w:val="2"/>
        </w:numPr>
        <w:spacing w:line="276" w:lineRule="auto"/>
      </w:pPr>
      <w:r>
        <w:rPr>
          <w:rFonts w:ascii="Calibri" w:eastAsia="Calibri" w:hAnsi="Calibri" w:cs="Calibri"/>
        </w:rPr>
        <w:t>avaliação do desempenho contratual prévio dos licitantes, para a qual deverão preferencialmente ser utilizados registros cadastrais para efeito de atesto de cumprimento de obrigações previstos nesta Lei;</w:t>
      </w:r>
    </w:p>
    <w:p w14:paraId="10278FB9" w14:textId="77777777" w:rsidR="00191EAC" w:rsidRDefault="009C4CFA">
      <w:pPr>
        <w:numPr>
          <w:ilvl w:val="3"/>
          <w:numId w:val="2"/>
        </w:numPr>
        <w:spacing w:line="276" w:lineRule="auto"/>
      </w:pPr>
      <w:r>
        <w:rPr>
          <w:rFonts w:ascii="Calibri" w:eastAsia="Calibri" w:hAnsi="Calibri" w:cs="Calibri"/>
        </w:rPr>
        <w:t>desenvolvimento pelo licitante de ações de equidade entre homens e mulheres no ambiente de trabalho, conforme regulamento;</w:t>
      </w:r>
    </w:p>
    <w:p w14:paraId="58C15F62" w14:textId="77777777" w:rsidR="00191EAC" w:rsidRDefault="009C4CFA">
      <w:pPr>
        <w:numPr>
          <w:ilvl w:val="3"/>
          <w:numId w:val="2"/>
        </w:numPr>
        <w:spacing w:line="276" w:lineRule="auto"/>
      </w:pPr>
      <w:r>
        <w:rPr>
          <w:rFonts w:ascii="Calibri" w:eastAsia="Calibri" w:hAnsi="Calibri" w:cs="Calibri"/>
        </w:rPr>
        <w:t>desenvolvimento pelo licitante de programa de integridade, conforme orientações dos órgãos de controle.</w:t>
      </w:r>
    </w:p>
    <w:p w14:paraId="0D750EC4" w14:textId="77777777" w:rsidR="00191EAC" w:rsidRDefault="009C4CFA">
      <w:pPr>
        <w:numPr>
          <w:ilvl w:val="2"/>
          <w:numId w:val="2"/>
        </w:numPr>
        <w:spacing w:line="276" w:lineRule="auto"/>
      </w:pPr>
      <w:r>
        <w:rPr>
          <w:rFonts w:ascii="Calibri" w:eastAsia="Calibri" w:hAnsi="Calibri" w:cs="Calibri"/>
        </w:rPr>
        <w:t>Persistindo o empate, será assegurada preferência, sucessivamente, aos bens e serviços produzidos ou prestados por:</w:t>
      </w:r>
    </w:p>
    <w:p w14:paraId="5EC438B6" w14:textId="77777777" w:rsidR="00191EAC" w:rsidRDefault="009C4CFA">
      <w:pPr>
        <w:numPr>
          <w:ilvl w:val="3"/>
          <w:numId w:val="2"/>
        </w:numPr>
        <w:spacing w:line="276" w:lineRule="auto"/>
      </w:pPr>
      <w:r>
        <w:rPr>
          <w:rFonts w:ascii="Calibri" w:eastAsia="Calibri" w:hAnsi="Calibri" w:cs="Calibri"/>
        </w:rPr>
        <w:t xml:space="preserve">empresas estabelecidas no território do Estado ou do Distrito Federal do órgão ou entidade da Administração Pública estadual ou distrital licitante ou, no caso </w:t>
      </w:r>
      <w:r>
        <w:rPr>
          <w:rFonts w:ascii="Calibri" w:eastAsia="Calibri" w:hAnsi="Calibri" w:cs="Calibri"/>
        </w:rPr>
        <w:lastRenderedPageBreak/>
        <w:t>de licitação realizada por órgão ou entidade de Município, no território do Estado em que este se localize;</w:t>
      </w:r>
    </w:p>
    <w:p w14:paraId="28C09135" w14:textId="77777777" w:rsidR="00191EAC" w:rsidRDefault="009C4CFA">
      <w:pPr>
        <w:numPr>
          <w:ilvl w:val="3"/>
          <w:numId w:val="2"/>
        </w:numPr>
        <w:spacing w:line="276" w:lineRule="auto"/>
      </w:pPr>
      <w:r>
        <w:rPr>
          <w:rFonts w:ascii="Calibri" w:eastAsia="Calibri" w:hAnsi="Calibri" w:cs="Calibri"/>
        </w:rPr>
        <w:t>empresas brasileiras;</w:t>
      </w:r>
    </w:p>
    <w:p w14:paraId="7E8F7817" w14:textId="77777777" w:rsidR="00191EAC" w:rsidRDefault="009C4CFA">
      <w:pPr>
        <w:numPr>
          <w:ilvl w:val="3"/>
          <w:numId w:val="2"/>
        </w:numPr>
        <w:spacing w:line="276" w:lineRule="auto"/>
      </w:pPr>
      <w:r>
        <w:rPr>
          <w:rFonts w:ascii="Calibri" w:eastAsia="Calibri" w:hAnsi="Calibri" w:cs="Calibri"/>
        </w:rPr>
        <w:t>empresas que invistam em pesquisa e no desenvolvimento de tecnologia no País;</w:t>
      </w:r>
    </w:p>
    <w:p w14:paraId="60FF0264" w14:textId="77777777" w:rsidR="00191EAC" w:rsidRDefault="009C4CFA">
      <w:pPr>
        <w:numPr>
          <w:ilvl w:val="3"/>
          <w:numId w:val="2"/>
        </w:numPr>
        <w:spacing w:line="276" w:lineRule="auto"/>
      </w:pPr>
      <w:r>
        <w:rPr>
          <w:rFonts w:ascii="Calibri" w:eastAsia="Calibri" w:hAnsi="Calibri" w:cs="Calibri"/>
        </w:rPr>
        <w:t>empresas que comprovem a prática de mitigação, nos termos da Lei nº 12.187, de 29 de dezembro de 2009.</w:t>
      </w:r>
      <w:r>
        <w:rPr>
          <w:rFonts w:ascii="Calibri" w:eastAsia="Calibri" w:hAnsi="Calibri" w:cs="Calibri"/>
        </w:rPr>
        <w:br/>
      </w:r>
    </w:p>
    <w:p w14:paraId="320B8FDE"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CRITÉRIOS PARA APLICAÇÃO DE BENEFÍCIOS ÀS ME/EPPs</w:t>
      </w:r>
    </w:p>
    <w:p w14:paraId="009B13D0"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que deixar de assinalar o campo da “Declaração de ME/EPP” não terá direito a usufruir do tratamento favorecido previsto na Lei Complementar nº 123, de 2006, mesmo que microempresa, empresa de pequeno porte e equiparadas.</w:t>
      </w:r>
    </w:p>
    <w:p w14:paraId="5853D612"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e nos termos estabelecidos no preâmbulo do presente instrumento.</w:t>
      </w:r>
    </w:p>
    <w:p w14:paraId="234863A2"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Após a fase de lances, se a proposta mais bem classificada não tiver sido apresentada por microempresa e empresa de pequeno porte, e houver proposta de microempresa ou empresa de pequeno porte que seja igual ou até 5% (cinco por cento) superior à proposta mais bem classificada, proceder-se-á da seguinte forma:</w:t>
      </w:r>
    </w:p>
    <w:p w14:paraId="2B22FCCB"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procedimento.</w:t>
      </w:r>
    </w:p>
    <w:p w14:paraId="7848C16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14:paraId="1A30551A"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4B3D816A"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convocada que não apresentar proposta dentro do prazo de 05 (cinco) minutos, controlados pelo Sistema, decairá do direito previsto nos artigos 44 e 45 da Lei Complementar n.º 123/2006.</w:t>
      </w:r>
    </w:p>
    <w:p w14:paraId="119A977A"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Na hipótese de não contratação nos termos previstos neste item, o procedimento licitatório prossegue com as demais licitantes.</w:t>
      </w:r>
    </w:p>
    <w:p w14:paraId="72B1E03C"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b/>
        </w:rPr>
        <w:lastRenderedPageBreak/>
        <w:t>No preâmbulo do presente instrumento constam todos os benefícios específicos que serão aplicados às microempresas e empresas de pequeno porte, e conforme cada benefício seguirão regras específicas, conforme estabelecido nos itens subsequentes.</w:t>
      </w:r>
    </w:p>
    <w:p w14:paraId="2CF4517D"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destinados à participação exclusiva para MEI/ME/EPP, com valores totais até R$ 80.000,00 (oitenta mil reais),  proceder-se-á da seguinte forma:</w:t>
      </w:r>
    </w:p>
    <w:p w14:paraId="33E6ED45"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Em atendimento ao disposto no artigo 48, I, da Lei Complementar nº 123, de 14 de dezembro de 2006, todos os itens/lotes cujo valor total seja de até R$ 80.000,00 (oitenta mil reais), serão destinados exclusivamente à participação de microempresas e empresas de pequeno porte.</w:t>
      </w:r>
    </w:p>
    <w:p w14:paraId="3D294722"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com reserva de cotas destinados a participação exclusivamente para MEI/ME/EPP?,  proceder-se-á da seguinte forma:</w:t>
      </w:r>
    </w:p>
    <w:p w14:paraId="739ABFBC" w14:textId="77777777" w:rsidR="00191EAC" w:rsidRDefault="009C4CFA">
      <w:pPr>
        <w:numPr>
          <w:ilvl w:val="2"/>
          <w:numId w:val="2"/>
        </w:numPr>
        <w:spacing w:line="276" w:lineRule="auto"/>
      </w:pPr>
      <w:r>
        <w:rPr>
          <w:rFonts w:ascii="Calibri" w:eastAsia="Calibri" w:hAnsi="Calibri" w:cs="Calibri"/>
        </w:rPr>
        <w:t>Em atendimento ao disposto no artigo 48, III, da Lei Complementar nº 123, de 14 de dezembro de 2006, todos os itens/lotes cujo valor total seja superior a R$ 80.000,00 (oitenta mil reais), serão divididos em cotas para participação exclusiva de microempresas e empresas de pequeno porte, conforme percentual estabelecido no preâmbulo deste instrumento.</w:t>
      </w:r>
    </w:p>
    <w:p w14:paraId="12BA8E14" w14:textId="77777777" w:rsidR="00191EAC" w:rsidRDefault="009C4CFA">
      <w:pPr>
        <w:numPr>
          <w:ilvl w:val="2"/>
          <w:numId w:val="2"/>
        </w:numPr>
        <w:spacing w:line="276" w:lineRule="auto"/>
      </w:pPr>
      <w:r>
        <w:rPr>
          <w:rFonts w:ascii="Calibri" w:eastAsia="Calibri" w:hAnsi="Calibri" w:cs="Calibri"/>
        </w:rPr>
        <w:t>Para a cota reservada para microempresas e empresas de pequeno porte, a proposta comercial deverá ser apresentada separadamente, para cada item/lote, conforme itens relacionados no Termo de Referência.</w:t>
      </w:r>
    </w:p>
    <w:p w14:paraId="19E955A2" w14:textId="77777777" w:rsidR="00191EAC" w:rsidRDefault="009C4CFA">
      <w:pPr>
        <w:numPr>
          <w:ilvl w:val="2"/>
          <w:numId w:val="2"/>
        </w:numPr>
        <w:spacing w:line="276" w:lineRule="auto"/>
      </w:pPr>
      <w:r>
        <w:rPr>
          <w:rFonts w:ascii="Calibri" w:eastAsia="Calibri" w:hAnsi="Calibri" w:cs="Calibri"/>
        </w:rPr>
        <w:t>Não havendo vencedor para a cota reservada, esta poderá ser adjudicada ao vencedor da cota principal, ou diante de sua recusa, aos licitantes remanescentes, desde que pratiquem preço do primeiro colocado.</w:t>
      </w:r>
    </w:p>
    <w:p w14:paraId="2786DC74" w14:textId="77777777" w:rsidR="00191EAC" w:rsidRDefault="009C4CFA">
      <w:pPr>
        <w:numPr>
          <w:ilvl w:val="2"/>
          <w:numId w:val="2"/>
        </w:numPr>
        <w:spacing w:line="276" w:lineRule="auto"/>
      </w:pPr>
      <w:r>
        <w:rPr>
          <w:rFonts w:ascii="Calibri" w:eastAsia="Calibri" w:hAnsi="Calibri" w:cs="Calibri"/>
        </w:rPr>
        <w:t>Se a mesma licitante vencer a cota reservada e a cota principal, a contratação se dará pelo menor preço ofertado.</w:t>
      </w:r>
    </w:p>
    <w:p w14:paraId="7BC4153F"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prioridade de contratação para MEI/ME/EPP sediadas local ou regionalmente, até o limite de 10% (dez por cento) do melhor preço válido,  proceder-se-á da seguinte forma:</w:t>
      </w:r>
    </w:p>
    <w:p w14:paraId="2C6FFA30"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Após a fase de lances, se a proposta mais bem classificada não tiver sido apresentada por microempresa ou empresa de pequeno sediada no âmbito local ou regional</w:t>
      </w:r>
      <w:r>
        <w:rPr>
          <w:rFonts w:ascii="Calibri" w:eastAsia="Calibri" w:hAnsi="Calibri" w:cs="Calibri"/>
          <w:b/>
        </w:rPr>
        <w:t xml:space="preserve">, </w:t>
      </w:r>
      <w:r>
        <w:rPr>
          <w:rFonts w:ascii="Calibri" w:eastAsia="Calibri" w:hAnsi="Calibri" w:cs="Calibri"/>
        </w:rPr>
        <w:t>e houver proposta de microempresa ou empresa de pequeno porte sediada localmente ou regionalmente, que seja igual ou até 10% (dez por cento) superior à proposta mais bem classificada, será dada PRIORIDADE de contratação da  microempresa ou empresa de pequeno porte sediada localmente ou regionalmente, com a declaração de vencedor do item.</w:t>
      </w:r>
    </w:p>
    <w:p w14:paraId="5EDDD748"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No preâmbulo deste instrumento convocatório está definido se o presente benefício será aplicado somente em âmbito local ou regional.</w:t>
      </w:r>
    </w:p>
    <w:p w14:paraId="7F98C8CF"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 xml:space="preserve">A participação nos itens/lotes expressamente reservados às microempresas e empresas de pequeno porte, por licitante que não se enquadra na definição legal reservada a essas categorias, configura fraude ao certame, sujeitando a mesma à aplicação de penalidade de impedimento de licitar e contratar com esta Prefeitura Municipal, sem prejuízo das multas previstas neste Edital e </w:t>
      </w:r>
      <w:r>
        <w:rPr>
          <w:rFonts w:ascii="Calibri" w:eastAsia="Calibri" w:hAnsi="Calibri" w:cs="Calibri"/>
        </w:rPr>
        <w:lastRenderedPageBreak/>
        <w:t>das demais cominações legais.</w:t>
      </w:r>
      <w:r>
        <w:rPr>
          <w:rFonts w:ascii="Calibri" w:eastAsia="Calibri" w:hAnsi="Calibri" w:cs="Calibri"/>
        </w:rPr>
        <w:br/>
      </w:r>
    </w:p>
    <w:p w14:paraId="235C9D5E"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NEGOCIAÇÃO</w:t>
      </w:r>
    </w:p>
    <w:p w14:paraId="330DF5D7"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negociação será realizada por meio do sistema, podendo ser acompanhada pelos demais licitantes.</w:t>
      </w:r>
    </w:p>
    <w:p w14:paraId="399D1904"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encaminhar contraproposta diretamente à licitante que tenha apresentado o lance mais vantajoso, observado o critério de julgamento e o valor estimado para a contratação.</w:t>
      </w:r>
    </w:p>
    <w:p w14:paraId="5AD5751C"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Na hipótese da proposta do primeiro colocado permanecer acima do preço máximo ou inferior ao desconto definido para a contratação, o Agente de Contratação poderá negociar condições mais vantajosas, após definido o resultado do julgamento.</w:t>
      </w:r>
    </w:p>
    <w:p w14:paraId="49FA980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DA70AC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resultado da negociação será divulgado a todos os licitantes e anexado aos autos do processo licitatório.</w:t>
      </w:r>
    </w:p>
    <w:p w14:paraId="7C544927"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classificada provisoriamente em primeiro lugar deverá encaminhar a proposta de preço adequada ao último lance no prazo mínimo de 2h (duas horas), acompanhada, se for o caso, dos documentos complementares, quando necessários à confirmação daqueles exigidos neste Edital, contado da convocação efetuada pelo Agente de Contratação.</w:t>
      </w:r>
    </w:p>
    <w:p w14:paraId="48876277"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prazo estabelecido poderá ser prorrogado pelo Agente de Contratação por solicitação justificada do licitante, formulada antes do fim do prazo, e formalmente aceita.</w:t>
      </w:r>
    </w:p>
    <w:p w14:paraId="0CD94E78"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licitante que abandonar o certame, deixando de enviar a documentação indicada nesta seção, será desclassificada e sujeitar-se-á às sanções previstas neste Edital.</w:t>
      </w:r>
    </w:p>
    <w:p w14:paraId="07A3FFE7"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Após a negociação do preço, o Agente de Contratação iniciará a fase de aceitação e julgamento da proposta.</w:t>
      </w:r>
      <w:r>
        <w:rPr>
          <w:rFonts w:ascii="Calibri" w:eastAsia="Calibri" w:hAnsi="Calibri" w:cs="Calibri"/>
        </w:rPr>
        <w:br/>
      </w:r>
    </w:p>
    <w:p w14:paraId="399CFE23"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FASE DE JULGAMENTO</w:t>
      </w:r>
    </w:p>
    <w:p w14:paraId="56CE478D"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Encerrada a etapa de negociação, o Agente de Contratação verificará se o licitante provisoriamente classificado em primeiro lugar atende às condições de participação no certame, conforme previsto no art. 14 da Lei nº 14.133/2021, legislação correlata e as Condições de Participação deste edital, especialmente quanto à existência de sanção que impeça a participação no certame ou a futura contratação, mediante a consulta aos seguintes cadastros:</w:t>
      </w:r>
    </w:p>
    <w:p w14:paraId="429BC6F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Consulta Consolidada de Pessoa Jurídica do Tribunal de Contas da União;</w:t>
      </w:r>
    </w:p>
    <w:p w14:paraId="6D2CA3E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Cadastro Nacional de Empresas Inidôneas e Suspensas – CEIS, mantido pela Controladoria-Geral da União; e</w:t>
      </w:r>
    </w:p>
    <w:p w14:paraId="6499D61F"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Cadastro Nacional de Empresas Punidas – CNEP, mantido pela Controladoria-Geral da União;</w:t>
      </w:r>
    </w:p>
    <w:p w14:paraId="7CB85C6B"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A consulta aos cadastros será realizada em nome da empresa licitante e também de seu sócio majoritário, por força da vedação de que trata o artigo 12 da Lei n° 8.429, de 1992</w:t>
      </w:r>
    </w:p>
    <w:p w14:paraId="47BE6A0F"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lastRenderedPageBreak/>
        <w:t>Caso conste na Consulta de Situação do licitante a existência de Ocorrências Impeditivas Indiretas, o Agente de Contratação diligenciará para verificar se houve fraude por parte das empresas apontadas no Relatório de Ocorrências Impeditivas Indiretas.</w:t>
      </w:r>
    </w:p>
    <w:p w14:paraId="6EF79E95" w14:textId="77777777" w:rsidR="00191EAC" w:rsidRDefault="009C4CFA">
      <w:pPr>
        <w:numPr>
          <w:ilvl w:val="2"/>
          <w:numId w:val="2"/>
        </w:numPr>
        <w:spacing w:line="276" w:lineRule="auto"/>
      </w:pPr>
      <w:r>
        <w:rPr>
          <w:rFonts w:ascii="Calibri" w:eastAsia="Calibri" w:hAnsi="Calibri" w:cs="Calibri"/>
        </w:rPr>
        <w:t>A tentativa de burla será verificada por meio dos vínculos societários, linhas de fornecimento similares, dentre outros.</w:t>
      </w:r>
    </w:p>
    <w:p w14:paraId="2C8BB1DE" w14:textId="77777777" w:rsidR="00191EAC" w:rsidRDefault="009C4CFA">
      <w:pPr>
        <w:numPr>
          <w:ilvl w:val="2"/>
          <w:numId w:val="2"/>
        </w:numPr>
        <w:spacing w:line="276" w:lineRule="auto"/>
      </w:pPr>
      <w:r>
        <w:rPr>
          <w:rFonts w:ascii="Calibri" w:eastAsia="Calibri" w:hAnsi="Calibri" w:cs="Calibri"/>
        </w:rPr>
        <w:t>O licitante será convocado para manifestação previamente a uma eventual desclassificação.</w:t>
      </w:r>
    </w:p>
    <w:p w14:paraId="06334F5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Constatada a existência de sanção, o licitante será reputado inabilitado, por falta de condição de participação.</w:t>
      </w:r>
    </w:p>
    <w:p w14:paraId="79769CB5"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Na hipótese de inversão das fases de habilitação e julgamento, caso atendidas as condições de participação, será iniciado o procedimento de habilitação.</w:t>
      </w:r>
    </w:p>
    <w:p w14:paraId="5666B421"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o licitante provisoriamente classificado em primeiro lugar tenha se utilizado de algum tratamento favorecido às ME/EPPs, o Agente de Contratação verificará se faz jus ao benefício, em conformidade com este Edital.</w:t>
      </w:r>
    </w:p>
    <w:p w14:paraId="3D1930E0"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14:paraId="0A74E7E1"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Para fins de análise da proposta quanto ao cumprimento das especificações do objeto, poderá ser colhida a manifestação escrita do setor requisitante do serviço ou da área especializada no objeto.</w:t>
      </w:r>
    </w:p>
    <w:p w14:paraId="41F068CC"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Na hipótese de necessidade de suspensão da sessão pública para a realização de diligências, com vistas ao saneamento das propostas, a sessão pública somente poderá ser reiniciada mediante aviso prévio no sistema com antecedência, e a ocorrência será registrada em ata;</w:t>
      </w:r>
    </w:p>
    <w:p w14:paraId="3EF12D94" w14:textId="77777777" w:rsidR="00191EAC" w:rsidRDefault="009C4CFA">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convocar o licitante para enviar documento digital complementar, por meio de funcionalidade disponível no sistema, em prazo indicado no Chat, sob pena de não aceitação da proposta.</w:t>
      </w:r>
    </w:p>
    <w:p w14:paraId="456E6DF1"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Dentre os documentos passíveis de solicitação pelo Agente de Contratação,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Agente de Contratação, sem prejuízo do seu ulterior envio pelo sistema eletrônico, sob pena de não aceitação da proposta</w:t>
      </w:r>
    </w:p>
    <w:p w14:paraId="387C94F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14:paraId="1E6B761D"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Considerar-se-á inexequível a proposta que não possa ter demonstrado sua viabilidade por meio de documentação que comprove que os custos envolvidos na contratação são coerentes com os de mercado do objeto deste procedimento de contratação.</w:t>
      </w:r>
    </w:p>
    <w:p w14:paraId="1B9EFAB9"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lastRenderedPageBreak/>
        <w:t>Antes de desclassificar a proposta de preços e/ou lance ofertado, será oportunizado, em caráter de diligência, à empresa licitante de melhor oferta que apresente documento(s) que comprove(m) que o(s) preço(s) ofertado(s) não é(são) inexequível(eis).</w:t>
      </w:r>
    </w:p>
    <w:p w14:paraId="3D0549E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Será desclassificada a proposta que:</w:t>
      </w:r>
    </w:p>
    <w:p w14:paraId="0EF1BDDA"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corrigir ou não justificar eventuais falhas apontadas pelo Agente de Contratação;</w:t>
      </w:r>
    </w:p>
    <w:p w14:paraId="6B0D02E0"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contiver vícios insanáveis;</w:t>
      </w:r>
    </w:p>
    <w:p w14:paraId="6D342B6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obedecer às especificações técnicas contidas no Termo de Referência;</w:t>
      </w:r>
    </w:p>
    <w:p w14:paraId="05731612"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não tiverem sua exequibilidade demonstrada, quando exigido pela Administração;</w:t>
      </w:r>
    </w:p>
    <w:p w14:paraId="2B2274CD"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com valor unitário ou global com preços manifestamente inexequíveis</w:t>
      </w:r>
    </w:p>
    <w:p w14:paraId="63E7A227" w14:textId="77777777" w:rsidR="00191EAC" w:rsidRDefault="009C4CFA">
      <w:pPr>
        <w:numPr>
          <w:ilvl w:val="3"/>
          <w:numId w:val="2"/>
        </w:numPr>
        <w:spacing w:line="276" w:lineRule="auto"/>
      </w:pPr>
      <w:r>
        <w:rPr>
          <w:rFonts w:ascii="Calibri" w:eastAsia="Calibri" w:hAnsi="Calibri" w:cs="Calibri"/>
        </w:rPr>
        <w:t>Considerar-se-á inexequível a proposta que não possa ter demonstrado sua viabilidade por meio de documentação que comprove que os custos envolvidos na contratação são coerentes com os de mercado do objeto deste procedimento de contratação.</w:t>
      </w:r>
    </w:p>
    <w:p w14:paraId="4844AF86" w14:textId="77777777" w:rsidR="00191EAC" w:rsidRDefault="009C4CFA">
      <w:pPr>
        <w:numPr>
          <w:ilvl w:val="3"/>
          <w:numId w:val="2"/>
        </w:numPr>
        <w:spacing w:line="276" w:lineRule="auto"/>
      </w:pPr>
      <w:r>
        <w:rPr>
          <w:rFonts w:ascii="Calibri" w:eastAsia="Calibri" w:hAnsi="Calibri" w:cs="Calibri"/>
        </w:rPr>
        <w:t>Antes de desclassificar a proposta de preços e/ou lance ofertado, será oportunizado, em caráter de diligência, à empresa licitante de melhor oferta que apresente documento(s) que comprove(m) que o(s) preço(s) ofertado(s) não é(são) inexequível(eis)</w:t>
      </w:r>
    </w:p>
    <w:p w14:paraId="0E0E7D1A" w14:textId="77777777" w:rsidR="00191EAC" w:rsidRDefault="009C4CFA">
      <w:pPr>
        <w:numPr>
          <w:ilvl w:val="2"/>
          <w:numId w:val="2"/>
        </w:numPr>
        <w:spacing w:line="276" w:lineRule="auto"/>
      </w:pPr>
      <w:r>
        <w:rPr>
          <w:rFonts w:ascii="Calibri" w:eastAsia="Calibri" w:hAnsi="Calibri" w:cs="Calibri"/>
        </w:rPr>
        <w:t>apresentar desconformidade com quaisquer outras exigências deste Edital ou seus anexos, desde que insanável.</w:t>
      </w:r>
    </w:p>
    <w:p w14:paraId="5CE2049E" w14:textId="77777777" w:rsidR="00191EAC" w:rsidRDefault="009C4CFA">
      <w:pPr>
        <w:numPr>
          <w:ilvl w:val="1"/>
          <w:numId w:val="2"/>
        </w:numPr>
        <w:spacing w:line="276" w:lineRule="auto"/>
      </w:pPr>
      <w:r>
        <w:rPr>
          <w:rFonts w:ascii="Calibri" w:eastAsia="Calibri" w:hAnsi="Calibri" w:cs="Calibri"/>
        </w:rPr>
        <w:t>No caso de bens e serviços em geral, é indício de inexequibilidade das propostas valores inferiores ao percentual indicado no preâmbulo deste Edital do valor orçado pela Administração.</w:t>
      </w:r>
    </w:p>
    <w:p w14:paraId="65D807C0" w14:textId="77777777" w:rsidR="00191EAC" w:rsidRDefault="009C4CFA">
      <w:pPr>
        <w:numPr>
          <w:ilvl w:val="2"/>
          <w:numId w:val="2"/>
        </w:numPr>
        <w:spacing w:line="276" w:lineRule="auto"/>
      </w:pPr>
      <w:r>
        <w:rPr>
          <w:rFonts w:ascii="Calibri" w:eastAsia="Calibri" w:hAnsi="Calibri" w:cs="Calibri"/>
        </w:rPr>
        <w:t>inexequibilidade, na hipótese de que trata o caput, só será considerada após diligência do Agente de Contratação, que comprove:</w:t>
      </w:r>
    </w:p>
    <w:p w14:paraId="2BAE2F3C" w14:textId="77777777" w:rsidR="00191EAC" w:rsidRDefault="009C4CFA">
      <w:pPr>
        <w:numPr>
          <w:ilvl w:val="3"/>
          <w:numId w:val="2"/>
        </w:numPr>
        <w:spacing w:line="276" w:lineRule="auto"/>
      </w:pPr>
      <w:r>
        <w:rPr>
          <w:rFonts w:ascii="Calibri" w:eastAsia="Calibri" w:hAnsi="Calibri" w:cs="Calibri"/>
        </w:rPr>
        <w:t>que o custo do licitante ultrapassa o valor da proposta; e</w:t>
      </w:r>
    </w:p>
    <w:p w14:paraId="5456EC82" w14:textId="77777777" w:rsidR="00191EAC" w:rsidRDefault="009C4CFA">
      <w:pPr>
        <w:numPr>
          <w:ilvl w:val="3"/>
          <w:numId w:val="2"/>
        </w:numPr>
        <w:spacing w:line="276" w:lineRule="auto"/>
      </w:pPr>
      <w:r>
        <w:rPr>
          <w:rFonts w:ascii="Calibri" w:eastAsia="Calibri" w:hAnsi="Calibri" w:cs="Calibri"/>
        </w:rPr>
        <w:t>inexistirem custos de oportunidade capazes de justificar o vulto da oferta.</w:t>
      </w:r>
    </w:p>
    <w:p w14:paraId="25BC1DA8" w14:textId="77777777" w:rsidR="00191EAC" w:rsidRDefault="009C4CFA">
      <w:pPr>
        <w:numPr>
          <w:ilvl w:val="1"/>
          <w:numId w:val="2"/>
        </w:numPr>
        <w:spacing w:line="276" w:lineRule="auto"/>
      </w:pPr>
      <w:r>
        <w:rPr>
          <w:rFonts w:ascii="Calibri" w:eastAsia="Calibri" w:hAnsi="Calibri" w:cs="Calibri"/>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3CCA751F" w14:textId="77777777" w:rsidR="00191EAC" w:rsidRDefault="009C4CFA">
      <w:pPr>
        <w:numPr>
          <w:ilvl w:val="1"/>
          <w:numId w:val="2"/>
        </w:numPr>
        <w:spacing w:line="276" w:lineRule="auto"/>
      </w:pPr>
      <w:r>
        <w:rPr>
          <w:rFonts w:ascii="Calibri" w:eastAsia="Calibri" w:hAnsi="Calibri" w:cs="Calibri"/>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3DFBFDDA" w14:textId="77777777" w:rsidR="00191EAC" w:rsidRDefault="009C4CFA">
      <w:pPr>
        <w:numPr>
          <w:ilvl w:val="2"/>
          <w:numId w:val="2"/>
        </w:numPr>
        <w:spacing w:line="276" w:lineRule="auto"/>
      </w:pPr>
      <w:r>
        <w:rPr>
          <w:rFonts w:ascii="Calibri" w:eastAsia="Calibri" w:hAnsi="Calibri" w:cs="Calibri"/>
        </w:rPr>
        <w:t>O ajuste de que trata este dispositivo se limita a sanar erros ou falhas que não alterem a substância das propostas;</w:t>
      </w:r>
    </w:p>
    <w:p w14:paraId="07467B00" w14:textId="77777777" w:rsidR="00191EAC" w:rsidRDefault="009C4CFA">
      <w:pPr>
        <w:numPr>
          <w:ilvl w:val="2"/>
          <w:numId w:val="2"/>
        </w:numPr>
        <w:spacing w:line="276" w:lineRule="auto"/>
      </w:pPr>
      <w:r>
        <w:rPr>
          <w:rFonts w:ascii="Calibri" w:eastAsia="Calibri" w:hAnsi="Calibri" w:cs="Calibri"/>
        </w:rPr>
        <w:t>Considera-se erro no preenchimento da planilha passível de correção a indicação de recolhimento de impostos e contribuições na forma do Simples Nacional, quando não cabível esse regime.</w:t>
      </w:r>
    </w:p>
    <w:p w14:paraId="35E96A92" w14:textId="77777777" w:rsidR="00191EAC" w:rsidRDefault="009C4CFA">
      <w:pPr>
        <w:numPr>
          <w:ilvl w:val="1"/>
          <w:numId w:val="2"/>
        </w:numPr>
        <w:spacing w:line="276" w:lineRule="auto"/>
      </w:pPr>
      <w:r>
        <w:rPr>
          <w:rFonts w:ascii="Calibri" w:eastAsia="Calibri" w:hAnsi="Calibri" w:cs="Calibri"/>
        </w:rPr>
        <w:lastRenderedPageBreak/>
        <w:t>Caso o Termo de Referência exija a apresentação de amostra, o licitante classificado em primeiro lugar deverá apresentá-la, conforme disciplinado no Termo de Referência, sob pena de não aceitação da proposta.</w:t>
      </w:r>
    </w:p>
    <w:p w14:paraId="56AA2606" w14:textId="77777777" w:rsidR="00191EAC" w:rsidRDefault="009C4CFA">
      <w:pPr>
        <w:numPr>
          <w:ilvl w:val="2"/>
          <w:numId w:val="2"/>
        </w:numPr>
        <w:spacing w:line="276" w:lineRule="auto"/>
      </w:pPr>
      <w:r>
        <w:rPr>
          <w:rFonts w:ascii="Calibri" w:eastAsia="Calibri" w:hAnsi="Calibri" w:cs="Calibri"/>
        </w:rPr>
        <w:t>Por meio de mensagem no sistema, será divulgado o local e horário de realização do procedimento para a avaliação das amostras, cuja presença será facultada a todos os interessados, incluindo os demais licitantes.</w:t>
      </w:r>
    </w:p>
    <w:p w14:paraId="58819CDA" w14:textId="77777777" w:rsidR="00191EAC" w:rsidRDefault="009C4CFA">
      <w:pPr>
        <w:numPr>
          <w:ilvl w:val="2"/>
          <w:numId w:val="2"/>
        </w:numPr>
        <w:spacing w:line="276" w:lineRule="auto"/>
      </w:pPr>
      <w:r>
        <w:rPr>
          <w:rFonts w:ascii="Calibri" w:eastAsia="Calibri" w:hAnsi="Calibri" w:cs="Calibri"/>
        </w:rPr>
        <w:t>Os resultados das avaliações serão divulgados por meio de mensagem no sistema.</w:t>
      </w:r>
    </w:p>
    <w:p w14:paraId="7F6B4DE1" w14:textId="77777777" w:rsidR="00191EAC" w:rsidRDefault="009C4CFA">
      <w:pPr>
        <w:numPr>
          <w:ilvl w:val="2"/>
          <w:numId w:val="2"/>
        </w:numPr>
        <w:spacing w:line="276" w:lineRule="auto"/>
      </w:pPr>
      <w:r>
        <w:rPr>
          <w:rFonts w:ascii="Calibri" w:eastAsia="Calibri" w:hAnsi="Calibri" w:cs="Calibri"/>
        </w:rPr>
        <w:t>No caso de não haver entrega da amostra ou ocorrer atraso na entrega, sem justificativa aceita pelo Agente de Contratação, ou havendo entrega de amostra fora das especificações previstas neste Edital, a proposta do licitante será recusada.</w:t>
      </w:r>
    </w:p>
    <w:p w14:paraId="5297A626" w14:textId="77777777" w:rsidR="00191EAC" w:rsidRDefault="009C4CFA">
      <w:pPr>
        <w:numPr>
          <w:ilvl w:val="2"/>
          <w:numId w:val="2"/>
        </w:numPr>
        <w:spacing w:line="276" w:lineRule="auto"/>
      </w:pPr>
      <w:r>
        <w:rPr>
          <w:rFonts w:ascii="Calibri" w:eastAsia="Calibri" w:hAnsi="Calibri" w:cs="Calibri"/>
        </w:rPr>
        <w:t>Se a(s) amostra(s) apresentada(s) pelo primeiro classificado não for(em) aceita(s), o Agente de Contratação analisará a aceitabilidade da proposta ou lance ofertado pelo segundo classificado. Seguir-se-á com a verificação da(s) amostra(s) e, assim, sucessivamente, até a verificação de uma que atenda às especificações constantes no Termo de Referência.</w:t>
      </w:r>
      <w:r>
        <w:rPr>
          <w:rFonts w:ascii="Calibri" w:eastAsia="Calibri" w:hAnsi="Calibri" w:cs="Calibri"/>
        </w:rPr>
        <w:br/>
      </w:r>
    </w:p>
    <w:p w14:paraId="1ECDF1EC"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FASE DE HABILITAÇÃO</w:t>
      </w:r>
    </w:p>
    <w:p w14:paraId="5DC6B6B6"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b/>
        </w:rPr>
        <w:t>Os documentos previstos no Termo de Referência, necessários e suficientes para demonstrar a capacidade do licitante de realizar o objeto da licitação, serão exigidos para fins de habilitação, nos termos dos arts. 62 a 70 da Lei nº 14.133, de 2021.</w:t>
      </w:r>
    </w:p>
    <w:p w14:paraId="2B5C450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regra para o momento de envio dos documentos de habilitação é aquela definida no preâmbulo deste edital, podendo ou não anteceder as fases de apresentação de propostas e lances nos termos do art. 17, §1º, da Lei nº 14.133, de 2021.</w:t>
      </w:r>
    </w:p>
    <w:p w14:paraId="0DCFE586"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Os documentos relativos à regularidade fiscal que constem do Termo de Referência somente serão exigidos, em qualquer caso, em momento posterior ao julgamento das propostas, e apenas do licitante mais bem classificado.</w:t>
      </w:r>
    </w:p>
    <w:p w14:paraId="7BA4F4F5"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2564C73"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Havendo a necessidade de envio de documentos de habilitação complementares, necessários à confirmação daqueles exigidos neste Edital e já apresentados, o licitante será convocado a encaminhá-los, em formato digital, via sistema, em 2 (duas) horas.</w:t>
      </w:r>
    </w:p>
    <w:p w14:paraId="43BF8B8E"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Somente haverá a necessidade de comprovação do preenchimento de requisitos mediante apresentação dos documentos originais ou cópias autenticadas quando houver dúvida em relação à integridade do documento digital.</w:t>
      </w:r>
    </w:p>
    <w:p w14:paraId="26598DC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Os originais ou cópias autenticadas, caso sejam solicitados, deverão ser encaminhados para a Comissão Permanente de Licitação, situada no endereço indicado no rodapé deste edital.</w:t>
      </w:r>
    </w:p>
    <w:p w14:paraId="54A09E79"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Após a entrega dos documentos para habilitação, não será permitida a substituição ou a apresentação de novos documentos, salvo em sede de diligência, para (Lei 14.133/21, art. 64)</w:t>
      </w:r>
    </w:p>
    <w:p w14:paraId="30EC74FB"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lastRenderedPageBreak/>
        <w:t>complementação de informações acerca dos documentos já apresentados pelos licitantes e desde que necessária para apurar fatos existentes à época da abertura do certame; e</w:t>
      </w:r>
    </w:p>
    <w:p w14:paraId="7A507FAC"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atualização de documentos cuja validade tenha expirado após a data de recebimento das propostas;</w:t>
      </w:r>
    </w:p>
    <w:p w14:paraId="7D3ED60D"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Não serão aceitos documentos de habilitação com indicação de CNPJ/CPF diferentes, salvo aqueles legalmente permitidos.</w:t>
      </w:r>
    </w:p>
    <w:p w14:paraId="6EA6B891"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D0378A8"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93880BF"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Na hipótese de o licitante não atender às exigências para habilitação, o Agente de Contratação examinará a proposta subsequente e assim sucessivamente, na ordem de classificação, até a apuração de uma proposta que atenda ao presente edital.</w:t>
      </w:r>
    </w:p>
    <w:p w14:paraId="67B016A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Quando permitida a participação de empresas estrangeiras que não funcionem no País, as exigências de habilitação serão atendidas mediante documentos equivalentes, inicialmente apresentados em tradução livre.</w:t>
      </w:r>
    </w:p>
    <w:p w14:paraId="6962A4EA"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14:paraId="085D9C72"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0A47896C"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756FBD1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14:paraId="5AB4FDE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declaração do vencedor acontecerá no momento imediatamente posterior à fase de habilitação.</w:t>
      </w:r>
    </w:p>
    <w:p w14:paraId="6C7E7BAF"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w:t>
      </w:r>
    </w:p>
    <w:p w14:paraId="4B5BDBD0"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prazo poderá ser prorrogado por igual período, a critério da administração pública, quando requerida pelo licitante, mediante apresentação de justificativa.</w:t>
      </w:r>
    </w:p>
    <w:p w14:paraId="1E0CA27E"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não-regularização fiscal e trabalhista no prazo previsto no subitem anterior acarretará a inabilitação do licitante, sem prejuízo das sanções previstas neste Edital, sendo facultada a convocação dos licitantes remanescentes, na ordem de classificação.</w:t>
      </w:r>
    </w:p>
    <w:p w14:paraId="65C26CC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Se, na ordem de classificação, seguir-se outra microempresa, empresa de pequeno porte ou sociedade cooperativa com alguma restrição na documentação fiscal e trabalhista, será concedido o mesmo prazo para regularização.</w:t>
      </w:r>
    </w:p>
    <w:p w14:paraId="6ED3E03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 xml:space="preserve">Havendo necessidade de analisar minuciosamente os documentos exigidos, o Agente de Contratação suspenderá a sessão, informando no “chat” a nova data e horário para a continuidade da mesma </w:t>
      </w:r>
    </w:p>
    <w:p w14:paraId="514C7FBB"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Será inabilitado o licitante que não comprovar sua habilitação, seja por não apresentar quaisquer dos documentos exigidos, ou apresentá-los em desacordo com o estabelecido neste Edital.</w:t>
      </w:r>
    </w:p>
    <w:p w14:paraId="7ECD1128"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C181EC6"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licitante provisoriamente vencedor em um item, que estiver concorrendo em outro item, ficará obrigado a comprovar os requisitos de habilitação cumulativamente, especialmente quanto ao capital social ou patrimônio líquido mínimo, quando assim o edital exigir, isto é, somando as exigências do item em que venceu às do item em que estiver concorrendo, e assim sucessivamente, sob pena de inabilitação, além da aplicação das sanções cabíveis.</w:t>
      </w:r>
    </w:p>
    <w:p w14:paraId="6461537D"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Constatado o atendimento às exigências de habilitação fixadas no Edital, o licitante será declarado vencedor.</w:t>
      </w:r>
      <w:r>
        <w:rPr>
          <w:rFonts w:ascii="Calibri" w:eastAsia="Calibri" w:hAnsi="Calibri" w:cs="Calibri"/>
        </w:rPr>
        <w:br/>
      </w:r>
    </w:p>
    <w:p w14:paraId="04CCE025"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AMOSTRA</w:t>
      </w:r>
    </w:p>
    <w:p w14:paraId="42BF96FA"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 xml:space="preserve">As regras relacionadas a apresentação de amostras são as estabelecidas no Termo de Referência, anexo a este Edital. </w:t>
      </w:r>
      <w:r>
        <w:rPr>
          <w:rFonts w:ascii="Calibri" w:eastAsia="Calibri" w:hAnsi="Calibri" w:cs="Calibri"/>
        </w:rPr>
        <w:br/>
      </w:r>
    </w:p>
    <w:p w14:paraId="4B0FBCC0"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VISITA TÉCNICA</w:t>
      </w:r>
    </w:p>
    <w:p w14:paraId="35C8F9FA"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As regras relacionadas a visita técnica são as estabelecidas no Termo de Referência, anexo a este Edital.</w:t>
      </w:r>
      <w:r>
        <w:rPr>
          <w:rFonts w:ascii="Calibri" w:eastAsia="Calibri" w:hAnsi="Calibri" w:cs="Calibri"/>
        </w:rPr>
        <w:br/>
      </w:r>
    </w:p>
    <w:p w14:paraId="7A2AB8B2"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RECURSOS</w:t>
      </w:r>
    </w:p>
    <w:p w14:paraId="53FC6C7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lastRenderedPageBreak/>
        <w:t>A interposição de recurso referente ao julgamento das propostas, à habilitação ou inabilitação de licitantes, à anulação ou revogação da licitação, observará o disposto no art. 165 da Lei nº 14.133, de 2021.</w:t>
      </w:r>
    </w:p>
    <w:p w14:paraId="15D8F48F"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Declarada a vencedora, o Agente de Contratação abrirá prazo não inferior a 10 (dez) minutos, durante o qual qualquer licitante poderá em campo próprio do sistema, manifestar sua intenção de recurso.</w:t>
      </w:r>
    </w:p>
    <w:p w14:paraId="3F2ACCB2"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intenção de recorrer deverá ser manifestada imediatamente, sob pena de preclusão;</w:t>
      </w:r>
    </w:p>
    <w:p w14:paraId="67FB8BB9"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falta de manifestação do licitante quanto à intenção de recorrer importará a preclusão desse direito e autoriza o Agente de Contratação a adjudicar o objeto ao licitante vencedor.</w:t>
      </w:r>
    </w:p>
    <w:p w14:paraId="382C27DA"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licitante que manifestar a intenção de recurso deverá registrar as razões do recurso, em campo próprio do sistema, no prazo de 3 (três) dias úteis, ficando as demais licitantes, desde logo, intimadas a apresentar contrarrazões, também via sistema, em igual prazo, que começará a correr na data de intimação pessoal ou de divulgação da interposição do recurso.</w:t>
      </w:r>
    </w:p>
    <w:p w14:paraId="1101A267"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prazo para apresentação das razões recursais será iniciado na data de intimação ou de lavratura da ata de habilitação ou inabilitação</w:t>
      </w:r>
    </w:p>
    <w:p w14:paraId="06BFF27C"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Na hipótese de adoção da inversão de fases prevista no § 1º do art. 17 da Lei nº 14.133, de 2021, o prazo para apresentação das razões recursais será iniciado na data de intimação da ata de julgamento.</w:t>
      </w:r>
    </w:p>
    <w:p w14:paraId="0CC620D8"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27E6AEE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Os recursos interpostos fora do prazo não serão conhecidos.</w:t>
      </w:r>
    </w:p>
    <w:p w14:paraId="57CF87E3"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recurso e o pedido de reconsideração terão efeito suspensivo do ato ou da decisão recorrida até que sobrevenha decisão final da autoridade competente</w:t>
      </w:r>
    </w:p>
    <w:p w14:paraId="4F9CF85D"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acolhimento do recurso implicará a invalidação apenas dos atos insuscetíveis de aproveitamento.</w:t>
      </w:r>
    </w:p>
    <w:p w14:paraId="53F0ED03"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Os autos do processo permanecerão com vista franqueada aos interessados no sítio eletrônico com endereço no preâmbulo deste instrumento.</w:t>
      </w:r>
      <w:r>
        <w:rPr>
          <w:rFonts w:ascii="Calibri" w:eastAsia="Calibri" w:hAnsi="Calibri" w:cs="Calibri"/>
        </w:rPr>
        <w:br/>
      </w:r>
    </w:p>
    <w:p w14:paraId="5CC17523"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 REGISTRO DE PREÇOS</w:t>
      </w:r>
    </w:p>
    <w:p w14:paraId="04B7B2E2"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órgão gerenciador pela presente contratação é aquele informado no preâmbulo do presente edital e é responsável pela condução do conjunto de procedimentos para registro de preços e gerenciamento da Ata de Registro de Preços dele decorrente.</w:t>
      </w:r>
    </w:p>
    <w:p w14:paraId="1656428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São órgãos participantes os órgãos ou entidades da administração pública que participam dos procedimentos iniciais do Sistema de Registro de Preços e integram a Ata de Registro de Preços.</w:t>
      </w:r>
    </w:p>
    <w:p w14:paraId="0643C26A"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Os órgãos e entidades que não participaram do registro de preços, quando desejarem fazer uso da Ata de Registro de Preços, deverão consultar o Órgão Gerenciador para manifestação sobre a possibilidade de adesão, respeitando-se os limites estabelecidos na legislação vigente.</w:t>
      </w:r>
    </w:p>
    <w:p w14:paraId="70860FE8"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lastRenderedPageBreak/>
        <w:t>Após a autorização do órgão gerenciador, o órgão não participante deverá efetivar a aquisição ou contratação solicitada em até 90 (noventa) dias.</w:t>
      </w:r>
    </w:p>
    <w:p w14:paraId="621D2859"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órgão gerenciador poderá autorizar, excepcional e justificadamente, a prorrogação deste prazo, respeitado o prazo de vigência da Ata, quando solicitada pelo órgão não participante.</w:t>
      </w:r>
    </w:p>
    <w:p w14:paraId="13A1BBE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Caberá ao fornecedor beneficiário da Ata de Registro de Preços, observadas as condições nela estabelecidas, optar pela aceitação ou não da contratação decorrente de adesão, desde que não prejudique as obrigações presentes e futuras decorrentes da Ata, assumidas com o órgão gerenciador e órgãos participantes.</w:t>
      </w:r>
    </w:p>
    <w:p w14:paraId="3EB2FB31"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735B51F3"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O prazo estabelecido no subitem anterior para assinatura da Ata de Registro de Preços poderá ser prorrogado uma única vez, por igual período, quando solicitado pelo(s) licitante(s) vencedor(s), durante o seu transcurso, e desde que devidamente aceito</w:t>
      </w:r>
    </w:p>
    <w:p w14:paraId="1163DE9A"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assinatura deverá ser feita, preferencialmente, pessoalmente pelo representante legal da licitante na sede da Prefeitura Municipal.</w:t>
      </w:r>
    </w:p>
    <w:p w14:paraId="3F5F6F38"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Alternativamente à convocação para comparecer à Prefeitura Municipal para a assinatura, a Administração poderá encaminhá-la para assinatura via endereço eletrônico de e-mail, que deverá ser devolvida em original, mediante correspondência postal com aviso de recebimento (AR) para o endereço constante do rodapé do presente.</w:t>
      </w:r>
    </w:p>
    <w:p w14:paraId="4B3A96CD"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Considerar-se-á, para fins de contagem do prazo da assinatura, a data da postagem da Ata de Registro de preço.</w:t>
      </w:r>
    </w:p>
    <w:p w14:paraId="21B8200C" w14:textId="77777777" w:rsidR="00191EAC" w:rsidRDefault="009C4CFA">
      <w:pPr>
        <w:numPr>
          <w:ilvl w:val="3"/>
          <w:numId w:val="2"/>
        </w:numPr>
        <w:pBdr>
          <w:top w:val="nil"/>
          <w:left w:val="nil"/>
          <w:bottom w:val="nil"/>
          <w:right w:val="nil"/>
          <w:between w:val="nil"/>
        </w:pBdr>
        <w:spacing w:line="276" w:lineRule="auto"/>
      </w:pPr>
      <w:r>
        <w:rPr>
          <w:rFonts w:ascii="Calibri" w:eastAsia="Calibri" w:hAnsi="Calibri" w:cs="Calibri"/>
        </w:rPr>
        <w:t>Poderá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14:paraId="2FB24394"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É facultada ao órgão gerenciador, quando a convocada não assinar a Ata de Registro de Preços no prazo e condições estabelecidos, convocar as licitantes remanescentes, na ordem de classificação, para fazê-lo em igual prazo.</w:t>
      </w:r>
    </w:p>
    <w:p w14:paraId="64D748B9"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recusa injustificada em assinar a Ata de Registro de Preços dentro do prazo assinalado no item anterior, ensejará a aplicação das penalidades legalmente estabelecidas.</w:t>
      </w:r>
    </w:p>
    <w:p w14:paraId="320DD7BF"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81A7B8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existência de preços registrados não obriga a Administração a contratar, facultando-se a realização de licitação específica para a aquisição pretendida, assegurada preferência ao fornecedor registrado em igualdade de condições.</w:t>
      </w:r>
    </w:p>
    <w:p w14:paraId="0B00B16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lastRenderedPageBreak/>
        <w:t>O prazo de validade improrrogável da Ata de Registro de Preços será de 1 (um) ano, contado a partir do primeiro dia útil subsequente à sua assinatura, podendo ser prorrogada por igual período, mediante a anuência do fornecedor, desde que comprovado o preço vantajoso.</w:t>
      </w:r>
    </w:p>
    <w:p w14:paraId="34A3407F"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Ata de Registro de Preços, decorrente desta licitação, será cancelada, automaticamente, por decurso do prazo de sua vigência.</w:t>
      </w:r>
    </w:p>
    <w:p w14:paraId="75EE0DD1"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Ata de Registro de Preços será divulgada no Portal Nacional de Contratações Públicas (PNCP) e disponibilizada durante sua vigência.</w:t>
      </w:r>
      <w:r>
        <w:rPr>
          <w:rFonts w:ascii="Calibri" w:eastAsia="Calibri" w:hAnsi="Calibri" w:cs="Calibri"/>
        </w:rPr>
        <w:br/>
      </w:r>
    </w:p>
    <w:p w14:paraId="48950848"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FORMAÇÃO DO CADASTRO DE RESERVA</w:t>
      </w:r>
    </w:p>
    <w:p w14:paraId="186B87A7"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Após a homologação da licitação, será incluído na ata, na forma de anexo, o registro:</w:t>
      </w:r>
    </w:p>
    <w:p w14:paraId="703FCECF" w14:textId="77777777" w:rsidR="00191EAC" w:rsidRDefault="009C4CFA">
      <w:pPr>
        <w:numPr>
          <w:ilvl w:val="2"/>
          <w:numId w:val="2"/>
        </w:numPr>
        <w:spacing w:line="276" w:lineRule="auto"/>
      </w:pPr>
      <w:r>
        <w:rPr>
          <w:rFonts w:ascii="Calibri" w:eastAsia="Calibri" w:hAnsi="Calibri" w:cs="Calibri"/>
        </w:rPr>
        <w:t xml:space="preserve">dos licitantes que aceitarem cotar o objeto com preço igual ao do adjudicatário, observada a classificação na licitação; e </w:t>
      </w:r>
    </w:p>
    <w:p w14:paraId="5AEDBD6E" w14:textId="77777777" w:rsidR="00191EAC" w:rsidRDefault="009C4CFA">
      <w:pPr>
        <w:numPr>
          <w:ilvl w:val="2"/>
          <w:numId w:val="2"/>
        </w:numPr>
        <w:spacing w:line="276" w:lineRule="auto"/>
      </w:pPr>
      <w:r>
        <w:rPr>
          <w:rFonts w:ascii="Calibri" w:eastAsia="Calibri" w:hAnsi="Calibri" w:cs="Calibri"/>
        </w:rPr>
        <w:t>dos licitantes que mantiverem sua proposta original</w:t>
      </w:r>
    </w:p>
    <w:p w14:paraId="6D8903E5" w14:textId="77777777" w:rsidR="00191EAC" w:rsidRDefault="009C4CFA">
      <w:pPr>
        <w:numPr>
          <w:ilvl w:val="1"/>
          <w:numId w:val="2"/>
        </w:numPr>
        <w:spacing w:line="276" w:lineRule="auto"/>
      </w:pPr>
      <w:r>
        <w:rPr>
          <w:rFonts w:ascii="Calibri" w:eastAsia="Calibri" w:hAnsi="Calibri" w:cs="Calibri"/>
        </w:rPr>
        <w:t>Será respeitada, nas contratações, a ordem de classificação dos licitantes ou fornecedores registrados na ata.</w:t>
      </w:r>
    </w:p>
    <w:p w14:paraId="3C67475A" w14:textId="77777777" w:rsidR="00191EAC" w:rsidRDefault="009C4CFA">
      <w:pPr>
        <w:numPr>
          <w:ilvl w:val="2"/>
          <w:numId w:val="2"/>
        </w:numPr>
        <w:spacing w:line="276" w:lineRule="auto"/>
      </w:pPr>
      <w:r>
        <w:rPr>
          <w:rFonts w:ascii="Calibri" w:eastAsia="Calibri" w:hAnsi="Calibri" w:cs="Calibri"/>
        </w:rPr>
        <w:t>A apresentação de novas propostas na forma deste item não prejudicará o resultado do certame em relação ao licitante mais bem classificado.</w:t>
      </w:r>
    </w:p>
    <w:p w14:paraId="6129158B" w14:textId="77777777" w:rsidR="00191EAC" w:rsidRDefault="009C4CFA">
      <w:pPr>
        <w:numPr>
          <w:ilvl w:val="2"/>
          <w:numId w:val="2"/>
        </w:numPr>
        <w:spacing w:line="276" w:lineRule="auto"/>
      </w:pPr>
      <w:r>
        <w:rPr>
          <w:rFonts w:ascii="Calibri" w:eastAsia="Calibri" w:hAnsi="Calibri" w:cs="Calibri"/>
        </w:rPr>
        <w:t>Para fins da ordem de classificação, os licitantes ou fornecedores que aceitarem cotar o objeto com preço igual ao do adjudicatário antecederão aqueles que mantiverem sua proposta original.</w:t>
      </w:r>
    </w:p>
    <w:p w14:paraId="002C6B23" w14:textId="77777777" w:rsidR="00191EAC" w:rsidRDefault="009C4CFA">
      <w:pPr>
        <w:numPr>
          <w:ilvl w:val="1"/>
          <w:numId w:val="2"/>
        </w:numPr>
        <w:spacing w:line="276" w:lineRule="auto"/>
      </w:pPr>
      <w:r>
        <w:rPr>
          <w:rFonts w:ascii="Calibri" w:eastAsia="Calibri" w:hAnsi="Calibri" w:cs="Calibri"/>
        </w:rPr>
        <w:t>A habilitação dos licitantes que comporão o cadastro de reserva será efetuada quando houver necessidade de contratação dos licitantes remanescentes, nas seguintes hipóteses:</w:t>
      </w:r>
    </w:p>
    <w:p w14:paraId="4316D7EF" w14:textId="77777777" w:rsidR="00191EAC" w:rsidRDefault="009C4CFA">
      <w:pPr>
        <w:numPr>
          <w:ilvl w:val="2"/>
          <w:numId w:val="2"/>
        </w:numPr>
        <w:spacing w:line="276" w:lineRule="auto"/>
      </w:pPr>
      <w:r>
        <w:rPr>
          <w:rFonts w:ascii="Calibri" w:eastAsia="Calibri" w:hAnsi="Calibri" w:cs="Calibri"/>
        </w:rPr>
        <w:t>quando o licitante vencedor não assinar a ata de registro de preços no prazo e nas condições estabelecidos no edital; ou</w:t>
      </w:r>
    </w:p>
    <w:p w14:paraId="5E66CAD5" w14:textId="77777777" w:rsidR="00191EAC" w:rsidRDefault="009C4CFA">
      <w:pPr>
        <w:numPr>
          <w:ilvl w:val="2"/>
          <w:numId w:val="2"/>
        </w:numPr>
        <w:spacing w:line="276" w:lineRule="auto"/>
      </w:pPr>
      <w:r>
        <w:rPr>
          <w:rFonts w:ascii="Calibri" w:eastAsia="Calibri" w:hAnsi="Calibri" w:cs="Calibri"/>
        </w:rPr>
        <w:t>quando houver o cancelamento do registro do fornecedor ou do registro de preços, nas hipóteses previstas nos art. 28 e art. 29 do Decreto nº 11.462/23.</w:t>
      </w:r>
    </w:p>
    <w:p w14:paraId="288041E5" w14:textId="77777777" w:rsidR="00191EAC" w:rsidRDefault="009C4CFA">
      <w:pPr>
        <w:numPr>
          <w:ilvl w:val="1"/>
          <w:numId w:val="2"/>
        </w:numPr>
        <w:spacing w:line="276" w:lineRule="auto"/>
      </w:pPr>
      <w:r>
        <w:rPr>
          <w:rFonts w:ascii="Calibri" w:eastAsia="Calibri" w:hAnsi="Calibri" w:cs="Calibri"/>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5B6CB2F9" w14:textId="77777777" w:rsidR="00191EAC" w:rsidRDefault="009C4CFA">
      <w:pPr>
        <w:numPr>
          <w:ilvl w:val="2"/>
          <w:numId w:val="2"/>
        </w:numPr>
        <w:spacing w:line="276" w:lineRule="auto"/>
      </w:pPr>
      <w:r>
        <w:rPr>
          <w:rFonts w:ascii="Calibri" w:eastAsia="Calibri" w:hAnsi="Calibri" w:cs="Calibri"/>
        </w:rPr>
        <w:t>convocar os licitantes que mantiveram sua proposta original para negociação, na ordem de classificação, com vistas à obtenção de preço melhor, mesmo que acima do preço do adjudicatário; ou</w:t>
      </w:r>
    </w:p>
    <w:p w14:paraId="741AF0EA" w14:textId="77777777" w:rsidR="00191EAC" w:rsidRDefault="009C4CFA">
      <w:pPr>
        <w:numPr>
          <w:ilvl w:val="2"/>
          <w:numId w:val="2"/>
        </w:numPr>
        <w:spacing w:line="276" w:lineRule="auto"/>
      </w:pPr>
      <w:r>
        <w:rPr>
          <w:rFonts w:ascii="Calibri" w:eastAsia="Calibri" w:hAnsi="Calibri" w:cs="Calibri"/>
        </w:rPr>
        <w:t>adjudicar e firmar o contrato nas condições ofertadas pelos licitantes remanescentes, observada a ordem de classificação, quando frustrada a negociação de melhor condição.</w:t>
      </w:r>
      <w:r>
        <w:rPr>
          <w:rFonts w:ascii="Calibri" w:eastAsia="Calibri" w:hAnsi="Calibri" w:cs="Calibri"/>
        </w:rPr>
        <w:br/>
      </w:r>
    </w:p>
    <w:p w14:paraId="489947E1"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DAS INFRAÇÕES ADMINISTRATIVAS E SANÇÕES</w:t>
      </w:r>
    </w:p>
    <w:p w14:paraId="3B675AC8" w14:textId="77777777" w:rsidR="00191EAC" w:rsidRDefault="009C4CFA">
      <w:pPr>
        <w:numPr>
          <w:ilvl w:val="1"/>
          <w:numId w:val="2"/>
        </w:numPr>
        <w:spacing w:line="276" w:lineRule="auto"/>
      </w:pPr>
      <w:r>
        <w:rPr>
          <w:rFonts w:ascii="Calibri" w:eastAsia="Calibri" w:hAnsi="Calibri" w:cs="Calibri"/>
        </w:rPr>
        <w:t xml:space="preserve">Comete infração administrativa, nos termos da lei, o licitante que, com dolo ou culpa: </w:t>
      </w:r>
    </w:p>
    <w:p w14:paraId="07126E8C" w14:textId="77777777" w:rsidR="00191EAC" w:rsidRDefault="009C4CFA">
      <w:pPr>
        <w:numPr>
          <w:ilvl w:val="2"/>
          <w:numId w:val="2"/>
        </w:numPr>
        <w:spacing w:line="276" w:lineRule="auto"/>
      </w:pPr>
      <w:r>
        <w:rPr>
          <w:rFonts w:ascii="Calibri" w:eastAsia="Calibri" w:hAnsi="Calibri" w:cs="Calibri"/>
        </w:rPr>
        <w:t>deixar de entregar a documentação exigida para o certame ou não entregar qualquer documento que tenha sido solicitado pelo Agente de Contratação durante o certame;</w:t>
      </w:r>
    </w:p>
    <w:p w14:paraId="692793B3" w14:textId="77777777" w:rsidR="00191EAC" w:rsidRDefault="009C4CFA">
      <w:pPr>
        <w:numPr>
          <w:ilvl w:val="2"/>
          <w:numId w:val="2"/>
        </w:numPr>
        <w:spacing w:line="276" w:lineRule="auto"/>
      </w:pPr>
      <w:r>
        <w:rPr>
          <w:rFonts w:ascii="Calibri" w:eastAsia="Calibri" w:hAnsi="Calibri" w:cs="Calibri"/>
        </w:rPr>
        <w:lastRenderedPageBreak/>
        <w:t>salvo em decorrência de fato superveniente devidamente justificado, não mantiver a proposta em especial quando:</w:t>
      </w:r>
    </w:p>
    <w:p w14:paraId="2E5A25A0" w14:textId="77777777" w:rsidR="00191EAC" w:rsidRDefault="009C4CFA">
      <w:pPr>
        <w:numPr>
          <w:ilvl w:val="3"/>
          <w:numId w:val="2"/>
        </w:numPr>
        <w:spacing w:line="276" w:lineRule="auto"/>
      </w:pPr>
      <w:r>
        <w:rPr>
          <w:rFonts w:ascii="Calibri" w:eastAsia="Calibri" w:hAnsi="Calibri" w:cs="Calibri"/>
        </w:rPr>
        <w:t xml:space="preserve">não enviar a proposta adequada ao último lance ofertado ou após a negociação; </w:t>
      </w:r>
    </w:p>
    <w:p w14:paraId="53623EAB" w14:textId="77777777" w:rsidR="00191EAC" w:rsidRDefault="009C4CFA">
      <w:pPr>
        <w:numPr>
          <w:ilvl w:val="3"/>
          <w:numId w:val="2"/>
        </w:numPr>
        <w:spacing w:line="276" w:lineRule="auto"/>
      </w:pPr>
      <w:r>
        <w:rPr>
          <w:rFonts w:ascii="Calibri" w:eastAsia="Calibri" w:hAnsi="Calibri" w:cs="Calibri"/>
        </w:rPr>
        <w:t xml:space="preserve">recusar-se a enviar o detalhamento da proposta quando exigível; </w:t>
      </w:r>
    </w:p>
    <w:p w14:paraId="7B0B1443" w14:textId="77777777" w:rsidR="00191EAC" w:rsidRDefault="009C4CFA">
      <w:pPr>
        <w:numPr>
          <w:ilvl w:val="3"/>
          <w:numId w:val="2"/>
        </w:numPr>
        <w:spacing w:line="276" w:lineRule="auto"/>
      </w:pPr>
      <w:r>
        <w:rPr>
          <w:rFonts w:ascii="Calibri" w:eastAsia="Calibri" w:hAnsi="Calibri" w:cs="Calibri"/>
        </w:rPr>
        <w:t xml:space="preserve">pedir para ser desclassificado quando encerrada a etapa competitiva; ou </w:t>
      </w:r>
    </w:p>
    <w:p w14:paraId="73154EFD" w14:textId="77777777" w:rsidR="00191EAC" w:rsidRDefault="009C4CFA">
      <w:pPr>
        <w:numPr>
          <w:ilvl w:val="3"/>
          <w:numId w:val="2"/>
        </w:numPr>
        <w:spacing w:line="276" w:lineRule="auto"/>
      </w:pPr>
      <w:r>
        <w:rPr>
          <w:rFonts w:ascii="Calibri" w:eastAsia="Calibri" w:hAnsi="Calibri" w:cs="Calibri"/>
        </w:rPr>
        <w:t>deixar de apresentar amostra;</w:t>
      </w:r>
    </w:p>
    <w:p w14:paraId="13843B78" w14:textId="77777777" w:rsidR="00191EAC" w:rsidRDefault="009C4CFA">
      <w:pPr>
        <w:numPr>
          <w:ilvl w:val="3"/>
          <w:numId w:val="2"/>
        </w:numPr>
        <w:spacing w:line="276" w:lineRule="auto"/>
      </w:pPr>
      <w:r>
        <w:rPr>
          <w:rFonts w:ascii="Calibri" w:eastAsia="Calibri" w:hAnsi="Calibri" w:cs="Calibri"/>
        </w:rPr>
        <w:t xml:space="preserve">apresentar proposta ou amostra em desacordo com as especificações do edital; </w:t>
      </w:r>
    </w:p>
    <w:p w14:paraId="52EA324D" w14:textId="77777777" w:rsidR="00191EAC" w:rsidRDefault="009C4CFA">
      <w:pPr>
        <w:numPr>
          <w:ilvl w:val="2"/>
          <w:numId w:val="2"/>
        </w:numPr>
        <w:spacing w:line="276" w:lineRule="auto"/>
      </w:pPr>
      <w:r>
        <w:rPr>
          <w:rFonts w:ascii="Calibri" w:eastAsia="Calibri" w:hAnsi="Calibri" w:cs="Calibri"/>
        </w:rPr>
        <w:t>não celebrar o contrato ou não entregar a documentação exigida para a contratação, quando convocado dentro do prazo de validade de sua proposta;</w:t>
      </w:r>
    </w:p>
    <w:p w14:paraId="7D98874A" w14:textId="77777777" w:rsidR="00191EAC" w:rsidRDefault="009C4CFA">
      <w:pPr>
        <w:numPr>
          <w:ilvl w:val="3"/>
          <w:numId w:val="2"/>
        </w:numPr>
        <w:spacing w:line="276" w:lineRule="auto"/>
      </w:pPr>
      <w:r>
        <w:rPr>
          <w:rFonts w:ascii="Calibri" w:eastAsia="Calibri" w:hAnsi="Calibri" w:cs="Calibri"/>
        </w:rPr>
        <w:t>recusar-se, sem justificativa, a assinar o contrato ou a ata de registro de preço, ou a aceitar ou retirar o instrumento equivalente no prazo estabelecido pela Administração;</w:t>
      </w:r>
    </w:p>
    <w:p w14:paraId="5F8B217C" w14:textId="77777777" w:rsidR="00191EAC" w:rsidRDefault="009C4CFA">
      <w:pPr>
        <w:numPr>
          <w:ilvl w:val="2"/>
          <w:numId w:val="2"/>
        </w:numPr>
        <w:spacing w:line="276" w:lineRule="auto"/>
      </w:pPr>
      <w:r>
        <w:rPr>
          <w:rFonts w:ascii="Calibri" w:eastAsia="Calibri" w:hAnsi="Calibri" w:cs="Calibri"/>
        </w:rPr>
        <w:t>apresentar declaração ou documentação falsa exigida para o certame ou prestar declaração falsa durante a licitação</w:t>
      </w:r>
    </w:p>
    <w:p w14:paraId="779078C5" w14:textId="77777777" w:rsidR="00191EAC" w:rsidRDefault="009C4CFA">
      <w:pPr>
        <w:numPr>
          <w:ilvl w:val="2"/>
          <w:numId w:val="2"/>
        </w:numPr>
        <w:spacing w:line="276" w:lineRule="auto"/>
      </w:pPr>
      <w:r>
        <w:rPr>
          <w:rFonts w:ascii="Calibri" w:eastAsia="Calibri" w:hAnsi="Calibri" w:cs="Calibri"/>
        </w:rPr>
        <w:t>fraudar a licitação</w:t>
      </w:r>
    </w:p>
    <w:p w14:paraId="7C761EE4" w14:textId="77777777" w:rsidR="00191EAC" w:rsidRDefault="009C4CFA">
      <w:pPr>
        <w:numPr>
          <w:ilvl w:val="2"/>
          <w:numId w:val="2"/>
        </w:numPr>
        <w:spacing w:line="276" w:lineRule="auto"/>
      </w:pPr>
      <w:r>
        <w:rPr>
          <w:rFonts w:ascii="Calibri" w:eastAsia="Calibri" w:hAnsi="Calibri" w:cs="Calibri"/>
        </w:rPr>
        <w:t>comportar-se de modo inidôneo ou cometer fraude de qualquer natureza, em especial quando:</w:t>
      </w:r>
    </w:p>
    <w:p w14:paraId="5A8BFE72" w14:textId="77777777" w:rsidR="00191EAC" w:rsidRDefault="009C4CFA">
      <w:pPr>
        <w:numPr>
          <w:ilvl w:val="3"/>
          <w:numId w:val="2"/>
        </w:numPr>
        <w:spacing w:line="276" w:lineRule="auto"/>
      </w:pPr>
      <w:r>
        <w:rPr>
          <w:rFonts w:ascii="Calibri" w:eastAsia="Calibri" w:hAnsi="Calibri" w:cs="Calibri"/>
        </w:rPr>
        <w:t xml:space="preserve">agir em conluio ou em desconformidade com a lei; </w:t>
      </w:r>
    </w:p>
    <w:p w14:paraId="47AD51BA" w14:textId="77777777" w:rsidR="00191EAC" w:rsidRDefault="009C4CFA">
      <w:pPr>
        <w:numPr>
          <w:ilvl w:val="3"/>
          <w:numId w:val="2"/>
        </w:numPr>
        <w:spacing w:line="276" w:lineRule="auto"/>
      </w:pPr>
      <w:r>
        <w:rPr>
          <w:rFonts w:ascii="Calibri" w:eastAsia="Calibri" w:hAnsi="Calibri" w:cs="Calibri"/>
        </w:rPr>
        <w:t xml:space="preserve">induzir deliberadamente a erro no julgamento; </w:t>
      </w:r>
    </w:p>
    <w:p w14:paraId="5F251F24" w14:textId="77777777" w:rsidR="00191EAC" w:rsidRDefault="009C4CFA">
      <w:pPr>
        <w:numPr>
          <w:ilvl w:val="3"/>
          <w:numId w:val="2"/>
        </w:numPr>
        <w:spacing w:line="276" w:lineRule="auto"/>
      </w:pPr>
      <w:r>
        <w:rPr>
          <w:rFonts w:ascii="Calibri" w:eastAsia="Calibri" w:hAnsi="Calibri" w:cs="Calibri"/>
        </w:rPr>
        <w:t xml:space="preserve">apresentar amostra falsificada ou deteriorada; </w:t>
      </w:r>
    </w:p>
    <w:p w14:paraId="2E28885D" w14:textId="77777777" w:rsidR="00191EAC" w:rsidRDefault="009C4CFA">
      <w:pPr>
        <w:numPr>
          <w:ilvl w:val="2"/>
          <w:numId w:val="2"/>
        </w:numPr>
        <w:spacing w:line="276" w:lineRule="auto"/>
      </w:pPr>
      <w:r>
        <w:rPr>
          <w:rFonts w:ascii="Calibri" w:eastAsia="Calibri" w:hAnsi="Calibri" w:cs="Calibri"/>
        </w:rPr>
        <w:t>praticar atos ilícitos com vistas a frustrar os objetivos da licitação</w:t>
      </w:r>
    </w:p>
    <w:p w14:paraId="64041AEB" w14:textId="77777777" w:rsidR="00191EAC" w:rsidRDefault="009C4CFA">
      <w:pPr>
        <w:numPr>
          <w:ilvl w:val="2"/>
          <w:numId w:val="2"/>
        </w:numPr>
        <w:spacing w:line="276" w:lineRule="auto"/>
      </w:pPr>
      <w:r>
        <w:rPr>
          <w:rFonts w:ascii="Calibri" w:eastAsia="Calibri" w:hAnsi="Calibri" w:cs="Calibri"/>
        </w:rPr>
        <w:t>praticar ato lesivo previsto no art. 5º da Lei n.º 12.846, de 2013.</w:t>
      </w:r>
    </w:p>
    <w:p w14:paraId="0C899FFC" w14:textId="77777777" w:rsidR="00191EAC" w:rsidRDefault="009C4CFA">
      <w:pPr>
        <w:numPr>
          <w:ilvl w:val="1"/>
          <w:numId w:val="2"/>
        </w:numPr>
        <w:spacing w:line="276" w:lineRule="auto"/>
      </w:pPr>
      <w:r>
        <w:rPr>
          <w:rFonts w:ascii="Calibri" w:eastAsia="Calibri" w:hAnsi="Calibri" w:cs="Calibri"/>
        </w:rPr>
        <w:t xml:space="preserve">Com fulcro na Lei nº 14.133, de 2021, a Administração poderá, garantida a prévia defesa, aplicar aos licitantes e/ou adjudicatários as seguintes sanções, sem prejuízo das responsabilidades civil e criminal: </w:t>
      </w:r>
    </w:p>
    <w:p w14:paraId="16CB4EA1" w14:textId="77777777" w:rsidR="00191EAC" w:rsidRDefault="009C4CFA">
      <w:pPr>
        <w:numPr>
          <w:ilvl w:val="2"/>
          <w:numId w:val="2"/>
        </w:numPr>
        <w:spacing w:line="276" w:lineRule="auto"/>
      </w:pPr>
      <w:r>
        <w:rPr>
          <w:rFonts w:ascii="Calibri" w:eastAsia="Calibri" w:hAnsi="Calibri" w:cs="Calibri"/>
        </w:rPr>
        <w:t xml:space="preserve">advertência; </w:t>
      </w:r>
    </w:p>
    <w:p w14:paraId="1094464A" w14:textId="77777777" w:rsidR="00191EAC" w:rsidRDefault="009C4CFA">
      <w:pPr>
        <w:numPr>
          <w:ilvl w:val="2"/>
          <w:numId w:val="2"/>
        </w:numPr>
        <w:spacing w:line="276" w:lineRule="auto"/>
      </w:pPr>
      <w:r>
        <w:rPr>
          <w:rFonts w:ascii="Calibri" w:eastAsia="Calibri" w:hAnsi="Calibri" w:cs="Calibri"/>
        </w:rPr>
        <w:t>multa;</w:t>
      </w:r>
    </w:p>
    <w:p w14:paraId="23594985" w14:textId="77777777" w:rsidR="00191EAC" w:rsidRDefault="009C4CFA">
      <w:pPr>
        <w:numPr>
          <w:ilvl w:val="2"/>
          <w:numId w:val="2"/>
        </w:numPr>
        <w:spacing w:line="276" w:lineRule="auto"/>
      </w:pPr>
      <w:r>
        <w:rPr>
          <w:rFonts w:ascii="Calibri" w:eastAsia="Calibri" w:hAnsi="Calibri" w:cs="Calibri"/>
        </w:rPr>
        <w:t>impedimento de licitar e contratar e</w:t>
      </w:r>
    </w:p>
    <w:p w14:paraId="3366357B" w14:textId="77777777" w:rsidR="00191EAC" w:rsidRDefault="009C4CFA">
      <w:pPr>
        <w:numPr>
          <w:ilvl w:val="2"/>
          <w:numId w:val="2"/>
        </w:numPr>
        <w:spacing w:line="276" w:lineRule="auto"/>
      </w:pPr>
      <w:r>
        <w:rPr>
          <w:rFonts w:ascii="Calibri" w:eastAsia="Calibri" w:hAnsi="Calibri" w:cs="Calibri"/>
        </w:rPr>
        <w:t>declaração de inidoneidade para licitar ou contratar, enquanto perdurarem os motivos determinantes da punição ou até que seja promovida sua reabilitação perante a própria autoridade que aplicou a penalidade.</w:t>
      </w:r>
    </w:p>
    <w:p w14:paraId="731E7211" w14:textId="77777777" w:rsidR="00191EAC" w:rsidRDefault="009C4CFA">
      <w:pPr>
        <w:numPr>
          <w:ilvl w:val="1"/>
          <w:numId w:val="2"/>
        </w:numPr>
        <w:spacing w:line="276" w:lineRule="auto"/>
      </w:pPr>
      <w:r>
        <w:rPr>
          <w:rFonts w:ascii="Calibri" w:eastAsia="Calibri" w:hAnsi="Calibri" w:cs="Calibri"/>
        </w:rPr>
        <w:t>Na aplicação das sanções serão considerados:</w:t>
      </w:r>
    </w:p>
    <w:p w14:paraId="720AF3D4" w14:textId="77777777" w:rsidR="00191EAC" w:rsidRDefault="009C4CFA">
      <w:pPr>
        <w:numPr>
          <w:ilvl w:val="2"/>
          <w:numId w:val="2"/>
        </w:numPr>
        <w:spacing w:line="276" w:lineRule="auto"/>
      </w:pPr>
      <w:r>
        <w:rPr>
          <w:rFonts w:ascii="Calibri" w:eastAsia="Calibri" w:hAnsi="Calibri" w:cs="Calibri"/>
        </w:rPr>
        <w:t>a natureza e a gravidade da infração cometida.</w:t>
      </w:r>
    </w:p>
    <w:p w14:paraId="2938FD62" w14:textId="77777777" w:rsidR="00191EAC" w:rsidRDefault="009C4CFA">
      <w:pPr>
        <w:numPr>
          <w:ilvl w:val="2"/>
          <w:numId w:val="2"/>
        </w:numPr>
        <w:spacing w:line="276" w:lineRule="auto"/>
      </w:pPr>
      <w:r>
        <w:rPr>
          <w:rFonts w:ascii="Calibri" w:eastAsia="Calibri" w:hAnsi="Calibri" w:cs="Calibri"/>
        </w:rPr>
        <w:t>as peculiaridades do caso concreto</w:t>
      </w:r>
    </w:p>
    <w:p w14:paraId="0A5D6BB3" w14:textId="77777777" w:rsidR="00191EAC" w:rsidRDefault="009C4CFA">
      <w:pPr>
        <w:numPr>
          <w:ilvl w:val="2"/>
          <w:numId w:val="2"/>
        </w:numPr>
        <w:spacing w:line="276" w:lineRule="auto"/>
      </w:pPr>
      <w:r>
        <w:rPr>
          <w:rFonts w:ascii="Calibri" w:eastAsia="Calibri" w:hAnsi="Calibri" w:cs="Calibri"/>
        </w:rPr>
        <w:t>as circunstâncias agravantes ou atenuantes</w:t>
      </w:r>
    </w:p>
    <w:p w14:paraId="3CF9765D" w14:textId="77777777" w:rsidR="00191EAC" w:rsidRDefault="009C4CFA">
      <w:pPr>
        <w:numPr>
          <w:ilvl w:val="2"/>
          <w:numId w:val="2"/>
        </w:numPr>
        <w:spacing w:line="276" w:lineRule="auto"/>
      </w:pPr>
      <w:r>
        <w:rPr>
          <w:rFonts w:ascii="Calibri" w:eastAsia="Calibri" w:hAnsi="Calibri" w:cs="Calibri"/>
        </w:rPr>
        <w:t>os danos que dela provierem para a Administração Pública</w:t>
      </w:r>
    </w:p>
    <w:p w14:paraId="493E9A70" w14:textId="77777777" w:rsidR="00191EAC" w:rsidRDefault="009C4CFA">
      <w:pPr>
        <w:numPr>
          <w:ilvl w:val="2"/>
          <w:numId w:val="2"/>
        </w:numPr>
        <w:spacing w:line="276" w:lineRule="auto"/>
      </w:pPr>
      <w:r>
        <w:rPr>
          <w:rFonts w:ascii="Calibri" w:eastAsia="Calibri" w:hAnsi="Calibri" w:cs="Calibri"/>
        </w:rPr>
        <w:t>a implantação ou o aperfeiçoamento de programa de integridade, conforme normas e orientações dos órgãos de controle.</w:t>
      </w:r>
    </w:p>
    <w:p w14:paraId="01B78D90" w14:textId="77777777" w:rsidR="00191EAC" w:rsidRDefault="009C4CFA">
      <w:pPr>
        <w:numPr>
          <w:ilvl w:val="1"/>
          <w:numId w:val="2"/>
        </w:numPr>
        <w:spacing w:line="276" w:lineRule="auto"/>
      </w:pPr>
      <w:r>
        <w:rPr>
          <w:rFonts w:ascii="Calibri" w:eastAsia="Calibri" w:hAnsi="Calibri" w:cs="Calibri"/>
        </w:rPr>
        <w:t xml:space="preserve">A multa será recolhida em percentual de 0,5% a 30% incidente sobre o valor do contrato licitado, recolhida no prazo máximo de 10 (dez) dias úteis, a contar da comunicação oficial. </w:t>
      </w:r>
    </w:p>
    <w:p w14:paraId="79BE7CBD" w14:textId="77777777" w:rsidR="00191EAC" w:rsidRDefault="009C4CFA">
      <w:pPr>
        <w:numPr>
          <w:ilvl w:val="2"/>
          <w:numId w:val="2"/>
        </w:numPr>
        <w:spacing w:line="276" w:lineRule="auto"/>
      </w:pPr>
      <w:r>
        <w:rPr>
          <w:rFonts w:ascii="Calibri" w:eastAsia="Calibri" w:hAnsi="Calibri" w:cs="Calibri"/>
        </w:rPr>
        <w:lastRenderedPageBreak/>
        <w:t>Para as infrações previstas nos itens 20.1.1, 20.1.2 e 20.1.3, a multa será de 0,5% a 15% do valor do contrato licitado.</w:t>
      </w:r>
    </w:p>
    <w:p w14:paraId="1BC45E0B" w14:textId="77777777" w:rsidR="00191EAC" w:rsidRDefault="009C4CFA">
      <w:pPr>
        <w:numPr>
          <w:ilvl w:val="2"/>
          <w:numId w:val="2"/>
        </w:numPr>
        <w:spacing w:line="276" w:lineRule="auto"/>
      </w:pPr>
      <w:r>
        <w:rPr>
          <w:rFonts w:ascii="Calibri" w:eastAsia="Calibri" w:hAnsi="Calibri" w:cs="Calibri"/>
        </w:rPr>
        <w:t>Para as infrações previstas nos itens 20.1.4, 20.1.5, 20.1.6, 20.1.7 e 20.1.8, a multa será de 15% a 30% do valor do contrato licitado.</w:t>
      </w:r>
    </w:p>
    <w:p w14:paraId="57588E75" w14:textId="77777777" w:rsidR="00191EAC" w:rsidRDefault="009C4CFA">
      <w:pPr>
        <w:numPr>
          <w:ilvl w:val="1"/>
          <w:numId w:val="2"/>
        </w:numPr>
        <w:spacing w:line="276" w:lineRule="auto"/>
      </w:pPr>
      <w:r>
        <w:rPr>
          <w:rFonts w:ascii="Calibri" w:eastAsia="Calibri" w:hAnsi="Calibri" w:cs="Calibri"/>
        </w:rPr>
        <w:t>As sanções de advertência, impedimento de licitar e contratar e declaração de inidoneidade para licitar ou contratar poderão ser aplicadas, cumulativamente ou não, à penalidade de multa.</w:t>
      </w:r>
    </w:p>
    <w:p w14:paraId="7B5DFCC3" w14:textId="77777777" w:rsidR="00191EAC" w:rsidRDefault="009C4CFA">
      <w:pPr>
        <w:numPr>
          <w:ilvl w:val="1"/>
          <w:numId w:val="2"/>
        </w:numPr>
        <w:spacing w:line="276" w:lineRule="auto"/>
      </w:pPr>
      <w:r>
        <w:rPr>
          <w:rFonts w:ascii="Calibri" w:eastAsia="Calibri" w:hAnsi="Calibri" w:cs="Calibri"/>
        </w:rPr>
        <w:t>Na aplicação da sanção de multa será facultada a defesa do interessado no prazo de 15 (quinze) dias úteis, contado da data de sua intimação.</w:t>
      </w:r>
    </w:p>
    <w:p w14:paraId="5FB6B202" w14:textId="77777777" w:rsidR="00191EAC" w:rsidRDefault="009C4CFA">
      <w:pPr>
        <w:numPr>
          <w:ilvl w:val="1"/>
          <w:numId w:val="2"/>
        </w:numPr>
        <w:spacing w:line="276" w:lineRule="auto"/>
      </w:pPr>
      <w:r>
        <w:rPr>
          <w:rFonts w:ascii="Calibri" w:eastAsia="Calibri" w:hAnsi="Calibri" w:cs="Calibri"/>
        </w:rPr>
        <w:t>A sanção de impedimento de licitar e contratar será aplicada ao responsável em decorrência das infrações administrativas relacionadas nos itens 20.1.1, 20.1.2 e 20.1.3, quando não se justificar a imposição de penalidade mais grave, e impedirá o responsável de licitar e contratar no âmbito desta Administração Pública direta e indireta, pelo prazo máximo de 3 (três) anos.</w:t>
      </w:r>
    </w:p>
    <w:p w14:paraId="7ED7E997" w14:textId="77777777" w:rsidR="00191EAC" w:rsidRDefault="009C4CFA">
      <w:pPr>
        <w:numPr>
          <w:ilvl w:val="1"/>
          <w:numId w:val="2"/>
        </w:numPr>
        <w:spacing w:line="276" w:lineRule="auto"/>
      </w:pPr>
      <w:r>
        <w:rPr>
          <w:rFonts w:ascii="Calibri" w:eastAsia="Calibri" w:hAnsi="Calibri" w:cs="Calibri"/>
        </w:rPr>
        <w:t>Poderá ser aplicada ao responsável a sanção de declaração de inidoneidade para licitar ou contratar, em decorrência da prática das infrações dispostas nos itens 20.1.4, 20.1.5, 20.1.6, 20.1.7 e 20.1.8, bem como pelas infrações administrativas previstas nos itens 20.1.1, 20.1.2 e 20.1.3 que justifiquem a imposição de penalidade mais grave que a sanção de impedimento de licitar e contratar, cuja duração observará o prazo previsto no art. 156, §5º, da Lei n.º 14.133/2021.</w:t>
      </w:r>
    </w:p>
    <w:p w14:paraId="3C293127" w14:textId="77777777" w:rsidR="00191EAC" w:rsidRDefault="009C4CFA">
      <w:pPr>
        <w:numPr>
          <w:ilvl w:val="1"/>
          <w:numId w:val="2"/>
        </w:numPr>
        <w:spacing w:line="276" w:lineRule="auto"/>
      </w:pPr>
      <w:r>
        <w:rPr>
          <w:rFonts w:ascii="Calibri" w:eastAsia="Calibri" w:hAnsi="Calibri" w:cs="Calibri"/>
        </w:rPr>
        <w:t xml:space="preserve">A recusa injustificada do adjudicatário em assinar o contrato ou a ata de registro de preço, ou em aceitar ou retirar o instrumento equivalente no prazo estabelecido pela Administração, descrita no item 20.1.3, caracterizará o descumprimento total da obrigação assumida e o sujeitará às penalidades e à imediata perda da garantia de proposta em favor desta Administração. </w:t>
      </w:r>
    </w:p>
    <w:p w14:paraId="134F8335" w14:textId="77777777" w:rsidR="00191EAC" w:rsidRDefault="009C4CFA">
      <w:pPr>
        <w:numPr>
          <w:ilvl w:val="1"/>
          <w:numId w:val="2"/>
        </w:numPr>
        <w:spacing w:line="276" w:lineRule="auto"/>
      </w:pPr>
      <w:r>
        <w:rPr>
          <w:rFonts w:ascii="Calibri" w:eastAsia="Calibri" w:hAnsi="Calibri" w:cs="Calibri"/>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C693A27" w14:textId="77777777" w:rsidR="00191EAC" w:rsidRDefault="009C4CFA">
      <w:pPr>
        <w:numPr>
          <w:ilvl w:val="1"/>
          <w:numId w:val="2"/>
        </w:numPr>
        <w:spacing w:line="276" w:lineRule="auto"/>
      </w:pPr>
      <w:r>
        <w:rPr>
          <w:rFonts w:ascii="Calibri" w:eastAsia="Calibri" w:hAnsi="Calibri" w:cs="Calibr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BE8E953" w14:textId="77777777" w:rsidR="00191EAC" w:rsidRDefault="009C4CFA">
      <w:pPr>
        <w:numPr>
          <w:ilvl w:val="1"/>
          <w:numId w:val="2"/>
        </w:numPr>
        <w:spacing w:line="276" w:lineRule="auto"/>
      </w:pPr>
      <w:r>
        <w:rPr>
          <w:rFonts w:ascii="Calibri" w:eastAsia="Calibri" w:hAnsi="Calibri" w:cs="Calibri"/>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514BD211" w14:textId="77777777" w:rsidR="00191EAC" w:rsidRDefault="009C4CFA">
      <w:pPr>
        <w:numPr>
          <w:ilvl w:val="1"/>
          <w:numId w:val="2"/>
        </w:numPr>
        <w:spacing w:line="276" w:lineRule="auto"/>
      </w:pPr>
      <w:r>
        <w:rPr>
          <w:rFonts w:ascii="Calibri" w:eastAsia="Calibri" w:hAnsi="Calibri" w:cs="Calibri"/>
        </w:rPr>
        <w:t>O recurso e o pedido de reconsideração terão efeito suspensivo do ato ou da decisão recorrida até que sobrevenha decisão final da autoridade competente.</w:t>
      </w:r>
    </w:p>
    <w:p w14:paraId="64C6C9DD" w14:textId="77777777" w:rsidR="00191EAC" w:rsidRDefault="009C4CFA">
      <w:pPr>
        <w:numPr>
          <w:ilvl w:val="1"/>
          <w:numId w:val="2"/>
        </w:numPr>
        <w:spacing w:line="276" w:lineRule="auto"/>
      </w:pPr>
      <w:r>
        <w:rPr>
          <w:rFonts w:ascii="Calibri" w:eastAsia="Calibri" w:hAnsi="Calibri" w:cs="Calibri"/>
        </w:rPr>
        <w:lastRenderedPageBreak/>
        <w:t>A aplicação das sanções previstas neste edital não exclui, em hipótese alguma, a obrigação de reparação integral dos danos causados a essa Administração.</w:t>
      </w:r>
      <w:r>
        <w:rPr>
          <w:rFonts w:ascii="Calibri" w:eastAsia="Calibri" w:hAnsi="Calibri" w:cs="Calibri"/>
        </w:rPr>
        <w:br/>
      </w:r>
    </w:p>
    <w:p w14:paraId="393B0E82"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ESCLARECIMENTOS E DA IMPUGNAÇÃO AO EDITAL</w:t>
      </w:r>
    </w:p>
    <w:p w14:paraId="29A8684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Até 3 (três) dias úteis antes da data fixada para abertura da sessão pública, qualquer pessoa, física ou jurídica, poderá impugnar o ato convocatório deste procedimento de contratação mediante petição a ser enviada para o endereço eletrônico descrito no preâmbulo do presente edital ou através de campo próprio do sistema.</w:t>
      </w:r>
    </w:p>
    <w:p w14:paraId="3CB5E1A2"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resposta à impugnação ou ao pedido de esclarecimento será divulgada em sítio eletrônico oficial no prazo de até 3 (três) dias úteis, limitado ao último dia útil anterior à data da abertura do certame.</w:t>
      </w:r>
    </w:p>
    <w:p w14:paraId="289DDC45"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As impugnações e pedidos de esclarecimentos não suspendem os prazos previstos no certame.</w:t>
      </w:r>
    </w:p>
    <w:p w14:paraId="4B18036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concessão de efeito suspensivo à impugnação é medida excepcional e deverá ser motivada pelo agente de contratação, nos autos do processo de licitação.</w:t>
      </w:r>
    </w:p>
    <w:p w14:paraId="73486DE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Acolhida a impugnação contra este Edital, será designada nova data para a realização do certame, exceto quando, inquestionavelmente, a alteração não afetar a formulação das propostas.</w:t>
      </w:r>
    </w:p>
    <w:p w14:paraId="3CADE435"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Para a resposta dos esclarecimentos e o julgamento das impugnações o Agente de Contratação será auxiliado pelo setor técnico competente.</w:t>
      </w:r>
    </w:p>
    <w:p w14:paraId="76188743"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As impugnações e pedidos de esclarecimentos não suspendem os prazos previstos no certame.</w:t>
      </w:r>
    </w:p>
    <w:p w14:paraId="260A1685"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concessão de efeito suspensivo à impugnação é medida excepcional e deverá ser motivada pelo Agente de Contratação, nos autos do processo de licitação.</w:t>
      </w:r>
    </w:p>
    <w:p w14:paraId="6C0EA57C"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As respostas aos pedidos de esclarecimentos serão divulgadas no mural da plataforma utilizada para realização do certame através do endereço www.licitasantanadomaranhao.com.br/ e vincularão os participantes e a Administração.</w:t>
      </w:r>
      <w:r>
        <w:rPr>
          <w:rFonts w:ascii="Calibri" w:eastAsia="Calibri" w:hAnsi="Calibri" w:cs="Calibri"/>
        </w:rPr>
        <w:br/>
      </w:r>
    </w:p>
    <w:p w14:paraId="08EF7698"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DISPOSIÇÕES GERAIS</w:t>
      </w:r>
    </w:p>
    <w:p w14:paraId="65A55219"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Será divulgada ata da sessão pública no sistema eletrônico.</w:t>
      </w:r>
    </w:p>
    <w:p w14:paraId="124B81B8"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 Autoridade Competente do Órgão Requisitante compete anular este procedimento de contratação por ilegalidade, de ofício ou por provocação de qualquer pessoa, e revogar o certame por considerá-lo inoportuno ou inconveniente diante de fato superveniente, mediante ato escrito e fundamentado.</w:t>
      </w:r>
    </w:p>
    <w:p w14:paraId="75BC3440"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 anulação do procedimento de contratação induz à extinção do contrato.</w:t>
      </w:r>
    </w:p>
    <w:p w14:paraId="502D753C"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As licitantes não terão direito à indenização em decorrência da anulação do procedimento licitatório, ressalvado o direito do contratado de boa-fé de ser ressarcido pelos encargos que tiver suportado no cumprimento do contrato.</w:t>
      </w:r>
    </w:p>
    <w:p w14:paraId="7AF74D8B"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Agente de Contratação poderá solicitar parecer de técnicos pertencentes ao quadro de pessoal desta Prefeitura Municipal ou, ainda, de pessoas físicas ou jurídicas estranhas a ela, para orientar sua decisão.</w:t>
      </w:r>
    </w:p>
    <w:p w14:paraId="7C66CA06"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lastRenderedPageBreak/>
        <w:t>Na contagem dos prazos estabelecidos neste edital e seus anexos, excluir-se-á o dia do início e incluir-se-á o do vencimento. Só se iniciam e vencem os prazos em dias de expediente desta Prefeitura.</w:t>
      </w:r>
    </w:p>
    <w:p w14:paraId="0E61443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 Agente de Contratação ou à Autoridade Superior, no interesse da Administração, poderá relevar omissões puramente formais, desde que não comprometam a proposta, a legislação vigente e a lisura desta Licitação, reservando-se o direito de promover diligências destinadas a esclarecer ou a complementar a instrução do processo, em qualquer fase da licitação, vedada a inclusão posterior de documento ou informação que deveria constar no ato da Sessão Pública.</w:t>
      </w:r>
    </w:p>
    <w:p w14:paraId="4481B097"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As normas que disciplinam este procedimento de contratação serão sempre interpretadas em favor da ampliação da disputa entre os proponentes, desde que não comprometam o interesse da Administração, a finalidade e a segurança da contratação.</w:t>
      </w:r>
    </w:p>
    <w:p w14:paraId="3E6071D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Em caso de discrepância entre os anexos e o Edital prevalecerá a redação deste.</w:t>
      </w:r>
    </w:p>
    <w:p w14:paraId="14FB140E"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Em se tratando de certame que seja para aquisição de bens de natureza divisível, que possua cota de até vinte e cinco por cento do objeto para a contratação de microempresas e empresas de pequeno porte:</w:t>
      </w:r>
    </w:p>
    <w:p w14:paraId="7F3D083E"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Na hipótese de não haver vencedor para a cota reservada, esta poderá ser adjudicada ao vencedor da cota principal ou, diante de sua recusa, aos licitantes remanescentes, desde que pratiquem o preço do primeiro colocado da cota principal.</w:t>
      </w:r>
    </w:p>
    <w:p w14:paraId="6372245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Se a mesma empresa vencer a cota reservada e a cota principal, a contratação das cotas deverá ocorrer pelo menor preço.</w:t>
      </w:r>
    </w:p>
    <w:p w14:paraId="2CE8F426" w14:textId="77777777" w:rsidR="00191EAC" w:rsidRDefault="009C4CFA">
      <w:pPr>
        <w:numPr>
          <w:ilvl w:val="2"/>
          <w:numId w:val="2"/>
        </w:numPr>
        <w:pBdr>
          <w:top w:val="nil"/>
          <w:left w:val="nil"/>
          <w:bottom w:val="nil"/>
          <w:right w:val="nil"/>
          <w:between w:val="nil"/>
        </w:pBdr>
        <w:spacing w:line="276" w:lineRule="auto"/>
      </w:pPr>
      <w:r>
        <w:rPr>
          <w:rFonts w:ascii="Calibri" w:eastAsia="Calibri" w:hAnsi="Calibri" w:cs="Calibri"/>
        </w:rPr>
        <w:t>Nas licitações por Sistema de Registro de Preço ou por entregas parceladas, será priorizado de aquisição dos produtos das cotas reservadas, ressalvados os casos em que a cota reservada for inadequada para atender as quantidades ou as condições do pedido, justificadamente.</w:t>
      </w:r>
    </w:p>
    <w:p w14:paraId="7FEB27C6"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Os documentos eletrônicos produzidos com a utilização de processo de certificação disponibilizado pela ICP-Brasil, nos termos da Medida Provisória nº 2.200-2, de 24 de agosto de 2001, serão recebidos e presumidos verdadeiros em relação aos signatários.</w:t>
      </w:r>
    </w:p>
    <w:p w14:paraId="7B61CC3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contrário.</w:t>
      </w:r>
    </w:p>
    <w:p w14:paraId="71E357FA"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Aplicam-se às cooperativas enquadradas na situação do art. 34 da Lei nº 11.488, de 15 de junho de 2007, todas as disposições relativas às MICROEMPRESAS e EMPRESAS DE PEQUENO PORTE.</w:t>
      </w:r>
    </w:p>
    <w:p w14:paraId="39B30C7B"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Os casos omissos serão decididos pelo Agente de Contratação em conformidade com as disposições constantes das Leis no preâmbulo deste Edital e demais normas pertinentes.</w:t>
      </w:r>
    </w:p>
    <w:p w14:paraId="24F28B80"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Para quaisquer questões judiciais oriundas do presente Edital, fica eleito o Foro da Comarca de Santana do Maranhão - MA, com exclusão de qualquer outro, por mais privilegiado que seja.</w:t>
      </w:r>
    </w:p>
    <w:p w14:paraId="07DE658D"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Este Edital será fornecido a qualquer interessado, através dos sítios www.licitasantanadomaranhao.com.br/ e https://santanadomaranhao.ma.gov.br/transpare.</w:t>
      </w:r>
    </w:p>
    <w:p w14:paraId="79EA809A" w14:textId="77777777" w:rsidR="00191EAC" w:rsidRDefault="009C4CFA">
      <w:pPr>
        <w:numPr>
          <w:ilvl w:val="1"/>
          <w:numId w:val="2"/>
        </w:numPr>
        <w:pBdr>
          <w:top w:val="nil"/>
          <w:left w:val="nil"/>
          <w:bottom w:val="nil"/>
          <w:right w:val="nil"/>
          <w:between w:val="nil"/>
        </w:pBdr>
        <w:spacing w:line="276" w:lineRule="auto"/>
      </w:pPr>
      <w:r>
        <w:rPr>
          <w:rFonts w:ascii="Calibri" w:eastAsia="Calibri" w:hAnsi="Calibri" w:cs="Calibri"/>
        </w:rPr>
        <w:t xml:space="preserve">Os licitantes ficam informados sobre os termos da Lei n.º 12.846, de 1º de agosto de 2013 (Lei Anticorrupção), que dispõe sobre a responsabilização administrativa e civil de pessoas jurídicas </w:t>
      </w:r>
      <w:r>
        <w:rPr>
          <w:rFonts w:ascii="Calibri" w:eastAsia="Calibri" w:hAnsi="Calibri" w:cs="Calibri"/>
        </w:rPr>
        <w:lastRenderedPageBreak/>
        <w:t>pela prática de atos lesivos contra a Administração Pública, em especial, ao constante no art. 5.º, inciso IV, correspondente aos procedimentos licitatórios, indicando que qualquer indício de conluio, ou de outra forma de fraude ao certame, implicará aos envolvidos as penalidades previstas no mencionado diploma legal.</w:t>
      </w:r>
      <w:r>
        <w:rPr>
          <w:rFonts w:ascii="Calibri" w:eastAsia="Calibri" w:hAnsi="Calibri" w:cs="Calibri"/>
        </w:rPr>
        <w:br/>
      </w:r>
    </w:p>
    <w:p w14:paraId="34547E7F" w14:textId="77777777" w:rsidR="00191EAC" w:rsidRDefault="009C4CFA">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ANEXOS</w:t>
      </w:r>
    </w:p>
    <w:tbl>
      <w:tblPr>
        <w:tblStyle w:val="a2"/>
        <w:tblW w:w="9922" w:type="dxa"/>
        <w:jc w:val="center"/>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152"/>
        <w:gridCol w:w="7770"/>
      </w:tblGrid>
      <w:tr w:rsidR="00191EAC" w14:paraId="764A1985" w14:textId="77777777">
        <w:trPr>
          <w:jc w:val="center"/>
        </w:trPr>
        <w:tc>
          <w:tcPr>
            <w:tcW w:w="2152" w:type="dxa"/>
            <w:tcBorders>
              <w:top w:val="nil"/>
              <w:left w:val="nil"/>
              <w:bottom w:val="single" w:sz="4" w:space="0" w:color="B7B7B7"/>
              <w:right w:val="nil"/>
            </w:tcBorders>
            <w:vAlign w:val="center"/>
          </w:tcPr>
          <w:p w14:paraId="28858D01" w14:textId="77777777" w:rsidR="00191EAC" w:rsidRDefault="009C4CFA">
            <w:pPr>
              <w:spacing w:before="20" w:after="20" w:line="276" w:lineRule="auto"/>
              <w:jc w:val="center"/>
              <w:rPr>
                <w:rFonts w:ascii="Calibri" w:eastAsia="Calibri" w:hAnsi="Calibri" w:cs="Calibri"/>
              </w:rPr>
            </w:pPr>
            <w:r>
              <w:rPr>
                <w:rFonts w:ascii="Calibri" w:eastAsia="Calibri" w:hAnsi="Calibri" w:cs="Calibri"/>
              </w:rPr>
              <w:t>Anexo I</w:t>
            </w:r>
          </w:p>
        </w:tc>
        <w:tc>
          <w:tcPr>
            <w:tcW w:w="7770" w:type="dxa"/>
            <w:tcBorders>
              <w:top w:val="nil"/>
              <w:left w:val="nil"/>
              <w:bottom w:val="single" w:sz="4" w:space="0" w:color="B7B7B7"/>
              <w:right w:val="nil"/>
            </w:tcBorders>
            <w:vAlign w:val="center"/>
          </w:tcPr>
          <w:p w14:paraId="267F220D" w14:textId="77777777" w:rsidR="00191EAC" w:rsidRDefault="009C4CFA">
            <w:pPr>
              <w:spacing w:before="20" w:after="20" w:line="276" w:lineRule="auto"/>
              <w:rPr>
                <w:rFonts w:ascii="Calibri" w:eastAsia="Calibri" w:hAnsi="Calibri" w:cs="Calibri"/>
              </w:rPr>
            </w:pPr>
            <w:r>
              <w:rPr>
                <w:rFonts w:ascii="Calibri" w:eastAsia="Calibri" w:hAnsi="Calibri" w:cs="Calibri"/>
              </w:rPr>
              <w:t>Termo de Referência</w:t>
            </w:r>
          </w:p>
        </w:tc>
      </w:tr>
      <w:tr w:rsidR="00191EAC" w14:paraId="5E91F921" w14:textId="77777777">
        <w:trPr>
          <w:jc w:val="center"/>
        </w:trPr>
        <w:tc>
          <w:tcPr>
            <w:tcW w:w="2152" w:type="dxa"/>
            <w:tcBorders>
              <w:top w:val="single" w:sz="4" w:space="0" w:color="B7B7B7"/>
              <w:left w:val="nil"/>
              <w:bottom w:val="single" w:sz="4" w:space="0" w:color="B7B7B7"/>
              <w:right w:val="nil"/>
            </w:tcBorders>
            <w:vAlign w:val="center"/>
          </w:tcPr>
          <w:p w14:paraId="13C20A7D" w14:textId="77777777" w:rsidR="00191EAC" w:rsidRDefault="009C4CFA">
            <w:pPr>
              <w:spacing w:before="20" w:after="20" w:line="276" w:lineRule="auto"/>
              <w:jc w:val="center"/>
              <w:rPr>
                <w:rFonts w:ascii="Calibri" w:eastAsia="Calibri" w:hAnsi="Calibri" w:cs="Calibri"/>
              </w:rPr>
            </w:pPr>
            <w:r>
              <w:rPr>
                <w:rFonts w:ascii="Calibri" w:eastAsia="Calibri" w:hAnsi="Calibri" w:cs="Calibri"/>
              </w:rPr>
              <w:t>Anexo II</w:t>
            </w:r>
          </w:p>
        </w:tc>
        <w:tc>
          <w:tcPr>
            <w:tcW w:w="7770" w:type="dxa"/>
            <w:tcBorders>
              <w:top w:val="single" w:sz="4" w:space="0" w:color="B7B7B7"/>
              <w:left w:val="nil"/>
              <w:bottom w:val="single" w:sz="4" w:space="0" w:color="B7B7B7"/>
              <w:right w:val="nil"/>
            </w:tcBorders>
            <w:vAlign w:val="center"/>
          </w:tcPr>
          <w:p w14:paraId="16192AF7" w14:textId="77777777" w:rsidR="00191EAC" w:rsidRDefault="009C4CFA">
            <w:pPr>
              <w:spacing w:before="20" w:after="20" w:line="276" w:lineRule="auto"/>
              <w:rPr>
                <w:rFonts w:ascii="Calibri" w:eastAsia="Calibri" w:hAnsi="Calibri" w:cs="Calibri"/>
              </w:rPr>
            </w:pPr>
            <w:r>
              <w:rPr>
                <w:rFonts w:ascii="Calibri" w:eastAsia="Calibri" w:hAnsi="Calibri" w:cs="Calibri"/>
              </w:rPr>
              <w:t>Modelo de Proposta de Preços</w:t>
            </w:r>
          </w:p>
        </w:tc>
      </w:tr>
      <w:tr w:rsidR="00191EAC" w14:paraId="191B316F" w14:textId="77777777">
        <w:trPr>
          <w:jc w:val="center"/>
        </w:trPr>
        <w:tc>
          <w:tcPr>
            <w:tcW w:w="2152" w:type="dxa"/>
            <w:tcBorders>
              <w:top w:val="single" w:sz="4" w:space="0" w:color="B7B7B7"/>
              <w:left w:val="nil"/>
              <w:bottom w:val="single" w:sz="4" w:space="0" w:color="B7B7B7"/>
              <w:right w:val="nil"/>
            </w:tcBorders>
            <w:vAlign w:val="center"/>
          </w:tcPr>
          <w:p w14:paraId="210F580F" w14:textId="77777777" w:rsidR="00191EAC" w:rsidRDefault="009C4CFA">
            <w:pPr>
              <w:spacing w:before="20" w:after="20" w:line="276" w:lineRule="auto"/>
              <w:jc w:val="center"/>
              <w:rPr>
                <w:rFonts w:ascii="Calibri" w:eastAsia="Calibri" w:hAnsi="Calibri" w:cs="Calibri"/>
              </w:rPr>
            </w:pPr>
            <w:r>
              <w:rPr>
                <w:rFonts w:ascii="Calibri" w:eastAsia="Calibri" w:hAnsi="Calibri" w:cs="Calibri"/>
              </w:rPr>
              <w:t>Anexo III</w:t>
            </w:r>
          </w:p>
        </w:tc>
        <w:tc>
          <w:tcPr>
            <w:tcW w:w="7770" w:type="dxa"/>
            <w:tcBorders>
              <w:top w:val="single" w:sz="4" w:space="0" w:color="B7B7B7"/>
              <w:left w:val="nil"/>
              <w:bottom w:val="single" w:sz="4" w:space="0" w:color="B7B7B7"/>
              <w:right w:val="nil"/>
            </w:tcBorders>
            <w:vAlign w:val="center"/>
          </w:tcPr>
          <w:p w14:paraId="64B1EE98" w14:textId="77777777" w:rsidR="00191EAC" w:rsidRDefault="009C4CFA">
            <w:pPr>
              <w:spacing w:before="20" w:after="20" w:line="276" w:lineRule="auto"/>
              <w:rPr>
                <w:rFonts w:ascii="Calibri" w:eastAsia="Calibri" w:hAnsi="Calibri" w:cs="Calibri"/>
              </w:rPr>
            </w:pPr>
            <w:r>
              <w:rPr>
                <w:rFonts w:ascii="Calibri" w:eastAsia="Calibri" w:hAnsi="Calibri" w:cs="Calibri"/>
              </w:rPr>
              <w:t>Minuta da Ata de Registro de Preços</w:t>
            </w:r>
          </w:p>
        </w:tc>
      </w:tr>
      <w:tr w:rsidR="00191EAC" w14:paraId="3C03AE44" w14:textId="77777777">
        <w:trPr>
          <w:jc w:val="center"/>
        </w:trPr>
        <w:tc>
          <w:tcPr>
            <w:tcW w:w="2152" w:type="dxa"/>
            <w:tcBorders>
              <w:top w:val="single" w:sz="4" w:space="0" w:color="B7B7B7"/>
              <w:left w:val="nil"/>
              <w:bottom w:val="single" w:sz="4" w:space="0" w:color="B7B7B7"/>
              <w:right w:val="nil"/>
            </w:tcBorders>
            <w:vAlign w:val="center"/>
          </w:tcPr>
          <w:p w14:paraId="43443E99" w14:textId="77777777" w:rsidR="00191EAC" w:rsidRDefault="009C4CFA">
            <w:pPr>
              <w:spacing w:before="20" w:after="20" w:line="276" w:lineRule="auto"/>
              <w:jc w:val="center"/>
              <w:rPr>
                <w:rFonts w:ascii="Calibri" w:eastAsia="Calibri" w:hAnsi="Calibri" w:cs="Calibri"/>
              </w:rPr>
            </w:pPr>
            <w:r>
              <w:rPr>
                <w:rFonts w:ascii="Calibri" w:eastAsia="Calibri" w:hAnsi="Calibri" w:cs="Calibri"/>
              </w:rPr>
              <w:t>Anexo IV</w:t>
            </w:r>
          </w:p>
        </w:tc>
        <w:tc>
          <w:tcPr>
            <w:tcW w:w="7770" w:type="dxa"/>
            <w:tcBorders>
              <w:top w:val="single" w:sz="4" w:space="0" w:color="B7B7B7"/>
              <w:left w:val="nil"/>
              <w:bottom w:val="single" w:sz="4" w:space="0" w:color="B7B7B7"/>
              <w:right w:val="nil"/>
            </w:tcBorders>
            <w:vAlign w:val="center"/>
          </w:tcPr>
          <w:p w14:paraId="2C22542B" w14:textId="77777777" w:rsidR="00191EAC" w:rsidRDefault="009C4CFA">
            <w:pPr>
              <w:spacing w:before="20" w:after="20" w:line="276" w:lineRule="auto"/>
              <w:rPr>
                <w:rFonts w:ascii="Calibri" w:eastAsia="Calibri" w:hAnsi="Calibri" w:cs="Calibri"/>
              </w:rPr>
            </w:pPr>
            <w:r>
              <w:rPr>
                <w:rFonts w:ascii="Calibri" w:eastAsia="Calibri" w:hAnsi="Calibri" w:cs="Calibri"/>
              </w:rPr>
              <w:t>Minuta do Termo de Contrato</w:t>
            </w:r>
          </w:p>
        </w:tc>
      </w:tr>
    </w:tbl>
    <w:p w14:paraId="74414CD4" w14:textId="77777777" w:rsidR="00191EAC" w:rsidRDefault="00191EAC">
      <w:pPr>
        <w:spacing w:line="276" w:lineRule="auto"/>
        <w:jc w:val="left"/>
        <w:rPr>
          <w:rFonts w:ascii="Calibri" w:eastAsia="Calibri" w:hAnsi="Calibri" w:cs="Calibri"/>
        </w:rPr>
      </w:pPr>
    </w:p>
    <w:p w14:paraId="082D50F6" w14:textId="4FE7451B" w:rsidR="00191EAC" w:rsidRDefault="0084501F">
      <w:pPr>
        <w:spacing w:line="276" w:lineRule="auto"/>
        <w:jc w:val="right"/>
        <w:rPr>
          <w:rFonts w:ascii="Calibri" w:eastAsia="Calibri" w:hAnsi="Calibri" w:cs="Calibri"/>
        </w:rPr>
      </w:pPr>
      <w:r w:rsidRPr="0084501F">
        <w:rPr>
          <w:rFonts w:ascii="Calibri" w:eastAsia="Calibri" w:hAnsi="Calibri" w:cs="Calibri"/>
        </w:rPr>
        <w:t>Santana do Maranhão – MA, 20</w:t>
      </w:r>
      <w:r w:rsidR="009C4CFA" w:rsidRPr="0084501F">
        <w:rPr>
          <w:rFonts w:ascii="Calibri" w:eastAsia="Calibri" w:hAnsi="Calibri" w:cs="Calibri"/>
        </w:rPr>
        <w:t xml:space="preserve"> </w:t>
      </w:r>
      <w:r w:rsidRPr="0084501F">
        <w:rPr>
          <w:rFonts w:ascii="Calibri" w:eastAsia="Calibri" w:hAnsi="Calibri" w:cs="Calibri"/>
        </w:rPr>
        <w:t>de MARÇO DE 2024.</w:t>
      </w:r>
    </w:p>
    <w:p w14:paraId="4D87AF3B" w14:textId="77777777" w:rsidR="00191EAC" w:rsidRDefault="00191EAC">
      <w:pPr>
        <w:pBdr>
          <w:top w:val="nil"/>
          <w:left w:val="nil"/>
          <w:bottom w:val="nil"/>
          <w:right w:val="nil"/>
          <w:between w:val="nil"/>
        </w:pBdr>
        <w:spacing w:line="276" w:lineRule="auto"/>
        <w:jc w:val="center"/>
        <w:rPr>
          <w:rFonts w:ascii="Calibri" w:eastAsia="Calibri" w:hAnsi="Calibri" w:cs="Calibri"/>
          <w:b/>
        </w:rPr>
      </w:pPr>
      <w:bookmarkStart w:id="0" w:name="_gjdgxs" w:colFirst="0" w:colLast="0"/>
      <w:bookmarkEnd w:id="0"/>
    </w:p>
    <w:p w14:paraId="695A374F" w14:textId="77777777" w:rsidR="00191EAC" w:rsidRDefault="00191EAC">
      <w:pPr>
        <w:pBdr>
          <w:top w:val="nil"/>
          <w:left w:val="nil"/>
          <w:bottom w:val="nil"/>
          <w:right w:val="nil"/>
          <w:between w:val="nil"/>
        </w:pBdr>
        <w:spacing w:line="276" w:lineRule="auto"/>
        <w:jc w:val="center"/>
        <w:rPr>
          <w:rFonts w:ascii="Calibri" w:eastAsia="Calibri" w:hAnsi="Calibri" w:cs="Calibri"/>
          <w:b/>
        </w:rPr>
      </w:pPr>
    </w:p>
    <w:p w14:paraId="4508B97A" w14:textId="77777777" w:rsidR="00191EAC" w:rsidRDefault="009C4CFA">
      <w:pPr>
        <w:pBdr>
          <w:top w:val="nil"/>
          <w:left w:val="nil"/>
          <w:bottom w:val="nil"/>
          <w:right w:val="nil"/>
          <w:between w:val="nil"/>
        </w:pBdr>
        <w:spacing w:line="276" w:lineRule="auto"/>
        <w:jc w:val="center"/>
        <w:rPr>
          <w:rFonts w:ascii="Calibri" w:eastAsia="Calibri" w:hAnsi="Calibri" w:cs="Calibri"/>
        </w:rPr>
      </w:pPr>
      <w:r>
        <w:rPr>
          <w:rFonts w:ascii="Calibri" w:eastAsia="Calibri" w:hAnsi="Calibri" w:cs="Calibri"/>
        </w:rPr>
        <w:br/>
      </w:r>
      <w:r>
        <w:rPr>
          <w:rFonts w:ascii="Calibri" w:eastAsia="Calibri" w:hAnsi="Calibri" w:cs="Calibri"/>
        </w:rPr>
        <w:br/>
        <w:t>________________________________________</w:t>
      </w:r>
      <w:r>
        <w:rPr>
          <w:rFonts w:ascii="Calibri" w:eastAsia="Calibri" w:hAnsi="Calibri" w:cs="Calibri"/>
        </w:rPr>
        <w:br/>
        <w:t>Marcos Fabrício da Conceição Lima</w:t>
      </w:r>
      <w:r>
        <w:rPr>
          <w:rFonts w:ascii="Calibri" w:eastAsia="Calibri" w:hAnsi="Calibri" w:cs="Calibri"/>
        </w:rPr>
        <w:br/>
        <w:t>Secretario de Administração e Finanças</w:t>
      </w:r>
      <w:r>
        <w:rPr>
          <w:rFonts w:ascii="Calibri" w:eastAsia="Calibri" w:hAnsi="Calibri" w:cs="Calibri"/>
        </w:rPr>
        <w:br/>
        <w:t>002/2021</w:t>
      </w:r>
      <w:r>
        <w:br w:type="page"/>
      </w:r>
    </w:p>
    <w:p w14:paraId="7AC046BF" w14:textId="77777777" w:rsidR="00191EAC" w:rsidRDefault="009C4CFA">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 – TERMO DE REFERÊNCIA</w:t>
      </w:r>
    </w:p>
    <w:p w14:paraId="3D670DE4" w14:textId="77777777" w:rsidR="00191EAC" w:rsidRDefault="00191EAC">
      <w:pPr>
        <w:pStyle w:val="Ttulo2"/>
        <w:spacing w:line="276" w:lineRule="auto"/>
        <w:jc w:val="left"/>
      </w:pPr>
      <w:bookmarkStart w:id="1" w:name="_30j0zll" w:colFirst="0" w:colLast="0"/>
      <w:bookmarkEnd w:id="1"/>
    </w:p>
    <w:p w14:paraId="5E62BCF5" w14:textId="77777777" w:rsidR="00577DEB" w:rsidRPr="00577DEB" w:rsidRDefault="00577DEB" w:rsidP="00577DEB">
      <w:pPr>
        <w:widowControl w:val="0"/>
        <w:shd w:val="clear" w:color="auto" w:fill="CCCCCC"/>
        <w:spacing w:line="240" w:lineRule="auto"/>
        <w:ind w:left="-990" w:right="2559" w:firstLine="423"/>
        <w:rPr>
          <w:rFonts w:ascii="Calibri" w:eastAsia="Calibri" w:hAnsi="Calibri" w:cs="Calibri"/>
          <w:b/>
          <w:sz w:val="18"/>
          <w:szCs w:val="18"/>
        </w:rPr>
      </w:pPr>
      <w:bookmarkStart w:id="2" w:name="_1fob9te" w:colFirst="0" w:colLast="0"/>
      <w:bookmarkEnd w:id="2"/>
    </w:p>
    <w:p w14:paraId="0CF7F247" w14:textId="77777777" w:rsidR="00577DEB" w:rsidRPr="00577DEB" w:rsidRDefault="00577DEB" w:rsidP="00577DEB">
      <w:pPr>
        <w:widowControl w:val="0"/>
        <w:shd w:val="clear" w:color="auto" w:fill="CCCCCC"/>
        <w:spacing w:line="240" w:lineRule="auto"/>
        <w:ind w:left="-990" w:right="2559" w:firstLine="423"/>
        <w:rPr>
          <w:rFonts w:ascii="Calibri" w:eastAsia="Calibri" w:hAnsi="Calibri" w:cs="Calibri"/>
          <w:b/>
          <w:sz w:val="34"/>
          <w:szCs w:val="34"/>
        </w:rPr>
      </w:pPr>
      <w:r w:rsidRPr="00577DEB">
        <w:rPr>
          <w:rFonts w:ascii="Calibri" w:eastAsia="Calibri" w:hAnsi="Calibri" w:cs="Calibri"/>
          <w:b/>
          <w:sz w:val="34"/>
          <w:szCs w:val="34"/>
        </w:rPr>
        <w:t>TERMO DE REFERÊNCIA</w:t>
      </w:r>
    </w:p>
    <w:p w14:paraId="1F163728" w14:textId="77777777" w:rsidR="00577DEB" w:rsidRPr="00577DEB" w:rsidRDefault="00577DEB" w:rsidP="00577DEB">
      <w:pPr>
        <w:widowControl w:val="0"/>
        <w:shd w:val="clear" w:color="auto" w:fill="CCCCCC"/>
        <w:spacing w:line="240" w:lineRule="auto"/>
        <w:ind w:left="-990" w:right="2559" w:firstLine="423"/>
        <w:rPr>
          <w:rFonts w:ascii="Calibri" w:eastAsia="Calibri" w:hAnsi="Calibri" w:cs="Calibri"/>
          <w:b/>
          <w:sz w:val="20"/>
          <w:szCs w:val="20"/>
        </w:rPr>
      </w:pPr>
      <w:r w:rsidRPr="00577DEB">
        <w:rPr>
          <w:rFonts w:ascii="Calibri" w:eastAsia="Calibri" w:hAnsi="Calibri" w:cs="Calibri"/>
          <w:b/>
          <w:sz w:val="20"/>
          <w:szCs w:val="20"/>
        </w:rPr>
        <w:t>BENS COMUNS, LEI 14.233/2021.</w:t>
      </w:r>
    </w:p>
    <w:p w14:paraId="324EB733" w14:textId="77777777" w:rsidR="00577DEB" w:rsidRPr="00577DEB" w:rsidRDefault="00577DEB" w:rsidP="00577DEB">
      <w:pPr>
        <w:widowControl w:val="0"/>
        <w:shd w:val="clear" w:color="auto" w:fill="CCCCCC"/>
        <w:spacing w:line="240" w:lineRule="auto"/>
        <w:ind w:left="-990" w:right="2559"/>
        <w:rPr>
          <w:rFonts w:ascii="Calibri" w:eastAsia="Calibri" w:hAnsi="Calibri" w:cs="Calibri"/>
          <w:b/>
          <w:sz w:val="18"/>
          <w:szCs w:val="18"/>
        </w:rPr>
      </w:pPr>
    </w:p>
    <w:p w14:paraId="10D6E5D0" w14:textId="77777777" w:rsidR="00577DEB" w:rsidRPr="00577DEB" w:rsidRDefault="00577DEB" w:rsidP="00577DEB">
      <w:pPr>
        <w:spacing w:line="240" w:lineRule="auto"/>
        <w:ind w:left="720"/>
        <w:jc w:val="left"/>
        <w:rPr>
          <w:rFonts w:ascii="Calibri" w:eastAsia="Calibri" w:hAnsi="Calibri" w:cs="Calibri"/>
          <w:b/>
        </w:rPr>
      </w:pPr>
    </w:p>
    <w:p w14:paraId="1F3B1E94"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706"/>
        <w:jc w:val="left"/>
        <w:rPr>
          <w:rFonts w:ascii="Calibri" w:eastAsia="Calibri" w:hAnsi="Calibri" w:cs="Calibri"/>
          <w:b/>
        </w:rPr>
      </w:pPr>
      <w:r w:rsidRPr="00577DEB">
        <w:rPr>
          <w:rFonts w:ascii="Calibri" w:eastAsia="Calibri" w:hAnsi="Calibri" w:cs="Calibri"/>
          <w:b/>
        </w:rPr>
        <w:t>DO OBJETO</w:t>
      </w:r>
    </w:p>
    <w:p w14:paraId="3A10C837" w14:textId="77777777" w:rsidR="00577DEB" w:rsidRPr="00577DEB" w:rsidRDefault="00577DEB" w:rsidP="00577DEB">
      <w:pPr>
        <w:numPr>
          <w:ilvl w:val="1"/>
          <w:numId w:val="3"/>
        </w:numPr>
        <w:spacing w:line="240" w:lineRule="auto"/>
        <w:ind w:left="1133" w:hanging="283"/>
        <w:jc w:val="left"/>
        <w:rPr>
          <w:rFonts w:ascii="Calibri" w:eastAsia="Calibri" w:hAnsi="Calibri" w:cs="Calibri"/>
          <w:sz w:val="24"/>
          <w:szCs w:val="24"/>
        </w:rPr>
      </w:pPr>
      <w:r w:rsidRPr="00577DEB">
        <w:rPr>
          <w:rFonts w:ascii="Calibri" w:eastAsia="Calibri" w:hAnsi="Calibri" w:cs="Calibri"/>
        </w:rPr>
        <w:t>O presente Termo de Referência visa REGISTRO DE PREÇO PARA EVENTUAL E FUTURA CONTRATAÇÃO DE EMPRESA ESPECIALIZADA NO FORNECIMENTO DE PNEUS, CÂMARAS DE AR E PROTETORES DE CÂMARAS PARA ATENDER AS NECESSIDADES DAS SECRETARIAS DO MUNICIPIO DE SANTANA DO MARANHÃO/MA., conforme tabela, condições e exigências estabelecidas neste instrumento</w:t>
      </w:r>
    </w:p>
    <w:p w14:paraId="30DDC584" w14:textId="77777777" w:rsidR="00577DEB" w:rsidRPr="00577DEB" w:rsidRDefault="00577DEB" w:rsidP="00577DEB">
      <w:pPr>
        <w:numPr>
          <w:ilvl w:val="1"/>
          <w:numId w:val="3"/>
        </w:numPr>
        <w:spacing w:line="240" w:lineRule="auto"/>
        <w:ind w:left="1133" w:hanging="283"/>
        <w:jc w:val="left"/>
        <w:rPr>
          <w:rFonts w:ascii="Calibri" w:eastAsia="Calibri" w:hAnsi="Calibri" w:cs="Calibri"/>
          <w:sz w:val="24"/>
          <w:szCs w:val="24"/>
        </w:rPr>
      </w:pPr>
      <w:r w:rsidRPr="00577DEB">
        <w:rPr>
          <w:rFonts w:ascii="Calibri" w:eastAsia="Calibri" w:hAnsi="Calibri" w:cs="Calibri"/>
        </w:rPr>
        <w:t>Os bens objeto desta contratação são caracterizados como comuns, conforme justificativa constante do Estudo Técnico Preliminar.</w:t>
      </w:r>
    </w:p>
    <w:p w14:paraId="46EF2322" w14:textId="77777777" w:rsidR="00577DEB" w:rsidRPr="00577DEB" w:rsidRDefault="00577DEB" w:rsidP="00577DEB">
      <w:pPr>
        <w:numPr>
          <w:ilvl w:val="1"/>
          <w:numId w:val="3"/>
        </w:numPr>
        <w:spacing w:line="240" w:lineRule="auto"/>
        <w:ind w:left="1133" w:hanging="283"/>
        <w:jc w:val="left"/>
        <w:rPr>
          <w:rFonts w:ascii="Calibri" w:eastAsia="Calibri" w:hAnsi="Calibri" w:cs="Calibri"/>
          <w:sz w:val="24"/>
          <w:szCs w:val="24"/>
        </w:rPr>
      </w:pPr>
      <w:r w:rsidRPr="00577DEB">
        <w:rPr>
          <w:rFonts w:ascii="Calibri" w:eastAsia="Calibri" w:hAnsi="Calibri" w:cs="Calibri"/>
        </w:rPr>
        <w:t>O objeto desta contratação são de qualidade comum, não superior à cumprir as finalidades às quais se destinam, não se enquadrando como sendo de bem de luxo, nos termos do artigo 20 da Lei nº 14.133, de 2021.</w:t>
      </w:r>
    </w:p>
    <w:p w14:paraId="5F23A272" w14:textId="77777777" w:rsidR="00577DEB" w:rsidRPr="00577DEB" w:rsidRDefault="00577DEB" w:rsidP="00577DEB">
      <w:pPr>
        <w:spacing w:line="240" w:lineRule="auto"/>
        <w:rPr>
          <w:rFonts w:ascii="Calibri" w:eastAsia="Calibri" w:hAnsi="Calibri" w:cs="Calibri"/>
        </w:rPr>
      </w:pPr>
    </w:p>
    <w:p w14:paraId="751BDA1C"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ESPECIFICAÇÕES E ESTIMATIVA DE CONSUMO</w:t>
      </w:r>
    </w:p>
    <w:p w14:paraId="488B5730" w14:textId="77777777" w:rsidR="00577DEB" w:rsidRPr="00577DEB" w:rsidRDefault="00577DEB" w:rsidP="00577DEB">
      <w:pPr>
        <w:spacing w:line="240" w:lineRule="auto"/>
        <w:rPr>
          <w:rFonts w:ascii="Calibri" w:eastAsia="Calibri" w:hAnsi="Calibri" w:cs="Calibri"/>
          <w:b/>
          <w:highlight w:val="green"/>
        </w:rPr>
      </w:pPr>
    </w:p>
    <w:p w14:paraId="249C9F63" w14:textId="77777777" w:rsidR="00577DEB" w:rsidRPr="00577DEB" w:rsidRDefault="00577DEB" w:rsidP="00577DEB">
      <w:pPr>
        <w:numPr>
          <w:ilvl w:val="1"/>
          <w:numId w:val="3"/>
        </w:numPr>
        <w:spacing w:line="240" w:lineRule="auto"/>
        <w:ind w:left="1133" w:hanging="283"/>
        <w:jc w:val="left"/>
        <w:rPr>
          <w:rFonts w:ascii="Calibri" w:eastAsia="Calibri" w:hAnsi="Calibri" w:cs="Calibri"/>
          <w:sz w:val="24"/>
          <w:szCs w:val="24"/>
        </w:rPr>
      </w:pPr>
      <w:r w:rsidRPr="00577DEB">
        <w:rPr>
          <w:rFonts w:ascii="Calibri" w:eastAsia="Calibri" w:hAnsi="Calibri" w:cs="Calibri"/>
        </w:rPr>
        <w:t>O custo estimado total da contratação é de R$ 241.167,05 (duzentos e quarenta e um mil, cento e sessenta e sete reais e cinco centavos) conforme custos unitários descritos na tabela abaixo.</w:t>
      </w:r>
      <w:r w:rsidRPr="00577DEB">
        <w:rPr>
          <w:rFonts w:ascii="Calibri" w:eastAsia="Calibri" w:hAnsi="Calibri" w:cs="Calibri"/>
        </w:rPr>
        <w:br/>
      </w:r>
    </w:p>
    <w:tbl>
      <w:tblPr>
        <w:tblW w:w="10000"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000" w:firstRow="0" w:lastRow="0" w:firstColumn="0" w:lastColumn="0" w:noHBand="0" w:noVBand="0"/>
      </w:tblPr>
      <w:tblGrid>
        <w:gridCol w:w="600"/>
        <w:gridCol w:w="4800"/>
        <w:gridCol w:w="1200"/>
        <w:gridCol w:w="1000"/>
        <w:gridCol w:w="1200"/>
        <w:gridCol w:w="1200"/>
      </w:tblGrid>
      <w:tr w:rsidR="00577DEB" w:rsidRPr="00577DEB" w14:paraId="0C4077AF" w14:textId="77777777" w:rsidTr="00BC0BA2">
        <w:tc>
          <w:tcPr>
            <w:tcW w:w="10000" w:type="dxa"/>
            <w:gridSpan w:val="6"/>
            <w:shd w:val="clear" w:color="auto" w:fill="F3F3F3"/>
          </w:tcPr>
          <w:p w14:paraId="279B4F5D"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20"/>
                <w:szCs w:val="20"/>
              </w:rPr>
              <w:t>ESPECIFICAÇÕES E ESTIMATIVA DA CONTRATAÇÃO</w:t>
            </w:r>
          </w:p>
        </w:tc>
      </w:tr>
      <w:tr w:rsidR="00577DEB" w:rsidRPr="00577DEB" w14:paraId="57A5319B" w14:textId="77777777" w:rsidTr="00BC0BA2">
        <w:tc>
          <w:tcPr>
            <w:tcW w:w="600" w:type="dxa"/>
            <w:shd w:val="clear" w:color="auto" w:fill="F3F3F3"/>
          </w:tcPr>
          <w:p w14:paraId="203C2056"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18"/>
                <w:szCs w:val="18"/>
              </w:rPr>
              <w:t>Item</w:t>
            </w:r>
          </w:p>
        </w:tc>
        <w:tc>
          <w:tcPr>
            <w:tcW w:w="4800" w:type="dxa"/>
            <w:shd w:val="clear" w:color="auto" w:fill="F3F3F3"/>
          </w:tcPr>
          <w:p w14:paraId="3DB139B7"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18"/>
                <w:szCs w:val="18"/>
              </w:rPr>
              <w:t>Descrição</w:t>
            </w:r>
          </w:p>
        </w:tc>
        <w:tc>
          <w:tcPr>
            <w:tcW w:w="1200" w:type="dxa"/>
            <w:shd w:val="clear" w:color="auto" w:fill="F3F3F3"/>
          </w:tcPr>
          <w:p w14:paraId="52FFFD57"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18"/>
                <w:szCs w:val="18"/>
              </w:rPr>
              <w:t>Unidade</w:t>
            </w:r>
          </w:p>
        </w:tc>
        <w:tc>
          <w:tcPr>
            <w:tcW w:w="1000" w:type="dxa"/>
            <w:shd w:val="clear" w:color="auto" w:fill="F3F3F3"/>
          </w:tcPr>
          <w:p w14:paraId="41A6E6F8"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18"/>
                <w:szCs w:val="18"/>
              </w:rPr>
              <w:t>Quant.</w:t>
            </w:r>
          </w:p>
        </w:tc>
        <w:tc>
          <w:tcPr>
            <w:tcW w:w="1200" w:type="dxa"/>
            <w:shd w:val="clear" w:color="auto" w:fill="F3F3F3"/>
          </w:tcPr>
          <w:p w14:paraId="3AF7954E"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18"/>
                <w:szCs w:val="18"/>
              </w:rPr>
              <w:t>R$ Unit.</w:t>
            </w:r>
          </w:p>
        </w:tc>
        <w:tc>
          <w:tcPr>
            <w:tcW w:w="1200" w:type="dxa"/>
            <w:shd w:val="clear" w:color="auto" w:fill="F3F3F3"/>
          </w:tcPr>
          <w:p w14:paraId="4727A9AD" w14:textId="77777777" w:rsidR="00577DEB" w:rsidRPr="00577DEB" w:rsidRDefault="00577DEB" w:rsidP="00577DEB">
            <w:pPr>
              <w:spacing w:line="276" w:lineRule="auto"/>
              <w:jc w:val="center"/>
              <w:rPr>
                <w:rFonts w:ascii="Calibri" w:eastAsia="Calibri" w:hAnsi="Calibri" w:cs="Calibri"/>
                <w:sz w:val="24"/>
                <w:szCs w:val="24"/>
              </w:rPr>
            </w:pPr>
            <w:r w:rsidRPr="00577DEB">
              <w:rPr>
                <w:rFonts w:ascii="Calibri" w:eastAsia="Calibri" w:hAnsi="Calibri" w:cs="Calibri"/>
                <w:b/>
                <w:sz w:val="18"/>
                <w:szCs w:val="18"/>
              </w:rPr>
              <w:t>R$ Total</w:t>
            </w:r>
          </w:p>
        </w:tc>
      </w:tr>
      <w:tr w:rsidR="00577DEB" w:rsidRPr="00577DEB" w14:paraId="34D14FA4" w14:textId="77777777" w:rsidTr="00BC0BA2">
        <w:tc>
          <w:tcPr>
            <w:tcW w:w="600" w:type="dxa"/>
            <w:vMerge w:val="restart"/>
            <w:vAlign w:val="center"/>
          </w:tcPr>
          <w:p w14:paraId="776CE66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w:t>
            </w:r>
          </w:p>
        </w:tc>
        <w:tc>
          <w:tcPr>
            <w:tcW w:w="4800" w:type="dxa"/>
            <w:vAlign w:val="center"/>
          </w:tcPr>
          <w:p w14:paraId="27CF776D"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750-16 LISO</w:t>
            </w:r>
          </w:p>
        </w:tc>
        <w:tc>
          <w:tcPr>
            <w:tcW w:w="1200" w:type="dxa"/>
            <w:vAlign w:val="center"/>
          </w:tcPr>
          <w:p w14:paraId="5D25560E"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C633F88"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8</w:t>
            </w:r>
          </w:p>
        </w:tc>
        <w:tc>
          <w:tcPr>
            <w:tcW w:w="1200" w:type="dxa"/>
            <w:vAlign w:val="center"/>
          </w:tcPr>
          <w:p w14:paraId="06894C8E"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R$ 1.006,46</w:t>
            </w:r>
          </w:p>
        </w:tc>
        <w:tc>
          <w:tcPr>
            <w:tcW w:w="1200" w:type="dxa"/>
            <w:vAlign w:val="center"/>
          </w:tcPr>
          <w:p w14:paraId="5C4A98B5"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R$ 8.051,68</w:t>
            </w:r>
          </w:p>
        </w:tc>
      </w:tr>
      <w:tr w:rsidR="00577DEB" w:rsidRPr="00577DEB" w14:paraId="0B034ED6" w14:textId="77777777" w:rsidTr="00BC0BA2">
        <w:tc>
          <w:tcPr>
            <w:tcW w:w="600" w:type="dxa"/>
            <w:vMerge/>
            <w:vAlign w:val="center"/>
          </w:tcPr>
          <w:p w14:paraId="5CE91208"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65935F"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77D394E0"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8,00 | Valor Total R$ 8.051,68</w:t>
            </w:r>
          </w:p>
        </w:tc>
      </w:tr>
      <w:tr w:rsidR="00577DEB" w:rsidRPr="00577DEB" w14:paraId="5E30DF16" w14:textId="77777777" w:rsidTr="00BC0BA2">
        <w:tc>
          <w:tcPr>
            <w:tcW w:w="600" w:type="dxa"/>
            <w:vMerge w:val="restart"/>
            <w:vAlign w:val="center"/>
          </w:tcPr>
          <w:p w14:paraId="18F42C28"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w:t>
            </w:r>
          </w:p>
        </w:tc>
        <w:tc>
          <w:tcPr>
            <w:tcW w:w="4800" w:type="dxa"/>
            <w:vAlign w:val="center"/>
          </w:tcPr>
          <w:p w14:paraId="6A4EA7C9"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750-16 BORRACHUDO</w:t>
            </w:r>
          </w:p>
        </w:tc>
        <w:tc>
          <w:tcPr>
            <w:tcW w:w="1200" w:type="dxa"/>
            <w:vAlign w:val="center"/>
          </w:tcPr>
          <w:p w14:paraId="6687BF21"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00BC518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1200" w:type="dxa"/>
            <w:vAlign w:val="center"/>
          </w:tcPr>
          <w:p w14:paraId="539030CF"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R$ 1.158,07</w:t>
            </w:r>
          </w:p>
        </w:tc>
        <w:tc>
          <w:tcPr>
            <w:tcW w:w="1200" w:type="dxa"/>
            <w:vAlign w:val="center"/>
          </w:tcPr>
          <w:p w14:paraId="5DAD58B4"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R$ 4.632,28</w:t>
            </w:r>
          </w:p>
        </w:tc>
      </w:tr>
      <w:tr w:rsidR="00577DEB" w:rsidRPr="00577DEB" w14:paraId="114DE7A7" w14:textId="77777777" w:rsidTr="00BC0BA2">
        <w:tc>
          <w:tcPr>
            <w:tcW w:w="600" w:type="dxa"/>
            <w:vMerge/>
            <w:vAlign w:val="center"/>
          </w:tcPr>
          <w:p w14:paraId="13EB25D6"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F174A39"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7B87517B"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4,00 | Valor Total R$ 4.632,28</w:t>
            </w:r>
          </w:p>
        </w:tc>
      </w:tr>
      <w:tr w:rsidR="00577DEB" w:rsidRPr="00577DEB" w14:paraId="2E8CFFB2" w14:textId="77777777" w:rsidTr="00BC0BA2">
        <w:tc>
          <w:tcPr>
            <w:tcW w:w="600" w:type="dxa"/>
            <w:vMerge w:val="restart"/>
            <w:vAlign w:val="center"/>
          </w:tcPr>
          <w:p w14:paraId="74BCB0D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3</w:t>
            </w:r>
          </w:p>
        </w:tc>
        <w:tc>
          <w:tcPr>
            <w:tcW w:w="4800" w:type="dxa"/>
            <w:vAlign w:val="center"/>
          </w:tcPr>
          <w:p w14:paraId="05D8B9F1" w14:textId="67A1F1EA"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 xml:space="preserve">PNEUS 175/70 </w:t>
            </w:r>
            <w:r w:rsidR="0084501F">
              <w:rPr>
                <w:rFonts w:ascii="Calibri" w:eastAsia="Calibri" w:hAnsi="Calibri" w:cs="Calibri"/>
                <w:sz w:val="18"/>
                <w:szCs w:val="18"/>
              </w:rPr>
              <w:t>–</w:t>
            </w:r>
            <w:r w:rsidRPr="00577DEB">
              <w:rPr>
                <w:rFonts w:ascii="Calibri" w:eastAsia="Calibri" w:hAnsi="Calibri" w:cs="Calibri"/>
                <w:sz w:val="18"/>
                <w:szCs w:val="18"/>
              </w:rPr>
              <w:t xml:space="preserve"> 14</w:t>
            </w:r>
          </w:p>
        </w:tc>
        <w:tc>
          <w:tcPr>
            <w:tcW w:w="1200" w:type="dxa"/>
            <w:vAlign w:val="center"/>
          </w:tcPr>
          <w:p w14:paraId="66620F0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5AE6FCB2"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18</w:t>
            </w:r>
          </w:p>
        </w:tc>
        <w:tc>
          <w:tcPr>
            <w:tcW w:w="1200" w:type="dxa"/>
            <w:vAlign w:val="center"/>
          </w:tcPr>
          <w:p w14:paraId="6A79163F"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R$ 457,73</w:t>
            </w:r>
          </w:p>
        </w:tc>
        <w:tc>
          <w:tcPr>
            <w:tcW w:w="1200" w:type="dxa"/>
            <w:vAlign w:val="center"/>
          </w:tcPr>
          <w:p w14:paraId="42576A12"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R$ 8.239,14</w:t>
            </w:r>
          </w:p>
        </w:tc>
      </w:tr>
      <w:tr w:rsidR="00577DEB" w:rsidRPr="00577DEB" w14:paraId="736AB108" w14:textId="77777777" w:rsidTr="00BC0BA2">
        <w:tc>
          <w:tcPr>
            <w:tcW w:w="600" w:type="dxa"/>
            <w:vMerge/>
            <w:vAlign w:val="center"/>
          </w:tcPr>
          <w:p w14:paraId="723A0A41"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A86177"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51AFE3D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10,00 | Valor Total R$ 4.577,30</w:t>
            </w:r>
          </w:p>
          <w:p w14:paraId="63C40E6F"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8,00 | Valor Total R$ 3.661,84</w:t>
            </w:r>
          </w:p>
        </w:tc>
      </w:tr>
      <w:tr w:rsidR="00577DEB" w:rsidRPr="00577DEB" w14:paraId="68689363" w14:textId="77777777" w:rsidTr="00BC0BA2">
        <w:tc>
          <w:tcPr>
            <w:tcW w:w="600" w:type="dxa"/>
            <w:vMerge w:val="restart"/>
            <w:vAlign w:val="center"/>
          </w:tcPr>
          <w:p w14:paraId="5F1671A5"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4800" w:type="dxa"/>
            <w:vAlign w:val="center"/>
          </w:tcPr>
          <w:p w14:paraId="7B12BCF3"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1000-20 LISO</w:t>
            </w:r>
          </w:p>
        </w:tc>
        <w:tc>
          <w:tcPr>
            <w:tcW w:w="1200" w:type="dxa"/>
            <w:vAlign w:val="center"/>
          </w:tcPr>
          <w:p w14:paraId="18E7B9B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0CCBF8F3"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6</w:t>
            </w:r>
          </w:p>
        </w:tc>
        <w:tc>
          <w:tcPr>
            <w:tcW w:w="1200" w:type="dxa"/>
            <w:vAlign w:val="center"/>
          </w:tcPr>
          <w:p w14:paraId="081A2B7E"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R$ 2.250,00</w:t>
            </w:r>
          </w:p>
        </w:tc>
        <w:tc>
          <w:tcPr>
            <w:tcW w:w="1200" w:type="dxa"/>
            <w:vAlign w:val="center"/>
          </w:tcPr>
          <w:p w14:paraId="6F033080"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R$ 13.500,00</w:t>
            </w:r>
          </w:p>
        </w:tc>
      </w:tr>
      <w:tr w:rsidR="00577DEB" w:rsidRPr="00577DEB" w14:paraId="1D394303" w14:textId="77777777" w:rsidTr="00BC0BA2">
        <w:tc>
          <w:tcPr>
            <w:tcW w:w="600" w:type="dxa"/>
            <w:vMerge/>
            <w:vAlign w:val="center"/>
          </w:tcPr>
          <w:p w14:paraId="0EEB2498"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E796B6"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688DA67F"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6,00 | Valor Total R$ 13.500,00</w:t>
            </w:r>
          </w:p>
        </w:tc>
      </w:tr>
      <w:tr w:rsidR="00577DEB" w:rsidRPr="00577DEB" w14:paraId="65FCD561" w14:textId="77777777" w:rsidTr="00BC0BA2">
        <w:tc>
          <w:tcPr>
            <w:tcW w:w="600" w:type="dxa"/>
            <w:vMerge w:val="restart"/>
            <w:vAlign w:val="center"/>
          </w:tcPr>
          <w:p w14:paraId="38CC7AA5"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5</w:t>
            </w:r>
          </w:p>
        </w:tc>
        <w:tc>
          <w:tcPr>
            <w:tcW w:w="4800" w:type="dxa"/>
            <w:vAlign w:val="center"/>
          </w:tcPr>
          <w:p w14:paraId="1789DA65"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1000-20 CONQUISTADOR</w:t>
            </w:r>
          </w:p>
        </w:tc>
        <w:tc>
          <w:tcPr>
            <w:tcW w:w="1200" w:type="dxa"/>
            <w:vAlign w:val="center"/>
          </w:tcPr>
          <w:p w14:paraId="1E8C0EFD"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E27BF85"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1200" w:type="dxa"/>
            <w:vAlign w:val="center"/>
          </w:tcPr>
          <w:p w14:paraId="55EB59AF"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R$ 2.577,97</w:t>
            </w:r>
          </w:p>
        </w:tc>
        <w:tc>
          <w:tcPr>
            <w:tcW w:w="1200" w:type="dxa"/>
            <w:vAlign w:val="center"/>
          </w:tcPr>
          <w:p w14:paraId="40DC7EE4"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R$ 10.311,88</w:t>
            </w:r>
          </w:p>
        </w:tc>
      </w:tr>
      <w:tr w:rsidR="00577DEB" w:rsidRPr="00577DEB" w14:paraId="7FF8DF11" w14:textId="77777777" w:rsidTr="00BC0BA2">
        <w:tc>
          <w:tcPr>
            <w:tcW w:w="600" w:type="dxa"/>
            <w:vMerge/>
            <w:vAlign w:val="center"/>
          </w:tcPr>
          <w:p w14:paraId="2F92E14D"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0DA1280"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390495F0"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4,00 | Valor Total R$ 10.311,88</w:t>
            </w:r>
          </w:p>
        </w:tc>
      </w:tr>
      <w:tr w:rsidR="00577DEB" w:rsidRPr="00577DEB" w14:paraId="68748E57" w14:textId="77777777" w:rsidTr="00BC0BA2">
        <w:tc>
          <w:tcPr>
            <w:tcW w:w="600" w:type="dxa"/>
            <w:vMerge w:val="restart"/>
            <w:vAlign w:val="center"/>
          </w:tcPr>
          <w:p w14:paraId="099288F0"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6</w:t>
            </w:r>
          </w:p>
        </w:tc>
        <w:tc>
          <w:tcPr>
            <w:tcW w:w="4800" w:type="dxa"/>
            <w:vAlign w:val="center"/>
          </w:tcPr>
          <w:p w14:paraId="559C191B"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12/80.18 12 LONAS</w:t>
            </w:r>
          </w:p>
        </w:tc>
        <w:tc>
          <w:tcPr>
            <w:tcW w:w="1200" w:type="dxa"/>
            <w:vAlign w:val="center"/>
          </w:tcPr>
          <w:p w14:paraId="607C0A4E"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11A448F3"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w:t>
            </w:r>
          </w:p>
        </w:tc>
        <w:tc>
          <w:tcPr>
            <w:tcW w:w="1200" w:type="dxa"/>
            <w:vAlign w:val="center"/>
          </w:tcPr>
          <w:p w14:paraId="668F5A5B"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R$ 2.070,58</w:t>
            </w:r>
          </w:p>
        </w:tc>
        <w:tc>
          <w:tcPr>
            <w:tcW w:w="1200" w:type="dxa"/>
            <w:vAlign w:val="center"/>
          </w:tcPr>
          <w:p w14:paraId="248A4B39"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R$ 4.141,16</w:t>
            </w:r>
          </w:p>
        </w:tc>
      </w:tr>
      <w:tr w:rsidR="00577DEB" w:rsidRPr="00577DEB" w14:paraId="590D1291" w14:textId="77777777" w:rsidTr="00BC0BA2">
        <w:tc>
          <w:tcPr>
            <w:tcW w:w="600" w:type="dxa"/>
            <w:vMerge/>
            <w:vAlign w:val="center"/>
          </w:tcPr>
          <w:p w14:paraId="5A858821"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FC442BD"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374123F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2,00 | Valor Total R$ 4.141,16</w:t>
            </w:r>
          </w:p>
        </w:tc>
      </w:tr>
      <w:tr w:rsidR="00577DEB" w:rsidRPr="00577DEB" w14:paraId="4CA975CC" w14:textId="77777777" w:rsidTr="00BC0BA2">
        <w:tc>
          <w:tcPr>
            <w:tcW w:w="600" w:type="dxa"/>
            <w:vMerge w:val="restart"/>
            <w:vAlign w:val="center"/>
          </w:tcPr>
          <w:p w14:paraId="658E3717"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7</w:t>
            </w:r>
          </w:p>
        </w:tc>
        <w:tc>
          <w:tcPr>
            <w:tcW w:w="4800" w:type="dxa"/>
            <w:vAlign w:val="center"/>
          </w:tcPr>
          <w:p w14:paraId="1BE45535"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17.5 - 25/2 12 LONAS</w:t>
            </w:r>
          </w:p>
        </w:tc>
        <w:tc>
          <w:tcPr>
            <w:tcW w:w="1200" w:type="dxa"/>
            <w:vAlign w:val="center"/>
          </w:tcPr>
          <w:p w14:paraId="21A5A2A7"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6A5DB6AF"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w:t>
            </w:r>
          </w:p>
        </w:tc>
        <w:tc>
          <w:tcPr>
            <w:tcW w:w="1200" w:type="dxa"/>
            <w:vAlign w:val="center"/>
          </w:tcPr>
          <w:p w14:paraId="2836457F"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R$ 5.296,00</w:t>
            </w:r>
          </w:p>
        </w:tc>
        <w:tc>
          <w:tcPr>
            <w:tcW w:w="1200" w:type="dxa"/>
            <w:vAlign w:val="center"/>
          </w:tcPr>
          <w:p w14:paraId="4514DE85"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R$ 10.592,00</w:t>
            </w:r>
          </w:p>
        </w:tc>
      </w:tr>
      <w:tr w:rsidR="00577DEB" w:rsidRPr="00577DEB" w14:paraId="1F0F24FE" w14:textId="77777777" w:rsidTr="00BC0BA2">
        <w:tc>
          <w:tcPr>
            <w:tcW w:w="600" w:type="dxa"/>
            <w:vMerge/>
            <w:vAlign w:val="center"/>
          </w:tcPr>
          <w:p w14:paraId="1C18F904"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515C322"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2EEB9711"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2,00 | Valor Total R$ 10.592,00</w:t>
            </w:r>
          </w:p>
        </w:tc>
      </w:tr>
      <w:tr w:rsidR="00577DEB" w:rsidRPr="00577DEB" w14:paraId="1EF87DA4" w14:textId="77777777" w:rsidTr="00BC0BA2">
        <w:tc>
          <w:tcPr>
            <w:tcW w:w="600" w:type="dxa"/>
            <w:vMerge w:val="restart"/>
            <w:vAlign w:val="center"/>
          </w:tcPr>
          <w:p w14:paraId="230AF87F"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8</w:t>
            </w:r>
          </w:p>
        </w:tc>
        <w:tc>
          <w:tcPr>
            <w:tcW w:w="4800" w:type="dxa"/>
            <w:vAlign w:val="center"/>
          </w:tcPr>
          <w:p w14:paraId="76EBD9E7"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215/75-17.5 LISO</w:t>
            </w:r>
          </w:p>
        </w:tc>
        <w:tc>
          <w:tcPr>
            <w:tcW w:w="1200" w:type="dxa"/>
            <w:vAlign w:val="center"/>
          </w:tcPr>
          <w:p w14:paraId="511374D8"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2765B1B"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22</w:t>
            </w:r>
          </w:p>
        </w:tc>
        <w:tc>
          <w:tcPr>
            <w:tcW w:w="1200" w:type="dxa"/>
            <w:vAlign w:val="center"/>
          </w:tcPr>
          <w:p w14:paraId="41921671"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R$ 1.375,00</w:t>
            </w:r>
          </w:p>
        </w:tc>
        <w:tc>
          <w:tcPr>
            <w:tcW w:w="1200" w:type="dxa"/>
            <w:vAlign w:val="center"/>
          </w:tcPr>
          <w:p w14:paraId="1C73BBCE"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R$ 30.250,00</w:t>
            </w:r>
          </w:p>
        </w:tc>
      </w:tr>
      <w:tr w:rsidR="00577DEB" w:rsidRPr="00577DEB" w14:paraId="7ABFE190" w14:textId="77777777" w:rsidTr="00BC0BA2">
        <w:tc>
          <w:tcPr>
            <w:tcW w:w="600" w:type="dxa"/>
            <w:vMerge/>
            <w:vAlign w:val="center"/>
          </w:tcPr>
          <w:p w14:paraId="3DF8D212"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D9FE00C"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4962E83A"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4,00 | Valor Total R$ 5.500,00</w:t>
            </w:r>
          </w:p>
          <w:p w14:paraId="7273D7ED"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8,00 | Valor Total R$ 11.000,00</w:t>
            </w:r>
          </w:p>
          <w:p w14:paraId="612F9DA6"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10,00 | Valor Total R$ 13.750,00</w:t>
            </w:r>
          </w:p>
        </w:tc>
      </w:tr>
      <w:tr w:rsidR="00577DEB" w:rsidRPr="00577DEB" w14:paraId="29DE395F" w14:textId="77777777" w:rsidTr="00BC0BA2">
        <w:tc>
          <w:tcPr>
            <w:tcW w:w="600" w:type="dxa"/>
            <w:vMerge w:val="restart"/>
            <w:vAlign w:val="center"/>
          </w:tcPr>
          <w:p w14:paraId="2E3D3F9C"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9</w:t>
            </w:r>
          </w:p>
        </w:tc>
        <w:tc>
          <w:tcPr>
            <w:tcW w:w="4800" w:type="dxa"/>
            <w:vAlign w:val="center"/>
          </w:tcPr>
          <w:p w14:paraId="7EBE0588"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215/75-17.5 BORRACHUDO</w:t>
            </w:r>
          </w:p>
        </w:tc>
        <w:tc>
          <w:tcPr>
            <w:tcW w:w="1200" w:type="dxa"/>
            <w:vAlign w:val="center"/>
          </w:tcPr>
          <w:p w14:paraId="5AE725A5"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09C12DD"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10</w:t>
            </w:r>
          </w:p>
        </w:tc>
        <w:tc>
          <w:tcPr>
            <w:tcW w:w="1200" w:type="dxa"/>
            <w:vAlign w:val="center"/>
          </w:tcPr>
          <w:p w14:paraId="2E8CA604"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R$ 2.100,96</w:t>
            </w:r>
          </w:p>
        </w:tc>
        <w:tc>
          <w:tcPr>
            <w:tcW w:w="1200" w:type="dxa"/>
            <w:vAlign w:val="center"/>
          </w:tcPr>
          <w:p w14:paraId="64C9B97F"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R$ 21.009,60</w:t>
            </w:r>
          </w:p>
        </w:tc>
      </w:tr>
      <w:tr w:rsidR="00577DEB" w:rsidRPr="00577DEB" w14:paraId="201FA861" w14:textId="77777777" w:rsidTr="00BC0BA2">
        <w:tc>
          <w:tcPr>
            <w:tcW w:w="600" w:type="dxa"/>
            <w:vMerge/>
            <w:vAlign w:val="center"/>
          </w:tcPr>
          <w:p w14:paraId="4D4BAB22"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AF104FA"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3B58CB8E"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2,00 | Valor Total R$ 4.201,92</w:t>
            </w:r>
          </w:p>
          <w:p w14:paraId="5885CD3E"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8,00 | Valor Total R$ 16.807,68</w:t>
            </w:r>
          </w:p>
        </w:tc>
      </w:tr>
      <w:tr w:rsidR="00577DEB" w:rsidRPr="00577DEB" w14:paraId="6EEA24BF" w14:textId="77777777" w:rsidTr="00BC0BA2">
        <w:tc>
          <w:tcPr>
            <w:tcW w:w="600" w:type="dxa"/>
            <w:vMerge w:val="restart"/>
            <w:vAlign w:val="center"/>
          </w:tcPr>
          <w:p w14:paraId="798B5771"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10</w:t>
            </w:r>
          </w:p>
        </w:tc>
        <w:tc>
          <w:tcPr>
            <w:tcW w:w="4800" w:type="dxa"/>
            <w:vAlign w:val="center"/>
          </w:tcPr>
          <w:p w14:paraId="71A691D1"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14.000 - 24 12 LONAS</w:t>
            </w:r>
          </w:p>
        </w:tc>
        <w:tc>
          <w:tcPr>
            <w:tcW w:w="1200" w:type="dxa"/>
            <w:vAlign w:val="center"/>
          </w:tcPr>
          <w:p w14:paraId="1E35043A"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2EFDDF0"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w:t>
            </w:r>
          </w:p>
        </w:tc>
        <w:tc>
          <w:tcPr>
            <w:tcW w:w="1200" w:type="dxa"/>
            <w:vAlign w:val="center"/>
          </w:tcPr>
          <w:p w14:paraId="77223B37"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R$ 4.069,50</w:t>
            </w:r>
          </w:p>
        </w:tc>
        <w:tc>
          <w:tcPr>
            <w:tcW w:w="1200" w:type="dxa"/>
            <w:vAlign w:val="center"/>
          </w:tcPr>
          <w:p w14:paraId="7746B712"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R$ 8.139,00</w:t>
            </w:r>
          </w:p>
        </w:tc>
      </w:tr>
      <w:tr w:rsidR="00577DEB" w:rsidRPr="00577DEB" w14:paraId="22D8DEC8" w14:textId="77777777" w:rsidTr="00BC0BA2">
        <w:tc>
          <w:tcPr>
            <w:tcW w:w="600" w:type="dxa"/>
            <w:vMerge/>
            <w:vAlign w:val="center"/>
          </w:tcPr>
          <w:p w14:paraId="2790B34B"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3AFA1E"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729A41BD"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2,00 | Valor Total R$ 8.139,00</w:t>
            </w:r>
          </w:p>
        </w:tc>
      </w:tr>
      <w:tr w:rsidR="00577DEB" w:rsidRPr="00577DEB" w14:paraId="2CEDCA3D" w14:textId="77777777" w:rsidTr="00BC0BA2">
        <w:tc>
          <w:tcPr>
            <w:tcW w:w="600" w:type="dxa"/>
            <w:vMerge w:val="restart"/>
            <w:vAlign w:val="center"/>
          </w:tcPr>
          <w:p w14:paraId="74E7608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11</w:t>
            </w:r>
          </w:p>
        </w:tc>
        <w:tc>
          <w:tcPr>
            <w:tcW w:w="4800" w:type="dxa"/>
            <w:vAlign w:val="center"/>
          </w:tcPr>
          <w:p w14:paraId="6B6E9B31"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CAMARA DE AR 1000-20</w:t>
            </w:r>
          </w:p>
        </w:tc>
        <w:tc>
          <w:tcPr>
            <w:tcW w:w="1200" w:type="dxa"/>
            <w:vAlign w:val="center"/>
          </w:tcPr>
          <w:p w14:paraId="0D448EBB"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1A244D0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1200" w:type="dxa"/>
            <w:vAlign w:val="center"/>
          </w:tcPr>
          <w:p w14:paraId="7DAB44F4"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R$ 167,71</w:t>
            </w:r>
          </w:p>
        </w:tc>
        <w:tc>
          <w:tcPr>
            <w:tcW w:w="1200" w:type="dxa"/>
            <w:vAlign w:val="center"/>
          </w:tcPr>
          <w:p w14:paraId="2E812ED1"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R$ 2.515,65</w:t>
            </w:r>
          </w:p>
        </w:tc>
      </w:tr>
      <w:tr w:rsidR="00577DEB" w:rsidRPr="00577DEB" w14:paraId="5D9751D9" w14:textId="77777777" w:rsidTr="00BC0BA2">
        <w:tc>
          <w:tcPr>
            <w:tcW w:w="600" w:type="dxa"/>
            <w:vMerge/>
            <w:vAlign w:val="center"/>
          </w:tcPr>
          <w:p w14:paraId="3974567C"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F26A219"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482564C2"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15,00 | Valor Total R$ 2.515,65</w:t>
            </w:r>
          </w:p>
        </w:tc>
      </w:tr>
      <w:tr w:rsidR="00577DEB" w:rsidRPr="00577DEB" w14:paraId="7205830E" w14:textId="77777777" w:rsidTr="00BC0BA2">
        <w:tc>
          <w:tcPr>
            <w:tcW w:w="600" w:type="dxa"/>
            <w:vMerge w:val="restart"/>
            <w:vAlign w:val="center"/>
          </w:tcPr>
          <w:p w14:paraId="112BD6D7"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12</w:t>
            </w:r>
          </w:p>
        </w:tc>
        <w:tc>
          <w:tcPr>
            <w:tcW w:w="4800" w:type="dxa"/>
            <w:vAlign w:val="center"/>
          </w:tcPr>
          <w:p w14:paraId="59DDA3E3"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CAMARA DE AR 14.000-24</w:t>
            </w:r>
          </w:p>
        </w:tc>
        <w:tc>
          <w:tcPr>
            <w:tcW w:w="1200" w:type="dxa"/>
            <w:vAlign w:val="center"/>
          </w:tcPr>
          <w:p w14:paraId="26E514A2"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3D55442C"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1200" w:type="dxa"/>
            <w:vAlign w:val="center"/>
          </w:tcPr>
          <w:p w14:paraId="0B25241B"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R$ 340,61</w:t>
            </w:r>
          </w:p>
        </w:tc>
        <w:tc>
          <w:tcPr>
            <w:tcW w:w="1200" w:type="dxa"/>
            <w:vAlign w:val="center"/>
          </w:tcPr>
          <w:p w14:paraId="2AE6C44D"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R$ 5.109,15</w:t>
            </w:r>
          </w:p>
        </w:tc>
      </w:tr>
      <w:tr w:rsidR="00577DEB" w:rsidRPr="00577DEB" w14:paraId="1B375031" w14:textId="77777777" w:rsidTr="00BC0BA2">
        <w:tc>
          <w:tcPr>
            <w:tcW w:w="600" w:type="dxa"/>
            <w:vMerge/>
            <w:vAlign w:val="center"/>
          </w:tcPr>
          <w:p w14:paraId="58819C0E"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F4CBB8B"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3DC3CA5E"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15,00 | Valor Total R$ 5.109,15</w:t>
            </w:r>
          </w:p>
        </w:tc>
      </w:tr>
      <w:tr w:rsidR="00577DEB" w:rsidRPr="00577DEB" w14:paraId="21D483C0" w14:textId="77777777" w:rsidTr="00BC0BA2">
        <w:tc>
          <w:tcPr>
            <w:tcW w:w="600" w:type="dxa"/>
            <w:vMerge w:val="restart"/>
            <w:vAlign w:val="center"/>
          </w:tcPr>
          <w:p w14:paraId="340C2BB0"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13</w:t>
            </w:r>
          </w:p>
        </w:tc>
        <w:tc>
          <w:tcPr>
            <w:tcW w:w="4800" w:type="dxa"/>
            <w:vAlign w:val="center"/>
          </w:tcPr>
          <w:p w14:paraId="51F4C824"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PROTETOR 16</w:t>
            </w:r>
          </w:p>
        </w:tc>
        <w:tc>
          <w:tcPr>
            <w:tcW w:w="1200" w:type="dxa"/>
            <w:vAlign w:val="center"/>
          </w:tcPr>
          <w:p w14:paraId="36AEF8AD"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186D86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5</w:t>
            </w:r>
          </w:p>
        </w:tc>
        <w:tc>
          <w:tcPr>
            <w:tcW w:w="1200" w:type="dxa"/>
            <w:vAlign w:val="center"/>
          </w:tcPr>
          <w:p w14:paraId="5D286279"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R$ 45,17</w:t>
            </w:r>
          </w:p>
        </w:tc>
        <w:tc>
          <w:tcPr>
            <w:tcW w:w="1200" w:type="dxa"/>
            <w:vAlign w:val="center"/>
          </w:tcPr>
          <w:p w14:paraId="71569665"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R$ 225,85</w:t>
            </w:r>
          </w:p>
        </w:tc>
      </w:tr>
      <w:tr w:rsidR="00577DEB" w:rsidRPr="00577DEB" w14:paraId="46FEEA43" w14:textId="77777777" w:rsidTr="00BC0BA2">
        <w:tc>
          <w:tcPr>
            <w:tcW w:w="600" w:type="dxa"/>
            <w:vMerge/>
            <w:vAlign w:val="center"/>
          </w:tcPr>
          <w:p w14:paraId="70CF1551"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71C9F2"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4F5D3D21"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5,00 | Valor Total R$ 225,85</w:t>
            </w:r>
          </w:p>
        </w:tc>
      </w:tr>
      <w:tr w:rsidR="00577DEB" w:rsidRPr="00577DEB" w14:paraId="60C570A3" w14:textId="77777777" w:rsidTr="00BC0BA2">
        <w:tc>
          <w:tcPr>
            <w:tcW w:w="600" w:type="dxa"/>
            <w:vMerge w:val="restart"/>
            <w:vAlign w:val="center"/>
          </w:tcPr>
          <w:p w14:paraId="3C6DECEC"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14</w:t>
            </w:r>
          </w:p>
        </w:tc>
        <w:tc>
          <w:tcPr>
            <w:tcW w:w="4800" w:type="dxa"/>
            <w:vAlign w:val="center"/>
          </w:tcPr>
          <w:p w14:paraId="6026F8BE"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PROTETOR 20</w:t>
            </w:r>
          </w:p>
        </w:tc>
        <w:tc>
          <w:tcPr>
            <w:tcW w:w="1200" w:type="dxa"/>
            <w:vAlign w:val="center"/>
          </w:tcPr>
          <w:p w14:paraId="5221772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68E4DCBF"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1200" w:type="dxa"/>
            <w:vAlign w:val="center"/>
          </w:tcPr>
          <w:p w14:paraId="2EF57377"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R$ 72,34</w:t>
            </w:r>
          </w:p>
        </w:tc>
        <w:tc>
          <w:tcPr>
            <w:tcW w:w="1200" w:type="dxa"/>
            <w:vAlign w:val="center"/>
          </w:tcPr>
          <w:p w14:paraId="195B5B2C"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R$ 1.085,10</w:t>
            </w:r>
          </w:p>
        </w:tc>
      </w:tr>
      <w:tr w:rsidR="00577DEB" w:rsidRPr="00577DEB" w14:paraId="4C91A842" w14:textId="77777777" w:rsidTr="00BC0BA2">
        <w:tc>
          <w:tcPr>
            <w:tcW w:w="600" w:type="dxa"/>
            <w:vMerge/>
            <w:vAlign w:val="center"/>
          </w:tcPr>
          <w:p w14:paraId="117F0C43"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062128"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5032EBEC"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15,00 | Valor Total R$ 1.085,10</w:t>
            </w:r>
          </w:p>
        </w:tc>
      </w:tr>
      <w:tr w:rsidR="00577DEB" w:rsidRPr="00577DEB" w14:paraId="164C4E52" w14:textId="77777777" w:rsidTr="00BC0BA2">
        <w:tc>
          <w:tcPr>
            <w:tcW w:w="600" w:type="dxa"/>
            <w:vMerge w:val="restart"/>
            <w:vAlign w:val="center"/>
          </w:tcPr>
          <w:p w14:paraId="0AF0B88F"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4800" w:type="dxa"/>
            <w:vAlign w:val="center"/>
          </w:tcPr>
          <w:p w14:paraId="4FE4EB7D"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175/70-16</w:t>
            </w:r>
          </w:p>
        </w:tc>
        <w:tc>
          <w:tcPr>
            <w:tcW w:w="1200" w:type="dxa"/>
            <w:vAlign w:val="center"/>
          </w:tcPr>
          <w:p w14:paraId="1C2AF45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36EBECCB"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25</w:t>
            </w:r>
          </w:p>
        </w:tc>
        <w:tc>
          <w:tcPr>
            <w:tcW w:w="1200" w:type="dxa"/>
            <w:vAlign w:val="center"/>
          </w:tcPr>
          <w:p w14:paraId="13E7FD04"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R$ 999,90</w:t>
            </w:r>
          </w:p>
        </w:tc>
        <w:tc>
          <w:tcPr>
            <w:tcW w:w="1200" w:type="dxa"/>
            <w:vAlign w:val="center"/>
          </w:tcPr>
          <w:p w14:paraId="45E2510E"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R$ 24.997,50</w:t>
            </w:r>
          </w:p>
        </w:tc>
      </w:tr>
      <w:tr w:rsidR="00577DEB" w:rsidRPr="00577DEB" w14:paraId="02B96468" w14:textId="77777777" w:rsidTr="00BC0BA2">
        <w:tc>
          <w:tcPr>
            <w:tcW w:w="600" w:type="dxa"/>
            <w:vMerge/>
            <w:vAlign w:val="center"/>
          </w:tcPr>
          <w:p w14:paraId="0865572A"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CDA2A7"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15E5A395"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25C14679"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25,00 | Valor Total R$ 24.997,50</w:t>
            </w:r>
          </w:p>
        </w:tc>
      </w:tr>
      <w:tr w:rsidR="00577DEB" w:rsidRPr="00577DEB" w14:paraId="334572F6" w14:textId="77777777" w:rsidTr="00BC0BA2">
        <w:tc>
          <w:tcPr>
            <w:tcW w:w="600" w:type="dxa"/>
            <w:vMerge w:val="restart"/>
            <w:vAlign w:val="center"/>
          </w:tcPr>
          <w:p w14:paraId="1D4D9218"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16</w:t>
            </w:r>
          </w:p>
        </w:tc>
        <w:tc>
          <w:tcPr>
            <w:tcW w:w="4800" w:type="dxa"/>
            <w:vAlign w:val="center"/>
          </w:tcPr>
          <w:p w14:paraId="43EA71EC"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215/65-16</w:t>
            </w:r>
          </w:p>
        </w:tc>
        <w:tc>
          <w:tcPr>
            <w:tcW w:w="1200" w:type="dxa"/>
            <w:vAlign w:val="center"/>
          </w:tcPr>
          <w:p w14:paraId="142134FE"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58FAA7F9"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8</w:t>
            </w:r>
          </w:p>
        </w:tc>
        <w:tc>
          <w:tcPr>
            <w:tcW w:w="1200" w:type="dxa"/>
            <w:vAlign w:val="center"/>
          </w:tcPr>
          <w:p w14:paraId="230AE209"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R$ 857,00</w:t>
            </w:r>
          </w:p>
        </w:tc>
        <w:tc>
          <w:tcPr>
            <w:tcW w:w="1200" w:type="dxa"/>
            <w:vAlign w:val="center"/>
          </w:tcPr>
          <w:p w14:paraId="738E404B"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R$ 6.856,00</w:t>
            </w:r>
          </w:p>
        </w:tc>
      </w:tr>
      <w:tr w:rsidR="00577DEB" w:rsidRPr="00577DEB" w14:paraId="42B2ACCF" w14:textId="77777777" w:rsidTr="00BC0BA2">
        <w:tc>
          <w:tcPr>
            <w:tcW w:w="600" w:type="dxa"/>
            <w:vMerge/>
            <w:vAlign w:val="center"/>
          </w:tcPr>
          <w:p w14:paraId="0A5808A2"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E4FEA58"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0ADE145A"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04BF8735"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8,00 | Valor Total R$ 6.856,00</w:t>
            </w:r>
          </w:p>
        </w:tc>
      </w:tr>
      <w:tr w:rsidR="00577DEB" w:rsidRPr="00577DEB" w14:paraId="57EFF4BE" w14:textId="77777777" w:rsidTr="00BC0BA2">
        <w:tc>
          <w:tcPr>
            <w:tcW w:w="600" w:type="dxa"/>
            <w:vMerge w:val="restart"/>
            <w:vAlign w:val="center"/>
          </w:tcPr>
          <w:p w14:paraId="5B9C4FA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17</w:t>
            </w:r>
          </w:p>
        </w:tc>
        <w:tc>
          <w:tcPr>
            <w:tcW w:w="4800" w:type="dxa"/>
            <w:vAlign w:val="center"/>
          </w:tcPr>
          <w:p w14:paraId="16A873F7"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2.75-18</w:t>
            </w:r>
          </w:p>
        </w:tc>
        <w:tc>
          <w:tcPr>
            <w:tcW w:w="1200" w:type="dxa"/>
            <w:vAlign w:val="center"/>
          </w:tcPr>
          <w:p w14:paraId="57758A58"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534933F9"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1200" w:type="dxa"/>
            <w:vAlign w:val="center"/>
          </w:tcPr>
          <w:p w14:paraId="3A5BC7C6"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R$ 164,40</w:t>
            </w:r>
          </w:p>
        </w:tc>
        <w:tc>
          <w:tcPr>
            <w:tcW w:w="1200" w:type="dxa"/>
            <w:vAlign w:val="center"/>
          </w:tcPr>
          <w:p w14:paraId="6E0BDB7B"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R$ 657,60</w:t>
            </w:r>
          </w:p>
        </w:tc>
      </w:tr>
      <w:tr w:rsidR="00577DEB" w:rsidRPr="00577DEB" w14:paraId="3E2BA8F1" w14:textId="77777777" w:rsidTr="00BC0BA2">
        <w:tc>
          <w:tcPr>
            <w:tcW w:w="600" w:type="dxa"/>
            <w:vMerge/>
            <w:vAlign w:val="center"/>
          </w:tcPr>
          <w:p w14:paraId="2B8D0EFE"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84E450"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4E37BA30"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4AEE9735"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4,00 | Valor Total R$ 657,60</w:t>
            </w:r>
          </w:p>
        </w:tc>
      </w:tr>
      <w:tr w:rsidR="00577DEB" w:rsidRPr="00577DEB" w14:paraId="7419E073" w14:textId="77777777" w:rsidTr="00BC0BA2">
        <w:tc>
          <w:tcPr>
            <w:tcW w:w="600" w:type="dxa"/>
            <w:vMerge w:val="restart"/>
            <w:vAlign w:val="center"/>
          </w:tcPr>
          <w:p w14:paraId="2BFCF37A"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18</w:t>
            </w:r>
          </w:p>
        </w:tc>
        <w:tc>
          <w:tcPr>
            <w:tcW w:w="4800" w:type="dxa"/>
            <w:vAlign w:val="center"/>
          </w:tcPr>
          <w:p w14:paraId="22156591" w14:textId="57D9E9AC"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 xml:space="preserve">PNEUS 90/90 </w:t>
            </w:r>
            <w:r w:rsidR="0084501F">
              <w:rPr>
                <w:rFonts w:ascii="Calibri" w:eastAsia="Calibri" w:hAnsi="Calibri" w:cs="Calibri"/>
                <w:sz w:val="18"/>
                <w:szCs w:val="18"/>
              </w:rPr>
              <w:t>–</w:t>
            </w:r>
            <w:r w:rsidRPr="00577DEB">
              <w:rPr>
                <w:rFonts w:ascii="Calibri" w:eastAsia="Calibri" w:hAnsi="Calibri" w:cs="Calibri"/>
                <w:sz w:val="18"/>
                <w:szCs w:val="18"/>
              </w:rPr>
              <w:t xml:space="preserve"> 18</w:t>
            </w:r>
          </w:p>
        </w:tc>
        <w:tc>
          <w:tcPr>
            <w:tcW w:w="1200" w:type="dxa"/>
            <w:vAlign w:val="center"/>
          </w:tcPr>
          <w:p w14:paraId="29E621C7"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CAA884F"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1200" w:type="dxa"/>
            <w:vAlign w:val="center"/>
          </w:tcPr>
          <w:p w14:paraId="353C47AB"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R$ 220,00</w:t>
            </w:r>
          </w:p>
        </w:tc>
        <w:tc>
          <w:tcPr>
            <w:tcW w:w="1200" w:type="dxa"/>
            <w:vAlign w:val="center"/>
          </w:tcPr>
          <w:p w14:paraId="64964675"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R$ 880,00</w:t>
            </w:r>
          </w:p>
        </w:tc>
      </w:tr>
      <w:tr w:rsidR="00577DEB" w:rsidRPr="00577DEB" w14:paraId="1340F790" w14:textId="77777777" w:rsidTr="00BC0BA2">
        <w:tc>
          <w:tcPr>
            <w:tcW w:w="600" w:type="dxa"/>
            <w:vMerge/>
            <w:vAlign w:val="center"/>
          </w:tcPr>
          <w:p w14:paraId="1FC495D6"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B50889"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631548C8"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429618C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4,00 | Valor Total R$ 880,00</w:t>
            </w:r>
          </w:p>
        </w:tc>
      </w:tr>
      <w:tr w:rsidR="00577DEB" w:rsidRPr="00577DEB" w14:paraId="46C66CD2" w14:textId="77777777" w:rsidTr="00BC0BA2">
        <w:tc>
          <w:tcPr>
            <w:tcW w:w="600" w:type="dxa"/>
            <w:vMerge w:val="restart"/>
            <w:vAlign w:val="center"/>
          </w:tcPr>
          <w:p w14:paraId="3E66196B"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19</w:t>
            </w:r>
          </w:p>
        </w:tc>
        <w:tc>
          <w:tcPr>
            <w:tcW w:w="4800" w:type="dxa"/>
            <w:vAlign w:val="center"/>
          </w:tcPr>
          <w:p w14:paraId="6DE9E9FF" w14:textId="656E994A"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 xml:space="preserve">PNEUS 90/90 </w:t>
            </w:r>
            <w:r w:rsidR="0084501F">
              <w:rPr>
                <w:rFonts w:ascii="Calibri" w:eastAsia="Calibri" w:hAnsi="Calibri" w:cs="Calibri"/>
                <w:sz w:val="18"/>
                <w:szCs w:val="18"/>
              </w:rPr>
              <w:t>–</w:t>
            </w:r>
            <w:r w:rsidRPr="00577DEB">
              <w:rPr>
                <w:rFonts w:ascii="Calibri" w:eastAsia="Calibri" w:hAnsi="Calibri" w:cs="Calibri"/>
                <w:sz w:val="18"/>
                <w:szCs w:val="18"/>
              </w:rPr>
              <w:t xml:space="preserve"> 19</w:t>
            </w:r>
          </w:p>
        </w:tc>
        <w:tc>
          <w:tcPr>
            <w:tcW w:w="1200" w:type="dxa"/>
            <w:vAlign w:val="center"/>
          </w:tcPr>
          <w:p w14:paraId="41C2CA75"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68DDB6DB"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1200" w:type="dxa"/>
            <w:vAlign w:val="center"/>
          </w:tcPr>
          <w:p w14:paraId="1CBCCCEC"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R$ 315,50</w:t>
            </w:r>
          </w:p>
        </w:tc>
        <w:tc>
          <w:tcPr>
            <w:tcW w:w="1200" w:type="dxa"/>
            <w:vAlign w:val="center"/>
          </w:tcPr>
          <w:p w14:paraId="120E39A7"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R$ 1.262,00</w:t>
            </w:r>
          </w:p>
        </w:tc>
      </w:tr>
      <w:tr w:rsidR="00577DEB" w:rsidRPr="00577DEB" w14:paraId="4873EC29" w14:textId="77777777" w:rsidTr="00BC0BA2">
        <w:tc>
          <w:tcPr>
            <w:tcW w:w="600" w:type="dxa"/>
            <w:vMerge/>
            <w:vAlign w:val="center"/>
          </w:tcPr>
          <w:p w14:paraId="4549941F"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C44F51"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3023990A"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60B2DA77"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4,00 | Valor Total R$ 1.262,00</w:t>
            </w:r>
          </w:p>
        </w:tc>
      </w:tr>
      <w:tr w:rsidR="00577DEB" w:rsidRPr="00577DEB" w14:paraId="5DF62A93" w14:textId="77777777" w:rsidTr="00BC0BA2">
        <w:tc>
          <w:tcPr>
            <w:tcW w:w="600" w:type="dxa"/>
            <w:vMerge w:val="restart"/>
            <w:vAlign w:val="center"/>
          </w:tcPr>
          <w:p w14:paraId="2237AE13"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20</w:t>
            </w:r>
          </w:p>
        </w:tc>
        <w:tc>
          <w:tcPr>
            <w:tcW w:w="4800" w:type="dxa"/>
            <w:vAlign w:val="center"/>
          </w:tcPr>
          <w:p w14:paraId="4D1DC5D3" w14:textId="7456C414"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 xml:space="preserve">PNEUS 110/90 </w:t>
            </w:r>
            <w:r w:rsidR="0084501F">
              <w:rPr>
                <w:rFonts w:ascii="Calibri" w:eastAsia="Calibri" w:hAnsi="Calibri" w:cs="Calibri"/>
                <w:sz w:val="18"/>
                <w:szCs w:val="18"/>
              </w:rPr>
              <w:t>–</w:t>
            </w:r>
            <w:r w:rsidRPr="00577DEB">
              <w:rPr>
                <w:rFonts w:ascii="Calibri" w:eastAsia="Calibri" w:hAnsi="Calibri" w:cs="Calibri"/>
                <w:sz w:val="18"/>
                <w:szCs w:val="18"/>
              </w:rPr>
              <w:t xml:space="preserve"> 17</w:t>
            </w:r>
          </w:p>
        </w:tc>
        <w:tc>
          <w:tcPr>
            <w:tcW w:w="1200" w:type="dxa"/>
            <w:vAlign w:val="center"/>
          </w:tcPr>
          <w:p w14:paraId="0A3B0EF7"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16B9CF02"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4</w:t>
            </w:r>
          </w:p>
        </w:tc>
        <w:tc>
          <w:tcPr>
            <w:tcW w:w="1200" w:type="dxa"/>
            <w:vAlign w:val="center"/>
          </w:tcPr>
          <w:p w14:paraId="714738D2"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R$ 380,00</w:t>
            </w:r>
          </w:p>
        </w:tc>
        <w:tc>
          <w:tcPr>
            <w:tcW w:w="1200" w:type="dxa"/>
            <w:vAlign w:val="center"/>
          </w:tcPr>
          <w:p w14:paraId="545BB9DD"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R$ 1.520,00</w:t>
            </w:r>
          </w:p>
        </w:tc>
      </w:tr>
      <w:tr w:rsidR="00577DEB" w:rsidRPr="00577DEB" w14:paraId="51926446" w14:textId="77777777" w:rsidTr="00BC0BA2">
        <w:tc>
          <w:tcPr>
            <w:tcW w:w="600" w:type="dxa"/>
            <w:vMerge/>
            <w:vAlign w:val="center"/>
          </w:tcPr>
          <w:p w14:paraId="47CC3AB2"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F48AB8"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407A7655"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351A6B47"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4,00 | Valor Total R$ 1.520,00</w:t>
            </w:r>
          </w:p>
        </w:tc>
      </w:tr>
      <w:tr w:rsidR="00577DEB" w:rsidRPr="00577DEB" w14:paraId="67678238" w14:textId="77777777" w:rsidTr="00BC0BA2">
        <w:tc>
          <w:tcPr>
            <w:tcW w:w="600" w:type="dxa"/>
            <w:vMerge w:val="restart"/>
            <w:vAlign w:val="center"/>
          </w:tcPr>
          <w:p w14:paraId="781DB75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21</w:t>
            </w:r>
          </w:p>
        </w:tc>
        <w:tc>
          <w:tcPr>
            <w:tcW w:w="4800" w:type="dxa"/>
            <w:vAlign w:val="center"/>
          </w:tcPr>
          <w:p w14:paraId="270F12EB"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CAMARA DE AR 18</w:t>
            </w:r>
          </w:p>
        </w:tc>
        <w:tc>
          <w:tcPr>
            <w:tcW w:w="1200" w:type="dxa"/>
            <w:vAlign w:val="center"/>
          </w:tcPr>
          <w:p w14:paraId="08558F8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556FCC7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6</w:t>
            </w:r>
          </w:p>
        </w:tc>
        <w:tc>
          <w:tcPr>
            <w:tcW w:w="1200" w:type="dxa"/>
            <w:vAlign w:val="center"/>
          </w:tcPr>
          <w:p w14:paraId="3D03C154"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R$ 43,24</w:t>
            </w:r>
          </w:p>
        </w:tc>
        <w:tc>
          <w:tcPr>
            <w:tcW w:w="1200" w:type="dxa"/>
            <w:vAlign w:val="center"/>
          </w:tcPr>
          <w:p w14:paraId="541C9406"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R$ 259,44</w:t>
            </w:r>
          </w:p>
        </w:tc>
      </w:tr>
      <w:tr w:rsidR="00577DEB" w:rsidRPr="00577DEB" w14:paraId="53F493F4" w14:textId="77777777" w:rsidTr="00BC0BA2">
        <w:tc>
          <w:tcPr>
            <w:tcW w:w="600" w:type="dxa"/>
            <w:vMerge/>
            <w:vAlign w:val="center"/>
          </w:tcPr>
          <w:p w14:paraId="08FB8899"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B3F86D"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774E32D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0E00E8ED"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6,00 | Valor Total R$ 259,44</w:t>
            </w:r>
          </w:p>
        </w:tc>
      </w:tr>
      <w:tr w:rsidR="00577DEB" w:rsidRPr="00577DEB" w14:paraId="4584BC8C" w14:textId="77777777" w:rsidTr="00BC0BA2">
        <w:tc>
          <w:tcPr>
            <w:tcW w:w="600" w:type="dxa"/>
            <w:vMerge w:val="restart"/>
            <w:vAlign w:val="center"/>
          </w:tcPr>
          <w:p w14:paraId="68DCD8E5"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22</w:t>
            </w:r>
          </w:p>
        </w:tc>
        <w:tc>
          <w:tcPr>
            <w:tcW w:w="4800" w:type="dxa"/>
            <w:vAlign w:val="center"/>
          </w:tcPr>
          <w:p w14:paraId="7B79C08D"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CAMARA DE AR 19</w:t>
            </w:r>
          </w:p>
        </w:tc>
        <w:tc>
          <w:tcPr>
            <w:tcW w:w="1200" w:type="dxa"/>
            <w:vAlign w:val="center"/>
          </w:tcPr>
          <w:p w14:paraId="08DCC8A1"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19096F14"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6</w:t>
            </w:r>
          </w:p>
        </w:tc>
        <w:tc>
          <w:tcPr>
            <w:tcW w:w="1200" w:type="dxa"/>
            <w:vAlign w:val="center"/>
          </w:tcPr>
          <w:p w14:paraId="19F71AA6"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R$ 49,44</w:t>
            </w:r>
          </w:p>
        </w:tc>
        <w:tc>
          <w:tcPr>
            <w:tcW w:w="1200" w:type="dxa"/>
            <w:vAlign w:val="center"/>
          </w:tcPr>
          <w:p w14:paraId="37C6179D"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R$ 296,64</w:t>
            </w:r>
          </w:p>
        </w:tc>
      </w:tr>
      <w:tr w:rsidR="00577DEB" w:rsidRPr="00577DEB" w14:paraId="510EBD89" w14:textId="77777777" w:rsidTr="00BC0BA2">
        <w:tc>
          <w:tcPr>
            <w:tcW w:w="600" w:type="dxa"/>
            <w:vMerge/>
            <w:vAlign w:val="center"/>
          </w:tcPr>
          <w:p w14:paraId="104230E3"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65A28C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5BDAB8CC"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70F062E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6,00 | Valor Total R$ 296,64</w:t>
            </w:r>
          </w:p>
        </w:tc>
      </w:tr>
      <w:tr w:rsidR="00577DEB" w:rsidRPr="00577DEB" w14:paraId="07355330" w14:textId="77777777" w:rsidTr="00BC0BA2">
        <w:tc>
          <w:tcPr>
            <w:tcW w:w="600" w:type="dxa"/>
            <w:vMerge w:val="restart"/>
            <w:vAlign w:val="center"/>
          </w:tcPr>
          <w:p w14:paraId="3D8A229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lastRenderedPageBreak/>
              <w:t>23</w:t>
            </w:r>
          </w:p>
        </w:tc>
        <w:tc>
          <w:tcPr>
            <w:tcW w:w="4800" w:type="dxa"/>
            <w:vAlign w:val="center"/>
          </w:tcPr>
          <w:p w14:paraId="775DAAF5"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CAMARA DE AR 17</w:t>
            </w:r>
          </w:p>
        </w:tc>
        <w:tc>
          <w:tcPr>
            <w:tcW w:w="1200" w:type="dxa"/>
            <w:vAlign w:val="center"/>
          </w:tcPr>
          <w:p w14:paraId="5F746A5E"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1021919C"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6</w:t>
            </w:r>
          </w:p>
        </w:tc>
        <w:tc>
          <w:tcPr>
            <w:tcW w:w="1200" w:type="dxa"/>
            <w:vAlign w:val="center"/>
          </w:tcPr>
          <w:p w14:paraId="72DBD201"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R$ 53,98</w:t>
            </w:r>
          </w:p>
        </w:tc>
        <w:tc>
          <w:tcPr>
            <w:tcW w:w="1200" w:type="dxa"/>
            <w:vAlign w:val="center"/>
          </w:tcPr>
          <w:p w14:paraId="76146360"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R$ 323,88</w:t>
            </w:r>
          </w:p>
        </w:tc>
      </w:tr>
      <w:tr w:rsidR="00577DEB" w:rsidRPr="00577DEB" w14:paraId="075FD580" w14:textId="77777777" w:rsidTr="00BC0BA2">
        <w:tc>
          <w:tcPr>
            <w:tcW w:w="600" w:type="dxa"/>
            <w:vMerge/>
            <w:vAlign w:val="center"/>
          </w:tcPr>
          <w:p w14:paraId="23C50EEA"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D9DC81"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15ED353B"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481FCF48"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Saúde | Quantidade: 6,00 | Valor Total R$ 323,88</w:t>
            </w:r>
          </w:p>
        </w:tc>
      </w:tr>
      <w:tr w:rsidR="00577DEB" w:rsidRPr="00577DEB" w14:paraId="75F30CFB" w14:textId="77777777" w:rsidTr="00BC0BA2">
        <w:tc>
          <w:tcPr>
            <w:tcW w:w="600" w:type="dxa"/>
            <w:vMerge w:val="restart"/>
            <w:vAlign w:val="center"/>
          </w:tcPr>
          <w:p w14:paraId="028E48E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24</w:t>
            </w:r>
          </w:p>
        </w:tc>
        <w:tc>
          <w:tcPr>
            <w:tcW w:w="4800" w:type="dxa"/>
            <w:vAlign w:val="center"/>
          </w:tcPr>
          <w:p w14:paraId="278F5847"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275/80-22.5 LISO</w:t>
            </w:r>
          </w:p>
        </w:tc>
        <w:tc>
          <w:tcPr>
            <w:tcW w:w="1200" w:type="dxa"/>
            <w:vAlign w:val="center"/>
          </w:tcPr>
          <w:p w14:paraId="413A6287"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7E2B180"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1200" w:type="dxa"/>
            <w:vAlign w:val="center"/>
          </w:tcPr>
          <w:p w14:paraId="4EC0813F"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R$ 2.553,70</w:t>
            </w:r>
          </w:p>
        </w:tc>
        <w:tc>
          <w:tcPr>
            <w:tcW w:w="1200" w:type="dxa"/>
            <w:vAlign w:val="center"/>
          </w:tcPr>
          <w:p w14:paraId="4A2B3091"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R$ 38.305,50</w:t>
            </w:r>
          </w:p>
        </w:tc>
      </w:tr>
      <w:tr w:rsidR="00577DEB" w:rsidRPr="00577DEB" w14:paraId="14D5AB95" w14:textId="77777777" w:rsidTr="00BC0BA2">
        <w:tc>
          <w:tcPr>
            <w:tcW w:w="600" w:type="dxa"/>
            <w:vMerge/>
            <w:vAlign w:val="center"/>
          </w:tcPr>
          <w:p w14:paraId="0845DF04"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B894A3B"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5CF1B8F6"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40519533"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15,00 | Valor Total R$ 38.305,50</w:t>
            </w:r>
          </w:p>
        </w:tc>
      </w:tr>
      <w:tr w:rsidR="00577DEB" w:rsidRPr="00577DEB" w14:paraId="602C305D" w14:textId="77777777" w:rsidTr="00BC0BA2">
        <w:tc>
          <w:tcPr>
            <w:tcW w:w="600" w:type="dxa"/>
            <w:vMerge w:val="restart"/>
            <w:vAlign w:val="center"/>
          </w:tcPr>
          <w:p w14:paraId="642435BD"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25</w:t>
            </w:r>
          </w:p>
        </w:tc>
        <w:tc>
          <w:tcPr>
            <w:tcW w:w="4800" w:type="dxa"/>
            <w:vAlign w:val="center"/>
          </w:tcPr>
          <w:p w14:paraId="5C2E7FDB"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275/80-22.5 BORRACHUDO</w:t>
            </w:r>
          </w:p>
        </w:tc>
        <w:tc>
          <w:tcPr>
            <w:tcW w:w="1200" w:type="dxa"/>
            <w:vAlign w:val="center"/>
          </w:tcPr>
          <w:p w14:paraId="7EEBD97C"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39035D96"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8</w:t>
            </w:r>
          </w:p>
        </w:tc>
        <w:tc>
          <w:tcPr>
            <w:tcW w:w="1200" w:type="dxa"/>
            <w:vAlign w:val="center"/>
          </w:tcPr>
          <w:p w14:paraId="512A20ED"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R$ 3.010,00</w:t>
            </w:r>
          </w:p>
        </w:tc>
        <w:tc>
          <w:tcPr>
            <w:tcW w:w="1200" w:type="dxa"/>
            <w:vAlign w:val="center"/>
          </w:tcPr>
          <w:p w14:paraId="583E1158"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R$ 24.080,00</w:t>
            </w:r>
          </w:p>
        </w:tc>
      </w:tr>
      <w:tr w:rsidR="00577DEB" w:rsidRPr="00577DEB" w14:paraId="5BE23CB0" w14:textId="77777777" w:rsidTr="00BC0BA2">
        <w:tc>
          <w:tcPr>
            <w:tcW w:w="600" w:type="dxa"/>
            <w:vMerge/>
            <w:vAlign w:val="center"/>
          </w:tcPr>
          <w:p w14:paraId="1A483FFF"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0CBD5CD"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06D61436"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5DD1FCF5"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8,00 | Valor Total R$ 24.080,00</w:t>
            </w:r>
          </w:p>
        </w:tc>
      </w:tr>
      <w:tr w:rsidR="00577DEB" w:rsidRPr="00577DEB" w14:paraId="4B694771" w14:textId="77777777" w:rsidTr="00BC0BA2">
        <w:tc>
          <w:tcPr>
            <w:tcW w:w="600" w:type="dxa"/>
            <w:vMerge w:val="restart"/>
            <w:vAlign w:val="center"/>
          </w:tcPr>
          <w:p w14:paraId="113F052E"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26</w:t>
            </w:r>
          </w:p>
        </w:tc>
        <w:tc>
          <w:tcPr>
            <w:tcW w:w="4800" w:type="dxa"/>
            <w:vAlign w:val="center"/>
          </w:tcPr>
          <w:p w14:paraId="39B67600"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PNEUS 265/70-16</w:t>
            </w:r>
          </w:p>
        </w:tc>
        <w:tc>
          <w:tcPr>
            <w:tcW w:w="1200" w:type="dxa"/>
            <w:vAlign w:val="center"/>
          </w:tcPr>
          <w:p w14:paraId="27D9B1FF"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658E4EDD"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9</w:t>
            </w:r>
          </w:p>
        </w:tc>
        <w:tc>
          <w:tcPr>
            <w:tcW w:w="1200" w:type="dxa"/>
            <w:vAlign w:val="center"/>
          </w:tcPr>
          <w:p w14:paraId="1F745C37"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R$ 1.044,00</w:t>
            </w:r>
          </w:p>
        </w:tc>
        <w:tc>
          <w:tcPr>
            <w:tcW w:w="1200" w:type="dxa"/>
            <w:vAlign w:val="center"/>
          </w:tcPr>
          <w:p w14:paraId="4E025AFC"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R$ 9.396,00</w:t>
            </w:r>
          </w:p>
        </w:tc>
      </w:tr>
      <w:tr w:rsidR="00577DEB" w:rsidRPr="00577DEB" w14:paraId="22197394" w14:textId="77777777" w:rsidTr="00BC0BA2">
        <w:tc>
          <w:tcPr>
            <w:tcW w:w="600" w:type="dxa"/>
            <w:vMerge/>
            <w:vAlign w:val="center"/>
          </w:tcPr>
          <w:p w14:paraId="20E6A859"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D52032"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4A40EB0A"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3785C669"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9,00 | Valor Total R$ 9.396,00</w:t>
            </w:r>
          </w:p>
        </w:tc>
      </w:tr>
      <w:tr w:rsidR="00577DEB" w:rsidRPr="00577DEB" w14:paraId="116F2045" w14:textId="77777777" w:rsidTr="00BC0BA2">
        <w:tc>
          <w:tcPr>
            <w:tcW w:w="600" w:type="dxa"/>
            <w:vMerge w:val="restart"/>
            <w:vAlign w:val="center"/>
          </w:tcPr>
          <w:p w14:paraId="4573A88B"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27</w:t>
            </w:r>
          </w:p>
        </w:tc>
        <w:tc>
          <w:tcPr>
            <w:tcW w:w="4800" w:type="dxa"/>
            <w:vAlign w:val="center"/>
          </w:tcPr>
          <w:p w14:paraId="0115A3AF"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CAMARA DE AR 22.5</w:t>
            </w:r>
          </w:p>
        </w:tc>
        <w:tc>
          <w:tcPr>
            <w:tcW w:w="1200" w:type="dxa"/>
            <w:vAlign w:val="center"/>
          </w:tcPr>
          <w:p w14:paraId="3635131E"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2D2B35A0"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1200" w:type="dxa"/>
            <w:vAlign w:val="center"/>
          </w:tcPr>
          <w:p w14:paraId="6DB50441"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R$ 200,00</w:t>
            </w:r>
          </w:p>
        </w:tc>
        <w:tc>
          <w:tcPr>
            <w:tcW w:w="1200" w:type="dxa"/>
            <w:vAlign w:val="center"/>
          </w:tcPr>
          <w:p w14:paraId="5471163E"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R$ 3.000,00</w:t>
            </w:r>
          </w:p>
        </w:tc>
      </w:tr>
      <w:tr w:rsidR="00577DEB" w:rsidRPr="00577DEB" w14:paraId="19CB097C" w14:textId="77777777" w:rsidTr="00BC0BA2">
        <w:tc>
          <w:tcPr>
            <w:tcW w:w="600" w:type="dxa"/>
            <w:vMerge/>
            <w:vAlign w:val="center"/>
          </w:tcPr>
          <w:p w14:paraId="6F359F13"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249BF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527FC9D0"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0B6E193E"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15,00 | Valor Total R$ 3.000,00</w:t>
            </w:r>
          </w:p>
        </w:tc>
      </w:tr>
      <w:tr w:rsidR="00577DEB" w:rsidRPr="00577DEB" w14:paraId="68FB435F" w14:textId="77777777" w:rsidTr="00BC0BA2">
        <w:tc>
          <w:tcPr>
            <w:tcW w:w="600" w:type="dxa"/>
            <w:vMerge w:val="restart"/>
            <w:vAlign w:val="center"/>
          </w:tcPr>
          <w:p w14:paraId="1D37A919"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28</w:t>
            </w:r>
          </w:p>
        </w:tc>
        <w:tc>
          <w:tcPr>
            <w:tcW w:w="4800" w:type="dxa"/>
            <w:vAlign w:val="center"/>
          </w:tcPr>
          <w:p w14:paraId="7B5EEFC2" w14:textId="77777777" w:rsidR="00577DEB" w:rsidRPr="00577DEB" w:rsidRDefault="00577DEB" w:rsidP="00577DEB">
            <w:pPr>
              <w:spacing w:line="240" w:lineRule="auto"/>
              <w:rPr>
                <w:rFonts w:ascii="Calibri" w:eastAsia="Calibri" w:hAnsi="Calibri" w:cs="Calibri"/>
                <w:sz w:val="24"/>
                <w:szCs w:val="24"/>
              </w:rPr>
            </w:pPr>
            <w:r w:rsidRPr="00577DEB">
              <w:rPr>
                <w:rFonts w:ascii="Calibri" w:eastAsia="Calibri" w:hAnsi="Calibri" w:cs="Calibri"/>
                <w:sz w:val="18"/>
                <w:szCs w:val="18"/>
              </w:rPr>
              <w:t>PROTETOR 22</w:t>
            </w:r>
          </w:p>
        </w:tc>
        <w:tc>
          <w:tcPr>
            <w:tcW w:w="1200" w:type="dxa"/>
            <w:vAlign w:val="center"/>
          </w:tcPr>
          <w:p w14:paraId="0420D0DA"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UND</w:t>
            </w:r>
          </w:p>
        </w:tc>
        <w:tc>
          <w:tcPr>
            <w:tcW w:w="1000" w:type="dxa"/>
            <w:vAlign w:val="center"/>
          </w:tcPr>
          <w:p w14:paraId="79F8F9E8"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sz w:val="18"/>
                <w:szCs w:val="18"/>
              </w:rPr>
              <w:t>15</w:t>
            </w:r>
          </w:p>
        </w:tc>
        <w:tc>
          <w:tcPr>
            <w:tcW w:w="1200" w:type="dxa"/>
            <w:vAlign w:val="center"/>
          </w:tcPr>
          <w:p w14:paraId="5F983AC1"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R$ 102,00</w:t>
            </w:r>
          </w:p>
        </w:tc>
        <w:tc>
          <w:tcPr>
            <w:tcW w:w="1200" w:type="dxa"/>
            <w:vAlign w:val="center"/>
          </w:tcPr>
          <w:p w14:paraId="6E12F985"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sz w:val="18"/>
                <w:szCs w:val="18"/>
              </w:rPr>
              <w:t>R$ 1.530,00</w:t>
            </w:r>
          </w:p>
        </w:tc>
      </w:tr>
      <w:tr w:rsidR="00577DEB" w:rsidRPr="00577DEB" w14:paraId="4E765302" w14:textId="77777777" w:rsidTr="00BC0BA2">
        <w:tc>
          <w:tcPr>
            <w:tcW w:w="600" w:type="dxa"/>
            <w:vMerge/>
            <w:vAlign w:val="center"/>
          </w:tcPr>
          <w:p w14:paraId="0A548E9F" w14:textId="77777777" w:rsidR="00577DEB" w:rsidRPr="00577DEB" w:rsidRDefault="00577DEB" w:rsidP="00577DEB">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F02DF2"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b/>
                <w:sz w:val="18"/>
                <w:szCs w:val="18"/>
              </w:rPr>
              <w:t>QUANTIDADES POR ÓRGÃO PARTICIPANTE</w:t>
            </w:r>
          </w:p>
          <w:p w14:paraId="611F81FE"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Administração e Finanças | Quantidade: 0,00 | Valor Total R$ 0,00</w:t>
            </w:r>
          </w:p>
          <w:p w14:paraId="10CAC864" w14:textId="77777777" w:rsidR="00577DEB" w:rsidRPr="00577DEB" w:rsidRDefault="00577DEB" w:rsidP="00577DEB">
            <w:pPr>
              <w:spacing w:line="240" w:lineRule="auto"/>
              <w:jc w:val="left"/>
              <w:rPr>
                <w:rFonts w:ascii="Calibri" w:eastAsia="Calibri" w:hAnsi="Calibri" w:cs="Calibri"/>
                <w:sz w:val="24"/>
                <w:szCs w:val="24"/>
              </w:rPr>
            </w:pPr>
            <w:r w:rsidRPr="00577DEB">
              <w:rPr>
                <w:rFonts w:ascii="Calibri" w:eastAsia="Calibri" w:hAnsi="Calibri" w:cs="Calibri"/>
                <w:sz w:val="18"/>
                <w:szCs w:val="18"/>
              </w:rPr>
              <w:t>Secretaria Municipal de Educação | Quantidade: 15,00 | Valor Total R$ 1.530,00</w:t>
            </w:r>
          </w:p>
        </w:tc>
      </w:tr>
      <w:tr w:rsidR="00577DEB" w:rsidRPr="00577DEB" w14:paraId="06CBD5A6" w14:textId="77777777" w:rsidTr="00BC0BA2">
        <w:tc>
          <w:tcPr>
            <w:tcW w:w="7600" w:type="dxa"/>
            <w:gridSpan w:val="4"/>
            <w:shd w:val="clear" w:color="auto" w:fill="F3F3F3"/>
          </w:tcPr>
          <w:p w14:paraId="2C5B53C9" w14:textId="77777777" w:rsidR="00577DEB" w:rsidRPr="00577DEB" w:rsidRDefault="00577DEB" w:rsidP="00577DEB">
            <w:pPr>
              <w:spacing w:line="240" w:lineRule="auto"/>
              <w:jc w:val="center"/>
              <w:rPr>
                <w:rFonts w:ascii="Calibri" w:eastAsia="Calibri" w:hAnsi="Calibri" w:cs="Calibri"/>
                <w:sz w:val="24"/>
                <w:szCs w:val="24"/>
              </w:rPr>
            </w:pPr>
            <w:r w:rsidRPr="00577DEB">
              <w:rPr>
                <w:rFonts w:ascii="Calibri" w:eastAsia="Calibri" w:hAnsi="Calibri" w:cs="Calibri"/>
                <w:b/>
                <w:sz w:val="18"/>
                <w:szCs w:val="18"/>
              </w:rPr>
              <w:t>Valor Total</w:t>
            </w:r>
          </w:p>
        </w:tc>
        <w:tc>
          <w:tcPr>
            <w:tcW w:w="2400" w:type="dxa"/>
            <w:gridSpan w:val="2"/>
            <w:shd w:val="clear" w:color="auto" w:fill="F3F3F3"/>
          </w:tcPr>
          <w:p w14:paraId="46AA1A9D" w14:textId="77777777" w:rsidR="00577DEB" w:rsidRPr="00577DEB" w:rsidRDefault="00577DEB" w:rsidP="00577DEB">
            <w:pPr>
              <w:spacing w:line="240" w:lineRule="auto"/>
              <w:jc w:val="right"/>
              <w:rPr>
                <w:rFonts w:ascii="Calibri" w:eastAsia="Calibri" w:hAnsi="Calibri" w:cs="Calibri"/>
                <w:sz w:val="24"/>
                <w:szCs w:val="24"/>
              </w:rPr>
            </w:pPr>
            <w:r w:rsidRPr="00577DEB">
              <w:rPr>
                <w:rFonts w:ascii="Calibri" w:eastAsia="Calibri" w:hAnsi="Calibri" w:cs="Calibri"/>
                <w:b/>
                <w:sz w:val="18"/>
                <w:szCs w:val="18"/>
              </w:rPr>
              <w:t>R$ 241.167,05</w:t>
            </w:r>
          </w:p>
        </w:tc>
      </w:tr>
    </w:tbl>
    <w:p w14:paraId="54D00843" w14:textId="77777777" w:rsidR="00577DEB" w:rsidRPr="00577DEB" w:rsidRDefault="00577DEB" w:rsidP="00577DEB">
      <w:pPr>
        <w:spacing w:line="240" w:lineRule="auto"/>
        <w:jc w:val="center"/>
        <w:rPr>
          <w:rFonts w:ascii="Calibri" w:eastAsia="Calibri" w:hAnsi="Calibri" w:cs="Calibri"/>
        </w:rPr>
      </w:pPr>
      <w:r w:rsidRPr="00577DEB">
        <w:rPr>
          <w:rFonts w:ascii="Calibri" w:eastAsia="Calibri" w:hAnsi="Calibri" w:cs="Calibri"/>
        </w:rPr>
        <w:br/>
        <w:t xml:space="preserve"> </w:t>
      </w:r>
    </w:p>
    <w:p w14:paraId="4BD9CCB4"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DA FUNDAMENTAÇÃO E DESCRIÇÃO DA NECESSIDADE DA CONTRATAÇÃO</w:t>
      </w:r>
    </w:p>
    <w:p w14:paraId="7D8EF17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Prefeitura Municipal de Santana do Maranhão está enfrentando dificuldades operacionais em sua frota de veículos, caminhões e máquinas devido à condição degradante dos pneus e à falta de acessórios necessários. Essa situação tem impactado diretamente na capacidade de prestação de serviços à população, uma vez que os veículos não estão conseguindo operar de forma eficiente e segura.</w:t>
      </w:r>
      <w:r w:rsidRPr="00577DEB">
        <w:rPr>
          <w:rFonts w:ascii="Calibri" w:eastAsia="Calibri" w:hAnsi="Calibri" w:cs="Calibri"/>
        </w:rPr>
        <w:br/>
      </w:r>
      <w:r w:rsidRPr="00577DEB">
        <w:rPr>
          <w:rFonts w:ascii="Calibri" w:eastAsia="Calibri" w:hAnsi="Calibri" w:cs="Calibri"/>
        </w:rPr>
        <w:br/>
        <w:t>A condição precária dos pneus compromete a segurança dos motoristas e dos passageiros, além de acarretar em um aumento nos custos com manutenção e reparos. A falta de acessórios necessários, por sua vez, impede que os veículos realizem suas funções de maneira adequada, causando atrasos e prejuízos nas atividades realizadas pela Prefeitura.</w:t>
      </w:r>
      <w:r w:rsidRPr="00577DEB">
        <w:rPr>
          <w:rFonts w:ascii="Calibri" w:eastAsia="Calibri" w:hAnsi="Calibri" w:cs="Calibri"/>
        </w:rPr>
        <w:br/>
      </w:r>
      <w:r w:rsidRPr="00577DEB">
        <w:rPr>
          <w:rFonts w:ascii="Calibri" w:eastAsia="Calibri" w:hAnsi="Calibri" w:cs="Calibri"/>
        </w:rPr>
        <w:br/>
        <w:t>Dessa forma, torna-se imprescindível a adoção de medidas urgentes para solucionar esses problemas, visando garantir a continuidade e a qualidade dos serviços públicos prestados à comunidade de Santana do Maranhão. A aquisição de novos pneus e acessórios adequados para a frota se faz necessária para proporcionar condições de trabalho adequadas aos servidores e garantir a segurança e eficácia das operações realizadas pela Prefeitura.</w:t>
      </w:r>
    </w:p>
    <w:p w14:paraId="6FD2B83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Mais detalhes quando a fundamentação da presente contratação encontra-se pormenorizada em Tópico específico dos Estudos Técnicos Preliminares, apêndice deste Termo de Referência.</w:t>
      </w:r>
    </w:p>
    <w:p w14:paraId="01F259EC"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DO ALINHAMENTO COM O PLANEJAMENTO DA ORGANIZAÇÃO</w:t>
      </w:r>
    </w:p>
    <w:p w14:paraId="497065E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Prefeitura Municipal de Santana do Maranhão optou pela não elaboração do Plano Anual de Contratações, por essa razão a presente demanda não possui alinhamento com o planejamento da organização.</w:t>
      </w:r>
    </w:p>
    <w:p w14:paraId="780277CE" w14:textId="77777777" w:rsidR="00577DEB" w:rsidRPr="00577DEB" w:rsidRDefault="00577DEB" w:rsidP="00577DEB">
      <w:pPr>
        <w:pBdr>
          <w:top w:val="nil"/>
          <w:left w:val="nil"/>
          <w:bottom w:val="nil"/>
          <w:right w:val="nil"/>
          <w:between w:val="nil"/>
        </w:pBdr>
        <w:shd w:val="clear" w:color="auto" w:fill="FFFFFF"/>
        <w:spacing w:line="240" w:lineRule="auto"/>
        <w:rPr>
          <w:rFonts w:ascii="Calibri" w:eastAsia="Calibri" w:hAnsi="Calibri" w:cs="Calibri"/>
        </w:rPr>
      </w:pPr>
    </w:p>
    <w:p w14:paraId="11BB1AB7"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DESCRIÇÃO DA SOLUÇÃO E ESPECIFICAÇÃO DO PRODUTO</w:t>
      </w:r>
    </w:p>
    <w:p w14:paraId="51FCA224"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descrição da solução como um todo considerado o ciclo de vida do objeto e especificação do produto encontra-se pormenorizada em tópico específico dos Estudos Técnicos Preliminares, apêndice deste Termo de Referência.</w:t>
      </w:r>
    </w:p>
    <w:p w14:paraId="63E519BD" w14:textId="77777777" w:rsidR="00577DEB" w:rsidRPr="00577DEB" w:rsidRDefault="00577DEB" w:rsidP="00577DEB">
      <w:pPr>
        <w:pBdr>
          <w:top w:val="nil"/>
          <w:left w:val="nil"/>
          <w:bottom w:val="nil"/>
          <w:right w:val="nil"/>
          <w:between w:val="nil"/>
        </w:pBdr>
        <w:shd w:val="clear" w:color="auto" w:fill="FFFFFF"/>
        <w:spacing w:line="240" w:lineRule="auto"/>
        <w:rPr>
          <w:rFonts w:ascii="Calibri" w:eastAsia="Calibri" w:hAnsi="Calibri" w:cs="Calibri"/>
        </w:rPr>
      </w:pPr>
    </w:p>
    <w:p w14:paraId="67195F9E"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REQUISITOS DA CONTRATAÇÃO</w:t>
      </w:r>
    </w:p>
    <w:p w14:paraId="5376292F" w14:textId="77777777" w:rsidR="00577DEB" w:rsidRPr="00577DEB" w:rsidRDefault="00577DEB" w:rsidP="00577DEB">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577DEB">
        <w:rPr>
          <w:rFonts w:ascii="Calibri" w:eastAsia="Calibri" w:hAnsi="Calibri" w:cs="Calibri"/>
        </w:rPr>
        <w:t>Os requisitos da contratação, como critérios de sustentabilidade, indicação de marcas ou modelos, ou ainda a vedação de contratação de marca ou produtos encontram-se pormenorizada em tópico específico dos Estudos Técnicos Preliminares, apêndice deste Termo de Referência.</w:t>
      </w:r>
      <w:r w:rsidRPr="00577DEB">
        <w:rPr>
          <w:rFonts w:ascii="Calibri" w:eastAsia="Calibri" w:hAnsi="Calibri" w:cs="Calibri"/>
        </w:rPr>
        <w:br/>
      </w:r>
    </w:p>
    <w:p w14:paraId="7716C26B"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DAS AMOSTRAS</w:t>
      </w:r>
    </w:p>
    <w:p w14:paraId="3F2D749D" w14:textId="77777777" w:rsidR="00577DEB" w:rsidRPr="00577DEB" w:rsidRDefault="00577DEB" w:rsidP="00577DEB">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577DEB">
        <w:rPr>
          <w:rFonts w:ascii="Calibri" w:eastAsia="Calibri" w:hAnsi="Calibri" w:cs="Calibri"/>
        </w:rPr>
        <w:t>Para a presente contratação não será obrigatória a apresentação de amostras por parte da licitante vencedora.</w:t>
      </w:r>
    </w:p>
    <w:p w14:paraId="4DDF7AAF" w14:textId="77777777" w:rsidR="00577DEB" w:rsidRPr="00577DEB" w:rsidRDefault="00577DEB" w:rsidP="00577DEB">
      <w:pPr>
        <w:shd w:val="clear" w:color="auto" w:fill="FFFFFF"/>
        <w:spacing w:line="240" w:lineRule="auto"/>
        <w:rPr>
          <w:rFonts w:ascii="Calibri" w:eastAsia="Calibri" w:hAnsi="Calibri" w:cs="Calibri"/>
        </w:rPr>
      </w:pPr>
    </w:p>
    <w:p w14:paraId="117268A3"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GARANTIA DA CONTRATAÇÃO</w:t>
      </w:r>
    </w:p>
    <w:p w14:paraId="6D24FF9E" w14:textId="77777777" w:rsidR="00577DEB" w:rsidRPr="00577DEB" w:rsidRDefault="00577DEB" w:rsidP="00577DEB">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577DEB">
        <w:rPr>
          <w:rFonts w:ascii="Calibri" w:eastAsia="Calibri" w:hAnsi="Calibri" w:cs="Calibri"/>
        </w:rPr>
        <w:t>Não haverá exigência da garantia da contratação dos artigos 96 e seguintes da Lei nº 14.133, de 2021.</w:t>
      </w:r>
    </w:p>
    <w:p w14:paraId="3F6F3866" w14:textId="77777777" w:rsidR="00577DEB" w:rsidRPr="00577DEB" w:rsidRDefault="00577DEB" w:rsidP="00577DEB">
      <w:pPr>
        <w:pBdr>
          <w:top w:val="nil"/>
          <w:left w:val="nil"/>
          <w:bottom w:val="nil"/>
          <w:right w:val="nil"/>
          <w:between w:val="nil"/>
        </w:pBdr>
        <w:shd w:val="clear" w:color="auto" w:fill="FFFFFF"/>
        <w:spacing w:line="240" w:lineRule="auto"/>
        <w:ind w:left="1440"/>
        <w:rPr>
          <w:rFonts w:ascii="Calibri" w:eastAsia="Calibri" w:hAnsi="Calibri" w:cs="Calibri"/>
          <w:sz w:val="24"/>
          <w:szCs w:val="24"/>
        </w:rPr>
      </w:pPr>
    </w:p>
    <w:p w14:paraId="28D37F64"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DA SUBCONTRATAÇÃO</w:t>
      </w:r>
    </w:p>
    <w:p w14:paraId="54CAED1A" w14:textId="77777777" w:rsidR="00577DEB" w:rsidRPr="00577DEB" w:rsidRDefault="00577DEB" w:rsidP="00577DEB">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577DEB">
        <w:rPr>
          <w:rFonts w:ascii="Calibri" w:eastAsia="Calibri" w:hAnsi="Calibri" w:cs="Calibri"/>
        </w:rPr>
        <w:t>Não é admitida a subcontratação do objeto contratual.</w:t>
      </w:r>
    </w:p>
    <w:p w14:paraId="07F6ED1E" w14:textId="77777777" w:rsidR="00577DEB" w:rsidRPr="00577DEB" w:rsidRDefault="00577DEB" w:rsidP="00577DEB">
      <w:pPr>
        <w:spacing w:line="240" w:lineRule="auto"/>
        <w:rPr>
          <w:rFonts w:ascii="Calibri" w:eastAsia="Calibri" w:hAnsi="Calibri" w:cs="Calibri"/>
          <w:sz w:val="24"/>
          <w:szCs w:val="24"/>
        </w:rPr>
      </w:pPr>
    </w:p>
    <w:p w14:paraId="26F3563E"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DAS MICRO E PEQUENAS EMPRESAS</w:t>
      </w:r>
    </w:p>
    <w:p w14:paraId="604040CB"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Em conformidade com a Lei Complementar 123, de 14 de dezembro de 2006, em seu artigo 48, incisos I e III, alterados pela Lei Complementar 147, de 07 de agosto de 2014, esta licitação terá:</w:t>
      </w:r>
    </w:p>
    <w:p w14:paraId="1C029566" w14:textId="77777777" w:rsidR="00577DEB" w:rsidRPr="00577DEB" w:rsidRDefault="00577DEB" w:rsidP="00577DEB">
      <w:pPr>
        <w:numPr>
          <w:ilvl w:val="2"/>
          <w:numId w:val="3"/>
        </w:numPr>
        <w:pBdr>
          <w:top w:val="nil"/>
          <w:left w:val="nil"/>
          <w:bottom w:val="nil"/>
          <w:right w:val="nil"/>
          <w:between w:val="nil"/>
        </w:pBdr>
        <w:spacing w:line="240" w:lineRule="auto"/>
        <w:jc w:val="left"/>
        <w:rPr>
          <w:rFonts w:ascii="Calibri" w:eastAsia="Calibri" w:hAnsi="Calibri" w:cs="Calibri"/>
        </w:rPr>
      </w:pPr>
      <w:r w:rsidRPr="00577DEB">
        <w:rPr>
          <w:rFonts w:ascii="Calibri" w:eastAsia="Calibri" w:hAnsi="Calibri" w:cs="Calibri"/>
        </w:rPr>
        <w:t>Os itens com valor estimado de até R$ 80.000,00 (oitenta mil reais), deverão ser de participação exclusiva de Microempresas – ME, Empresas de pequeno porte – EPP, inclusive Microempreendedor Individual – MEI;</w:t>
      </w:r>
    </w:p>
    <w:p w14:paraId="2A2A21E1" w14:textId="77777777" w:rsidR="00577DEB" w:rsidRPr="00577DEB" w:rsidRDefault="00577DEB" w:rsidP="00577DEB">
      <w:pPr>
        <w:numPr>
          <w:ilvl w:val="2"/>
          <w:numId w:val="3"/>
        </w:numPr>
        <w:pBdr>
          <w:top w:val="nil"/>
          <w:left w:val="nil"/>
          <w:bottom w:val="nil"/>
          <w:right w:val="nil"/>
          <w:between w:val="nil"/>
        </w:pBdr>
        <w:spacing w:line="240" w:lineRule="auto"/>
        <w:jc w:val="left"/>
        <w:rPr>
          <w:rFonts w:ascii="Calibri" w:eastAsia="Calibri" w:hAnsi="Calibri" w:cs="Calibri"/>
        </w:rPr>
      </w:pPr>
      <w:r w:rsidRPr="00577DEB">
        <w:rPr>
          <w:rFonts w:ascii="Calibri" w:eastAsia="Calibri" w:hAnsi="Calibri" w:cs="Calibri"/>
        </w:rPr>
        <w:t>Reserva de Cota de até 25% (vinte e cinco por cento) para Microempresas – ME e Empresas de Pequeno Porte – EPP, inclusive Microempreendedor Individual – MEI.</w:t>
      </w:r>
    </w:p>
    <w:p w14:paraId="2D627494" w14:textId="77777777" w:rsidR="00577DEB" w:rsidRPr="00577DEB" w:rsidRDefault="00577DEB" w:rsidP="00577DEB">
      <w:pPr>
        <w:numPr>
          <w:ilvl w:val="2"/>
          <w:numId w:val="3"/>
        </w:numPr>
        <w:pBdr>
          <w:top w:val="nil"/>
          <w:left w:val="nil"/>
          <w:bottom w:val="nil"/>
          <w:right w:val="nil"/>
          <w:between w:val="nil"/>
        </w:pBdr>
        <w:spacing w:line="240" w:lineRule="auto"/>
        <w:jc w:val="left"/>
        <w:rPr>
          <w:rFonts w:ascii="Calibri" w:eastAsia="Calibri" w:hAnsi="Calibri" w:cs="Calibri"/>
        </w:rPr>
      </w:pPr>
      <w:r w:rsidRPr="00577DEB">
        <w:rPr>
          <w:rFonts w:ascii="Calibri" w:eastAsia="Calibri" w:hAnsi="Calibri" w:cs="Calibri"/>
        </w:rPr>
        <w:t>Na licitação, deverá ser assegurada, como critério de desempate, preferência de contratação para as microempresas e empresas de pequeno porte, que ofertar lance até 5% (cinco por cento) superior ao melhor lance, nos termos do §2º do art. 44 da LC 123/2006;</w:t>
      </w:r>
    </w:p>
    <w:p w14:paraId="351F2251"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Em observância ao artigo 49, incisos II e III, da Lei Complementar nº 123/2006, considerando que não há um mínimo de 3 (três) fornecedores competitivos enquadrados como microempresas ou empresas de pequeno porte sediados local ou regionalmente e capazes de cumprir as exigências estabelecidas no instrumento convocatório, no presente procedimento não aplicado os benefícios do art. 48 da Lei Complementar 123/2006.</w:t>
      </w:r>
    </w:p>
    <w:p w14:paraId="06743B05" w14:textId="77777777" w:rsidR="00577DEB" w:rsidRPr="00577DEB" w:rsidRDefault="00577DEB" w:rsidP="00577DEB">
      <w:pPr>
        <w:pBdr>
          <w:top w:val="nil"/>
          <w:left w:val="nil"/>
          <w:bottom w:val="nil"/>
          <w:right w:val="nil"/>
          <w:between w:val="nil"/>
        </w:pBdr>
        <w:spacing w:line="240" w:lineRule="auto"/>
        <w:ind w:left="2160"/>
        <w:rPr>
          <w:rFonts w:ascii="Calibri" w:eastAsia="Calibri" w:hAnsi="Calibri" w:cs="Calibri"/>
        </w:rPr>
      </w:pPr>
    </w:p>
    <w:p w14:paraId="3408EE22" w14:textId="77777777" w:rsidR="00577DEB" w:rsidRPr="00577DEB" w:rsidRDefault="00577DEB" w:rsidP="00577DEB">
      <w:pPr>
        <w:pBdr>
          <w:top w:val="nil"/>
          <w:left w:val="nil"/>
          <w:bottom w:val="nil"/>
          <w:right w:val="nil"/>
          <w:between w:val="nil"/>
        </w:pBdr>
        <w:shd w:val="clear" w:color="auto" w:fill="FFFFFF"/>
        <w:spacing w:line="240" w:lineRule="auto"/>
        <w:rPr>
          <w:rFonts w:ascii="Calibri" w:eastAsia="Calibri" w:hAnsi="Calibri" w:cs="Calibri"/>
        </w:rPr>
      </w:pPr>
    </w:p>
    <w:p w14:paraId="55A4547C"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 xml:space="preserve">DA VIGÊNCIA CONTRATUAL </w:t>
      </w:r>
    </w:p>
    <w:p w14:paraId="1C49F37D"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prazo de vigência da contratação é de 12(doze) meses, contados do início da vigência que consta descrita no instrumento contratual, na forma do artigo 105 da Lei n° 14.133, de 2021.</w:t>
      </w:r>
    </w:p>
    <w:p w14:paraId="5C0EBF1A" w14:textId="77777777" w:rsidR="00577DEB" w:rsidRPr="00577DEB" w:rsidRDefault="00577DEB" w:rsidP="00577DEB">
      <w:pPr>
        <w:pBdr>
          <w:top w:val="nil"/>
          <w:left w:val="nil"/>
          <w:bottom w:val="nil"/>
          <w:right w:val="nil"/>
          <w:between w:val="nil"/>
        </w:pBdr>
        <w:spacing w:line="240" w:lineRule="auto"/>
        <w:ind w:left="1440"/>
        <w:rPr>
          <w:rFonts w:ascii="Calibri" w:eastAsia="Calibri" w:hAnsi="Calibri" w:cs="Calibri"/>
          <w:sz w:val="24"/>
          <w:szCs w:val="24"/>
        </w:rPr>
      </w:pPr>
    </w:p>
    <w:p w14:paraId="3CC6273B"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lastRenderedPageBreak/>
        <w:t>O objeto do presente termo de referência é enquadrado como continuo, sendo a vigência plurianual mais vantajosa conforme descrito em Estudo Técnico Preliminar.</w:t>
      </w:r>
    </w:p>
    <w:p w14:paraId="18DBD3A9"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O contrato oferece maior detalhamento das regras que serão aplicadas em relação à vigência da contratação.</w:t>
      </w:r>
    </w:p>
    <w:p w14:paraId="4453A9F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Havendo necessidade o contratado é obrigado a aceitar, nas mesmas condições contratuais, os acréscimos ou supressões que se fizerem necessários, até o limite de 25% (vinte e cinco por cento) do valor inicial atualizado do contrato.</w:t>
      </w:r>
    </w:p>
    <w:p w14:paraId="58AC9C68"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instrumento contratual oferecerá maior detalhamento das regras que serão aplicadas em relação à vigência da contratação.</w:t>
      </w:r>
    </w:p>
    <w:p w14:paraId="70F931A6" w14:textId="77777777" w:rsidR="00577DEB" w:rsidRPr="00577DEB" w:rsidRDefault="00577DEB" w:rsidP="00577DEB">
      <w:pPr>
        <w:pBdr>
          <w:top w:val="nil"/>
          <w:left w:val="nil"/>
          <w:bottom w:val="nil"/>
          <w:right w:val="nil"/>
          <w:between w:val="nil"/>
        </w:pBdr>
        <w:spacing w:line="240" w:lineRule="auto"/>
        <w:rPr>
          <w:rFonts w:ascii="Calibri" w:eastAsia="Calibri" w:hAnsi="Calibri" w:cs="Calibri"/>
        </w:rPr>
      </w:pPr>
    </w:p>
    <w:p w14:paraId="22F28E6A"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FORMA E CRITÉRIOS DE SELEÇÃO DO FORNECEDOR E FORMA DE FORNECIMENTO</w:t>
      </w:r>
    </w:p>
    <w:p w14:paraId="4E4E3B91" w14:textId="77777777" w:rsidR="00577DEB" w:rsidRPr="00577DEB" w:rsidRDefault="00577DEB" w:rsidP="00577DEB">
      <w:pPr>
        <w:pBdr>
          <w:top w:val="nil"/>
          <w:left w:val="nil"/>
          <w:bottom w:val="nil"/>
          <w:right w:val="nil"/>
          <w:between w:val="nil"/>
        </w:pBdr>
        <w:spacing w:line="240" w:lineRule="auto"/>
        <w:ind w:firstLine="720"/>
        <w:rPr>
          <w:rFonts w:ascii="Calibri" w:eastAsia="Calibri" w:hAnsi="Calibri" w:cs="Calibri"/>
          <w:b/>
        </w:rPr>
      </w:pPr>
      <w:r w:rsidRPr="00577DEB">
        <w:rPr>
          <w:rFonts w:ascii="Calibri" w:eastAsia="Calibri" w:hAnsi="Calibri" w:cs="Calibri"/>
          <w:b/>
        </w:rPr>
        <w:t>Forma de seleção e critério de julgamento da proposta</w:t>
      </w:r>
    </w:p>
    <w:p w14:paraId="2A501952"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O fornecedor será selecionado por meio da realização de procedimento de </w:t>
      </w:r>
      <w:r w:rsidRPr="00577DEB">
        <w:rPr>
          <w:rFonts w:ascii="Calibri" w:eastAsia="Calibri" w:hAnsi="Calibri" w:cs="Calibri"/>
          <w:b/>
        </w:rPr>
        <w:t>LICITAÇÃO</w:t>
      </w:r>
      <w:r w:rsidRPr="00577DEB">
        <w:rPr>
          <w:rFonts w:ascii="Calibri" w:eastAsia="Calibri" w:hAnsi="Calibri" w:cs="Calibri"/>
        </w:rPr>
        <w:t xml:space="preserve">, na modalidade </w:t>
      </w:r>
      <w:r w:rsidRPr="00577DEB">
        <w:rPr>
          <w:rFonts w:ascii="Calibri" w:eastAsia="Calibri" w:hAnsi="Calibri" w:cs="Calibri"/>
          <w:b/>
        </w:rPr>
        <w:t>PREGÃO ELETRÔNICO</w:t>
      </w:r>
      <w:r w:rsidRPr="00577DEB">
        <w:rPr>
          <w:rFonts w:ascii="Calibri" w:eastAsia="Calibri" w:hAnsi="Calibri" w:cs="Calibri"/>
        </w:rPr>
        <w:t>, com adoção do critério de julgamento pelo MENOR PREÇO.</w:t>
      </w:r>
      <w:r w:rsidRPr="00577DEB">
        <w:rPr>
          <w:rFonts w:ascii="Calibri" w:eastAsia="Calibri" w:hAnsi="Calibri" w:cs="Calibri"/>
        </w:rPr>
        <w:br/>
      </w:r>
    </w:p>
    <w:p w14:paraId="5DE82AFD" w14:textId="77777777" w:rsidR="00577DEB" w:rsidRPr="00577DEB" w:rsidRDefault="00577DEB" w:rsidP="00577DEB">
      <w:pPr>
        <w:pBdr>
          <w:top w:val="nil"/>
          <w:left w:val="nil"/>
          <w:bottom w:val="nil"/>
          <w:right w:val="nil"/>
          <w:between w:val="nil"/>
        </w:pBdr>
        <w:spacing w:line="240" w:lineRule="auto"/>
        <w:ind w:firstLine="720"/>
        <w:rPr>
          <w:rFonts w:ascii="Calibri" w:eastAsia="Calibri" w:hAnsi="Calibri" w:cs="Calibri"/>
          <w:b/>
        </w:rPr>
      </w:pPr>
      <w:r w:rsidRPr="00577DEB">
        <w:rPr>
          <w:rFonts w:ascii="Calibri" w:eastAsia="Calibri" w:hAnsi="Calibri" w:cs="Calibri"/>
          <w:b/>
        </w:rPr>
        <w:t>Forma de fornecimento</w:t>
      </w:r>
    </w:p>
    <w:p w14:paraId="2EC621B3"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fornecimento do objeto será PARCELADO.</w:t>
      </w:r>
      <w:r w:rsidRPr="00577DEB">
        <w:rPr>
          <w:rFonts w:ascii="Calibri" w:eastAsia="Calibri" w:hAnsi="Calibri" w:cs="Calibri"/>
        </w:rPr>
        <w:br/>
      </w:r>
    </w:p>
    <w:p w14:paraId="02079830"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PROPOSTA DE PREÇOS</w:t>
      </w:r>
    </w:p>
    <w:p w14:paraId="786619D7"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Os preços propostos deverão incluir todos os custos diretos e indiretos, inclusive os resultantes da incidência de quaisquer fretes, impostos, taxas, contribuições ou obrigações trabalhistas, fiscal e previdenciário a que estiver sujeito, e demais custos que incidam, direta ou indiretamente, na execução do objeto a ser contratado;</w:t>
      </w:r>
    </w:p>
    <w:p w14:paraId="7FFA33FB"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proposta de preço deverá conter a discriminação detalhada dos produtos ofertados, marca, modelo e fabricante, quando for o caso, quantidade solicitada, o valor unitário (numérico), valor total (numérico e por extenso), prazo de validade da proposta de no mínimo 90 (noventa) dias e prazo de entrega dos produtos.</w:t>
      </w:r>
      <w:r w:rsidRPr="00577DEB">
        <w:rPr>
          <w:rFonts w:ascii="Calibri" w:eastAsia="Calibri" w:hAnsi="Calibri" w:cs="Calibri"/>
        </w:rPr>
        <w:br/>
      </w:r>
    </w:p>
    <w:p w14:paraId="3CA92416"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EXIGÊNCIAS DE HABILITAÇÃO</w:t>
      </w:r>
    </w:p>
    <w:p w14:paraId="3FDA3C3B"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A </w:t>
      </w:r>
      <w:r w:rsidRPr="00577DEB">
        <w:rPr>
          <w:rFonts w:ascii="Calibri" w:eastAsia="Calibri" w:hAnsi="Calibri" w:cs="Calibri"/>
          <w:b/>
        </w:rPr>
        <w:t>HABILITAÇÃO JURÍDICA</w:t>
      </w:r>
      <w:r w:rsidRPr="00577DEB">
        <w:rPr>
          <w:rFonts w:ascii="Calibri" w:eastAsia="Calibri" w:hAnsi="Calibri" w:cs="Calibri"/>
        </w:rPr>
        <w:t xml:space="preserve"> será comprovada, mediante a apresentação da seguinte documentação:</w:t>
      </w:r>
    </w:p>
    <w:p w14:paraId="32456DEA"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No caso de empresário individual: inscrição no Registro Público de Empresas Mercantis, a cargo da Junta Comercial da respectiva sede;</w:t>
      </w:r>
    </w:p>
    <w:p w14:paraId="2C96729D"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 xml:space="preserve">Em se tratando de microempreendedor individual – MEI: Certificado da Condição de Microempreendedor Individual – CCMEI, cuja aceitação ficará condicionada à verificação da autenticidade no sítio </w:t>
      </w:r>
      <w:hyperlink r:id="rId17">
        <w:r w:rsidRPr="00577DEB">
          <w:rPr>
            <w:rFonts w:ascii="Calibri" w:eastAsia="Calibri" w:hAnsi="Calibri" w:cs="Calibri"/>
            <w:u w:val="single"/>
          </w:rPr>
          <w:t>www.portaldoempreendedor.gov.br</w:t>
        </w:r>
      </w:hyperlink>
      <w:r w:rsidRPr="00577DEB">
        <w:rPr>
          <w:rFonts w:ascii="Calibri" w:eastAsia="Calibri" w:hAnsi="Calibri" w:cs="Calibri"/>
        </w:rPr>
        <w:t>;</w:t>
      </w:r>
    </w:p>
    <w:p w14:paraId="22B7CB40"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No caso de sociedade empresária, ato constitutivo, estatuto ou contrato social em vigor, devidamente registrado na Junta Comercial da respectiva sede;</w:t>
      </w:r>
    </w:p>
    <w:p w14:paraId="7FFD2466"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No caso de ser o participante sucursal, filial ou agência, inscrição no Registro Público de Empresas Mercantis onde opera, com averbação no Registro onde tem sede a matriz;</w:t>
      </w:r>
    </w:p>
    <w:p w14:paraId="2D6A4834"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No caso de sociedade simples: inscrição do ato constitutivo no Registro Civil das Pessoas Jurídicas do local de sua sede, acompanhada de prova da indicação dos seus administradores;</w:t>
      </w:r>
    </w:p>
    <w:p w14:paraId="6160C323"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82B0428"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No caso de empresa ou sociedade estrangeira em funcionamento no País: decreto de autorização;</w:t>
      </w:r>
    </w:p>
    <w:p w14:paraId="054B68B2"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No caso de atividade adstrita a uma legislação específica: ato de registro ou autorização para funcionamento expedido pelo órgão competente.</w:t>
      </w:r>
    </w:p>
    <w:p w14:paraId="38FC394D"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Os documentos acima deverão estar acompanhados de todas as alterações ou da consolidação respectiva.</w:t>
      </w:r>
    </w:p>
    <w:p w14:paraId="3F2F0122"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A </w:t>
      </w:r>
      <w:r w:rsidRPr="00577DEB">
        <w:rPr>
          <w:rFonts w:ascii="Calibri" w:eastAsia="Calibri" w:hAnsi="Calibri" w:cs="Calibri"/>
          <w:b/>
        </w:rPr>
        <w:t>REGULARIDADE FISCAL, SOCIAL E TRABALHISTA</w:t>
      </w:r>
      <w:r w:rsidRPr="00577DEB">
        <w:rPr>
          <w:rFonts w:ascii="Calibri" w:eastAsia="Calibri" w:hAnsi="Calibri" w:cs="Calibri"/>
        </w:rPr>
        <w:t xml:space="preserve"> será comprovada mediante a apresentação dos seguintes documentos:</w:t>
      </w:r>
    </w:p>
    <w:p w14:paraId="094B5E1B"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b/>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2B65E2BD"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7EB83796"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Prova de inscrição no Cadastro de Contribuintes Estadual, comprovando possuir Inscrição Habilitada no cadastro de contribuintes estadual, ou Prova de Inscrição no Cadastro de Contribuintes Municipal quando se tratar de prestador de serviço.</w:t>
      </w:r>
    </w:p>
    <w:p w14:paraId="7C3967E8"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541735"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520B23B2"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10653C88"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 xml:space="preserve">Prova de regularidade com a Fazenda Municipal, relativa ao domicílio ou sede do licitante, mediante a Certidão Negativa ou Positiva com Efeitos de Negativa, de </w:t>
      </w:r>
      <w:r w:rsidRPr="00577DEB">
        <w:rPr>
          <w:rFonts w:ascii="Calibri" w:eastAsia="Calibri" w:hAnsi="Calibri" w:cs="Calibri"/>
        </w:rPr>
        <w:lastRenderedPageBreak/>
        <w:t>Débitos e Certidão Negativa ou Positiva com Efeitos de Negativa de Débitos</w:t>
      </w:r>
      <w:r w:rsidRPr="00577DEB">
        <w:rPr>
          <w:rFonts w:ascii="Calibri" w:eastAsia="Calibri" w:hAnsi="Calibri" w:cs="Calibri"/>
          <w:i/>
        </w:rPr>
        <w:t xml:space="preserve"> </w:t>
      </w:r>
      <w:r w:rsidRPr="00577DEB">
        <w:rPr>
          <w:rFonts w:ascii="Calibri" w:eastAsia="Calibri" w:hAnsi="Calibri" w:cs="Calibri"/>
        </w:rPr>
        <w:t>da Dívida Ativa, expedida pela Secretaria da Fazenda Municipal;</w:t>
      </w:r>
    </w:p>
    <w:p w14:paraId="16CFF138"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4265B395"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Prova de regularidade relativa ao Fundo de Garantia por Tempo de Serviço (FGTS), mediante Certificado de Regularidade do FGTS – CRF, emitida pela Caixa Econômica Federal;</w:t>
      </w:r>
    </w:p>
    <w:p w14:paraId="52A7247C"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Prova de regularidade com a justiça trabalhista, mediante a apresentação da Certidão Negativa de Débitos Trabalhistas (CNDT), emitida por órgão competente da Justiça do Trabalho (conforme Art. 3° da Lei Nº 12.440/2011);</w:t>
      </w:r>
    </w:p>
    <w:p w14:paraId="712F7C37"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Declaração de que não emprega menor de 18 anos em trabalho noturno, perigoso ou insalubre e não emprega menor de 16 anos, salvo menor, a partir de 14 anos, na condição de aprendiz, nos termos do inciso XXXIII do art. 7º da Constituição Federal;</w:t>
      </w:r>
    </w:p>
    <w:p w14:paraId="45BD3BA6"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Quando se tratar da subcontratação prevista no art. 48, II, da Lei Complementar n. 123, de 2006, a licitante melhor classificada deverá, também, apresentar a documentação de regularidade fiscal, social e trabalhista das microempresas e/ou empresas de pequeno porte que serão subcontratadas no decorrer da execução do contrato, ainda que exista alguma restrição, aplicando-se o prazo de regularização.</w:t>
      </w:r>
    </w:p>
    <w:p w14:paraId="07A617EA"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b/>
        </w:rPr>
        <w:t xml:space="preserve">HABILITAÇÃO ECONÔMICO-FINANCEIRA, </w:t>
      </w:r>
      <w:r w:rsidRPr="00577DEB">
        <w:rPr>
          <w:rFonts w:ascii="Calibri" w:eastAsia="Calibri" w:hAnsi="Calibri" w:cs="Calibri"/>
        </w:rPr>
        <w:t>que será comprovada mediante apresentação dos seguintes documentos:</w:t>
      </w:r>
    </w:p>
    <w:p w14:paraId="09F01FDD"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Certidão negativa de feitos sobre falência</w:t>
      </w:r>
      <w:r w:rsidRPr="00577DEB">
        <w:rPr>
          <w:rFonts w:ascii="Calibri" w:eastAsia="Calibri" w:hAnsi="Calibri" w:cs="Calibri"/>
          <w:b/>
        </w:rPr>
        <w:t xml:space="preserve">, </w:t>
      </w:r>
      <w:r w:rsidRPr="00577DEB">
        <w:rPr>
          <w:rFonts w:ascii="Calibri" w:eastAsia="Calibri" w:hAnsi="Calibri" w:cs="Calibri"/>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5C030912"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7B7FE2AF"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74284A08"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t>Os documentos referidos no item acima limitar-se-ão ao último exercício no caso de a pessoa jurídica ter sido constituída há menos de 2 (dois) anos.</w:t>
      </w:r>
    </w:p>
    <w:p w14:paraId="48AD1BDA"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t>As empresas com menos de um exercício financeiro devem cumprir a exigência deste item mediante apresentação de Balanço de Abertura ou do último Balanço Patrimonial levantado, conforme o caso, devidamente registrado na forma da lei.</w:t>
      </w:r>
    </w:p>
    <w:p w14:paraId="34125948"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lastRenderedPageBreak/>
        <w:t>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3EF7E5E4"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473B2149" w14:textId="77777777" w:rsidR="00577DEB" w:rsidRPr="00577DEB" w:rsidRDefault="00577DEB" w:rsidP="00577DEB">
      <w:pPr>
        <w:spacing w:line="276" w:lineRule="auto"/>
        <w:ind w:left="2736"/>
        <w:rPr>
          <w:rFonts w:ascii="Calibri" w:eastAsia="Calibri" w:hAnsi="Calibri" w:cs="Calibri"/>
        </w:rPr>
      </w:pPr>
    </w:p>
    <w:p w14:paraId="4278D5F8" w14:textId="77777777" w:rsidR="00577DEB" w:rsidRPr="00577DEB" w:rsidRDefault="00577DEB" w:rsidP="00577DEB">
      <w:pPr>
        <w:spacing w:line="276" w:lineRule="auto"/>
        <w:ind w:left="3685"/>
        <w:rPr>
          <w:rFonts w:ascii="Calibri" w:eastAsia="Calibri" w:hAnsi="Calibri" w:cs="Calibri"/>
          <w:b/>
        </w:rPr>
      </w:pPr>
      <w:r w:rsidRPr="00577DEB">
        <w:rPr>
          <w:rFonts w:ascii="Calibri" w:eastAsia="Calibri" w:hAnsi="Calibri" w:cs="Calibri"/>
          <w:b/>
        </w:rPr>
        <w:t>Índice de Liquidez Geral (≥ 1,00):</w:t>
      </w:r>
    </w:p>
    <w:p w14:paraId="30B56CE0" w14:textId="77777777" w:rsidR="00577DEB" w:rsidRPr="00577DEB" w:rsidRDefault="00577DEB" w:rsidP="00577DEB">
      <w:pPr>
        <w:jc w:val="center"/>
        <w:rPr>
          <w:rFonts w:ascii="Calibri" w:eastAsia="Calibri" w:hAnsi="Calibri" w:cs="Calibri"/>
        </w:rPr>
      </w:pPr>
      <m:oMathPara>
        <m:oMath>
          <m:r>
            <w:rPr>
              <w:rFonts w:ascii="Cambria Math" w:eastAsia="Calibri" w:hAnsi="Cambria Math" w:cs="Calibri"/>
            </w:rPr>
            <m:t xml:space="preserve">LG= </m:t>
          </m:r>
          <m:f>
            <m:fPr>
              <m:ctrlPr>
                <w:rPr>
                  <w:rFonts w:ascii="Cambria Math" w:eastAsia="Calibri" w:hAnsi="Cambria Math" w:cs="Calibri"/>
                </w:rPr>
              </m:ctrlPr>
            </m:fPr>
            <m:num>
              <m:r>
                <w:rPr>
                  <w:rFonts w:ascii="Cambria Math" w:eastAsia="Calibri" w:hAnsi="Cambria Math" w:cs="Calibri"/>
                </w:rPr>
                <m:t>Ativo Circulante+Realizável a Longo Prazo</m:t>
              </m:r>
            </m:num>
            <m:den>
              <m:r>
                <w:rPr>
                  <w:rFonts w:ascii="Cambria Math" w:eastAsia="Calibri" w:hAnsi="Cambria Math" w:cs="Calibri"/>
                </w:rPr>
                <m:t xml:space="preserve">Passivo Circulante+Passivo Não Circulante </m:t>
              </m:r>
            </m:den>
          </m:f>
        </m:oMath>
      </m:oMathPara>
    </w:p>
    <w:p w14:paraId="3B1EA8CA" w14:textId="77777777" w:rsidR="00577DEB" w:rsidRPr="00577DEB" w:rsidRDefault="00577DEB" w:rsidP="00577DEB">
      <w:pPr>
        <w:spacing w:line="276" w:lineRule="auto"/>
        <w:ind w:left="3685"/>
        <w:rPr>
          <w:rFonts w:ascii="Calibri" w:eastAsia="Calibri" w:hAnsi="Calibri" w:cs="Calibri"/>
        </w:rPr>
      </w:pPr>
    </w:p>
    <w:p w14:paraId="223E17F0" w14:textId="77777777" w:rsidR="00577DEB" w:rsidRPr="00577DEB" w:rsidRDefault="00577DEB" w:rsidP="00577DEB">
      <w:pPr>
        <w:spacing w:line="276" w:lineRule="auto"/>
        <w:ind w:left="3685"/>
        <w:rPr>
          <w:rFonts w:ascii="Calibri" w:eastAsia="Calibri" w:hAnsi="Calibri" w:cs="Calibri"/>
          <w:b/>
        </w:rPr>
      </w:pPr>
      <w:r w:rsidRPr="00577DEB">
        <w:rPr>
          <w:rFonts w:ascii="Calibri" w:eastAsia="Calibri" w:hAnsi="Calibri" w:cs="Calibri"/>
          <w:b/>
        </w:rPr>
        <w:t>Índice de Liquidez Corrente (≥ 1,00):</w:t>
      </w:r>
    </w:p>
    <w:p w14:paraId="432921C3" w14:textId="77777777" w:rsidR="00577DEB" w:rsidRPr="00577DEB" w:rsidRDefault="00577DEB" w:rsidP="00577DEB">
      <w:pPr>
        <w:jc w:val="center"/>
        <w:rPr>
          <w:rFonts w:ascii="Calibri" w:eastAsia="Calibri" w:hAnsi="Calibri" w:cs="Calibri"/>
        </w:rPr>
      </w:pPr>
      <m:oMathPara>
        <m:oMath>
          <m:r>
            <w:rPr>
              <w:rFonts w:ascii="Cambria Math" w:eastAsia="Calibri" w:hAnsi="Cambria Math" w:cs="Calibri"/>
            </w:rPr>
            <m:t xml:space="preserve">LC= </m:t>
          </m:r>
          <m:f>
            <m:fPr>
              <m:ctrlPr>
                <w:rPr>
                  <w:rFonts w:ascii="Cambria Math" w:eastAsia="Calibri" w:hAnsi="Cambria Math" w:cs="Calibri"/>
                </w:rPr>
              </m:ctrlPr>
            </m:fPr>
            <m:num>
              <m:r>
                <w:rPr>
                  <w:rFonts w:ascii="Cambria Math" w:eastAsia="Calibri" w:hAnsi="Cambria Math" w:cs="Calibri"/>
                </w:rPr>
                <m:t>Ativo Circulante</m:t>
              </m:r>
            </m:num>
            <m:den>
              <m:r>
                <w:rPr>
                  <w:rFonts w:ascii="Cambria Math" w:eastAsia="Calibri" w:hAnsi="Cambria Math" w:cs="Calibri"/>
                </w:rPr>
                <m:t>Passivo Circulante</m:t>
              </m:r>
            </m:den>
          </m:f>
        </m:oMath>
      </m:oMathPara>
    </w:p>
    <w:p w14:paraId="1C010BEF" w14:textId="77777777" w:rsidR="00577DEB" w:rsidRPr="00577DEB" w:rsidRDefault="00577DEB" w:rsidP="00577DEB">
      <w:pPr>
        <w:spacing w:line="276" w:lineRule="auto"/>
        <w:ind w:left="3685"/>
        <w:rPr>
          <w:rFonts w:ascii="Calibri" w:eastAsia="Calibri" w:hAnsi="Calibri" w:cs="Calibri"/>
        </w:rPr>
      </w:pPr>
    </w:p>
    <w:p w14:paraId="6F339E59" w14:textId="77777777" w:rsidR="00577DEB" w:rsidRPr="00577DEB" w:rsidRDefault="00577DEB" w:rsidP="00577DEB">
      <w:pPr>
        <w:spacing w:line="276" w:lineRule="auto"/>
        <w:ind w:left="3685"/>
        <w:rPr>
          <w:rFonts w:ascii="Calibri" w:eastAsia="Calibri" w:hAnsi="Calibri" w:cs="Calibri"/>
          <w:b/>
        </w:rPr>
      </w:pPr>
      <w:r w:rsidRPr="00577DEB">
        <w:rPr>
          <w:rFonts w:ascii="Calibri" w:eastAsia="Calibri" w:hAnsi="Calibri" w:cs="Calibri"/>
          <w:b/>
        </w:rPr>
        <w:t>Índice de Solvência Geral (≥ 1,00):</w:t>
      </w:r>
    </w:p>
    <w:p w14:paraId="2A4EA3F6" w14:textId="77777777" w:rsidR="00577DEB" w:rsidRPr="00577DEB" w:rsidRDefault="00577DEB" w:rsidP="00577DEB">
      <w:pPr>
        <w:jc w:val="center"/>
        <w:rPr>
          <w:rFonts w:ascii="Calibri" w:eastAsia="Calibri" w:hAnsi="Calibri" w:cs="Calibri"/>
        </w:rPr>
      </w:pPr>
      <m:oMathPara>
        <m:oMath>
          <m:r>
            <w:rPr>
              <w:rFonts w:ascii="Cambria Math" w:eastAsia="Calibri" w:hAnsi="Cambria Math" w:cs="Calibri"/>
            </w:rPr>
            <m:t xml:space="preserve">SG= </m:t>
          </m:r>
          <m:f>
            <m:fPr>
              <m:ctrlPr>
                <w:rPr>
                  <w:rFonts w:ascii="Cambria Math" w:eastAsia="Calibri" w:hAnsi="Cambria Math" w:cs="Calibri"/>
                </w:rPr>
              </m:ctrlPr>
            </m:fPr>
            <m:num>
              <m:r>
                <w:rPr>
                  <w:rFonts w:ascii="Cambria Math" w:eastAsia="Calibri" w:hAnsi="Cambria Math" w:cs="Calibri"/>
                </w:rPr>
                <m:t>Ativo Total</m:t>
              </m:r>
            </m:num>
            <m:den>
              <m:r>
                <w:rPr>
                  <w:rFonts w:ascii="Cambria Math" w:eastAsia="Calibri" w:hAnsi="Cambria Math" w:cs="Calibri"/>
                </w:rPr>
                <m:t>Passivo Circulante+Passivo Não Circulante</m:t>
              </m:r>
            </m:den>
          </m:f>
        </m:oMath>
      </m:oMathPara>
    </w:p>
    <w:p w14:paraId="25F4CFF0" w14:textId="77777777" w:rsidR="00577DEB" w:rsidRPr="00577DEB" w:rsidRDefault="00577DEB" w:rsidP="00577DEB">
      <w:pPr>
        <w:spacing w:line="276" w:lineRule="auto"/>
        <w:ind w:left="1985"/>
        <w:rPr>
          <w:rFonts w:ascii="Calibri" w:eastAsia="Calibri" w:hAnsi="Calibri" w:cs="Calibri"/>
        </w:rPr>
      </w:pPr>
    </w:p>
    <w:p w14:paraId="3BD9ED2D"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Da análise dos documentos apresentados serão calculados os índices Liquidez Geral (LG), Liquidez Corrente (LC) e Solvência Geral (LG), que deverão apresentar resultado igual ou superior a 1 (um).</w:t>
      </w:r>
    </w:p>
    <w:p w14:paraId="326C99A9"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As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B4FB8B9"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0C6E39E6"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A </w:t>
      </w:r>
      <w:r w:rsidRPr="00577DEB">
        <w:rPr>
          <w:rFonts w:ascii="Calibri" w:eastAsia="Calibri" w:hAnsi="Calibri" w:cs="Calibri"/>
          <w:b/>
        </w:rPr>
        <w:t>QUALIFICAÇÃO TÉCNICA</w:t>
      </w:r>
      <w:r w:rsidRPr="00577DEB">
        <w:rPr>
          <w:rFonts w:ascii="Calibri" w:eastAsia="Calibri" w:hAnsi="Calibri" w:cs="Calibri"/>
        </w:rPr>
        <w:t>, que será comprovada através da apresentação dos seguintes documentos:</w:t>
      </w:r>
    </w:p>
    <w:p w14:paraId="7BAFD1DE"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Declaração de que o licitante tomou conhecimento de todas as informações e das condições locais para o cumprimento das obrigações objeto da licitação.</w:t>
      </w:r>
    </w:p>
    <w:p w14:paraId="23131D06" w14:textId="77777777" w:rsidR="00577DEB" w:rsidRPr="00577DEB" w:rsidRDefault="00577DEB" w:rsidP="00577DEB">
      <w:pPr>
        <w:numPr>
          <w:ilvl w:val="3"/>
          <w:numId w:val="3"/>
        </w:numPr>
        <w:spacing w:line="276" w:lineRule="auto"/>
        <w:jc w:val="left"/>
        <w:rPr>
          <w:rFonts w:ascii="Calibri" w:eastAsia="Calibri" w:hAnsi="Calibri" w:cs="Calibri"/>
        </w:rPr>
      </w:pPr>
      <w:r w:rsidRPr="00577DEB">
        <w:rPr>
          <w:rFonts w:ascii="Calibri" w:eastAsia="Calibri" w:hAnsi="Calibri" w:cs="Calibri"/>
        </w:rPr>
        <w:lastRenderedPageBreak/>
        <w:t>A declaração acima poderá ser substituída por declaração formal assinada pelo responsável técnico do licitante acerca do conhecimento pleno das condições peculiares da contratação.</w:t>
      </w:r>
    </w:p>
    <w:p w14:paraId="2F4D2DE5" w14:textId="77777777" w:rsidR="00577DEB" w:rsidRPr="00577DEB" w:rsidRDefault="00577DEB" w:rsidP="00577DEB">
      <w:pPr>
        <w:pBdr>
          <w:top w:val="nil"/>
          <w:left w:val="nil"/>
          <w:bottom w:val="nil"/>
          <w:right w:val="nil"/>
          <w:between w:val="nil"/>
        </w:pBdr>
        <w:spacing w:line="240" w:lineRule="auto"/>
        <w:ind w:left="1440"/>
        <w:rPr>
          <w:rFonts w:ascii="Calibri" w:eastAsia="Calibri" w:hAnsi="Calibri" w:cs="Calibri"/>
          <w:sz w:val="24"/>
          <w:szCs w:val="24"/>
        </w:rPr>
      </w:pPr>
    </w:p>
    <w:p w14:paraId="3EE6854E"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Além das declarações constantes dos itens específicos acima a licitante deverá apresentar ainda as seguintes declarações, sob pena de inabilitação:</w:t>
      </w:r>
    </w:p>
    <w:p w14:paraId="2C94D662"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Declaração de que atende aos requisitos de habilitação, e o declarante responderá pela veracidade das informações prestadas, na forma da lei (art. 63, I, da Lei nº 14.133/2021);</w:t>
      </w:r>
    </w:p>
    <w:p w14:paraId="64F1274B"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Declaração de que cumpre as exigências de reserva de cargos para pessoa com deficiência e para reabilitado da Previdência Social, previstas em lei e em outras normas específicas, na forma da lei (art. 63, IV, da Lei nº 14.133/2021);</w:t>
      </w:r>
    </w:p>
    <w:p w14:paraId="127D6335" w14:textId="77777777" w:rsidR="00577DEB" w:rsidRPr="00577DEB" w:rsidRDefault="00577DEB" w:rsidP="00577DEB">
      <w:pPr>
        <w:numPr>
          <w:ilvl w:val="2"/>
          <w:numId w:val="3"/>
        </w:numPr>
        <w:spacing w:line="276" w:lineRule="auto"/>
        <w:jc w:val="left"/>
        <w:rPr>
          <w:rFonts w:ascii="Calibri" w:eastAsia="Calibri" w:hAnsi="Calibri" w:cs="Calibri"/>
        </w:rPr>
      </w:pPr>
      <w:r w:rsidRPr="00577DEB">
        <w:rPr>
          <w:rFonts w:ascii="Calibri" w:eastAsia="Calibri" w:hAnsi="Calibri" w:cs="Calibri"/>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da lei (art. 63, § 1º, da Lei nº 14.133/2021).</w:t>
      </w:r>
      <w:r w:rsidRPr="00577DEB">
        <w:rPr>
          <w:rFonts w:ascii="Calibri" w:eastAsia="Calibri" w:hAnsi="Calibri" w:cs="Calibri"/>
        </w:rPr>
        <w:br/>
      </w:r>
    </w:p>
    <w:p w14:paraId="6F539E80"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MODELO DE EXECUÇÃO DO OBJETO</w:t>
      </w:r>
    </w:p>
    <w:p w14:paraId="75F481D1" w14:textId="77777777" w:rsidR="00577DEB" w:rsidRPr="00577DEB" w:rsidRDefault="00577DEB" w:rsidP="00577DEB">
      <w:pPr>
        <w:spacing w:line="240" w:lineRule="auto"/>
        <w:ind w:firstLine="720"/>
        <w:rPr>
          <w:rFonts w:ascii="Calibri" w:eastAsia="Calibri" w:hAnsi="Calibri" w:cs="Calibri"/>
          <w:b/>
        </w:rPr>
      </w:pPr>
      <w:r w:rsidRPr="00577DEB">
        <w:rPr>
          <w:rFonts w:ascii="Calibri" w:eastAsia="Calibri" w:hAnsi="Calibri" w:cs="Calibri"/>
          <w:b/>
        </w:rPr>
        <w:t>Condições de Entrega</w:t>
      </w:r>
    </w:p>
    <w:p w14:paraId="40252FBA"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prazo de entrega dos itens, sempre que solicitado, será de 10 (quinze) dias, contados do recebimento da Ordem de Fornecimento.</w:t>
      </w:r>
    </w:p>
    <w:p w14:paraId="6DA4D5B3"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14:paraId="67A719C7"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Os bens deverão ser entregues na sede do Município de Santana do Maranhão em endereço indicado na Ordem de Fornecimento.</w:t>
      </w:r>
    </w:p>
    <w:p w14:paraId="1094DAE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No caso de produtos perecíveis, o prazo de validade na data da entrega não poderá ser inferior a 90 (noventa) dias, ou a metade do prazo total recomendado pelo fabricante.</w:t>
      </w:r>
      <w:r w:rsidRPr="00577DEB">
        <w:rPr>
          <w:rFonts w:ascii="Calibri" w:eastAsia="Calibri" w:hAnsi="Calibri" w:cs="Calibri"/>
        </w:rPr>
        <w:br/>
      </w:r>
    </w:p>
    <w:p w14:paraId="399EDA89" w14:textId="77777777" w:rsidR="00577DEB" w:rsidRPr="00577DEB" w:rsidRDefault="00577DEB" w:rsidP="00577DEB">
      <w:pPr>
        <w:spacing w:line="240" w:lineRule="auto"/>
        <w:ind w:firstLine="720"/>
        <w:rPr>
          <w:rFonts w:ascii="Calibri" w:eastAsia="Calibri" w:hAnsi="Calibri" w:cs="Calibri"/>
          <w:b/>
        </w:rPr>
      </w:pPr>
      <w:r w:rsidRPr="00577DEB">
        <w:rPr>
          <w:rFonts w:ascii="Calibri" w:eastAsia="Calibri" w:hAnsi="Calibri" w:cs="Calibri"/>
          <w:b/>
        </w:rPr>
        <w:t>Garantia, manutenção e assistência técnica</w:t>
      </w:r>
    </w:p>
    <w:p w14:paraId="1E3294F6"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prazo de garantia é aquele estabelecido na Lei nº 8.078, de 11 de setembro de 1990 (Código de Defesa do Consumidor).</w:t>
      </w:r>
    </w:p>
    <w:p w14:paraId="15895705"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MODELO DE GESTÃO DO CONTRATO</w:t>
      </w:r>
    </w:p>
    <w:p w14:paraId="50DC1064"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contrato deverá ser executado fielmente pelas partes, de acordo com as cláusulas avençadas e as normas da Lei nº 14.133, de 2021, e cada parte responderá pelas consequências de sua inexecução total ou parcial.</w:t>
      </w:r>
    </w:p>
    <w:p w14:paraId="256DA14C"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Em caso de impedimento, ordem de paralisação ou suspensão do contrato, o cronograma de execução será prorrogado automaticamente pelo tempo correspondente, anotadas tais circunstâncias mediante simples apostila.</w:t>
      </w:r>
    </w:p>
    <w:p w14:paraId="79D1B9B2"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As comunicações entre o órgão ou entidade e a contratada devem ser realizadas por escrito sempre que o ato exigir tal formalidade, admitindo-se o uso de mensagem eletrônica para esse fim, conforme endereço eletrônico informado pela contratada na sua proposta comercial.</w:t>
      </w:r>
    </w:p>
    <w:p w14:paraId="7DCDE0BD"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lastRenderedPageBreak/>
        <w:t>O órgão ou entidade poderá convocar representante da empresa para adoção de providências que devam ser cumpridas de imediato.</w:t>
      </w:r>
    </w:p>
    <w:p w14:paraId="5E33B542"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577DEB">
        <w:rPr>
          <w:rFonts w:ascii="Calibri" w:eastAsia="Calibri" w:hAnsi="Calibri" w:cs="Calibri"/>
        </w:rPr>
        <w:br/>
      </w:r>
    </w:p>
    <w:p w14:paraId="00BD95E6" w14:textId="77777777" w:rsidR="00577DEB" w:rsidRPr="00577DEB" w:rsidRDefault="00577DEB" w:rsidP="00577DEB">
      <w:pPr>
        <w:spacing w:line="240" w:lineRule="auto"/>
        <w:ind w:firstLine="720"/>
        <w:rPr>
          <w:rFonts w:ascii="Calibri" w:eastAsia="Calibri" w:hAnsi="Calibri" w:cs="Calibri"/>
          <w:b/>
        </w:rPr>
      </w:pPr>
      <w:r w:rsidRPr="00577DEB">
        <w:rPr>
          <w:rFonts w:ascii="Calibri" w:eastAsia="Calibri" w:hAnsi="Calibri" w:cs="Calibri"/>
          <w:b/>
        </w:rPr>
        <w:t>Fiscalização</w:t>
      </w:r>
    </w:p>
    <w:p w14:paraId="042C41C5"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execução do contrato deverá ser acompanhada e fiscalizada pelo(s) fiscal(is) do contrato, ou pelos respectivos substitutos (Lei nº 14.133, de 2021, art. 117, caput).</w:t>
      </w:r>
    </w:p>
    <w:p w14:paraId="30E3D24C" w14:textId="77777777" w:rsidR="00577DEB" w:rsidRPr="00577DEB" w:rsidRDefault="00577DEB" w:rsidP="00577DEB">
      <w:pPr>
        <w:spacing w:line="240" w:lineRule="auto"/>
        <w:ind w:left="1440"/>
        <w:rPr>
          <w:rFonts w:ascii="Calibri" w:eastAsia="Calibri" w:hAnsi="Calibri" w:cs="Calibri"/>
        </w:rPr>
      </w:pPr>
    </w:p>
    <w:p w14:paraId="2F0787A2" w14:textId="77777777" w:rsidR="00577DEB" w:rsidRPr="00577DEB" w:rsidRDefault="00577DEB" w:rsidP="00577DEB">
      <w:pPr>
        <w:spacing w:line="240" w:lineRule="auto"/>
        <w:ind w:firstLine="720"/>
        <w:rPr>
          <w:rFonts w:ascii="Calibri" w:eastAsia="Calibri" w:hAnsi="Calibri" w:cs="Calibri"/>
          <w:b/>
        </w:rPr>
      </w:pPr>
      <w:r w:rsidRPr="00577DEB">
        <w:rPr>
          <w:rFonts w:ascii="Calibri" w:eastAsia="Calibri" w:hAnsi="Calibri" w:cs="Calibri"/>
          <w:b/>
        </w:rPr>
        <w:t>Fiscalização Técnica</w:t>
      </w:r>
    </w:p>
    <w:p w14:paraId="4EEB1A1F"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fiscal técnico do contrato acompanhará a execução do contrato, para que sejam cumpridas todas as condições estabelecidas no contrato, de modo a assegurar os melhores resultados para a Administração</w:t>
      </w:r>
    </w:p>
    <w:p w14:paraId="2C55E54D"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O fiscal técnico do contrato anotará no histórico de gerenciamento do contrato todas as ocorrências relacionadas à execução do contrato, com a descrição do que for necessário para a regularização das faltas ou dos defeitos observados. (art. 117, §1º da Lei nº 14.133, de 2021).</w:t>
      </w:r>
    </w:p>
    <w:p w14:paraId="764A8872"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Identificada qualquer inexatidão ou irregularidade, o fiscal técnico do contrato emitirá notificações para a correção da execução do contrato, determinando prazo para a correção.</w:t>
      </w:r>
    </w:p>
    <w:p w14:paraId="24617693"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O fiscal técnico do contrato informará ao gestor do contrato, em tempo hábil, a situação que demandar decisão ou adoção de medidas que ultrapassem sua competência, para que adote as medidas necessárias e saneadoras, se for o caso.</w:t>
      </w:r>
    </w:p>
    <w:p w14:paraId="4A0EB44D"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No caso de ocorrências que possam inviabilizar a execução do contrato nas datas aprazadas, o fiscal técnico do contrato comunicará o fato imediatamente ao gestor do contrato.</w:t>
      </w:r>
    </w:p>
    <w:p w14:paraId="3127D214"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O fiscal técnico do contrato comunicará ao gestor do contrato, em tempo hábil, o término do contrato sob sua responsabilidade, com vistas à renovação tempestiva ou à prorrogação contratual.</w:t>
      </w:r>
      <w:r w:rsidRPr="00577DEB">
        <w:rPr>
          <w:rFonts w:ascii="Calibri" w:eastAsia="Calibri" w:hAnsi="Calibri" w:cs="Calibri"/>
        </w:rPr>
        <w:br/>
      </w:r>
    </w:p>
    <w:p w14:paraId="5FB31684" w14:textId="77777777" w:rsidR="00577DEB" w:rsidRPr="00577DEB" w:rsidRDefault="00577DEB" w:rsidP="00577DEB">
      <w:pPr>
        <w:spacing w:line="240" w:lineRule="auto"/>
        <w:ind w:firstLine="720"/>
        <w:rPr>
          <w:rFonts w:ascii="Calibri" w:eastAsia="Calibri" w:hAnsi="Calibri" w:cs="Calibri"/>
          <w:b/>
        </w:rPr>
      </w:pPr>
      <w:r w:rsidRPr="00577DEB">
        <w:rPr>
          <w:rFonts w:ascii="Calibri" w:eastAsia="Calibri" w:hAnsi="Calibri" w:cs="Calibri"/>
          <w:b/>
        </w:rPr>
        <w:t>Fiscalização Administrativa</w:t>
      </w:r>
    </w:p>
    <w:p w14:paraId="7473AA34"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14558E72"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Caso ocorra descumprimento das obrigações contratuais, o fiscal administrativo do contrato atuará tempestivamente na solução do problema, reportando ao gestor do contrato para que tome as providências cabíveis, quando ultrapassar a sua competência;</w:t>
      </w:r>
      <w:r w:rsidRPr="00577DEB">
        <w:rPr>
          <w:rFonts w:ascii="Calibri" w:eastAsia="Calibri" w:hAnsi="Calibri" w:cs="Calibri"/>
        </w:rPr>
        <w:br/>
      </w:r>
    </w:p>
    <w:p w14:paraId="31466124" w14:textId="77777777" w:rsidR="00577DEB" w:rsidRPr="00577DEB" w:rsidRDefault="00577DEB" w:rsidP="00577DEB">
      <w:pPr>
        <w:spacing w:line="240" w:lineRule="auto"/>
        <w:ind w:firstLine="720"/>
        <w:rPr>
          <w:rFonts w:ascii="Calibri" w:eastAsia="Calibri" w:hAnsi="Calibri" w:cs="Calibri"/>
          <w:b/>
        </w:rPr>
      </w:pPr>
      <w:r w:rsidRPr="00577DEB">
        <w:rPr>
          <w:rFonts w:ascii="Calibri" w:eastAsia="Calibri" w:hAnsi="Calibri" w:cs="Calibri"/>
          <w:b/>
        </w:rPr>
        <w:t>Gestor do Contrato</w:t>
      </w:r>
    </w:p>
    <w:p w14:paraId="74095E9E"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O gestor do contrato coordenará a atualização do processo de acompanhamento e fiscalização do contrato contendo todos os registros formais da execução no histórico de gerenciamento do </w:t>
      </w:r>
      <w:r w:rsidRPr="00577DEB">
        <w:rPr>
          <w:rFonts w:ascii="Calibri" w:eastAsia="Calibri" w:hAnsi="Calibri" w:cs="Calibri"/>
        </w:rPr>
        <w:lastRenderedPageBreak/>
        <w:t>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267FCA9C"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0F8C9C37"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O gestor do contrato acompanhará a manutenção das condições de habilitação da contratada, para fins de empenho de despesa e pagamento, e anotará os problemas que obstam o fluxo normal da liquidação e do pagamento da despesa no relatório de riscos eventuais. </w:t>
      </w:r>
    </w:p>
    <w:p w14:paraId="20519FC8"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766B7F2A"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4FA615A"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gestor do contrato deverá elaborar relatório final com informações sobre a consecução dos objetivos que tenham justificado a contratação e eventuais condutas a serem adotadas para o aprimoramento das atividades da Administração.</w:t>
      </w:r>
    </w:p>
    <w:p w14:paraId="64756D2B"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gestor do contrato deverá enviar a documentação pertinente ao setor de contratos para a formalização dos procedimentos de liquidação e pagamento, no valor dimensionado pela fiscalização e gestão nos termos do contrato.</w:t>
      </w:r>
      <w:r w:rsidRPr="00577DEB">
        <w:rPr>
          <w:rFonts w:ascii="Calibri" w:eastAsia="Calibri" w:hAnsi="Calibri" w:cs="Calibri"/>
        </w:rPr>
        <w:br/>
      </w:r>
    </w:p>
    <w:p w14:paraId="07EA02A9"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DA DOTAÇÃO ORÇAMENTÁRIA</w:t>
      </w:r>
    </w:p>
    <w:p w14:paraId="3774C06C"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As despesas decorrentes da presente contratação correrão à conta de recursos específicos consignados no Orçamento Geral da Prefeitura Municipal de Santana do Maranhão deste exercício, na dotação abaixo discriminada:</w:t>
      </w:r>
    </w:p>
    <w:p w14:paraId="1506BD76" w14:textId="77777777" w:rsidR="00577DEB" w:rsidRPr="00577DEB" w:rsidRDefault="00577DEB" w:rsidP="00577DEB">
      <w:pPr>
        <w:spacing w:line="240" w:lineRule="auto"/>
        <w:jc w:val="center"/>
        <w:rPr>
          <w:rFonts w:ascii="Calibri" w:eastAsia="Calibri" w:hAnsi="Calibri" w:cs="Calibri"/>
        </w:rPr>
      </w:pPr>
    </w:p>
    <w:p w14:paraId="3E9F239F" w14:textId="77777777" w:rsidR="00577DEB" w:rsidRPr="00577DEB" w:rsidRDefault="00577DEB" w:rsidP="00577DEB">
      <w:pPr>
        <w:spacing w:line="240" w:lineRule="auto"/>
        <w:jc w:val="center"/>
        <w:rPr>
          <w:rFonts w:ascii="Calibri" w:eastAsia="Calibri" w:hAnsi="Calibri" w:cs="Calibri"/>
        </w:rPr>
      </w:pPr>
      <w:r w:rsidRPr="00577DEB">
        <w:rPr>
          <w:rFonts w:ascii="Calibri" w:eastAsia="Calibri" w:hAnsi="Calibri" w:cs="Calibri"/>
        </w:rPr>
        <w:t>Nos termos da legislação vigente, a indicação da dotação orçamentária fica postergada para o momento da formalização do contrato ou instrumento equivalente.</w:t>
      </w:r>
    </w:p>
    <w:p w14:paraId="7A2656BC" w14:textId="77777777" w:rsidR="00577DEB" w:rsidRPr="00577DEB" w:rsidRDefault="00577DEB" w:rsidP="00577DEB">
      <w:pPr>
        <w:spacing w:line="240" w:lineRule="auto"/>
        <w:jc w:val="center"/>
        <w:rPr>
          <w:rFonts w:ascii="Calibri" w:eastAsia="Calibri" w:hAnsi="Calibri" w:cs="Calibri"/>
        </w:rPr>
      </w:pPr>
    </w:p>
    <w:p w14:paraId="2BDA718B"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dotação relativa aos exercícios financeiros subsequentes será indicada após aprovação da Lei Orçamentária respectiva e liberação dos créditos correspondentes, mediante apostilamento.</w:t>
      </w:r>
    </w:p>
    <w:p w14:paraId="7642B616" w14:textId="77777777" w:rsidR="00577DEB" w:rsidRPr="00577DEB" w:rsidRDefault="00577DEB" w:rsidP="00577DEB">
      <w:pPr>
        <w:pBdr>
          <w:top w:val="nil"/>
          <w:left w:val="nil"/>
          <w:bottom w:val="nil"/>
          <w:right w:val="nil"/>
          <w:between w:val="nil"/>
        </w:pBdr>
        <w:spacing w:line="240" w:lineRule="auto"/>
        <w:rPr>
          <w:rFonts w:ascii="Calibri" w:eastAsia="Calibri" w:hAnsi="Calibri" w:cs="Calibri"/>
        </w:rPr>
      </w:pPr>
    </w:p>
    <w:p w14:paraId="78506CF7"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DO RECEBIMENTO DO OBJETO</w:t>
      </w:r>
    </w:p>
    <w:p w14:paraId="40712D0D"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objeto será recebido provisoriamente, de forma sumária, no ato da entrega ou execução,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50DA262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objeto poderá ser rejeitado, no todo ou em parte, inclusive antes do recebimento provisório, quando em desacordo com as especificações constantes no Termo de Referência e na proposta, devendo ser substituído no prazo de 5 (cinco) dias úteis, a contar da notificação da contratada, às suas custas, sem prejuízo da aplicação das penalidades.</w:t>
      </w:r>
    </w:p>
    <w:p w14:paraId="5BF6D5F3"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lastRenderedPageBreak/>
        <w:t>O recebimento definitivo ocorrerá no prazo de 10 (dez) dias úteis, a contar do recebimento da nota fiscal ou instrumento de cobrança equivalente pela Administração, após a verificação da qualidade e quantidade executados e consequente aceitação mediante termo detalhado.</w:t>
      </w:r>
    </w:p>
    <w:p w14:paraId="277AAA10"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prazo para recebimento definitivo poderá ser excepcionalmente prorrogado, de forma justificada, por igual período, quando houver necessidade de diligências para a aferição do atendimento das exigências contratuais.</w:t>
      </w:r>
    </w:p>
    <w:p w14:paraId="27DAF909"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1690A437"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5F89292"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recebimento provisório ou definitivo não excluirá a responsabilidade civil pela solidez e pela segurança dos bens nem a responsabilidade ético-profissional pela perfeita execução do contrato.</w:t>
      </w:r>
      <w:r w:rsidRPr="00577DEB">
        <w:rPr>
          <w:rFonts w:ascii="Calibri" w:eastAsia="Calibri" w:hAnsi="Calibri" w:cs="Calibri"/>
        </w:rPr>
        <w:br/>
      </w:r>
    </w:p>
    <w:p w14:paraId="6C1BB48B" w14:textId="77777777" w:rsidR="00577DEB" w:rsidRPr="00577DEB" w:rsidRDefault="00577DEB" w:rsidP="00577DEB">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577DEB">
        <w:rPr>
          <w:rFonts w:ascii="Calibri" w:eastAsia="Calibri" w:hAnsi="Calibri" w:cs="Calibri"/>
          <w:b/>
        </w:rPr>
        <w:t>DOS CRITÉRIOS PARA PAGAMENTO</w:t>
      </w:r>
    </w:p>
    <w:p w14:paraId="7DEA199A"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Recebida a Nota Fiscal ou documento de cobrança equivalente, correrá o prazo de dez dias úteis para fins de liquidação, na forma da seção anterior, prorrogáveis por igual período.</w:t>
      </w:r>
    </w:p>
    <w:p w14:paraId="18E5125F"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Para fins de liquidação, o setor competente deverá verificar se a nota fiscal ou instrumento de cobrança equivalente apresentado expressa os elementos necessários e essenciais do documento, tais como: </w:t>
      </w:r>
    </w:p>
    <w:p w14:paraId="26FE8FDE"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o prazo de validade;</w:t>
      </w:r>
    </w:p>
    <w:p w14:paraId="0EE20AD2"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 xml:space="preserve">a data da emissão; </w:t>
      </w:r>
    </w:p>
    <w:p w14:paraId="10C5E598"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 xml:space="preserve">os dados do contrato e do órgão contratante; </w:t>
      </w:r>
    </w:p>
    <w:p w14:paraId="1305C0C1"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 xml:space="preserve">o período respectivo de execução do contrato; </w:t>
      </w:r>
    </w:p>
    <w:p w14:paraId="5EC058FE"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 xml:space="preserve">o valor a pagar; e </w:t>
      </w:r>
    </w:p>
    <w:p w14:paraId="142300E9"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eventual destaque do valor de retenções tributárias cabíveis.</w:t>
      </w:r>
    </w:p>
    <w:p w14:paraId="1DE6AF0E"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5D67FB5"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A nota fiscal ou instrumento de cobrança equivalente deverá ser obrigatoriamente acompanhado da comprovação das certidões de regularidade junto à Receita Federal do Brasil/Previdência, Trabalhistas, FGTS, Estado (dívida ativa e tributos), Município (dívida ativa e tributos), nos termos do art. 68 da Lei nº 14.133, de 2021.</w:t>
      </w:r>
    </w:p>
    <w:p w14:paraId="00EE1182"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8225808"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8980066"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lastRenderedPageBreak/>
        <w:t xml:space="preserve">Persistindo a irregularidade, o contratante deverá adotar as medidas necessárias à rescisão contratual nos autos do processo administrativo correspondente, assegurada ao contratado a ampla defesa. </w:t>
      </w:r>
    </w:p>
    <w:p w14:paraId="2A543806"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Havendo a efetiva execução do objeto, os pagamentos serão realizados normalmente, até que se decida pela rescisão do contrato, caso o contratado não regularize sua situação fiscal.</w:t>
      </w:r>
    </w:p>
    <w:p w14:paraId="7BF61864"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pagamento será efetuado no prazo de até 30 (trinta) dias contados da finalização da liquidação da despesa, conforme item anterior.</w:t>
      </w:r>
    </w:p>
    <w:p w14:paraId="2B12A8D8"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pagamento será realizado por meio de ordem bancária, para crédito em banco, agência e conta corrente indicados pelo contratado.</w:t>
      </w:r>
    </w:p>
    <w:p w14:paraId="05E42B55"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Será considerada data do pagamento o dia em que constar como emitida a ordem bancária para pagamento.</w:t>
      </w:r>
    </w:p>
    <w:p w14:paraId="1D5F0C96" w14:textId="77777777" w:rsidR="00577DEB" w:rsidRPr="00577DEB" w:rsidRDefault="00577DEB" w:rsidP="00577DEB">
      <w:pPr>
        <w:numPr>
          <w:ilvl w:val="1"/>
          <w:numId w:val="3"/>
        </w:numPr>
        <w:spacing w:line="240" w:lineRule="auto"/>
        <w:jc w:val="left"/>
        <w:rPr>
          <w:rFonts w:ascii="Calibri" w:eastAsia="Calibri" w:hAnsi="Calibri" w:cs="Calibri"/>
          <w:sz w:val="24"/>
          <w:szCs w:val="24"/>
        </w:rPr>
      </w:pPr>
      <w:r w:rsidRPr="00577DEB">
        <w:rPr>
          <w:rFonts w:ascii="Calibri" w:eastAsia="Calibri" w:hAnsi="Calibri" w:cs="Calibri"/>
        </w:rPr>
        <w:t>Quando do pagamento, será efetuada a retenção tributária prevista na legislação aplicável.</w:t>
      </w:r>
    </w:p>
    <w:p w14:paraId="62728C84" w14:textId="77777777" w:rsidR="00577DEB" w:rsidRPr="00577DEB" w:rsidRDefault="00577DEB" w:rsidP="00577DEB">
      <w:pPr>
        <w:numPr>
          <w:ilvl w:val="2"/>
          <w:numId w:val="3"/>
        </w:numPr>
        <w:spacing w:line="240" w:lineRule="auto"/>
        <w:jc w:val="left"/>
        <w:rPr>
          <w:rFonts w:ascii="Calibri" w:eastAsia="Calibri" w:hAnsi="Calibri" w:cs="Calibri"/>
        </w:rPr>
      </w:pPr>
      <w:r w:rsidRPr="00577DEB">
        <w:rPr>
          <w:rFonts w:ascii="Calibri" w:eastAsia="Calibri" w:hAnsi="Calibri" w:cs="Calibri"/>
        </w:rPr>
        <w:t>Independentemente do percentual de tributo inserido na planilha, quando houver, serão retidos na fonte, quando da realização do pagamento, os percentuais estabelecidos na legislação vigente.</w:t>
      </w:r>
    </w:p>
    <w:p w14:paraId="5F857C5E" w14:textId="77777777" w:rsidR="00577DEB" w:rsidRPr="00577DEB" w:rsidRDefault="00577DEB" w:rsidP="00577DE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577DEB">
        <w:rPr>
          <w:rFonts w:ascii="Calibri" w:eastAsia="Calibri" w:hAnsi="Calibri" w:cs="Calibri"/>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F0108E1" w14:textId="77777777" w:rsidR="00577DEB" w:rsidRPr="00577DEB" w:rsidRDefault="00577DEB" w:rsidP="00577DEB">
      <w:pPr>
        <w:spacing w:line="240" w:lineRule="auto"/>
        <w:ind w:firstLine="566"/>
        <w:rPr>
          <w:rFonts w:ascii="Calibri" w:eastAsia="Calibri" w:hAnsi="Calibri" w:cs="Calibri"/>
        </w:rPr>
      </w:pPr>
      <w:r w:rsidRPr="00577DEB">
        <w:rPr>
          <w:rFonts w:ascii="Calibri" w:eastAsia="Calibri" w:hAnsi="Calibri" w:cs="Calibri"/>
        </w:rPr>
        <w:t xml:space="preserve"> </w:t>
      </w:r>
    </w:p>
    <w:p w14:paraId="05BE5458" w14:textId="555E2E93" w:rsidR="00577DEB" w:rsidRPr="00577DEB" w:rsidRDefault="00577DEB" w:rsidP="00577DEB">
      <w:pPr>
        <w:keepLines/>
        <w:spacing w:line="240" w:lineRule="auto"/>
        <w:ind w:firstLine="566"/>
        <w:jc w:val="right"/>
        <w:rPr>
          <w:rFonts w:ascii="Calibri" w:eastAsia="Calibri" w:hAnsi="Calibri" w:cs="Calibri"/>
        </w:rPr>
      </w:pPr>
      <w:r w:rsidRPr="0084501F">
        <w:rPr>
          <w:rFonts w:ascii="Calibri" w:eastAsia="Calibri" w:hAnsi="Calibri" w:cs="Calibri"/>
        </w:rPr>
        <w:t xml:space="preserve">Santana do Maranhão - MA, </w:t>
      </w:r>
      <w:r w:rsidR="0084501F" w:rsidRPr="0084501F">
        <w:rPr>
          <w:rFonts w:ascii="Calibri" w:eastAsia="Calibri" w:hAnsi="Calibri" w:cs="Calibri"/>
        </w:rPr>
        <w:t xml:space="preserve">21 DE FEVEREIRO </w:t>
      </w:r>
      <w:r w:rsidRPr="0084501F">
        <w:rPr>
          <w:rFonts w:ascii="Calibri" w:eastAsia="Calibri" w:hAnsi="Calibri" w:cs="Calibri"/>
        </w:rPr>
        <w:t>de 2024</w:t>
      </w:r>
    </w:p>
    <w:p w14:paraId="71B654B6" w14:textId="77777777" w:rsidR="00577DEB" w:rsidRPr="00577DEB" w:rsidRDefault="00577DEB" w:rsidP="00577DEB">
      <w:pPr>
        <w:keepLines/>
        <w:spacing w:line="240" w:lineRule="auto"/>
        <w:ind w:firstLine="566"/>
        <w:rPr>
          <w:rFonts w:ascii="Calibri" w:eastAsia="Calibri" w:hAnsi="Calibri" w:cs="Calibri"/>
        </w:rPr>
      </w:pPr>
    </w:p>
    <w:p w14:paraId="7ADCB26A" w14:textId="77777777" w:rsidR="00577DEB" w:rsidRPr="00577DEB" w:rsidRDefault="00577DEB" w:rsidP="00577DEB">
      <w:pPr>
        <w:keepLines/>
        <w:spacing w:line="240" w:lineRule="auto"/>
        <w:jc w:val="center"/>
        <w:rPr>
          <w:rFonts w:ascii="Calibri" w:eastAsia="Calibri" w:hAnsi="Calibri" w:cs="Calibri"/>
        </w:rPr>
      </w:pPr>
      <w:r w:rsidRPr="00577DEB">
        <w:rPr>
          <w:rFonts w:ascii="Calibri" w:eastAsia="Calibri" w:hAnsi="Calibri" w:cs="Calibri"/>
        </w:rPr>
        <w:br/>
      </w:r>
      <w:r w:rsidRPr="00577DEB">
        <w:rPr>
          <w:rFonts w:ascii="Calibri" w:eastAsia="Calibri" w:hAnsi="Calibri" w:cs="Calibri"/>
        </w:rPr>
        <w:br/>
        <w:t>________________________________________</w:t>
      </w:r>
      <w:r w:rsidRPr="00577DEB">
        <w:rPr>
          <w:rFonts w:ascii="Calibri" w:eastAsia="Calibri" w:hAnsi="Calibri" w:cs="Calibri"/>
        </w:rPr>
        <w:br/>
        <w:t>Marcos Fabrício da Conceição Lima</w:t>
      </w:r>
      <w:r w:rsidRPr="00577DEB">
        <w:rPr>
          <w:rFonts w:ascii="Calibri" w:eastAsia="Calibri" w:hAnsi="Calibri" w:cs="Calibri"/>
        </w:rPr>
        <w:br/>
        <w:t>Secretario de Administração e Finanças</w:t>
      </w:r>
      <w:r w:rsidRPr="00577DEB">
        <w:rPr>
          <w:rFonts w:ascii="Calibri" w:eastAsia="Calibri" w:hAnsi="Calibri" w:cs="Calibri"/>
        </w:rPr>
        <w:br/>
        <w:t>002/2021</w:t>
      </w:r>
    </w:p>
    <w:p w14:paraId="7FB586B6" w14:textId="77777777" w:rsidR="00577DEB" w:rsidRPr="00577DEB" w:rsidRDefault="00577DEB" w:rsidP="00577DEB">
      <w:pPr>
        <w:keepLines/>
        <w:spacing w:line="240" w:lineRule="auto"/>
        <w:jc w:val="left"/>
        <w:rPr>
          <w:rFonts w:ascii="Calibri" w:eastAsia="Calibri" w:hAnsi="Calibri" w:cs="Calibri"/>
        </w:rPr>
      </w:pPr>
    </w:p>
    <w:p w14:paraId="708C3ADD" w14:textId="7F64FC89" w:rsidR="00191EAC" w:rsidRDefault="009C4CFA">
      <w:pPr>
        <w:spacing w:after="160" w:line="276" w:lineRule="auto"/>
        <w:jc w:val="left"/>
      </w:pPr>
      <w:r>
        <w:br w:type="page"/>
      </w:r>
    </w:p>
    <w:p w14:paraId="40161E6E" w14:textId="77777777" w:rsidR="00BA64E3" w:rsidRPr="00BA64E3" w:rsidRDefault="00BA64E3" w:rsidP="00BA64E3">
      <w:pPr>
        <w:keepLines/>
        <w:spacing w:line="240" w:lineRule="auto"/>
        <w:jc w:val="center"/>
        <w:rPr>
          <w:rFonts w:ascii="Calibri" w:eastAsia="Calibri" w:hAnsi="Calibri" w:cs="Calibri"/>
          <w:b/>
          <w:bCs/>
        </w:rPr>
      </w:pPr>
      <w:r w:rsidRPr="00BA64E3">
        <w:rPr>
          <w:rFonts w:ascii="Calibri" w:eastAsia="Calibri" w:hAnsi="Calibri" w:cs="Calibri"/>
          <w:b/>
          <w:bCs/>
        </w:rPr>
        <w:lastRenderedPageBreak/>
        <w:t>RELAÇÃO DE VEICULOS</w:t>
      </w:r>
    </w:p>
    <w:p w14:paraId="2B9A30DD" w14:textId="77777777" w:rsidR="00BA64E3" w:rsidRPr="00BA64E3" w:rsidRDefault="00BA64E3" w:rsidP="00BA64E3">
      <w:pPr>
        <w:keepLines/>
        <w:spacing w:line="240" w:lineRule="auto"/>
        <w:jc w:val="center"/>
        <w:rPr>
          <w:rFonts w:ascii="Calibri" w:eastAsia="Calibri" w:hAnsi="Calibri" w:cs="Calibri"/>
          <w:b/>
          <w:bCs/>
        </w:rPr>
      </w:pPr>
    </w:p>
    <w:p w14:paraId="55514C06" w14:textId="77777777" w:rsidR="00BA64E3" w:rsidRPr="00BA64E3" w:rsidRDefault="00BA64E3" w:rsidP="00BA64E3">
      <w:pPr>
        <w:keepLines/>
        <w:spacing w:line="240" w:lineRule="auto"/>
        <w:jc w:val="center"/>
        <w:rPr>
          <w:rFonts w:ascii="Calibri" w:eastAsia="Calibri" w:hAnsi="Calibri" w:cs="Calibri"/>
        </w:rPr>
      </w:pPr>
      <w:r w:rsidRPr="00BA64E3">
        <w:rPr>
          <w:rFonts w:ascii="Calibri" w:eastAsia="Calibri" w:hAnsi="Calibri" w:cs="Calibri"/>
        </w:rPr>
        <w:t>SECRETARIA MUNICIPAL DE ADMINISTRAÇÃO E FINANÇAS</w:t>
      </w:r>
    </w:p>
    <w:p w14:paraId="2ADE75CC" w14:textId="77777777" w:rsidR="00BA64E3" w:rsidRPr="00BA64E3" w:rsidRDefault="00BA64E3" w:rsidP="00BA64E3">
      <w:pPr>
        <w:keepLines/>
        <w:spacing w:line="240" w:lineRule="auto"/>
        <w:jc w:val="center"/>
        <w:rPr>
          <w:rFonts w:ascii="Calibri" w:eastAsia="Calibri" w:hAnsi="Calibri" w:cs="Calibri"/>
        </w:rPr>
      </w:pPr>
    </w:p>
    <w:tbl>
      <w:tblPr>
        <w:tblStyle w:val="Tabelacomgrade"/>
        <w:tblW w:w="0" w:type="auto"/>
        <w:tblLook w:val="04A0" w:firstRow="1" w:lastRow="0" w:firstColumn="1" w:lastColumn="0" w:noHBand="0" w:noVBand="1"/>
      </w:tblPr>
      <w:tblGrid>
        <w:gridCol w:w="4956"/>
        <w:gridCol w:w="4956"/>
      </w:tblGrid>
      <w:tr w:rsidR="00BA64E3" w:rsidRPr="00BA64E3" w14:paraId="6713B573" w14:textId="77777777" w:rsidTr="00FF5838">
        <w:tc>
          <w:tcPr>
            <w:tcW w:w="4956" w:type="dxa"/>
          </w:tcPr>
          <w:p w14:paraId="3359D100" w14:textId="77777777" w:rsidR="00BA64E3" w:rsidRPr="00BA64E3" w:rsidRDefault="00BA64E3" w:rsidP="00BA64E3">
            <w:pPr>
              <w:keepLines/>
              <w:jc w:val="center"/>
            </w:pPr>
            <w:r w:rsidRPr="00BA64E3">
              <w:t xml:space="preserve">QUANTIDADE </w:t>
            </w:r>
          </w:p>
        </w:tc>
        <w:tc>
          <w:tcPr>
            <w:tcW w:w="4956" w:type="dxa"/>
          </w:tcPr>
          <w:p w14:paraId="17B3C831" w14:textId="77777777" w:rsidR="00BA64E3" w:rsidRPr="00BA64E3" w:rsidRDefault="00BA64E3" w:rsidP="00BA64E3">
            <w:pPr>
              <w:keepLines/>
              <w:jc w:val="center"/>
            </w:pPr>
            <w:r w:rsidRPr="00BA64E3">
              <w:t xml:space="preserve">VEÍCULO </w:t>
            </w:r>
          </w:p>
        </w:tc>
      </w:tr>
      <w:tr w:rsidR="00BA64E3" w:rsidRPr="00BA64E3" w14:paraId="34C94A05" w14:textId="77777777" w:rsidTr="00FF5838">
        <w:tc>
          <w:tcPr>
            <w:tcW w:w="4956" w:type="dxa"/>
          </w:tcPr>
          <w:p w14:paraId="7A24D8B6" w14:textId="77777777" w:rsidR="00BA64E3" w:rsidRPr="00BA64E3" w:rsidRDefault="00BA64E3" w:rsidP="00BA64E3">
            <w:pPr>
              <w:keepLines/>
              <w:jc w:val="center"/>
            </w:pPr>
            <w:r w:rsidRPr="00BA64E3">
              <w:t>3</w:t>
            </w:r>
          </w:p>
        </w:tc>
        <w:tc>
          <w:tcPr>
            <w:tcW w:w="4956" w:type="dxa"/>
          </w:tcPr>
          <w:p w14:paraId="729AB972" w14:textId="77777777" w:rsidR="00BA64E3" w:rsidRPr="00BA64E3" w:rsidRDefault="00BA64E3" w:rsidP="00BA64E3">
            <w:pPr>
              <w:keepLines/>
              <w:jc w:val="center"/>
            </w:pPr>
            <w:r w:rsidRPr="00BA64E3">
              <w:t>CAMINHÕES/ F4000</w:t>
            </w:r>
          </w:p>
        </w:tc>
      </w:tr>
      <w:tr w:rsidR="00BA64E3" w:rsidRPr="00BA64E3" w14:paraId="5C8508F4" w14:textId="77777777" w:rsidTr="00FF5838">
        <w:tc>
          <w:tcPr>
            <w:tcW w:w="4956" w:type="dxa"/>
          </w:tcPr>
          <w:p w14:paraId="2929622E" w14:textId="77777777" w:rsidR="00BA64E3" w:rsidRPr="00BA64E3" w:rsidRDefault="00BA64E3" w:rsidP="00BA64E3">
            <w:pPr>
              <w:keepLines/>
              <w:jc w:val="center"/>
            </w:pPr>
            <w:r w:rsidRPr="00BA64E3">
              <w:t>2</w:t>
            </w:r>
          </w:p>
        </w:tc>
        <w:tc>
          <w:tcPr>
            <w:tcW w:w="4956" w:type="dxa"/>
          </w:tcPr>
          <w:p w14:paraId="33A859AD" w14:textId="77777777" w:rsidR="00BA64E3" w:rsidRPr="00BA64E3" w:rsidRDefault="00BA64E3" w:rsidP="00BA64E3">
            <w:pPr>
              <w:keepLines/>
              <w:jc w:val="center"/>
            </w:pPr>
            <w:r w:rsidRPr="00BA64E3">
              <w:t xml:space="preserve">CAMINHÕES/BASCULANTES </w:t>
            </w:r>
          </w:p>
        </w:tc>
      </w:tr>
      <w:tr w:rsidR="00BA64E3" w:rsidRPr="00BA64E3" w14:paraId="7BF1F36B" w14:textId="77777777" w:rsidTr="00FF5838">
        <w:tc>
          <w:tcPr>
            <w:tcW w:w="4956" w:type="dxa"/>
          </w:tcPr>
          <w:p w14:paraId="76B560F0" w14:textId="77777777" w:rsidR="00BA64E3" w:rsidRPr="00BA64E3" w:rsidRDefault="00BA64E3" w:rsidP="00BA64E3">
            <w:pPr>
              <w:keepLines/>
              <w:jc w:val="center"/>
            </w:pPr>
            <w:r w:rsidRPr="00BA64E3">
              <w:t>1</w:t>
            </w:r>
          </w:p>
        </w:tc>
        <w:tc>
          <w:tcPr>
            <w:tcW w:w="4956" w:type="dxa"/>
          </w:tcPr>
          <w:p w14:paraId="2754D166" w14:textId="77777777" w:rsidR="00BA64E3" w:rsidRPr="00BA64E3" w:rsidRDefault="00BA64E3" w:rsidP="00BA64E3">
            <w:pPr>
              <w:keepLines/>
              <w:jc w:val="center"/>
            </w:pPr>
            <w:r w:rsidRPr="00BA64E3">
              <w:t xml:space="preserve">RETROSCAVADEIRA </w:t>
            </w:r>
          </w:p>
        </w:tc>
      </w:tr>
      <w:tr w:rsidR="00BA64E3" w:rsidRPr="00BA64E3" w14:paraId="4ED025C3" w14:textId="77777777" w:rsidTr="00FF5838">
        <w:tc>
          <w:tcPr>
            <w:tcW w:w="4956" w:type="dxa"/>
          </w:tcPr>
          <w:p w14:paraId="0C144703" w14:textId="77777777" w:rsidR="00BA64E3" w:rsidRPr="00BA64E3" w:rsidRDefault="00BA64E3" w:rsidP="00BA64E3">
            <w:pPr>
              <w:keepLines/>
              <w:jc w:val="center"/>
            </w:pPr>
            <w:r w:rsidRPr="00BA64E3">
              <w:t>1</w:t>
            </w:r>
          </w:p>
        </w:tc>
        <w:tc>
          <w:tcPr>
            <w:tcW w:w="4956" w:type="dxa"/>
          </w:tcPr>
          <w:p w14:paraId="00F4EA60" w14:textId="77777777" w:rsidR="00BA64E3" w:rsidRPr="00BA64E3" w:rsidRDefault="00BA64E3" w:rsidP="00BA64E3">
            <w:pPr>
              <w:keepLines/>
              <w:jc w:val="center"/>
            </w:pPr>
            <w:r w:rsidRPr="00BA64E3">
              <w:t xml:space="preserve">CARREGADEIRA </w:t>
            </w:r>
          </w:p>
        </w:tc>
      </w:tr>
      <w:tr w:rsidR="00BA64E3" w:rsidRPr="00BA64E3" w14:paraId="0D85E5DF" w14:textId="77777777" w:rsidTr="00FF5838">
        <w:tc>
          <w:tcPr>
            <w:tcW w:w="4956" w:type="dxa"/>
          </w:tcPr>
          <w:p w14:paraId="22458F39" w14:textId="77777777" w:rsidR="00BA64E3" w:rsidRPr="00BA64E3" w:rsidRDefault="00BA64E3" w:rsidP="00BA64E3">
            <w:pPr>
              <w:keepLines/>
              <w:jc w:val="center"/>
            </w:pPr>
            <w:r w:rsidRPr="00BA64E3">
              <w:t>1</w:t>
            </w:r>
          </w:p>
        </w:tc>
        <w:tc>
          <w:tcPr>
            <w:tcW w:w="4956" w:type="dxa"/>
          </w:tcPr>
          <w:p w14:paraId="6194336E" w14:textId="77777777" w:rsidR="00BA64E3" w:rsidRPr="00BA64E3" w:rsidRDefault="00BA64E3" w:rsidP="00BA64E3">
            <w:pPr>
              <w:keepLines/>
              <w:jc w:val="center"/>
            </w:pPr>
            <w:r w:rsidRPr="00BA64E3">
              <w:t xml:space="preserve">MOTONIVELADORA </w:t>
            </w:r>
          </w:p>
        </w:tc>
      </w:tr>
      <w:tr w:rsidR="00BA64E3" w:rsidRPr="00BA64E3" w14:paraId="56539C23" w14:textId="77777777" w:rsidTr="00FF5838">
        <w:tc>
          <w:tcPr>
            <w:tcW w:w="4956" w:type="dxa"/>
          </w:tcPr>
          <w:p w14:paraId="64D0467F" w14:textId="77777777" w:rsidR="00BA64E3" w:rsidRPr="00BA64E3" w:rsidRDefault="00BA64E3" w:rsidP="00BA64E3">
            <w:pPr>
              <w:keepLines/>
              <w:jc w:val="center"/>
            </w:pPr>
            <w:r w:rsidRPr="00BA64E3">
              <w:t>1</w:t>
            </w:r>
          </w:p>
        </w:tc>
        <w:tc>
          <w:tcPr>
            <w:tcW w:w="4956" w:type="dxa"/>
          </w:tcPr>
          <w:p w14:paraId="252D4F9A" w14:textId="77777777" w:rsidR="00BA64E3" w:rsidRPr="00BA64E3" w:rsidRDefault="00BA64E3" w:rsidP="00BA64E3">
            <w:pPr>
              <w:keepLines/>
              <w:jc w:val="center"/>
            </w:pPr>
            <w:r w:rsidRPr="00BA64E3">
              <w:t xml:space="preserve">CAMINHÃO BAU </w:t>
            </w:r>
          </w:p>
        </w:tc>
      </w:tr>
      <w:tr w:rsidR="00BA64E3" w:rsidRPr="00BA64E3" w14:paraId="009BFAF5" w14:textId="77777777" w:rsidTr="00FF5838">
        <w:tc>
          <w:tcPr>
            <w:tcW w:w="4956" w:type="dxa"/>
          </w:tcPr>
          <w:p w14:paraId="6099D8B5" w14:textId="77777777" w:rsidR="00BA64E3" w:rsidRPr="00BA64E3" w:rsidRDefault="00BA64E3" w:rsidP="00BA64E3">
            <w:pPr>
              <w:keepLines/>
              <w:jc w:val="center"/>
            </w:pPr>
            <w:r w:rsidRPr="00BA64E3">
              <w:t xml:space="preserve">4 </w:t>
            </w:r>
          </w:p>
        </w:tc>
        <w:tc>
          <w:tcPr>
            <w:tcW w:w="4956" w:type="dxa"/>
          </w:tcPr>
          <w:p w14:paraId="091B8A79" w14:textId="77777777" w:rsidR="00BA64E3" w:rsidRPr="00BA64E3" w:rsidRDefault="00BA64E3" w:rsidP="00BA64E3">
            <w:pPr>
              <w:keepLines/>
              <w:jc w:val="center"/>
            </w:pPr>
            <w:r w:rsidRPr="00BA64E3">
              <w:t xml:space="preserve">CAMINHONETES </w:t>
            </w:r>
          </w:p>
        </w:tc>
      </w:tr>
      <w:tr w:rsidR="00BA64E3" w:rsidRPr="00BA64E3" w14:paraId="72078DD6" w14:textId="77777777" w:rsidTr="00FF5838">
        <w:tc>
          <w:tcPr>
            <w:tcW w:w="4956" w:type="dxa"/>
          </w:tcPr>
          <w:p w14:paraId="7AF748EA" w14:textId="77777777" w:rsidR="00BA64E3" w:rsidRPr="00BA64E3" w:rsidRDefault="00BA64E3" w:rsidP="00BA64E3">
            <w:pPr>
              <w:keepLines/>
              <w:jc w:val="center"/>
            </w:pPr>
            <w:r w:rsidRPr="00BA64E3">
              <w:t xml:space="preserve">4 </w:t>
            </w:r>
          </w:p>
        </w:tc>
        <w:tc>
          <w:tcPr>
            <w:tcW w:w="4956" w:type="dxa"/>
          </w:tcPr>
          <w:p w14:paraId="7BB536E3" w14:textId="77777777" w:rsidR="00BA64E3" w:rsidRPr="00BA64E3" w:rsidRDefault="00BA64E3" w:rsidP="00BA64E3">
            <w:pPr>
              <w:keepLines/>
              <w:jc w:val="center"/>
            </w:pPr>
            <w:r w:rsidRPr="00BA64E3">
              <w:t xml:space="preserve">CARROS DE PASSEIO </w:t>
            </w:r>
          </w:p>
        </w:tc>
      </w:tr>
      <w:tr w:rsidR="00BA64E3" w:rsidRPr="00BA64E3" w14:paraId="77C43254" w14:textId="77777777" w:rsidTr="00FF5838">
        <w:tc>
          <w:tcPr>
            <w:tcW w:w="4956" w:type="dxa"/>
          </w:tcPr>
          <w:p w14:paraId="26D92FD3" w14:textId="77777777" w:rsidR="00BA64E3" w:rsidRPr="00BA64E3" w:rsidRDefault="00BA64E3" w:rsidP="00BA64E3">
            <w:pPr>
              <w:keepLines/>
              <w:jc w:val="center"/>
            </w:pPr>
            <w:r w:rsidRPr="00BA64E3">
              <w:t>4  (BROS)</w:t>
            </w:r>
          </w:p>
        </w:tc>
        <w:tc>
          <w:tcPr>
            <w:tcW w:w="4956" w:type="dxa"/>
          </w:tcPr>
          <w:p w14:paraId="750C6679" w14:textId="77777777" w:rsidR="00BA64E3" w:rsidRPr="00BA64E3" w:rsidRDefault="00BA64E3" w:rsidP="00BA64E3">
            <w:pPr>
              <w:keepLines/>
              <w:jc w:val="center"/>
            </w:pPr>
            <w:r w:rsidRPr="00BA64E3">
              <w:t>MOTOS 125</w:t>
            </w:r>
          </w:p>
        </w:tc>
      </w:tr>
      <w:tr w:rsidR="00BA64E3" w:rsidRPr="00BA64E3" w14:paraId="70152A26" w14:textId="77777777" w:rsidTr="00FF5838">
        <w:tc>
          <w:tcPr>
            <w:tcW w:w="4956" w:type="dxa"/>
          </w:tcPr>
          <w:p w14:paraId="3CCBC2D1" w14:textId="77777777" w:rsidR="00BA64E3" w:rsidRPr="00BA64E3" w:rsidRDefault="00BA64E3" w:rsidP="00BA64E3">
            <w:pPr>
              <w:keepLines/>
              <w:jc w:val="center"/>
            </w:pPr>
            <w:r w:rsidRPr="00BA64E3">
              <w:t xml:space="preserve">2 </w:t>
            </w:r>
          </w:p>
        </w:tc>
        <w:tc>
          <w:tcPr>
            <w:tcW w:w="4956" w:type="dxa"/>
          </w:tcPr>
          <w:p w14:paraId="6FFDA0F7" w14:textId="77777777" w:rsidR="00BA64E3" w:rsidRPr="00BA64E3" w:rsidRDefault="00BA64E3" w:rsidP="00BA64E3">
            <w:pPr>
              <w:keepLines/>
              <w:jc w:val="center"/>
            </w:pPr>
            <w:r w:rsidRPr="00BA64E3">
              <w:t>CAMINHÕES 3/4</w:t>
            </w:r>
          </w:p>
        </w:tc>
      </w:tr>
    </w:tbl>
    <w:p w14:paraId="76FEEEE9" w14:textId="77777777" w:rsidR="00BA64E3" w:rsidRPr="00BA64E3" w:rsidRDefault="00BA64E3" w:rsidP="00BA64E3">
      <w:pPr>
        <w:keepLines/>
        <w:spacing w:line="240" w:lineRule="auto"/>
        <w:jc w:val="center"/>
        <w:rPr>
          <w:rFonts w:ascii="Calibri" w:eastAsia="Calibri" w:hAnsi="Calibri" w:cs="Calibri"/>
        </w:rPr>
      </w:pPr>
    </w:p>
    <w:p w14:paraId="2D204B45" w14:textId="77777777" w:rsidR="00BA64E3" w:rsidRPr="00BA64E3" w:rsidRDefault="00BA64E3" w:rsidP="00BA64E3">
      <w:pPr>
        <w:keepLines/>
        <w:spacing w:line="240" w:lineRule="auto"/>
        <w:jc w:val="left"/>
        <w:rPr>
          <w:rFonts w:ascii="Calibri" w:eastAsia="Calibri" w:hAnsi="Calibri" w:cs="Calibri"/>
        </w:rPr>
      </w:pPr>
    </w:p>
    <w:p w14:paraId="4AF45BD3" w14:textId="77777777" w:rsidR="00BA64E3" w:rsidRPr="00BA64E3" w:rsidRDefault="00BA64E3" w:rsidP="00BA64E3">
      <w:pPr>
        <w:keepLines/>
        <w:spacing w:line="240" w:lineRule="auto"/>
        <w:jc w:val="left"/>
        <w:rPr>
          <w:rFonts w:ascii="Calibri" w:eastAsia="Calibri" w:hAnsi="Calibri" w:cs="Calibri"/>
        </w:rPr>
      </w:pPr>
    </w:p>
    <w:p w14:paraId="1B738B9D" w14:textId="77777777" w:rsidR="00BA64E3" w:rsidRPr="00BA64E3" w:rsidRDefault="00BA64E3" w:rsidP="00BA64E3">
      <w:pPr>
        <w:keepLines/>
        <w:spacing w:line="240" w:lineRule="auto"/>
        <w:jc w:val="center"/>
        <w:rPr>
          <w:rFonts w:ascii="Calibri" w:eastAsia="Calibri" w:hAnsi="Calibri" w:cs="Calibri"/>
        </w:rPr>
      </w:pPr>
      <w:r w:rsidRPr="00BA64E3">
        <w:rPr>
          <w:rFonts w:ascii="Calibri" w:eastAsia="Calibri" w:hAnsi="Calibri" w:cs="Calibri"/>
        </w:rPr>
        <w:t>SECRETARIA MUNICIPAL DE SAÚDE - SANTANA DO MARANHÃO/ATENÇÃO BÁSICA</w:t>
      </w:r>
    </w:p>
    <w:p w14:paraId="3ABFD755" w14:textId="77777777" w:rsidR="00BA64E3" w:rsidRPr="00BA64E3" w:rsidRDefault="00BA64E3" w:rsidP="00BA64E3">
      <w:pPr>
        <w:keepLines/>
        <w:spacing w:line="240" w:lineRule="auto"/>
        <w:jc w:val="center"/>
        <w:rPr>
          <w:rFonts w:ascii="Calibri" w:eastAsia="Calibri" w:hAnsi="Calibri" w:cs="Calibri"/>
        </w:rPr>
      </w:pPr>
    </w:p>
    <w:tbl>
      <w:tblPr>
        <w:tblStyle w:val="Tabelacomgrade"/>
        <w:tblW w:w="0" w:type="auto"/>
        <w:tblLook w:val="04A0" w:firstRow="1" w:lastRow="0" w:firstColumn="1" w:lastColumn="0" w:noHBand="0" w:noVBand="1"/>
      </w:tblPr>
      <w:tblGrid>
        <w:gridCol w:w="3304"/>
        <w:gridCol w:w="3304"/>
        <w:gridCol w:w="3304"/>
      </w:tblGrid>
      <w:tr w:rsidR="00BA64E3" w:rsidRPr="00BA64E3" w14:paraId="42702C74" w14:textId="77777777" w:rsidTr="00FF5838">
        <w:tc>
          <w:tcPr>
            <w:tcW w:w="3304" w:type="dxa"/>
          </w:tcPr>
          <w:p w14:paraId="6CB4B4CA" w14:textId="77777777" w:rsidR="00BA64E3" w:rsidRPr="00BA64E3" w:rsidRDefault="00BA64E3" w:rsidP="00BA64E3">
            <w:pPr>
              <w:keepLines/>
              <w:jc w:val="center"/>
              <w:rPr>
                <w:b/>
                <w:bCs/>
              </w:rPr>
            </w:pPr>
            <w:r w:rsidRPr="00BA64E3">
              <w:rPr>
                <w:b/>
                <w:bCs/>
              </w:rPr>
              <w:t xml:space="preserve">VEÍCULO </w:t>
            </w:r>
          </w:p>
        </w:tc>
        <w:tc>
          <w:tcPr>
            <w:tcW w:w="3304" w:type="dxa"/>
          </w:tcPr>
          <w:p w14:paraId="6B888C36" w14:textId="77777777" w:rsidR="00BA64E3" w:rsidRPr="00BA64E3" w:rsidRDefault="00BA64E3" w:rsidP="00BA64E3">
            <w:pPr>
              <w:keepLines/>
              <w:jc w:val="center"/>
              <w:rPr>
                <w:b/>
                <w:bCs/>
              </w:rPr>
            </w:pPr>
            <w:r w:rsidRPr="00BA64E3">
              <w:rPr>
                <w:b/>
                <w:bCs/>
              </w:rPr>
              <w:t xml:space="preserve">MODELO </w:t>
            </w:r>
          </w:p>
        </w:tc>
        <w:tc>
          <w:tcPr>
            <w:tcW w:w="3304" w:type="dxa"/>
          </w:tcPr>
          <w:p w14:paraId="7077E3EF" w14:textId="77777777" w:rsidR="00BA64E3" w:rsidRPr="00BA64E3" w:rsidRDefault="00BA64E3" w:rsidP="00BA64E3">
            <w:pPr>
              <w:keepLines/>
              <w:jc w:val="center"/>
              <w:rPr>
                <w:b/>
                <w:bCs/>
              </w:rPr>
            </w:pPr>
            <w:r w:rsidRPr="00BA64E3">
              <w:rPr>
                <w:b/>
                <w:bCs/>
              </w:rPr>
              <w:t>COR</w:t>
            </w:r>
          </w:p>
        </w:tc>
      </w:tr>
      <w:tr w:rsidR="00BA64E3" w:rsidRPr="00BA64E3" w14:paraId="3370A5D3" w14:textId="77777777" w:rsidTr="00FF5838">
        <w:tc>
          <w:tcPr>
            <w:tcW w:w="3304" w:type="dxa"/>
          </w:tcPr>
          <w:p w14:paraId="646635E1" w14:textId="77777777" w:rsidR="00BA64E3" w:rsidRPr="00BA64E3" w:rsidRDefault="00BA64E3" w:rsidP="00BA64E3">
            <w:pPr>
              <w:keepLines/>
              <w:jc w:val="center"/>
            </w:pPr>
            <w:r w:rsidRPr="00BA64E3">
              <w:t xml:space="preserve">MOTOCICLETA </w:t>
            </w:r>
          </w:p>
        </w:tc>
        <w:tc>
          <w:tcPr>
            <w:tcW w:w="3304" w:type="dxa"/>
          </w:tcPr>
          <w:p w14:paraId="402DED7A" w14:textId="77777777" w:rsidR="00BA64E3" w:rsidRPr="00BA64E3" w:rsidRDefault="00BA64E3" w:rsidP="00BA64E3">
            <w:pPr>
              <w:keepLines/>
              <w:jc w:val="center"/>
            </w:pPr>
            <w:r w:rsidRPr="00BA64E3">
              <w:t>TITAN KS - 125</w:t>
            </w:r>
          </w:p>
        </w:tc>
        <w:tc>
          <w:tcPr>
            <w:tcW w:w="3304" w:type="dxa"/>
          </w:tcPr>
          <w:p w14:paraId="3CFC3B03" w14:textId="77777777" w:rsidR="00BA64E3" w:rsidRPr="00BA64E3" w:rsidRDefault="00BA64E3" w:rsidP="00BA64E3">
            <w:pPr>
              <w:keepLines/>
              <w:jc w:val="center"/>
            </w:pPr>
            <w:r w:rsidRPr="00BA64E3">
              <w:t xml:space="preserve">VERMELHA </w:t>
            </w:r>
          </w:p>
        </w:tc>
      </w:tr>
      <w:tr w:rsidR="00BA64E3" w:rsidRPr="00BA64E3" w14:paraId="1C625027" w14:textId="77777777" w:rsidTr="00FF5838">
        <w:tc>
          <w:tcPr>
            <w:tcW w:w="3304" w:type="dxa"/>
          </w:tcPr>
          <w:p w14:paraId="0396714A" w14:textId="77777777" w:rsidR="00BA64E3" w:rsidRPr="00BA64E3" w:rsidRDefault="00BA64E3" w:rsidP="00BA64E3">
            <w:pPr>
              <w:keepLines/>
              <w:jc w:val="center"/>
            </w:pPr>
            <w:r w:rsidRPr="00BA64E3">
              <w:t>MOTOCICLETA</w:t>
            </w:r>
          </w:p>
        </w:tc>
        <w:tc>
          <w:tcPr>
            <w:tcW w:w="3304" w:type="dxa"/>
          </w:tcPr>
          <w:p w14:paraId="3D84CAFF" w14:textId="77777777" w:rsidR="00BA64E3" w:rsidRPr="00BA64E3" w:rsidRDefault="00BA64E3" w:rsidP="00BA64E3">
            <w:pPr>
              <w:keepLines/>
              <w:jc w:val="center"/>
            </w:pPr>
            <w:r w:rsidRPr="00BA64E3">
              <w:t xml:space="preserve">HONDA NXR – 150  BROS ES </w:t>
            </w:r>
          </w:p>
        </w:tc>
        <w:tc>
          <w:tcPr>
            <w:tcW w:w="3304" w:type="dxa"/>
          </w:tcPr>
          <w:p w14:paraId="2A6C6B6F" w14:textId="77777777" w:rsidR="00BA64E3" w:rsidRPr="00BA64E3" w:rsidRDefault="00BA64E3" w:rsidP="00BA64E3">
            <w:pPr>
              <w:keepLines/>
              <w:jc w:val="center"/>
            </w:pPr>
            <w:r w:rsidRPr="00BA64E3">
              <w:t xml:space="preserve">AMARELA </w:t>
            </w:r>
          </w:p>
        </w:tc>
      </w:tr>
      <w:tr w:rsidR="00BA64E3" w:rsidRPr="00BA64E3" w14:paraId="7B330DBF" w14:textId="77777777" w:rsidTr="00FF5838">
        <w:tc>
          <w:tcPr>
            <w:tcW w:w="3304" w:type="dxa"/>
          </w:tcPr>
          <w:p w14:paraId="02A99EF2" w14:textId="77777777" w:rsidR="00BA64E3" w:rsidRPr="00BA64E3" w:rsidRDefault="00BA64E3" w:rsidP="00BA64E3">
            <w:pPr>
              <w:keepLines/>
              <w:jc w:val="center"/>
            </w:pPr>
            <w:r w:rsidRPr="00BA64E3">
              <w:t>MOTOCICLETA</w:t>
            </w:r>
          </w:p>
        </w:tc>
        <w:tc>
          <w:tcPr>
            <w:tcW w:w="3304" w:type="dxa"/>
          </w:tcPr>
          <w:p w14:paraId="404354EC" w14:textId="77777777" w:rsidR="00BA64E3" w:rsidRPr="00BA64E3" w:rsidRDefault="00BA64E3" w:rsidP="00BA64E3">
            <w:pPr>
              <w:keepLines/>
              <w:jc w:val="center"/>
            </w:pPr>
            <w:r w:rsidRPr="00BA64E3">
              <w:t xml:space="preserve">TITAN KS – 125 </w:t>
            </w:r>
          </w:p>
        </w:tc>
        <w:tc>
          <w:tcPr>
            <w:tcW w:w="3304" w:type="dxa"/>
          </w:tcPr>
          <w:p w14:paraId="721DC59D" w14:textId="77777777" w:rsidR="00BA64E3" w:rsidRPr="00BA64E3" w:rsidRDefault="00BA64E3" w:rsidP="00BA64E3">
            <w:pPr>
              <w:keepLines/>
              <w:jc w:val="center"/>
            </w:pPr>
            <w:r w:rsidRPr="00BA64E3">
              <w:t>VERDE</w:t>
            </w:r>
          </w:p>
        </w:tc>
      </w:tr>
      <w:tr w:rsidR="00BA64E3" w:rsidRPr="00BA64E3" w14:paraId="738B75CD" w14:textId="77777777" w:rsidTr="00FF5838">
        <w:tc>
          <w:tcPr>
            <w:tcW w:w="3304" w:type="dxa"/>
          </w:tcPr>
          <w:p w14:paraId="70A34003" w14:textId="77777777" w:rsidR="00BA64E3" w:rsidRPr="00BA64E3" w:rsidRDefault="00BA64E3" w:rsidP="00BA64E3">
            <w:pPr>
              <w:keepLines/>
              <w:jc w:val="center"/>
            </w:pPr>
            <w:r w:rsidRPr="00BA64E3">
              <w:t>CARRO</w:t>
            </w:r>
          </w:p>
        </w:tc>
        <w:tc>
          <w:tcPr>
            <w:tcW w:w="3304" w:type="dxa"/>
          </w:tcPr>
          <w:p w14:paraId="41DB9505" w14:textId="77777777" w:rsidR="00BA64E3" w:rsidRPr="00BA64E3" w:rsidRDefault="00BA64E3" w:rsidP="00BA64E3">
            <w:pPr>
              <w:keepLines/>
              <w:jc w:val="center"/>
            </w:pPr>
            <w:r w:rsidRPr="00BA64E3">
              <w:t xml:space="preserve">FIAT UNO 1.0 ATRACTIVE </w:t>
            </w:r>
          </w:p>
        </w:tc>
        <w:tc>
          <w:tcPr>
            <w:tcW w:w="3304" w:type="dxa"/>
          </w:tcPr>
          <w:p w14:paraId="1FF0CA3E" w14:textId="77777777" w:rsidR="00BA64E3" w:rsidRPr="00BA64E3" w:rsidRDefault="00BA64E3" w:rsidP="00BA64E3">
            <w:pPr>
              <w:keepLines/>
              <w:jc w:val="center"/>
            </w:pPr>
            <w:r w:rsidRPr="00BA64E3">
              <w:t>BRANCO</w:t>
            </w:r>
          </w:p>
        </w:tc>
      </w:tr>
      <w:tr w:rsidR="00BA64E3" w:rsidRPr="00BA64E3" w14:paraId="7FD8E8F6" w14:textId="77777777" w:rsidTr="00FF5838">
        <w:tc>
          <w:tcPr>
            <w:tcW w:w="3304" w:type="dxa"/>
          </w:tcPr>
          <w:p w14:paraId="48332C0A" w14:textId="77777777" w:rsidR="00BA64E3" w:rsidRPr="00BA64E3" w:rsidRDefault="00BA64E3" w:rsidP="00BA64E3">
            <w:pPr>
              <w:keepLines/>
              <w:jc w:val="center"/>
            </w:pPr>
            <w:r w:rsidRPr="00BA64E3">
              <w:t>CARRO</w:t>
            </w:r>
          </w:p>
        </w:tc>
        <w:tc>
          <w:tcPr>
            <w:tcW w:w="3304" w:type="dxa"/>
          </w:tcPr>
          <w:p w14:paraId="6E2D4B21" w14:textId="77777777" w:rsidR="00BA64E3" w:rsidRPr="00BA64E3" w:rsidRDefault="00BA64E3" w:rsidP="00BA64E3">
            <w:pPr>
              <w:keepLines/>
              <w:jc w:val="center"/>
            </w:pPr>
            <w:r w:rsidRPr="00BA64E3">
              <w:t xml:space="preserve">FIAT UNO 1.0 ATRACTIVE </w:t>
            </w:r>
          </w:p>
        </w:tc>
        <w:tc>
          <w:tcPr>
            <w:tcW w:w="3304" w:type="dxa"/>
          </w:tcPr>
          <w:p w14:paraId="5AA82679" w14:textId="77777777" w:rsidR="00BA64E3" w:rsidRPr="00BA64E3" w:rsidRDefault="00BA64E3" w:rsidP="00BA64E3">
            <w:pPr>
              <w:keepLines/>
              <w:jc w:val="center"/>
            </w:pPr>
            <w:r w:rsidRPr="00BA64E3">
              <w:t>BRANCO</w:t>
            </w:r>
          </w:p>
        </w:tc>
      </w:tr>
      <w:tr w:rsidR="00BA64E3" w:rsidRPr="00BA64E3" w14:paraId="1AECEF88" w14:textId="77777777" w:rsidTr="00FF5838">
        <w:tc>
          <w:tcPr>
            <w:tcW w:w="3304" w:type="dxa"/>
          </w:tcPr>
          <w:p w14:paraId="3F6E32FB" w14:textId="77777777" w:rsidR="00BA64E3" w:rsidRPr="00BA64E3" w:rsidRDefault="00BA64E3" w:rsidP="00BA64E3">
            <w:pPr>
              <w:keepLines/>
              <w:jc w:val="center"/>
            </w:pPr>
            <w:r w:rsidRPr="00BA64E3">
              <w:t>CARRO</w:t>
            </w:r>
          </w:p>
        </w:tc>
        <w:tc>
          <w:tcPr>
            <w:tcW w:w="3304" w:type="dxa"/>
          </w:tcPr>
          <w:p w14:paraId="01A6ACB7" w14:textId="77777777" w:rsidR="00BA64E3" w:rsidRPr="00BA64E3" w:rsidRDefault="00BA64E3" w:rsidP="00BA64E3">
            <w:pPr>
              <w:keepLines/>
              <w:jc w:val="center"/>
            </w:pPr>
            <w:r w:rsidRPr="00BA64E3">
              <w:t xml:space="preserve">HYLUX 3.0 </w:t>
            </w:r>
          </w:p>
        </w:tc>
        <w:tc>
          <w:tcPr>
            <w:tcW w:w="3304" w:type="dxa"/>
          </w:tcPr>
          <w:p w14:paraId="723CA0AD" w14:textId="77777777" w:rsidR="00BA64E3" w:rsidRPr="00BA64E3" w:rsidRDefault="00BA64E3" w:rsidP="00BA64E3">
            <w:pPr>
              <w:keepLines/>
              <w:jc w:val="center"/>
            </w:pPr>
            <w:r w:rsidRPr="00BA64E3">
              <w:t xml:space="preserve">PRATA </w:t>
            </w:r>
          </w:p>
        </w:tc>
      </w:tr>
      <w:tr w:rsidR="00BA64E3" w:rsidRPr="00BA64E3" w14:paraId="27E5495B" w14:textId="77777777" w:rsidTr="00FF5838">
        <w:tc>
          <w:tcPr>
            <w:tcW w:w="3304" w:type="dxa"/>
          </w:tcPr>
          <w:p w14:paraId="0EADFBF7" w14:textId="77777777" w:rsidR="00BA64E3" w:rsidRPr="00BA64E3" w:rsidRDefault="00BA64E3" w:rsidP="00BA64E3">
            <w:pPr>
              <w:keepLines/>
              <w:jc w:val="center"/>
            </w:pPr>
            <w:r w:rsidRPr="00BA64E3">
              <w:t>CARRO – 215/75 – 17.5</w:t>
            </w:r>
          </w:p>
        </w:tc>
        <w:tc>
          <w:tcPr>
            <w:tcW w:w="3304" w:type="dxa"/>
          </w:tcPr>
          <w:p w14:paraId="43A7F81D" w14:textId="77777777" w:rsidR="00BA64E3" w:rsidRPr="00BA64E3" w:rsidRDefault="00BA64E3" w:rsidP="00BA64E3">
            <w:pPr>
              <w:keepLines/>
              <w:jc w:val="center"/>
            </w:pPr>
            <w:r w:rsidRPr="00BA64E3">
              <w:t xml:space="preserve">FURGÃO </w:t>
            </w:r>
          </w:p>
        </w:tc>
        <w:tc>
          <w:tcPr>
            <w:tcW w:w="3304" w:type="dxa"/>
          </w:tcPr>
          <w:p w14:paraId="1DE65205" w14:textId="77777777" w:rsidR="00BA64E3" w:rsidRPr="00BA64E3" w:rsidRDefault="00BA64E3" w:rsidP="00BA64E3">
            <w:pPr>
              <w:keepLines/>
              <w:jc w:val="center"/>
            </w:pPr>
            <w:r w:rsidRPr="00BA64E3">
              <w:t xml:space="preserve">BRANCO </w:t>
            </w:r>
          </w:p>
        </w:tc>
      </w:tr>
      <w:tr w:rsidR="00BA64E3" w:rsidRPr="00BA64E3" w14:paraId="702BF869" w14:textId="77777777" w:rsidTr="00FF5838">
        <w:tc>
          <w:tcPr>
            <w:tcW w:w="3304" w:type="dxa"/>
          </w:tcPr>
          <w:p w14:paraId="223C0319" w14:textId="77777777" w:rsidR="00BA64E3" w:rsidRPr="00BA64E3" w:rsidRDefault="00BA64E3" w:rsidP="00BA64E3">
            <w:pPr>
              <w:keepLines/>
              <w:jc w:val="center"/>
            </w:pPr>
            <w:r w:rsidRPr="00BA64E3">
              <w:t>CARRO – 265/70 - 16</w:t>
            </w:r>
          </w:p>
        </w:tc>
        <w:tc>
          <w:tcPr>
            <w:tcW w:w="3304" w:type="dxa"/>
          </w:tcPr>
          <w:p w14:paraId="734FA428" w14:textId="77777777" w:rsidR="00BA64E3" w:rsidRPr="00BA64E3" w:rsidRDefault="00BA64E3" w:rsidP="00BA64E3">
            <w:pPr>
              <w:keepLines/>
              <w:jc w:val="center"/>
            </w:pPr>
            <w:r w:rsidRPr="00BA64E3">
              <w:t>L200 TRITON SPORT</w:t>
            </w:r>
          </w:p>
        </w:tc>
        <w:tc>
          <w:tcPr>
            <w:tcW w:w="3304" w:type="dxa"/>
          </w:tcPr>
          <w:p w14:paraId="515976B6" w14:textId="77777777" w:rsidR="00BA64E3" w:rsidRPr="00BA64E3" w:rsidRDefault="00BA64E3" w:rsidP="00BA64E3">
            <w:pPr>
              <w:keepLines/>
              <w:jc w:val="center"/>
            </w:pPr>
            <w:r w:rsidRPr="00BA64E3">
              <w:t>BRANCO</w:t>
            </w:r>
          </w:p>
        </w:tc>
      </w:tr>
      <w:tr w:rsidR="00BA64E3" w:rsidRPr="00BA64E3" w14:paraId="2E0DF56A" w14:textId="77777777" w:rsidTr="00FF5838">
        <w:tc>
          <w:tcPr>
            <w:tcW w:w="3304" w:type="dxa"/>
          </w:tcPr>
          <w:p w14:paraId="61E5BB3E" w14:textId="77777777" w:rsidR="00BA64E3" w:rsidRPr="00BA64E3" w:rsidRDefault="00BA64E3" w:rsidP="00BA64E3">
            <w:pPr>
              <w:keepLines/>
              <w:jc w:val="center"/>
            </w:pPr>
            <w:r w:rsidRPr="00BA64E3">
              <w:t>CARRO – 265/70 - 16</w:t>
            </w:r>
          </w:p>
        </w:tc>
        <w:tc>
          <w:tcPr>
            <w:tcW w:w="3304" w:type="dxa"/>
          </w:tcPr>
          <w:p w14:paraId="454D3754" w14:textId="77777777" w:rsidR="00BA64E3" w:rsidRPr="00BA64E3" w:rsidRDefault="00BA64E3" w:rsidP="00BA64E3">
            <w:pPr>
              <w:keepLines/>
              <w:jc w:val="center"/>
            </w:pPr>
            <w:r w:rsidRPr="00BA64E3">
              <w:t xml:space="preserve">L200 TRITON </w:t>
            </w:r>
          </w:p>
        </w:tc>
        <w:tc>
          <w:tcPr>
            <w:tcW w:w="3304" w:type="dxa"/>
          </w:tcPr>
          <w:p w14:paraId="3E506A62" w14:textId="77777777" w:rsidR="00BA64E3" w:rsidRPr="00BA64E3" w:rsidRDefault="00BA64E3" w:rsidP="00BA64E3">
            <w:pPr>
              <w:keepLines/>
              <w:jc w:val="center"/>
            </w:pPr>
            <w:r w:rsidRPr="00BA64E3">
              <w:t>BRANCO</w:t>
            </w:r>
          </w:p>
        </w:tc>
      </w:tr>
      <w:tr w:rsidR="00BA64E3" w:rsidRPr="00BA64E3" w14:paraId="024EC69F" w14:textId="77777777" w:rsidTr="00FF5838">
        <w:tc>
          <w:tcPr>
            <w:tcW w:w="3304" w:type="dxa"/>
          </w:tcPr>
          <w:p w14:paraId="688CA5BE" w14:textId="77777777" w:rsidR="00BA64E3" w:rsidRPr="00BA64E3" w:rsidRDefault="00BA64E3" w:rsidP="00BA64E3">
            <w:pPr>
              <w:keepLines/>
              <w:jc w:val="center"/>
            </w:pPr>
            <w:r w:rsidRPr="00BA64E3">
              <w:t>CARRO</w:t>
            </w:r>
          </w:p>
        </w:tc>
        <w:tc>
          <w:tcPr>
            <w:tcW w:w="3304" w:type="dxa"/>
          </w:tcPr>
          <w:p w14:paraId="76BF59BD" w14:textId="77777777" w:rsidR="00BA64E3" w:rsidRPr="00BA64E3" w:rsidRDefault="00BA64E3" w:rsidP="00BA64E3">
            <w:pPr>
              <w:keepLines/>
              <w:jc w:val="center"/>
            </w:pPr>
            <w:r w:rsidRPr="00BA64E3">
              <w:t>FIAT TORO</w:t>
            </w:r>
          </w:p>
        </w:tc>
        <w:tc>
          <w:tcPr>
            <w:tcW w:w="3304" w:type="dxa"/>
          </w:tcPr>
          <w:p w14:paraId="25E2A132" w14:textId="77777777" w:rsidR="00BA64E3" w:rsidRPr="00BA64E3" w:rsidRDefault="00BA64E3" w:rsidP="00BA64E3">
            <w:pPr>
              <w:keepLines/>
              <w:jc w:val="center"/>
            </w:pPr>
            <w:r w:rsidRPr="00BA64E3">
              <w:t>BRANCO</w:t>
            </w:r>
          </w:p>
        </w:tc>
      </w:tr>
    </w:tbl>
    <w:p w14:paraId="232671DE" w14:textId="77777777" w:rsidR="00BA64E3" w:rsidRPr="00BA64E3" w:rsidRDefault="00BA64E3" w:rsidP="00BA64E3">
      <w:pPr>
        <w:keepLines/>
        <w:spacing w:line="240" w:lineRule="auto"/>
        <w:jc w:val="center"/>
        <w:rPr>
          <w:rFonts w:ascii="Calibri" w:eastAsia="Calibri" w:hAnsi="Calibri" w:cs="Calibri"/>
        </w:rPr>
      </w:pPr>
    </w:p>
    <w:p w14:paraId="14EB1CA8" w14:textId="77777777" w:rsidR="00BA64E3" w:rsidRPr="00BA64E3" w:rsidRDefault="00BA64E3" w:rsidP="00BA64E3">
      <w:pPr>
        <w:keepLines/>
        <w:spacing w:line="240" w:lineRule="auto"/>
        <w:jc w:val="center"/>
        <w:rPr>
          <w:rFonts w:ascii="Calibri" w:eastAsia="Calibri" w:hAnsi="Calibri" w:cs="Calibri"/>
        </w:rPr>
      </w:pPr>
    </w:p>
    <w:p w14:paraId="1AB71CB2" w14:textId="77777777" w:rsidR="00BA64E3" w:rsidRPr="00BA64E3" w:rsidRDefault="00BA64E3" w:rsidP="00BA64E3">
      <w:pPr>
        <w:keepLines/>
        <w:spacing w:line="240" w:lineRule="auto"/>
        <w:jc w:val="center"/>
        <w:rPr>
          <w:rFonts w:ascii="Calibri" w:eastAsia="Calibri" w:hAnsi="Calibri" w:cs="Calibri"/>
        </w:rPr>
      </w:pPr>
      <w:r w:rsidRPr="00BA64E3">
        <w:rPr>
          <w:rFonts w:ascii="Calibri" w:eastAsia="Calibri" w:hAnsi="Calibri" w:cs="Calibri"/>
        </w:rPr>
        <w:t>SECRETARIA MUNICIPAL DE EDUCAÇÃO – SANTANA DO MARANHÃO</w:t>
      </w:r>
    </w:p>
    <w:p w14:paraId="7DD48CF6" w14:textId="77777777" w:rsidR="00BA64E3" w:rsidRPr="00BA64E3" w:rsidRDefault="00BA64E3" w:rsidP="00BA64E3">
      <w:pPr>
        <w:keepLines/>
        <w:spacing w:line="240" w:lineRule="auto"/>
        <w:jc w:val="left"/>
        <w:rPr>
          <w:rFonts w:ascii="Calibri" w:eastAsia="Calibri" w:hAnsi="Calibri" w:cs="Calibri"/>
        </w:rPr>
      </w:pPr>
    </w:p>
    <w:tbl>
      <w:tblPr>
        <w:tblStyle w:val="Tabelacomgrade"/>
        <w:tblW w:w="0" w:type="auto"/>
        <w:tblLook w:val="04A0" w:firstRow="1" w:lastRow="0" w:firstColumn="1" w:lastColumn="0" w:noHBand="0" w:noVBand="1"/>
      </w:tblPr>
      <w:tblGrid>
        <w:gridCol w:w="3304"/>
        <w:gridCol w:w="3304"/>
        <w:gridCol w:w="3304"/>
      </w:tblGrid>
      <w:tr w:rsidR="00BA64E3" w:rsidRPr="00BA64E3" w14:paraId="0CECDF0B" w14:textId="77777777" w:rsidTr="00FF5838">
        <w:tc>
          <w:tcPr>
            <w:tcW w:w="3304" w:type="dxa"/>
          </w:tcPr>
          <w:p w14:paraId="5E30B153" w14:textId="77777777" w:rsidR="00BA64E3" w:rsidRPr="00BA64E3" w:rsidRDefault="00BA64E3" w:rsidP="00BA64E3">
            <w:pPr>
              <w:keepLines/>
              <w:jc w:val="center"/>
              <w:rPr>
                <w:b/>
                <w:bCs/>
              </w:rPr>
            </w:pPr>
            <w:r w:rsidRPr="00BA64E3">
              <w:rPr>
                <w:b/>
                <w:bCs/>
              </w:rPr>
              <w:t>VEÍCULO</w:t>
            </w:r>
          </w:p>
        </w:tc>
        <w:tc>
          <w:tcPr>
            <w:tcW w:w="3304" w:type="dxa"/>
          </w:tcPr>
          <w:p w14:paraId="0D0FB604" w14:textId="77777777" w:rsidR="00BA64E3" w:rsidRPr="00BA64E3" w:rsidRDefault="00BA64E3" w:rsidP="00BA64E3">
            <w:pPr>
              <w:keepLines/>
              <w:jc w:val="center"/>
              <w:rPr>
                <w:b/>
                <w:bCs/>
              </w:rPr>
            </w:pPr>
            <w:r w:rsidRPr="00BA64E3">
              <w:rPr>
                <w:b/>
                <w:bCs/>
              </w:rPr>
              <w:t>MODELO</w:t>
            </w:r>
          </w:p>
        </w:tc>
        <w:tc>
          <w:tcPr>
            <w:tcW w:w="3304" w:type="dxa"/>
          </w:tcPr>
          <w:p w14:paraId="2EC66A68" w14:textId="77777777" w:rsidR="00BA64E3" w:rsidRPr="00BA64E3" w:rsidRDefault="00BA64E3" w:rsidP="00BA64E3">
            <w:pPr>
              <w:keepLines/>
              <w:jc w:val="center"/>
              <w:rPr>
                <w:b/>
                <w:bCs/>
              </w:rPr>
            </w:pPr>
            <w:r w:rsidRPr="00BA64E3">
              <w:rPr>
                <w:b/>
                <w:bCs/>
              </w:rPr>
              <w:t>PLACA</w:t>
            </w:r>
          </w:p>
        </w:tc>
      </w:tr>
      <w:tr w:rsidR="00BA64E3" w:rsidRPr="00BA64E3" w14:paraId="028EC6F2" w14:textId="77777777" w:rsidTr="00FF5838">
        <w:tc>
          <w:tcPr>
            <w:tcW w:w="3304" w:type="dxa"/>
          </w:tcPr>
          <w:p w14:paraId="76355281" w14:textId="77777777" w:rsidR="00BA64E3" w:rsidRPr="00BA64E3" w:rsidRDefault="00BA64E3" w:rsidP="00BA64E3">
            <w:pPr>
              <w:keepLines/>
            </w:pPr>
            <w:r w:rsidRPr="00BA64E3">
              <w:t xml:space="preserve">VOLKS </w:t>
            </w:r>
          </w:p>
        </w:tc>
        <w:tc>
          <w:tcPr>
            <w:tcW w:w="3304" w:type="dxa"/>
          </w:tcPr>
          <w:p w14:paraId="76AB10D4" w14:textId="77777777" w:rsidR="00BA64E3" w:rsidRPr="00BA64E3" w:rsidRDefault="00BA64E3" w:rsidP="00BA64E3">
            <w:pPr>
              <w:keepLines/>
            </w:pPr>
            <w:r w:rsidRPr="00BA64E3">
              <w:t>ÔNIBUS – 15.90 MAN</w:t>
            </w:r>
          </w:p>
        </w:tc>
        <w:tc>
          <w:tcPr>
            <w:tcW w:w="3304" w:type="dxa"/>
          </w:tcPr>
          <w:p w14:paraId="1BB1797F" w14:textId="77777777" w:rsidR="00BA64E3" w:rsidRPr="00BA64E3" w:rsidRDefault="00BA64E3" w:rsidP="00BA64E3">
            <w:pPr>
              <w:keepLines/>
            </w:pPr>
            <w:r w:rsidRPr="00BA64E3">
              <w:t xml:space="preserve">PSI – 1120 </w:t>
            </w:r>
          </w:p>
        </w:tc>
      </w:tr>
      <w:tr w:rsidR="00BA64E3" w:rsidRPr="00BA64E3" w14:paraId="74AED621" w14:textId="77777777" w:rsidTr="00FF5838">
        <w:tc>
          <w:tcPr>
            <w:tcW w:w="3304" w:type="dxa"/>
          </w:tcPr>
          <w:p w14:paraId="3A72E22B" w14:textId="77777777" w:rsidR="00BA64E3" w:rsidRPr="00BA64E3" w:rsidRDefault="00BA64E3" w:rsidP="00BA64E3">
            <w:pPr>
              <w:keepLines/>
            </w:pPr>
            <w:r w:rsidRPr="00BA64E3">
              <w:t>VOLKS</w:t>
            </w:r>
          </w:p>
        </w:tc>
        <w:tc>
          <w:tcPr>
            <w:tcW w:w="3304" w:type="dxa"/>
          </w:tcPr>
          <w:p w14:paraId="645B6490" w14:textId="77777777" w:rsidR="00BA64E3" w:rsidRPr="00BA64E3" w:rsidRDefault="00BA64E3" w:rsidP="00BA64E3">
            <w:pPr>
              <w:keepLines/>
            </w:pPr>
            <w:r w:rsidRPr="00BA64E3">
              <w:t>MICRO – 8.160</w:t>
            </w:r>
          </w:p>
        </w:tc>
        <w:tc>
          <w:tcPr>
            <w:tcW w:w="3304" w:type="dxa"/>
          </w:tcPr>
          <w:p w14:paraId="212DCA19" w14:textId="77777777" w:rsidR="00BA64E3" w:rsidRPr="00BA64E3" w:rsidRDefault="00BA64E3" w:rsidP="00BA64E3">
            <w:pPr>
              <w:keepLines/>
            </w:pPr>
            <w:r w:rsidRPr="00BA64E3">
              <w:t>PSY - 7481</w:t>
            </w:r>
          </w:p>
        </w:tc>
      </w:tr>
      <w:tr w:rsidR="00BA64E3" w:rsidRPr="00BA64E3" w14:paraId="75705507" w14:textId="77777777" w:rsidTr="00FF5838">
        <w:tc>
          <w:tcPr>
            <w:tcW w:w="3304" w:type="dxa"/>
          </w:tcPr>
          <w:p w14:paraId="7259A0E7" w14:textId="77777777" w:rsidR="00BA64E3" w:rsidRPr="00BA64E3" w:rsidRDefault="00BA64E3" w:rsidP="00BA64E3">
            <w:pPr>
              <w:keepLines/>
            </w:pPr>
            <w:r w:rsidRPr="00BA64E3">
              <w:t>VOLKS</w:t>
            </w:r>
          </w:p>
        </w:tc>
        <w:tc>
          <w:tcPr>
            <w:tcW w:w="3304" w:type="dxa"/>
          </w:tcPr>
          <w:p w14:paraId="737EB3ED" w14:textId="77777777" w:rsidR="00BA64E3" w:rsidRPr="00BA64E3" w:rsidRDefault="00BA64E3" w:rsidP="00BA64E3">
            <w:pPr>
              <w:keepLines/>
            </w:pPr>
            <w:r w:rsidRPr="00BA64E3">
              <w:t>ÔNIBUS – 15.190</w:t>
            </w:r>
          </w:p>
        </w:tc>
        <w:tc>
          <w:tcPr>
            <w:tcW w:w="3304" w:type="dxa"/>
          </w:tcPr>
          <w:p w14:paraId="5EC98E98" w14:textId="77777777" w:rsidR="00BA64E3" w:rsidRPr="00BA64E3" w:rsidRDefault="00BA64E3" w:rsidP="00BA64E3">
            <w:pPr>
              <w:keepLines/>
            </w:pPr>
            <w:r w:rsidRPr="00BA64E3">
              <w:t>NMQ - 5104</w:t>
            </w:r>
          </w:p>
        </w:tc>
      </w:tr>
      <w:tr w:rsidR="00BA64E3" w:rsidRPr="00BA64E3" w14:paraId="30588232" w14:textId="77777777" w:rsidTr="00FF5838">
        <w:tc>
          <w:tcPr>
            <w:tcW w:w="3304" w:type="dxa"/>
          </w:tcPr>
          <w:p w14:paraId="717AD863" w14:textId="77777777" w:rsidR="00BA64E3" w:rsidRPr="00BA64E3" w:rsidRDefault="00BA64E3" w:rsidP="00BA64E3">
            <w:pPr>
              <w:keepLines/>
            </w:pPr>
            <w:r w:rsidRPr="00BA64E3">
              <w:t>VOLKS</w:t>
            </w:r>
          </w:p>
        </w:tc>
        <w:tc>
          <w:tcPr>
            <w:tcW w:w="3304" w:type="dxa"/>
          </w:tcPr>
          <w:p w14:paraId="10CC4F12" w14:textId="77777777" w:rsidR="00BA64E3" w:rsidRPr="00BA64E3" w:rsidRDefault="00BA64E3" w:rsidP="00BA64E3">
            <w:pPr>
              <w:keepLines/>
            </w:pPr>
            <w:r w:rsidRPr="00BA64E3">
              <w:t>ÔNIBUS – 15.190</w:t>
            </w:r>
          </w:p>
        </w:tc>
        <w:tc>
          <w:tcPr>
            <w:tcW w:w="3304" w:type="dxa"/>
          </w:tcPr>
          <w:p w14:paraId="090217D2" w14:textId="77777777" w:rsidR="00BA64E3" w:rsidRPr="00BA64E3" w:rsidRDefault="00BA64E3" w:rsidP="00BA64E3">
            <w:pPr>
              <w:keepLines/>
            </w:pPr>
            <w:r w:rsidRPr="00BA64E3">
              <w:t>OIZ - 4933</w:t>
            </w:r>
          </w:p>
        </w:tc>
      </w:tr>
      <w:tr w:rsidR="00BA64E3" w:rsidRPr="00BA64E3" w14:paraId="3CFFDF35" w14:textId="77777777" w:rsidTr="00FF5838">
        <w:tc>
          <w:tcPr>
            <w:tcW w:w="3304" w:type="dxa"/>
          </w:tcPr>
          <w:p w14:paraId="4E8786C3" w14:textId="77777777" w:rsidR="00BA64E3" w:rsidRPr="00BA64E3" w:rsidRDefault="00BA64E3" w:rsidP="00BA64E3">
            <w:pPr>
              <w:keepLines/>
            </w:pPr>
            <w:r w:rsidRPr="00BA64E3">
              <w:t xml:space="preserve">IVECO </w:t>
            </w:r>
          </w:p>
        </w:tc>
        <w:tc>
          <w:tcPr>
            <w:tcW w:w="3304" w:type="dxa"/>
          </w:tcPr>
          <w:p w14:paraId="4049D56F" w14:textId="77777777" w:rsidR="00BA64E3" w:rsidRPr="00BA64E3" w:rsidRDefault="00BA64E3" w:rsidP="00BA64E3">
            <w:pPr>
              <w:keepLines/>
            </w:pPr>
            <w:r w:rsidRPr="00BA64E3">
              <w:t>MICRO</w:t>
            </w:r>
          </w:p>
        </w:tc>
        <w:tc>
          <w:tcPr>
            <w:tcW w:w="3304" w:type="dxa"/>
          </w:tcPr>
          <w:p w14:paraId="6B8DE10F" w14:textId="77777777" w:rsidR="00BA64E3" w:rsidRPr="00BA64E3" w:rsidRDefault="00BA64E3" w:rsidP="00BA64E3">
            <w:pPr>
              <w:keepLines/>
            </w:pPr>
            <w:r w:rsidRPr="00BA64E3">
              <w:t>NWV - 6732</w:t>
            </w:r>
          </w:p>
        </w:tc>
      </w:tr>
      <w:tr w:rsidR="00BA64E3" w:rsidRPr="00BA64E3" w14:paraId="5606C46D" w14:textId="77777777" w:rsidTr="00FF5838">
        <w:tc>
          <w:tcPr>
            <w:tcW w:w="3304" w:type="dxa"/>
          </w:tcPr>
          <w:p w14:paraId="3F22B751" w14:textId="77777777" w:rsidR="00BA64E3" w:rsidRPr="00BA64E3" w:rsidRDefault="00BA64E3" w:rsidP="00BA64E3">
            <w:pPr>
              <w:keepLines/>
            </w:pPr>
            <w:r w:rsidRPr="00BA64E3">
              <w:t xml:space="preserve">VOLARE </w:t>
            </w:r>
          </w:p>
        </w:tc>
        <w:tc>
          <w:tcPr>
            <w:tcW w:w="3304" w:type="dxa"/>
          </w:tcPr>
          <w:p w14:paraId="31DF67B5" w14:textId="77777777" w:rsidR="00BA64E3" w:rsidRPr="00BA64E3" w:rsidRDefault="00BA64E3" w:rsidP="00BA64E3">
            <w:pPr>
              <w:keepLines/>
            </w:pPr>
            <w:r w:rsidRPr="00BA64E3">
              <w:t>MICRO</w:t>
            </w:r>
          </w:p>
        </w:tc>
        <w:tc>
          <w:tcPr>
            <w:tcW w:w="3304" w:type="dxa"/>
          </w:tcPr>
          <w:p w14:paraId="629A56F4" w14:textId="77777777" w:rsidR="00BA64E3" w:rsidRPr="00BA64E3" w:rsidRDefault="00BA64E3" w:rsidP="00BA64E3">
            <w:pPr>
              <w:keepLines/>
            </w:pPr>
            <w:r w:rsidRPr="00BA64E3">
              <w:t>6708</w:t>
            </w:r>
          </w:p>
        </w:tc>
      </w:tr>
    </w:tbl>
    <w:p w14:paraId="5CAA781E" w14:textId="77777777" w:rsidR="00BA64E3" w:rsidRPr="00BA64E3" w:rsidRDefault="00BA64E3" w:rsidP="00BA64E3">
      <w:pPr>
        <w:keepLines/>
        <w:spacing w:line="240" w:lineRule="auto"/>
        <w:jc w:val="left"/>
        <w:rPr>
          <w:rFonts w:ascii="Calibri" w:eastAsia="Calibri" w:hAnsi="Calibri" w:cs="Calibri"/>
        </w:rPr>
      </w:pPr>
    </w:p>
    <w:p w14:paraId="12CEEDAB" w14:textId="77777777" w:rsidR="00BA64E3" w:rsidRPr="00BA64E3" w:rsidRDefault="00BA64E3" w:rsidP="00BA64E3">
      <w:pPr>
        <w:keepLines/>
        <w:spacing w:line="240" w:lineRule="auto"/>
        <w:jc w:val="left"/>
        <w:rPr>
          <w:rFonts w:ascii="Calibri" w:eastAsia="Calibri" w:hAnsi="Calibri" w:cs="Calibri"/>
        </w:rPr>
      </w:pPr>
    </w:p>
    <w:p w14:paraId="77554D21" w14:textId="77777777" w:rsidR="00BA64E3" w:rsidRDefault="00BA64E3">
      <w:pPr>
        <w:spacing w:after="160" w:line="276" w:lineRule="auto"/>
        <w:jc w:val="left"/>
        <w:rPr>
          <w:rFonts w:ascii="Calibri" w:eastAsia="Calibri" w:hAnsi="Calibri" w:cs="Calibri"/>
        </w:rPr>
      </w:pPr>
    </w:p>
    <w:p w14:paraId="4EBB2240" w14:textId="77777777" w:rsidR="00191EAC" w:rsidRDefault="009C4CFA">
      <w:pPr>
        <w:shd w:val="clear" w:color="auto" w:fill="F3F3F3"/>
        <w:spacing w:line="276" w:lineRule="auto"/>
        <w:jc w:val="center"/>
        <w:rPr>
          <w:rFonts w:ascii="Calibri" w:eastAsia="Calibri" w:hAnsi="Calibri" w:cs="Calibri"/>
        </w:rPr>
      </w:pPr>
      <w:r>
        <w:rPr>
          <w:rFonts w:ascii="Calibri" w:eastAsia="Calibri" w:hAnsi="Calibri" w:cs="Calibri"/>
          <w:b/>
        </w:rPr>
        <w:t>ANEXO II – MODELO DE PROPOSTA DE PREÇOS</w:t>
      </w:r>
    </w:p>
    <w:p w14:paraId="7C1DD5BA" w14:textId="77777777" w:rsidR="00191EAC" w:rsidRDefault="00191EAC">
      <w:pPr>
        <w:spacing w:line="276" w:lineRule="auto"/>
        <w:rPr>
          <w:rFonts w:ascii="Calibri" w:eastAsia="Calibri" w:hAnsi="Calibri" w:cs="Calibri"/>
        </w:rPr>
      </w:pPr>
    </w:p>
    <w:p w14:paraId="1F9D30AA" w14:textId="77777777" w:rsidR="00191EAC" w:rsidRDefault="009C4CFA">
      <w:pPr>
        <w:spacing w:line="276" w:lineRule="auto"/>
        <w:jc w:val="left"/>
        <w:rPr>
          <w:rFonts w:ascii="Calibri" w:eastAsia="Calibri" w:hAnsi="Calibri" w:cs="Calibri"/>
          <w:b/>
        </w:rPr>
      </w:pPr>
      <w:r>
        <w:rPr>
          <w:rFonts w:ascii="Calibri" w:eastAsia="Calibri" w:hAnsi="Calibri" w:cs="Calibri"/>
          <w:b/>
        </w:rPr>
        <w:t>PREGÃO ELETRÔNICO</w:t>
      </w:r>
      <w:r>
        <w:rPr>
          <w:rFonts w:ascii="Calibri" w:eastAsia="Calibri" w:hAnsi="Calibri" w:cs="Calibri"/>
          <w:b/>
          <w:vertAlign w:val="superscript"/>
        </w:rPr>
        <w:t xml:space="preserve"> </w:t>
      </w:r>
      <w:r>
        <w:rPr>
          <w:rFonts w:ascii="Calibri" w:eastAsia="Calibri" w:hAnsi="Calibri" w:cs="Calibri"/>
          <w:b/>
        </w:rPr>
        <w:t>Nº 005/2024</w:t>
      </w:r>
    </w:p>
    <w:p w14:paraId="6C60B967" w14:textId="77777777" w:rsidR="00191EAC" w:rsidRDefault="00191EAC">
      <w:pPr>
        <w:spacing w:line="276" w:lineRule="auto"/>
        <w:jc w:val="left"/>
        <w:rPr>
          <w:rFonts w:ascii="Calibri" w:eastAsia="Calibri" w:hAnsi="Calibri" w:cs="Calibri"/>
          <w:b/>
        </w:rPr>
      </w:pPr>
    </w:p>
    <w:p w14:paraId="55B5A7D7" w14:textId="77777777" w:rsidR="00191EAC" w:rsidRDefault="009C4CFA">
      <w:pPr>
        <w:spacing w:line="276" w:lineRule="auto"/>
        <w:rPr>
          <w:rFonts w:ascii="Calibri" w:eastAsia="Calibri" w:hAnsi="Calibri" w:cs="Calibri"/>
        </w:rPr>
      </w:pPr>
      <w:r>
        <w:rPr>
          <w:rFonts w:ascii="Calibri" w:eastAsia="Calibri" w:hAnsi="Calibri" w:cs="Calibri"/>
        </w:rPr>
        <w:t>Prezados Senhores,</w:t>
      </w:r>
    </w:p>
    <w:p w14:paraId="34F4D406" w14:textId="77777777" w:rsidR="00191EAC" w:rsidRDefault="009C4CFA">
      <w:pPr>
        <w:spacing w:line="276" w:lineRule="auto"/>
        <w:ind w:firstLine="1134"/>
        <w:rPr>
          <w:rFonts w:ascii="Calibri" w:eastAsia="Calibri" w:hAnsi="Calibri" w:cs="Calibri"/>
        </w:rPr>
      </w:pPr>
      <w:r>
        <w:rPr>
          <w:rFonts w:ascii="Calibri" w:eastAsia="Calibri" w:hAnsi="Calibri" w:cs="Calibri"/>
        </w:rPr>
        <w:t>Pelo presente, submetemos à apreciação de V. Sra. a nossa proposta relativa à licitação em epígrafe, assumindo inteira responsabilidade por quaisquer erros ou omissões que venham a ser verificados na preparação.</w:t>
      </w:r>
    </w:p>
    <w:p w14:paraId="2F76B9C1" w14:textId="77777777" w:rsidR="00191EAC" w:rsidRDefault="009C4CFA">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PROPOSTA DE PREÇOS:</w:t>
      </w:r>
    </w:p>
    <w:tbl>
      <w:tblPr>
        <w:tblStyle w:val="a3"/>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4806"/>
        <w:gridCol w:w="938"/>
        <w:gridCol w:w="1068"/>
        <w:gridCol w:w="1417"/>
        <w:gridCol w:w="1268"/>
      </w:tblGrid>
      <w:tr w:rsidR="00191EAC" w14:paraId="0948425B" w14:textId="77777777">
        <w:tc>
          <w:tcPr>
            <w:tcW w:w="696" w:type="dxa"/>
            <w:tcBorders>
              <w:top w:val="single" w:sz="4" w:space="0" w:color="000000"/>
              <w:left w:val="single" w:sz="4" w:space="0" w:color="000000"/>
              <w:bottom w:val="single" w:sz="4" w:space="0" w:color="000000"/>
              <w:right w:val="single" w:sz="4" w:space="0" w:color="000000"/>
            </w:tcBorders>
            <w:shd w:val="clear" w:color="auto" w:fill="F3F3F3"/>
          </w:tcPr>
          <w:p w14:paraId="78C0F734" w14:textId="77777777" w:rsidR="00191EAC" w:rsidRDefault="009C4CFA">
            <w:pPr>
              <w:jc w:val="center"/>
              <w:rPr>
                <w:rFonts w:ascii="Calibri" w:eastAsia="Calibri" w:hAnsi="Calibri" w:cs="Calibri"/>
                <w:b/>
                <w:sz w:val="22"/>
                <w:szCs w:val="22"/>
              </w:rPr>
            </w:pPr>
            <w:r>
              <w:rPr>
                <w:rFonts w:ascii="Calibri" w:eastAsia="Calibri" w:hAnsi="Calibri" w:cs="Calibri"/>
                <w:b/>
                <w:sz w:val="22"/>
                <w:szCs w:val="22"/>
              </w:rPr>
              <w:t>ITEM</w:t>
            </w:r>
          </w:p>
        </w:tc>
        <w:tc>
          <w:tcPr>
            <w:tcW w:w="4806" w:type="dxa"/>
            <w:tcBorders>
              <w:top w:val="single" w:sz="4" w:space="0" w:color="000000"/>
              <w:left w:val="single" w:sz="4" w:space="0" w:color="000000"/>
              <w:bottom w:val="single" w:sz="4" w:space="0" w:color="000000"/>
              <w:right w:val="single" w:sz="4" w:space="0" w:color="000000"/>
            </w:tcBorders>
            <w:shd w:val="clear" w:color="auto" w:fill="F3F3F3"/>
          </w:tcPr>
          <w:p w14:paraId="1DD87AC8" w14:textId="77777777" w:rsidR="00191EAC" w:rsidRDefault="009C4CFA">
            <w:pPr>
              <w:jc w:val="center"/>
              <w:rPr>
                <w:rFonts w:ascii="Calibri" w:eastAsia="Calibri" w:hAnsi="Calibri" w:cs="Calibri"/>
                <w:b/>
                <w:sz w:val="22"/>
                <w:szCs w:val="22"/>
              </w:rPr>
            </w:pPr>
            <w:r>
              <w:rPr>
                <w:rFonts w:ascii="Calibri" w:eastAsia="Calibri" w:hAnsi="Calibri" w:cs="Calibri"/>
                <w:b/>
                <w:sz w:val="22"/>
                <w:szCs w:val="22"/>
              </w:rPr>
              <w:t>DESCRIÇÃO</w:t>
            </w:r>
          </w:p>
        </w:tc>
        <w:tc>
          <w:tcPr>
            <w:tcW w:w="938" w:type="dxa"/>
            <w:tcBorders>
              <w:top w:val="single" w:sz="4" w:space="0" w:color="000000"/>
              <w:left w:val="single" w:sz="4" w:space="0" w:color="000000"/>
              <w:bottom w:val="single" w:sz="4" w:space="0" w:color="000000"/>
              <w:right w:val="single" w:sz="4" w:space="0" w:color="000000"/>
            </w:tcBorders>
            <w:shd w:val="clear" w:color="auto" w:fill="F3F3F3"/>
          </w:tcPr>
          <w:p w14:paraId="14EB0BEC" w14:textId="77777777" w:rsidR="00191EAC" w:rsidRDefault="009C4CFA">
            <w:pPr>
              <w:jc w:val="center"/>
              <w:rPr>
                <w:rFonts w:ascii="Calibri" w:eastAsia="Calibri" w:hAnsi="Calibri" w:cs="Calibri"/>
                <w:b/>
                <w:sz w:val="22"/>
                <w:szCs w:val="22"/>
              </w:rPr>
            </w:pPr>
            <w:r>
              <w:rPr>
                <w:rFonts w:ascii="Calibri" w:eastAsia="Calibri" w:hAnsi="Calibri" w:cs="Calibri"/>
                <w:b/>
                <w:sz w:val="22"/>
                <w:szCs w:val="22"/>
              </w:rPr>
              <w:t>MARCA</w:t>
            </w:r>
          </w:p>
        </w:tc>
        <w:tc>
          <w:tcPr>
            <w:tcW w:w="1068" w:type="dxa"/>
            <w:tcBorders>
              <w:top w:val="single" w:sz="4" w:space="0" w:color="000000"/>
              <w:left w:val="single" w:sz="4" w:space="0" w:color="000000"/>
              <w:bottom w:val="single" w:sz="4" w:space="0" w:color="000000"/>
              <w:right w:val="single" w:sz="4" w:space="0" w:color="000000"/>
            </w:tcBorders>
            <w:shd w:val="clear" w:color="auto" w:fill="F3F3F3"/>
          </w:tcPr>
          <w:p w14:paraId="1835183B" w14:textId="77777777" w:rsidR="00191EAC" w:rsidRDefault="009C4CFA">
            <w:pPr>
              <w:jc w:val="center"/>
              <w:rPr>
                <w:rFonts w:ascii="Calibri" w:eastAsia="Calibri" w:hAnsi="Calibri" w:cs="Calibri"/>
                <w:b/>
                <w:sz w:val="22"/>
                <w:szCs w:val="22"/>
              </w:rPr>
            </w:pPr>
            <w:r>
              <w:rPr>
                <w:rFonts w:ascii="Calibri" w:eastAsia="Calibri" w:hAnsi="Calibri" w:cs="Calibri"/>
                <w:b/>
                <w:sz w:val="22"/>
                <w:szCs w:val="22"/>
              </w:rPr>
              <w:t>QUANT.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47EF4B73" w14:textId="77777777" w:rsidR="00191EAC" w:rsidRDefault="009C4CFA">
            <w:pPr>
              <w:jc w:val="center"/>
              <w:rPr>
                <w:rFonts w:ascii="Calibri" w:eastAsia="Calibri" w:hAnsi="Calibri" w:cs="Calibri"/>
                <w:b/>
                <w:sz w:val="22"/>
                <w:szCs w:val="22"/>
              </w:rPr>
            </w:pPr>
            <w:r>
              <w:rPr>
                <w:rFonts w:ascii="Calibri" w:eastAsia="Calibri" w:hAnsi="Calibri" w:cs="Calibri"/>
                <w:b/>
                <w:sz w:val="22"/>
                <w:szCs w:val="22"/>
              </w:rPr>
              <w:t>V. UNITÁRIO</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14:paraId="422E6793" w14:textId="77777777" w:rsidR="00191EAC" w:rsidRDefault="009C4CFA">
            <w:pPr>
              <w:jc w:val="center"/>
              <w:rPr>
                <w:rFonts w:ascii="Calibri" w:eastAsia="Calibri" w:hAnsi="Calibri" w:cs="Calibri"/>
                <w:b/>
                <w:sz w:val="22"/>
                <w:szCs w:val="22"/>
              </w:rPr>
            </w:pPr>
            <w:r>
              <w:rPr>
                <w:rFonts w:ascii="Calibri" w:eastAsia="Calibri" w:hAnsi="Calibri" w:cs="Calibri"/>
                <w:b/>
                <w:sz w:val="22"/>
                <w:szCs w:val="22"/>
              </w:rPr>
              <w:t>V. TOTAL</w:t>
            </w:r>
          </w:p>
        </w:tc>
      </w:tr>
      <w:tr w:rsidR="00191EAC" w14:paraId="455066A4" w14:textId="77777777">
        <w:tc>
          <w:tcPr>
            <w:tcW w:w="696" w:type="dxa"/>
            <w:tcBorders>
              <w:top w:val="single" w:sz="4" w:space="0" w:color="000000"/>
              <w:left w:val="single" w:sz="4" w:space="0" w:color="000000"/>
              <w:bottom w:val="single" w:sz="4" w:space="0" w:color="000000"/>
              <w:right w:val="single" w:sz="4" w:space="0" w:color="000000"/>
            </w:tcBorders>
          </w:tcPr>
          <w:p w14:paraId="34264944" w14:textId="77777777" w:rsidR="00191EAC" w:rsidRDefault="00191EAC">
            <w:pPr>
              <w:jc w:val="center"/>
              <w:rPr>
                <w:rFonts w:ascii="Calibri" w:eastAsia="Calibri" w:hAnsi="Calibri" w:cs="Calibri"/>
                <w:sz w:val="22"/>
                <w:szCs w:val="22"/>
              </w:rPr>
            </w:pPr>
          </w:p>
        </w:tc>
        <w:tc>
          <w:tcPr>
            <w:tcW w:w="4806" w:type="dxa"/>
            <w:tcBorders>
              <w:top w:val="single" w:sz="4" w:space="0" w:color="000000"/>
              <w:left w:val="single" w:sz="4" w:space="0" w:color="000000"/>
              <w:bottom w:val="single" w:sz="4" w:space="0" w:color="000000"/>
              <w:right w:val="single" w:sz="4" w:space="0" w:color="000000"/>
            </w:tcBorders>
          </w:tcPr>
          <w:p w14:paraId="3BD595FD" w14:textId="77777777" w:rsidR="00191EAC" w:rsidRDefault="00191EAC">
            <w:pPr>
              <w:jc w:val="center"/>
              <w:rPr>
                <w:rFonts w:ascii="Calibri" w:eastAsia="Calibri" w:hAnsi="Calibri" w:cs="Calibri"/>
                <w:sz w:val="22"/>
                <w:szCs w:val="22"/>
              </w:rPr>
            </w:pPr>
          </w:p>
        </w:tc>
        <w:tc>
          <w:tcPr>
            <w:tcW w:w="938" w:type="dxa"/>
            <w:tcBorders>
              <w:top w:val="single" w:sz="4" w:space="0" w:color="000000"/>
              <w:left w:val="single" w:sz="4" w:space="0" w:color="000000"/>
              <w:bottom w:val="single" w:sz="4" w:space="0" w:color="000000"/>
              <w:right w:val="single" w:sz="4" w:space="0" w:color="000000"/>
            </w:tcBorders>
          </w:tcPr>
          <w:p w14:paraId="0BE7CE0D" w14:textId="77777777" w:rsidR="00191EAC" w:rsidRDefault="00191EAC">
            <w:pPr>
              <w:jc w:val="center"/>
              <w:rPr>
                <w:rFonts w:ascii="Calibri" w:eastAsia="Calibri" w:hAnsi="Calibri" w:cs="Calibri"/>
                <w:sz w:val="22"/>
                <w:szCs w:val="22"/>
              </w:rPr>
            </w:pPr>
          </w:p>
        </w:tc>
        <w:tc>
          <w:tcPr>
            <w:tcW w:w="1068" w:type="dxa"/>
            <w:tcBorders>
              <w:top w:val="single" w:sz="4" w:space="0" w:color="000000"/>
              <w:left w:val="single" w:sz="4" w:space="0" w:color="000000"/>
              <w:bottom w:val="single" w:sz="4" w:space="0" w:color="000000"/>
              <w:right w:val="single" w:sz="4" w:space="0" w:color="000000"/>
            </w:tcBorders>
          </w:tcPr>
          <w:p w14:paraId="56D8729B" w14:textId="77777777" w:rsidR="00191EAC" w:rsidRDefault="00191EAC">
            <w:pPr>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8B192C1" w14:textId="77777777" w:rsidR="00191EAC" w:rsidRDefault="00191EAC">
            <w:pPr>
              <w:jc w:val="center"/>
              <w:rPr>
                <w:rFonts w:ascii="Calibri" w:eastAsia="Calibri" w:hAnsi="Calibri" w:cs="Calibri"/>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5F57C5E9" w14:textId="77777777" w:rsidR="00191EAC" w:rsidRDefault="00191EAC">
            <w:pPr>
              <w:jc w:val="center"/>
              <w:rPr>
                <w:rFonts w:ascii="Calibri" w:eastAsia="Calibri" w:hAnsi="Calibri" w:cs="Calibri"/>
                <w:sz w:val="22"/>
                <w:szCs w:val="22"/>
              </w:rPr>
            </w:pPr>
          </w:p>
        </w:tc>
      </w:tr>
      <w:tr w:rsidR="00191EAC" w14:paraId="6984F031" w14:textId="77777777">
        <w:tc>
          <w:tcPr>
            <w:tcW w:w="10193" w:type="dxa"/>
            <w:gridSpan w:val="6"/>
            <w:tcBorders>
              <w:top w:val="single" w:sz="4" w:space="0" w:color="000000"/>
              <w:left w:val="single" w:sz="4" w:space="0" w:color="000000"/>
              <w:bottom w:val="single" w:sz="4" w:space="0" w:color="000000"/>
              <w:right w:val="single" w:sz="4" w:space="0" w:color="000000"/>
            </w:tcBorders>
            <w:shd w:val="clear" w:color="auto" w:fill="F3F3F3"/>
          </w:tcPr>
          <w:p w14:paraId="387E8A1B" w14:textId="77777777" w:rsidR="00191EAC" w:rsidRDefault="009C4CFA">
            <w:pPr>
              <w:spacing w:after="60"/>
              <w:jc w:val="right"/>
              <w:rPr>
                <w:rFonts w:ascii="Calibri" w:eastAsia="Calibri" w:hAnsi="Calibri" w:cs="Calibri"/>
                <w:b/>
                <w:sz w:val="22"/>
                <w:szCs w:val="22"/>
              </w:rPr>
            </w:pPr>
            <w:r>
              <w:rPr>
                <w:rFonts w:ascii="Calibri" w:eastAsia="Calibri" w:hAnsi="Calibri" w:cs="Calibri"/>
                <w:b/>
                <w:sz w:val="22"/>
                <w:szCs w:val="22"/>
              </w:rPr>
              <w:t>VALOR GLOBAL R$ ____ (POR EXTENSO)</w:t>
            </w:r>
          </w:p>
        </w:tc>
      </w:tr>
    </w:tbl>
    <w:p w14:paraId="2BFF8575" w14:textId="77777777" w:rsidR="00191EAC" w:rsidRDefault="009C4CFA">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PROPONENTE:</w:t>
      </w:r>
    </w:p>
    <w:p w14:paraId="04AFA470" w14:textId="77777777" w:rsidR="00191EAC" w:rsidRDefault="009C4CFA">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RAZÃO SOCIAL: ...</w:t>
      </w:r>
    </w:p>
    <w:p w14:paraId="61440260" w14:textId="77777777" w:rsidR="00191EAC" w:rsidRDefault="009C4CFA">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CNPJ: ...</w:t>
      </w:r>
    </w:p>
    <w:p w14:paraId="091C04BB" w14:textId="77777777" w:rsidR="00191EAC" w:rsidRDefault="009C4CFA">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ENDEREÇO: ...</w:t>
      </w:r>
    </w:p>
    <w:p w14:paraId="12EE23F9" w14:textId="77777777" w:rsidR="00191EAC" w:rsidRDefault="009C4CFA">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TELEFONE: ...</w:t>
      </w:r>
    </w:p>
    <w:p w14:paraId="54E6B71C" w14:textId="77777777" w:rsidR="00191EAC" w:rsidRDefault="009C4CFA">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FAX: ...</w:t>
      </w:r>
    </w:p>
    <w:p w14:paraId="320B9B18" w14:textId="77777777" w:rsidR="00191EAC" w:rsidRDefault="009C4CFA">
      <w:pPr>
        <w:pBdr>
          <w:top w:val="nil"/>
          <w:left w:val="nil"/>
          <w:bottom w:val="nil"/>
          <w:right w:val="nil"/>
          <w:between w:val="nil"/>
        </w:pBdr>
        <w:spacing w:line="276" w:lineRule="auto"/>
        <w:ind w:left="720" w:firstLine="696"/>
        <w:rPr>
          <w:rFonts w:ascii="Calibri" w:eastAsia="Calibri" w:hAnsi="Calibri" w:cs="Calibri"/>
        </w:rPr>
      </w:pPr>
      <w:r>
        <w:rPr>
          <w:rFonts w:ascii="Calibri" w:eastAsia="Calibri" w:hAnsi="Calibri" w:cs="Calibri"/>
          <w:sz w:val="20"/>
          <w:szCs w:val="20"/>
        </w:rPr>
        <w:t>E-MAIL: ...</w:t>
      </w:r>
    </w:p>
    <w:p w14:paraId="0249AD1B" w14:textId="77777777" w:rsidR="00191EAC" w:rsidRDefault="009C4CFA">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REPRESENTANTE LEGAL QUE ASSINARÁ A ATA DE REGISTRO DE PREÇOS E/OU O CONTRATO</w:t>
      </w:r>
    </w:p>
    <w:p w14:paraId="5F829FED" w14:textId="77777777" w:rsidR="00191EAC" w:rsidRDefault="009C4CFA">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NOME: ...</w:t>
      </w:r>
    </w:p>
    <w:p w14:paraId="313E2D01" w14:textId="77777777" w:rsidR="00191EAC" w:rsidRDefault="009C4CFA">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CPF: ...</w:t>
      </w:r>
    </w:p>
    <w:p w14:paraId="39514B0B" w14:textId="77777777" w:rsidR="00191EAC" w:rsidRDefault="009C4CFA">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RG: ...</w:t>
      </w:r>
    </w:p>
    <w:p w14:paraId="7EB8AA00" w14:textId="77777777" w:rsidR="00191EAC" w:rsidRDefault="009C4CFA">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NACIONALIDADE: ...</w:t>
      </w:r>
    </w:p>
    <w:p w14:paraId="0D5ECD5F" w14:textId="77777777" w:rsidR="00191EAC" w:rsidRDefault="009C4CFA">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ESTADO CIVIL: ...</w:t>
      </w:r>
    </w:p>
    <w:p w14:paraId="08F9634C" w14:textId="77777777" w:rsidR="00191EAC" w:rsidRDefault="009C4CFA">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PROFISSÃO: ...</w:t>
      </w:r>
    </w:p>
    <w:p w14:paraId="62630D69" w14:textId="77777777" w:rsidR="00191EAC" w:rsidRDefault="009C4CFA">
      <w:pPr>
        <w:pBdr>
          <w:top w:val="nil"/>
          <w:left w:val="nil"/>
          <w:bottom w:val="nil"/>
          <w:right w:val="nil"/>
          <w:between w:val="nil"/>
        </w:pBdr>
        <w:spacing w:line="276" w:lineRule="auto"/>
        <w:ind w:left="1440"/>
        <w:rPr>
          <w:rFonts w:ascii="Calibri" w:eastAsia="Calibri" w:hAnsi="Calibri" w:cs="Calibri"/>
        </w:rPr>
      </w:pPr>
      <w:r>
        <w:rPr>
          <w:rFonts w:ascii="Calibri" w:eastAsia="Calibri" w:hAnsi="Calibri" w:cs="Calibri"/>
          <w:sz w:val="20"/>
          <w:szCs w:val="20"/>
        </w:rPr>
        <w:t>ENDEREÇO COMPLETO: ...</w:t>
      </w:r>
    </w:p>
    <w:p w14:paraId="0D0654D5" w14:textId="77777777" w:rsidR="00191EAC" w:rsidRDefault="009C4CFA">
      <w:pPr>
        <w:numPr>
          <w:ilvl w:val="0"/>
          <w:numId w:val="1"/>
        </w:numPr>
        <w:pBdr>
          <w:top w:val="nil"/>
          <w:left w:val="nil"/>
          <w:bottom w:val="nil"/>
          <w:right w:val="nil"/>
          <w:between w:val="nil"/>
        </w:pBdr>
        <w:spacing w:line="276" w:lineRule="auto"/>
        <w:ind w:left="714" w:hanging="357"/>
        <w:rPr>
          <w:rFonts w:ascii="Calibri" w:eastAsia="Calibri" w:hAnsi="Calibri" w:cs="Calibri"/>
          <w:b/>
        </w:rPr>
      </w:pPr>
      <w:r>
        <w:rPr>
          <w:rFonts w:ascii="Calibri" w:eastAsia="Calibri" w:hAnsi="Calibri" w:cs="Calibri"/>
          <w:b/>
        </w:rPr>
        <w:t xml:space="preserve">PRAZO DE VALIDADE DA PROPOSTA: </w:t>
      </w:r>
      <w:r>
        <w:rPr>
          <w:rFonts w:ascii="Calibri" w:eastAsia="Calibri" w:hAnsi="Calibri" w:cs="Calibri"/>
        </w:rPr>
        <w:t>...</w:t>
      </w:r>
    </w:p>
    <w:p w14:paraId="46F12122" w14:textId="77777777" w:rsidR="00191EAC" w:rsidRDefault="009C4CFA">
      <w:pPr>
        <w:numPr>
          <w:ilvl w:val="0"/>
          <w:numId w:val="1"/>
        </w:numPr>
        <w:pBdr>
          <w:top w:val="nil"/>
          <w:left w:val="nil"/>
          <w:bottom w:val="nil"/>
          <w:right w:val="nil"/>
          <w:between w:val="nil"/>
        </w:pBdr>
        <w:spacing w:line="276" w:lineRule="auto"/>
        <w:ind w:left="714" w:hanging="357"/>
        <w:rPr>
          <w:rFonts w:ascii="Calibri" w:eastAsia="Calibri" w:hAnsi="Calibri" w:cs="Calibri"/>
          <w:b/>
        </w:rPr>
      </w:pPr>
      <w:r>
        <w:rPr>
          <w:rFonts w:ascii="Calibri" w:eastAsia="Calibri" w:hAnsi="Calibri" w:cs="Calibri"/>
          <w:b/>
        </w:rPr>
        <w:t xml:space="preserve">DADOS BANCÁRIOS DA EMPRESA: </w:t>
      </w:r>
      <w:r>
        <w:rPr>
          <w:rFonts w:ascii="Calibri" w:eastAsia="Calibri" w:hAnsi="Calibri" w:cs="Calibri"/>
        </w:rPr>
        <w:t>...</w:t>
      </w:r>
    </w:p>
    <w:p w14:paraId="2B90E035" w14:textId="77777777" w:rsidR="00191EAC" w:rsidRDefault="009C4CFA">
      <w:pPr>
        <w:spacing w:line="276" w:lineRule="auto"/>
        <w:ind w:firstLine="1134"/>
        <w:rPr>
          <w:rFonts w:ascii="Calibri" w:eastAsia="Calibri" w:hAnsi="Calibri" w:cs="Calibri"/>
        </w:rPr>
      </w:pPr>
      <w:r>
        <w:rPr>
          <w:rFonts w:ascii="Calibri" w:eastAsia="Calibri" w:hAnsi="Calibri" w:cs="Calibri"/>
        </w:rPr>
        <w:t>Declaramos que estamos ciente e concordamos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6FF61656" w14:textId="77777777" w:rsidR="00191EAC" w:rsidRDefault="00191EAC">
      <w:pPr>
        <w:spacing w:line="276" w:lineRule="auto"/>
        <w:jc w:val="center"/>
        <w:rPr>
          <w:rFonts w:ascii="Calibri" w:eastAsia="Calibri" w:hAnsi="Calibri" w:cs="Calibri"/>
        </w:rPr>
      </w:pPr>
    </w:p>
    <w:p w14:paraId="4EC3CD37" w14:textId="77777777" w:rsidR="00191EAC" w:rsidRDefault="009C4CFA">
      <w:pPr>
        <w:spacing w:line="276" w:lineRule="auto"/>
        <w:jc w:val="center"/>
        <w:rPr>
          <w:rFonts w:ascii="Calibri" w:eastAsia="Calibri" w:hAnsi="Calibri" w:cs="Calibri"/>
        </w:rPr>
      </w:pPr>
      <w:r>
        <w:rPr>
          <w:rFonts w:ascii="Calibri" w:eastAsia="Calibri" w:hAnsi="Calibri" w:cs="Calibri"/>
        </w:rPr>
        <w:t>Local e data</w:t>
      </w:r>
    </w:p>
    <w:p w14:paraId="48A48714" w14:textId="77777777" w:rsidR="00191EAC" w:rsidRDefault="009C4CFA">
      <w:pPr>
        <w:spacing w:line="276" w:lineRule="auto"/>
        <w:jc w:val="center"/>
        <w:rPr>
          <w:rFonts w:ascii="Calibri" w:eastAsia="Calibri" w:hAnsi="Calibri" w:cs="Calibri"/>
        </w:rPr>
      </w:pPr>
      <w:bookmarkStart w:id="3" w:name="_3znysh7" w:colFirst="0" w:colLast="0"/>
      <w:bookmarkEnd w:id="3"/>
      <w:r>
        <w:rPr>
          <w:rFonts w:ascii="Calibri" w:eastAsia="Calibri" w:hAnsi="Calibri" w:cs="Calibri"/>
        </w:rPr>
        <w:t>Nome e assinatura do representante legal da empresa</w:t>
      </w:r>
      <w:r>
        <w:rPr>
          <w:rFonts w:ascii="Calibri" w:eastAsia="Calibri" w:hAnsi="Calibri" w:cs="Calibri"/>
        </w:rPr>
        <w:br/>
        <w:t>(Nº da identidade do declarante)</w:t>
      </w:r>
      <w:r>
        <w:br w:type="page"/>
      </w:r>
    </w:p>
    <w:p w14:paraId="6ADEEAC5" w14:textId="77777777" w:rsidR="00191EAC" w:rsidRDefault="009C4CFA">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III – MINUTA DA ATA DE REGISTRO DE PREÇOS</w:t>
      </w:r>
    </w:p>
    <w:p w14:paraId="04E185F9" w14:textId="77777777" w:rsidR="00191EAC" w:rsidRDefault="00191EAC">
      <w:pPr>
        <w:rPr>
          <w:rFonts w:ascii="Calibri" w:eastAsia="Calibri" w:hAnsi="Calibri" w:cs="Calibri"/>
        </w:rPr>
      </w:pPr>
    </w:p>
    <w:p w14:paraId="5ADD656A" w14:textId="77777777" w:rsidR="00191EAC" w:rsidRDefault="00191EAC">
      <w:pPr>
        <w:widowControl w:val="0"/>
        <w:shd w:val="clear" w:color="auto" w:fill="CCCCCC"/>
        <w:spacing w:line="240" w:lineRule="auto"/>
        <w:ind w:left="-990" w:right="2559" w:firstLine="423"/>
        <w:rPr>
          <w:rFonts w:ascii="Calibri" w:eastAsia="Calibri" w:hAnsi="Calibri" w:cs="Calibri"/>
          <w:b/>
          <w:sz w:val="18"/>
          <w:szCs w:val="18"/>
        </w:rPr>
      </w:pPr>
    </w:p>
    <w:p w14:paraId="7A888A0B" w14:textId="77777777" w:rsidR="00191EAC" w:rsidRDefault="009C4CFA">
      <w:pPr>
        <w:widowControl w:val="0"/>
        <w:shd w:val="clear" w:color="auto" w:fill="CCCCCC"/>
        <w:spacing w:line="240" w:lineRule="auto"/>
        <w:ind w:left="-990" w:right="2559" w:firstLine="423"/>
        <w:rPr>
          <w:rFonts w:ascii="Calibri" w:eastAsia="Calibri" w:hAnsi="Calibri" w:cs="Calibri"/>
          <w:b/>
          <w:sz w:val="34"/>
          <w:szCs w:val="34"/>
        </w:rPr>
      </w:pPr>
      <w:r>
        <w:rPr>
          <w:rFonts w:ascii="Calibri" w:eastAsia="Calibri" w:hAnsi="Calibri" w:cs="Calibri"/>
          <w:b/>
          <w:sz w:val="34"/>
          <w:szCs w:val="34"/>
        </w:rPr>
        <w:t>ATA DE REGISTRO DE PREÇOS Nº ____/____</w:t>
      </w:r>
    </w:p>
    <w:p w14:paraId="6324AF78" w14:textId="77777777" w:rsidR="00191EAC" w:rsidRDefault="009C4CFA">
      <w:pPr>
        <w:widowControl w:val="0"/>
        <w:shd w:val="clear" w:color="auto" w:fill="CCCCCC"/>
        <w:spacing w:line="240" w:lineRule="auto"/>
        <w:ind w:left="-990" w:right="2559" w:firstLine="423"/>
        <w:rPr>
          <w:rFonts w:ascii="Calibri" w:eastAsia="Calibri" w:hAnsi="Calibri" w:cs="Calibri"/>
          <w:b/>
          <w:sz w:val="20"/>
          <w:szCs w:val="20"/>
        </w:rPr>
      </w:pPr>
      <w:r>
        <w:rPr>
          <w:rFonts w:ascii="Calibri" w:eastAsia="Calibri" w:hAnsi="Calibri" w:cs="Calibri"/>
          <w:b/>
          <w:sz w:val="20"/>
          <w:szCs w:val="20"/>
        </w:rPr>
        <w:t>LEI 14.233/2021</w:t>
      </w:r>
    </w:p>
    <w:p w14:paraId="116C88F4" w14:textId="77777777" w:rsidR="00191EAC" w:rsidRDefault="00191EAC">
      <w:pPr>
        <w:widowControl w:val="0"/>
        <w:shd w:val="clear" w:color="auto" w:fill="CCCCCC"/>
        <w:spacing w:line="240" w:lineRule="auto"/>
        <w:ind w:left="-990" w:right="2559"/>
        <w:rPr>
          <w:rFonts w:ascii="Calibri" w:eastAsia="Calibri" w:hAnsi="Calibri" w:cs="Calibri"/>
          <w:b/>
          <w:sz w:val="18"/>
          <w:szCs w:val="18"/>
        </w:rPr>
      </w:pPr>
    </w:p>
    <w:p w14:paraId="0BCEC3DF" w14:textId="77777777" w:rsidR="00191EAC" w:rsidRDefault="00191EAC">
      <w:pPr>
        <w:spacing w:line="276" w:lineRule="auto"/>
        <w:rPr>
          <w:rFonts w:ascii="Calibri" w:eastAsia="Calibri" w:hAnsi="Calibri" w:cs="Calibri"/>
        </w:rPr>
      </w:pPr>
    </w:p>
    <w:tbl>
      <w:tblPr>
        <w:tblStyle w:val="a4"/>
        <w:tblW w:w="10064" w:type="dxa"/>
        <w:jc w:val="center"/>
        <w:tblInd w:w="0" w:type="dxa"/>
        <w:tblLayout w:type="fixed"/>
        <w:tblLook w:val="0600" w:firstRow="0" w:lastRow="0" w:firstColumn="0" w:lastColumn="0" w:noHBand="1" w:noVBand="1"/>
      </w:tblPr>
      <w:tblGrid>
        <w:gridCol w:w="1185"/>
        <w:gridCol w:w="8879"/>
      </w:tblGrid>
      <w:tr w:rsidR="00191EAC" w14:paraId="531C2E1E" w14:textId="77777777">
        <w:trPr>
          <w:jc w:val="center"/>
        </w:trPr>
        <w:tc>
          <w:tcPr>
            <w:tcW w:w="1185" w:type="dxa"/>
            <w:shd w:val="clear" w:color="auto" w:fill="EFEFEF"/>
            <w:tcMar>
              <w:top w:w="100" w:type="dxa"/>
              <w:left w:w="100" w:type="dxa"/>
              <w:bottom w:w="100" w:type="dxa"/>
              <w:right w:w="100" w:type="dxa"/>
            </w:tcMar>
            <w:vAlign w:val="center"/>
          </w:tcPr>
          <w:p w14:paraId="163D0394"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A02BF1C" wp14:editId="066A91A2">
                      <wp:extent cx="540000" cy="540000"/>
                      <wp:effectExtent l="0" t="0" r="0" b="0"/>
                      <wp:docPr id="15" name="Agrupar 6"/>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822434756" name="Agrupar 1822434756"/>
                              <wpg:cNvGrpSpPr/>
                              <wpg:grpSpPr>
                                <a:xfrm>
                                  <a:off x="5076000" y="3510000"/>
                                  <a:ext cx="540000" cy="540000"/>
                                  <a:chOff x="5076000" y="3510000"/>
                                  <a:chExt cx="540050" cy="540050"/>
                                </a:xfrm>
                              </wpg:grpSpPr>
                              <wps:wsp>
                                <wps:cNvPr id="1820920091" name="Retângulo 1820920091"/>
                                <wps:cNvSpPr/>
                                <wps:spPr>
                                  <a:xfrm>
                                    <a:off x="5076000" y="3510000"/>
                                    <a:ext cx="540050" cy="540050"/>
                                  </a:xfrm>
                                  <a:prstGeom prst="rect">
                                    <a:avLst/>
                                  </a:prstGeom>
                                  <a:noFill/>
                                  <a:ln>
                                    <a:noFill/>
                                  </a:ln>
                                </wps:spPr>
                                <wps:txbx>
                                  <w:txbxContent>
                                    <w:p w14:paraId="625BE904"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298454353" name="Agrupar 1298454353"/>
                                <wpg:cNvGrpSpPr/>
                                <wpg:grpSpPr>
                                  <a:xfrm>
                                    <a:off x="5076007" y="3510010"/>
                                    <a:ext cx="540024" cy="540028"/>
                                    <a:chOff x="213425" y="262450"/>
                                    <a:chExt cx="696625" cy="696900"/>
                                  </a:xfrm>
                                </wpg:grpSpPr>
                                <wps:wsp>
                                  <wps:cNvPr id="955601373" name="Retângulo 955601373"/>
                                  <wps:cNvSpPr/>
                                  <wps:spPr>
                                    <a:xfrm>
                                      <a:off x="213425" y="262450"/>
                                      <a:ext cx="696625" cy="696900"/>
                                    </a:xfrm>
                                    <a:prstGeom prst="rect">
                                      <a:avLst/>
                                    </a:prstGeom>
                                    <a:noFill/>
                                    <a:ln>
                                      <a:noFill/>
                                    </a:ln>
                                  </wps:spPr>
                                  <wps:txbx>
                                    <w:txbxContent>
                                      <w:p w14:paraId="5F2C8E03"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456901126" name="Elipse 1456901126"/>
                                  <wps:cNvSpPr/>
                                  <wps:spPr>
                                    <a:xfrm>
                                      <a:off x="213450" y="262450"/>
                                      <a:ext cx="696600" cy="696900"/>
                                    </a:xfrm>
                                    <a:prstGeom prst="ellipse">
                                      <a:avLst/>
                                    </a:prstGeom>
                                    <a:solidFill>
                                      <a:srgbClr val="FFFFFF"/>
                                    </a:solidFill>
                                    <a:ln>
                                      <a:noFill/>
                                    </a:ln>
                                  </wps:spPr>
                                  <wps:txbx>
                                    <w:txbxContent>
                                      <w:p w14:paraId="7D4BE605"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99" name="Shape 99"/>
                                  <pic:cNvPicPr preferRelativeResize="0"/>
                                </pic:nvPicPr>
                                <pic:blipFill rotWithShape="1">
                                  <a:blip r:embed="rId18">
                                    <a:alphaModFix/>
                                  </a:blip>
                                  <a:srcRect/>
                                  <a:stretch/>
                                </pic:blipFill>
                                <pic:spPr>
                                  <a:xfrm>
                                    <a:off x="5141785" y="3595375"/>
                                    <a:ext cx="408425" cy="369300"/>
                                  </a:xfrm>
                                  <a:prstGeom prst="rect">
                                    <a:avLst/>
                                  </a:prstGeom>
                                  <a:noFill/>
                                  <a:ln>
                                    <a:noFill/>
                                  </a:ln>
                                </pic:spPr>
                              </pic:pic>
                            </wpg:grpSp>
                          </wpg:wgp>
                        </a:graphicData>
                      </a:graphic>
                    </wp:inline>
                  </w:drawing>
                </mc:Choice>
                <mc:Fallback>
                  <w:pict>
                    <v:group w14:anchorId="6A02BF1C" id="Agrupar 6" o:spid="_x0000_s1081"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1xCCQQAAK0NAAAOAAAAZHJzL2Uyb0RvYy54bWzUV9tu2zgQfV+g/0Do&#10;vdFdtoTYRdE0QYHubpDuYp9pmpKISiJL0pf0c/ZX9sd2SEqyYidp0i6CrYE4vGk0c3jmzPj8zb5t&#10;0JZKxXi38MKzwEO0I3zNumrh/fnH5eu5h5TG3Ro3vKML75Yq783y1S/nO1HQiNe8WVOJwEinip1Y&#10;eLXWovB9RWraYnXGBe1gs+SyxRqmsvLXEu/Aetv4URBk/o7LtZCcUKVg9cJtektrvywp0b+XpaIa&#10;NQsPfNP2W9rvlfn2l+e4qCQWNSO9G/g7vGgx6+Clo6kLrDHaSHZiqmVEcsVLfUZ46/OyZITaGCCa&#10;MDiK5kryjbCxVMWuEiNMAO0RTt9tlvy2vZaIreHuUg91uIU7elvJjcASZQadnagKOHQlxSdxLfuF&#10;ys1MwPtStuY/hIL2FtfbEVe614jAYpoE8PEQga1+bHEnNVyOeSoNZpk9AQfiNLSn+xPvH7XhDw74&#10;xs/RrXEy+j8EOY+iJE5maXYcbHjYeX7UD/r/XyOQTlCEMXj6IAKQT+pAGfVjlPlUY0EtE5VhwwHN&#10;IIcszMMBzRuq//m7qzYNRwDosGkBtQ+OHFKFAjrdQ6AnQfkIDLgQUukryltkBgtPggbY1MTbj0o7&#10;xIYj5v0dv2RNA+u4aLo7CwCtWQFqDd6akd6v9jZhotTlhypWfH0LkChBLhm88yNW+hpL0BHAZQfa&#10;svDUlw2W1EPNhw5uIg8TeBjp6UROJ6vpBHek5iBZREsPuck7bSXMeft2o3nJbGTGP+dM7zZQwKWA&#10;TY2TbIjyeZImcRoP9zekfnjYsZf3LA1wVzjz0JDNYa+z02yIkoMeRHODJC5GPYjC2CIEBqIsShzT&#10;zf6gBlmeZQZCoygwzkFd3M06OTpWgxfIhTxNsyCMZyOUk1Q47Fkwn5gJD4AwgPgNCF4wD/o6MVDv&#10;f5wHL8CDMEmBjmEYjRXmfcOEomiy8VwWGLk7SoUpC4bSek8inLCANtabxwRR8YatjSaalFSyWr1r&#10;JNpiaKAu7afPtDvHnqmcs59EOQ86sjwXjBTw1zdhMDqpqN9uVuEpvTF1wDW87ZNstFh+3ojX0C8K&#10;rNmKNUzf2t4XLtE41W2vGTG11EwOxTnPB1G3xRvBHHg3nDFPQIGkJZU3tAG7W3pDFfsK7Z+T0hPL&#10;KyCOYQWSXP/FdG2tmhJnaGI2+6CgMh01p/fg4hrfC042Le206+Sl9YN3qoZ88ZAsaLui0JjKD2v3&#10;EtyIGv/KgZt7J/bmrY6k5AaqPCwCYbWkmtTmgAlh8NpF/lDPESbhbA7lxBasPI1ntrTjYsiyJJjb&#10;emTKTZzl8VG5OcmyH+85jO/OWxsGTG1F73vcfgy/CWB050fHdG5PHX5lLf8FAAD//wMAUEsDBAoA&#10;AAAAAAAAIQBJtlD1RRoAAEUaAAAUAAAAZHJzL21lZGlhL2ltYWdlMS5wbmeJUE5HDQoaCgAAAA1J&#10;SERSAAAA8AAAANkIBgAAAB72vWwAABoMSURBVHhe7Z33nxVFuof3P7l7da/ede/eFVRAXQVFQRQM&#10;wEgQJA1IziwiIs6KJMkSFB1FooAIwkhScpAhCA45DTlKzjMD1PXbe487vDXT51RXdXd19/t8Pt9f&#10;YE51TXc/czpUvfUHwTBMZPkD/QeGYaIDC8wwEYYFZpgIwwIzTIRhgRkmwrDADBNhWGCGiTAsMMNE&#10;GBaYYSIMC8wwEYYFZpgIwwIzTIRhgRkmwrDADBNhWGCGiTAsMMNEmNAELioqFivWbhFjJs4WvXPG&#10;iyZtc0S1VzqKByo1EP/xcN3Y5o8V6okKzzQXNbO6Ob9zt76jxahPZ4mCXQfE3bt36W5iGFcCFfjK&#10;1eti3sLVon2vYeKhJ9+QTu6kp3KNbPHOgE/F6vXb6K5jmDIJROBr12+KEeNniD8/3kg6aTll5+Um&#10;vUX+ll10VzLMPfgqcEnJbTF55iJR8dkW0gnKySzZXQaJA4eO013LMA6+CXzk2GnnPo+ekBz13P9o&#10;lpg5dxndxQzjj8AbNu8QFao1l05Ejl4GDJ8k7tzhB13MvzEu8Ixvf3C+MejJxzGTlp0HimvXbtDd&#10;ziQUowLnTsuTTjiO+bzUqKe4eOkq3f1MAjEm8Kp1W8V9FetLJxvHn7zYsAdLzJgRGE9J/+fvTaST&#10;jONvWGJGW2AMzqhap710cnGCCUucbLQFHjx6inRScYINS5xctAQ+efqceLByQ+mEyjRVarZ2hg4u&#10;WZ7vXIbjJIz6eODu/cZIv6db/lb1TenfvAQPti5dZomThpbAPfuPlU6kTFLp+WwxdfZiZ6RW3FAV&#10;ePZ3y8WWX/aIjr1HSP+nGv4mTh6eBd538Jj4z4r1pJMoXRq2fk9cuHSFNhcbvAicAlciug8DWeJk&#10;4VngIWOmSidPunToPVyU3I7ft25pdAQGhUdOiidqvSX9nEpY4uTgWeDqr3WWThy31GncS9wqKqbN&#10;xA5dgcHR42fE4y+0kX5WJSxxMvAkcOHhE9IJ4xYMrcTkhiRgQmCA/VWFJWbS4EngCV/OlU4Wt+BJ&#10;c1IwJTA4dPSUM8mffkYlLHG88SRwi04fSieKW3BflxRMCgyw7/DUnn5OJSxxfPEkcI36XaWTpLw8&#10;Xbs9/XisMS0wOHjohHjsuVbSZ1XCEscTTwKr1LNCwbok4YfAYH/hMfFI9ZbS51XCEscPZYEx2oee&#10;GG4ZOeFr2kSs8UtggHfvuuWJWOJ4oSzwzj2F0knhFtTEShJ+Cgz27D/ilKWl7aiEJY4PygL/tGmH&#10;dEK4RfUEjTp+Cwx27zusXbKIJY4HLLBhghAY7Np7SDxctZnUnkpY4ujDAhsmKIHBjt2F2rOZWOJo&#10;wwIbJkiBAZZk+etTTaV2VcISRxcW2DBBCwy27djPs5gSCgtsmDAEBlsL9om/KLyfLysscfRggQ0T&#10;lsAAhQFUBtmUFZY4WrDAhglTYLBp626WOEGwwIYJW2CAVQ0feqKxtC2VsMTRgAU2jA0CA6xPpbuc&#10;K0tsPyywYWwRGKzfuF38dxWWOM6wwIaxSWCwNr9Aq/QvwhLbCwtsGNsEBqt/2iYeqNRA2rZK4i7x&#10;sRNnxBfT80S7nh+Jus36iL+/1Nb5w4dXc9Ve6SiyWvZ1ijJOmbVYnDj1K/14aLDAhrFRYIDF51ji&#10;e0GRxYmTv/O0ED0+M/6Lb8X1G7dos4HCAhvGVoHBirVbxH+xxOL2nTvi67k/OiuD0N9PNSiygG/u&#10;4uISuplAYIENY7PAYNnqzeJPj70u9UMlUZYY1T5rNegh/U66QekozJUPGhbYMLYLDJau3GhE4qit&#10;xYTbiP99Wm/2lltwz/xt3iq6WV9hgQ0TBYEBlnFBvW7aH5V06zuaNmstn0ya52kpIC/JGZor7ty5&#10;S7vgCyywYaIiMFj040/i/kf0JMaAEdtBXTbab7+Dhf+CkJgFNkyUBAZ5S9dpSdz93TG0SasIQ95U&#10;gpCYBTZM1AQGCxavFfdVrC/1LZM8V7czbc4awpQ3Fb8lZoENE0WBwXeL1niS2FaBbZA3FT8lZoEN&#10;E1WBAZ6gqj7osfES2iZ5U/FLYhbYMFEWGHyzYIWSxLY9xLJR3lT8kJgFNkzUBQaz5i3LSGLbXiOZ&#10;kBe1xYZ+PM0Z8HL+wmVn4AduL3q9PzajfZIupiVmgQ0TB4HB3O9XuRbKa9Iux6qBHCbkze46WJw+&#10;e542/TuoO6aysF95MSkxC2yYuAgMzp676NzjpmpP4xsIg/jnL15DfzRUdOX9Y4V6Yto3S2mzZVJS&#10;ctsRkLahGlMSs8CGiZPApTl+8mzoM2/KwoS8M+cuo826AvFMSDxo1GTatDIssGHiKrCNhCFvClMS&#10;z8lbSZtWggU2DAscDGHKm8KExJje+XPBXtp0xrDAhuk36DNpH7hlxPgZtAkmDTbIm8KExKj4UXL7&#10;Nm06I1hgw4yeOEvaB25B+RYmc2ySN4UJiafPyewhGoUFNgwOBN0HbsFEglNnyn91wfwbG+VNoStx&#10;5RrZ4uatItpsWlhgwyxfs0XaB+nSvOMA2gxDsFneFLoSe/kWZoENc/XaDU8T5QcMnySKioppc4zQ&#10;lxfBcjPbdx2kTRtHR+JWXQbS5tLCAvtA4zb9pf2QSaq/1tkpW4qFu70+1IgbJuRNBeV0gpK4yzuj&#10;pO2nC4rwq/4RZ4F94PMp86X9YFuw7Mrrrfo5T8Fx1WAjJuVNJSiJr/22T6u80EbafrqgbpcKLLAP&#10;oGLjX59qKu0LW/NErbfEtu376K8RKn7Im0pQEmNCBN12uqBOtQossE+g6DfdFzbnqdrtnELnNuCn&#10;vKkEJTFeE9Jtu2XgyK9oE66wwD6BVwKVns+W9ofNUf3r7wdByJtKEBJ/OOIrabtuwUg+FVhgH1mX&#10;X6BVMC7otOys/hTUJLryYrYUXhfRf3eL3xKjaCDdplvebP8BbcIVFthn8FSZ7hNb89hzrWj3A8OE&#10;vKgmgne9NkmM/tDtuSW7yyDahCsscAD0H/y5tF9sDC75w0BXXhTjQwGCFDZJ3OeDCdK23IKfV4EF&#10;DohxuXOUT6qgg4oUQaMrL25RUBaXYoPEWESt2ssdpO24RXVyCwscIEtX5IuHnmgs7SNbMmnGQtpl&#10;X9GW99Es8f0P62mzvxO2xJ9+NU9qP12mzV5Cm3GFBQ6YM79ecC6TvNRg9jMvvN490NFfJuTF+k7p&#10;CEviw8dOOYud0bbTpfDwCdqUKyxwSBw4dFz0zhkvKjzTXNpnQQfy7i88RrvoG7ryYmXFH1Zuos2W&#10;S9ASYyAPVm+kbaYL5gWrwgKHDMbN5m/ZJYaMmSra9hgqXmrUM5BRXHhghXteXDZH6ZsXFSww40uV&#10;oCT2Ki+CCS2qsMBMYOjKi0tS1bHCpfFbYh158Rps977DtMm0sMBMIOjKi5k6azb8QptVxi+JdeRF&#10;vC5RwwIzvqMrL2ZOrd+4nTbrGdMS68qL24ITp36lzWYEC8z4iq68eO2Wv2UnbVYbUxLryouM+nTW&#10;PW2qwAIzvqEr71+efENs2rqbNmsMXYlNyNum+xBx9+5d0rPMYYEZX9CVF+sy6dRLzhSvEuN+XFfe&#10;Wg16aK92wQIzxtGVF4Js27GfNusbXiTWzZMvthUnT5+jXVGGBWaMoisvFlKj95lBEKTEqIBy7MQZ&#10;2gVPsMCMMXTlrVCtudi5p5A2GxhBSPz4C23E0eNm5AUsMGMEbXmfae5pIINp/JQYRe5MygtYYEYb&#10;XXkfqd5S7D1wlDYbGn5IDHmPHDtNN6UNC8xooSsvqoBgYodtmJS4Ss3WzuwkP2CBGc/oyov1gFSn&#10;zwUF3s1mtXxX6rNq8DseOuqPvIAFZjyhKy8uKf08sXWAvH0GfCL1WTWY8VV45CRt3igsMKOMrrx4&#10;jeLH/aApTNQwc+QN4OqCBWaU0JX37y+1FcdPnqXNWgPm5NI+qwb39QcP+S8vYIGZjNGV9+na7cVJ&#10;j7NuggBFFWifVfNo9ZaBPpRjgZmM0JUX5WJsXshc9/dD8DosyNJEgAVm0qJ7cj/7aienmJ+tjP38&#10;G6nPqglDXsACM67oyvtc3c7i7LmLtFlr8FL6labisy3EvoPBywtYYKZcdOWtmdVNnDt/iTZrDV9M&#10;z5P6rBoMAQ1zFBkLzJSJrrwoVXv+4mXarDVMna2/ZhXk3bP/CG06UFhgRkJXXpTGRbUKWzExTBIz&#10;p2yYfMECM/egK+/Lb/xDXLpsr7zf5q1ySrjSfqvk4arNrJAXsMDM7+jK+2rTt8WVq9dps9aARdB0&#10;l7SBvLv2HqJNhwYLzDjoylu3WR9x9doN2qw1LPrxJ+3F1lEtJMyCA2XBAjPa8ma17CuuXb9Jm7UG&#10;rKOExdBov1UCeXfstktewAInHF15G2T3066s6Ccr1/3sFE6n/VZJWfWgbYEFTjC68jZu01/cuGmv&#10;vGvzC8QDmvJiobmCXQdo09bAAieUcblzpGOlkibtcsTNW0W0WWvAag5YT4n2WyWQ95ed9soLWOAE&#10;Mn3OUuk4qaRZhwHiVlExbdYaNm/b4yzJQvutEhSWD7I2tVdY4ISBp7E6r1JadRkoiiyWd9v2fc6S&#10;LLTfKoG8Wwv20aathAVOEDh2Og90WncbLIqLS2iz1oCnxHjgRPutEsgfxJIupmCBEwLeX+p8M7Xt&#10;MVSUlNymzVoDRkZhkAXtt0qwf7b8soc2bTUscAK4fOWaU8qGHptM06H3cFFy2155MZUPU/pov1Xy&#10;0G/y4t45arDACSC762DpuGSazn1Gitt37tAmrQGF41DGhvZbJXjg5ecypn7CAseczybPl45Jpun+&#10;7hir5UWxdNRdpv1WCeTd+PMu2nRkYIFjDO7nvA4h7NZ3tLhz5y5t0hpQ2RILhdF+q+TPjzcS+Vui&#10;Ky9ggWMKZgWheDo9HpkEI6xsfmCFdXWfqt1O6rdK/iXvTtp05GCBY0q/QZ9JxyKTPF+vi9VTAlEc&#10;r9rLHaR+qwQjtDZs3kGbjiQscAzB2F0vk9bxMOiExXWbUV+r+mudpX6rBPKu37idNh1ZWOCYgfvW&#10;Oo17ScchXTBX1uZ3oKivVaN+V6nfKoG86/ILaNORJtECY1QRht5hbPD7Q3LFmImznbmjNhcgT8fk&#10;mYukY5BJRk+cRZuyBpToqdWgh9RnlTxYuaEzOyluJFJgPKBBVUKs20r7i6DgWftew0Ip1K3DhUtX&#10;nBk09PdJF0zIt/V1Ee7HvVxRlA7kXbPhF9p0LEicwLiPwoMa2s+ygvvIL2d8T5uwlmHjpku/Q7pA&#10;eFvve69duyFee7OP1GeVYD7w6p+20aZjQ6IE9nofhW9r28E3FWbR0L6ny7TZS2hTVoAqH7gyoP1V&#10;iSPv+vjKCxIlMKbC0f5lElxS2z6x28v6PrivtHGwBgoFNGrTX+qvSjDrCuV04k5iBMYTVto3lTRt&#10;/0/apDWgrA0KjdM+p4uNo5Aw1xjVPmhfVQJ5V6zdQpuOJYkRWPcvOmLjCQ9ypy6Q+pouHXuPoM2E&#10;Dt4KtOj0odRXlUDe5WuSIS9IhMBHj5+R+uUlGNxvI1gBkPbVLXg4d+joKdpMqGC6IgoG0L6q5E+P&#10;vS6Wrd5Mm441iRD4k0n6S0gimPBtWzkZlDul/UyXdj0/os2ECl5h4bUd7adKIC/e4SeNRAiM9Xpo&#10;v7xmyfJ82nyo5Hz0hdTHdMHgFVvAQ7Qu74yS+qgSzLhaunIjbToRxF5gU5fPqdh074hvLqwMT/vo&#10;ltdb9aPNhMbdu3dFj/c+lvqoEkfeFXb9UQ2S2Ats6vI5FUxDs6WYOZ600v6lC6pS2gDk7fPBBKl/&#10;KoG8i5dtoE0nitgLbPLyOZUFS9bRzYRCr/fHSn1zi0338O8N9jbdMRVMvrDlj1GYxFrgYyfMXj6n&#10;0qb7ELqpUFAtVNe9nx1P0T8Y/qXUN5VA3oUsr0OsBTZ9+ZwKhuhhnG6YoKQM7Ve6rFq3lTYTOINH&#10;T5H6pRLI+/0P62mziSXWAvtx+ZwKVnoPE+xX2ie3YKRW2KVhh4+bIfVLJZDXltsXW4itwH5dPqeC&#10;EUNhgsth2ie3hPnuF0/L+wz4ROqTSrAczILFa2nTiSe2Avt1+ZwKnoBionlYqFZkDGtaJBb+bt5x&#10;gNQflUDe+YvX0KYZEWOB/bx8TmXm3GV0sxKYWVN45KQzmQLDF028gsLEfdqXdNm19xBtxndQgO7F&#10;hnqVNCDvvIWradPM/xNLgb1cPnuZ7NCkbQ7dtPNwC/fHuMT+W9WyF9rCvN2slu+Kz6fMdwaaqIIl&#10;QGibbsGCX0FPG0T5mseeayX1RSUYsz33+3CfNdhOLAX2cvmMJ7SvNO0t/btb8O1w/sJlZ5soFtA7&#10;Z7ynFeFrN+qlVK9p1rxlUhtuwfS8oMCDMjxp9lIVs3Tw+Tl5K2nzDCGWAqtePld45l9PaPGNSP8v&#10;Xb76eqFT1UJ3WUsEKwBmUt5G9VVM/8Gf0yZ8AUudqP4RLCuQ95sFK2jzTBnETmAvl8/vDPjU+Swq&#10;/qP6Bv1/t+gsll1WMFoq3Sp5qtPuJs1YSJswyq2iYjHyk5lO8Ti6bdU48s5fQTfBlEPsBPZy+Vy6&#10;Sn/9Fnp1mEwEC265rRygOv/Xz7pQmEigOiKsvEBe3B4wmRM7gVUvnys9n33PAx58W9GfCSMoQl7e&#10;N3F5D8fKC65KTIPzAGso0W15DcvrjVgJ7OXyGfNpS3P23EXtBzCmUrVOe+c1FAUjkujPusXUQmWY&#10;QYRv3Febvi1tQyf4Y5XU+by6xEpgL5fPWwvkye0NW78n/VxYwcD/0qDcKv0Zt0AOXfBsAPtWd12i&#10;soIBKbZX/LSZ2AiM1ziq7x1x71YWeKpMfzas4Gqg9KX06bPnpZ9xC/aJF7A/v577o/PHzK8rkuyu&#10;g8XFS+GNZosDsRFY9cksgtcxZYGTV/Uy1c9gIsKBQ8edvmG5F/r/bnn21U7ktysbjO7C5Hi8cqqZ&#10;1U35abxK8K78i+l5tAuMByItMAZR4H1hdpdB0nYzidvwQt3axKaD0jnjcuc482Dp/7kF72UxHhkL&#10;tu09cFRs2rrbKf6GUrR4fYZvWNUrF53gIWPU1pyyGasFxrfCR2OnOcMc8X6Utq2TdN9MGOdMP6MT&#10;vPqpojgBIU5B1UisHmHrImpRxVqB8bQTI6Roe6YyZZb7ekeYaYSTjn5ONYNGTXaebKfA4moYOkl/&#10;Ls7Bt+7ufYdL7V3GFFYKjNdBKB5H2zIVPE3NZHK77ioBIyd8TZt0gMRP124v/XzcggEpudPyAp9I&#10;kSSsFBhjgmk7JpNp9X4MpqefzTRvvPU+be4ecP9t4hve1uCPXybjuhk9rBMYgwW8LFKdadKJVZqr&#10;1254ml2U6WqGH3+mvqKg7cGVBZe9CQ7rBMbkd9qGqWBQg+q9mJfXU1gmJBPwQOflJvqzd2wIxMWx&#10;zuTWhDFHYgTG/Vj+lp10c2lBKRfallvw/rjw8AnaTLng/a6f9/t+h8UNF+sE9uMSGhUwUNLGCxi6&#10;iG9u2mZ5wWoDqhTsOhDou1jdYGQWlmjBO3gWN1ysExiYfIiFmTuZ3I+6MXDkV1K7ZQXfpBjq6IWT&#10;p351RkDRNm1JStrJMxfd81qMCRcrBTbxGgkDP4aNm26kciTaqFwjW9oGjW7lR9TTQrlYW4ZxYh/i&#10;oR9Lay9WCgy8DuTA5fKI8TOMiFsaDP/D3GG6vVR69h9r7H0nZv9gAIjpWwm3QFZ8ww4YPkl8t2iN&#10;cx+P2xnGbqwVGKQbSvnQb/9Wr/k74t2BE8X0OUuddW/Lmj9rCnxDYnAGRlLhHS6uEvAUWed3dANj&#10;mPFKBuVqOr09winR6uXKBPW6MHQUgnboPVy8PyTXGdaI2UZ4J86yRherBWYYxh0WmGEiDAvMMBGG&#10;BWaYCMMCM0yEYYEZJsKwwAwTYVhghokwLDDDRBgWmGEiDAvMMBGGBWaYCKMs8M49hZKkbsFUNCbe&#10;FBeXOHW0sTQrCtBj4klWy74iZ2iucgkjRg1lgTFNj0rqlvJKqzLxAIX/ICs97qmglNGPqzbRjzGG&#10;UBYYYBofPVDlpXfOePpxJka8lUH1FFTzwJIujHk8CVyjflfpIJUXFD1j4snGn3dJx7u8tOw8kH6c&#10;MYAngVVXLEClSSZ+vPZmH+lYlxfUyj587BRtgtHEk8ATvpwrHSC3YBU8Jl6g5BE9zuly6CgLbBpP&#10;AqMECz04brn/0Sxx5Nhp2gwTUVD76/l6XaTj7Jb7KtYXJSVcgtY0ngQGWCCMHiS31GncS9wqKqbN&#10;MBFk6MfTpOObLs+82pE2wxjAs8BDxkyVDlK6oKAaFwKPNl7kRUZ9Oos2xRjAs8D7Dh5zXg/QA5Uu&#10;WBEe1SaZaIHL30wL3NPgPOGVCv3Bs8AAtZDpwcokqK88dfZivieKAEW/3fbgWD1R6y3pOGYalRUh&#10;GTW0BEYB8gcrN5QOWKapUrO184R6yfJ8Z5EvfDNzfeJwOX/hstiweYczBLbfoM8yWpEiXdbmF9DN&#10;MIbQEhgMHj1FOmAcTirZXQfTU4YxiLbAV65eF1XrtJcOHIeD1Sv43a+/aAsMcPmLNYnoAeQkO+Ny&#10;59BThTGMEYHBqnVbnZf19CBykpkO/xhGTxHGB4wJDHKn5UkHkpO81GrQQ9y4eYueHowPGBUYzPj2&#10;B2foJD2onGQEKzf+ymsJB4ZxgQFeQ1Sopr62LyfaadZhgLMkKhMcvggMMHmhZlY36SBz4hc8+/jn&#10;sC95mGwI+CYwwAHFgICKz7aQDjonHqnbrI9TJ40JB18FToHLqhHjZ3haXZ5jZ/Cgak7eSh45FzKB&#10;CJwCgz7mLVwt2vcaplRXi2NHcMx6vPex2Fqwjx5aJiQCFbg0GCS/Yu0WMWbibKfwXZO2OaLaKx3F&#10;A5UaSCcOJ7jgfhYPIDF/F5fHnd4eISbNWCh27C4Ut+/coYeRCZnQBGYYRh8WmGEiDAvMMBGGBWaY&#10;CMMCM0yEYYEZJsKwwAwTYVhghokw/wcU4r1gOVLaMwAAAABJRU5ErkJgglBLAwQUAAYACAAAACEA&#10;TmNmYdgAAAADAQAADwAAAGRycy9kb3ducmV2LnhtbEyPQUvDQBCF74L/YRnBm91EqZSYTSlFPRXB&#10;VhBv0+w0Cc3Ohuw2Sf+9ox7sZYbHG958L19OrlUD9aHxbCCdJaCIS28brgx87F7uFqBCRLbYeiYD&#10;ZwqwLK6vcsysH/mdhm2slIRwyNBAHWOXaR3KmhyGme+IxTv43mEU2Vfa9jhKuGv1fZI8aocNy4ca&#10;O1rXVB63J2fgdcRx9ZA+D5vjYX3+2s3fPjcpGXN7M62eQEWa4v8x/OALOhTCtPcntkG1BqRI/J3i&#10;Leai9n9bF7m+ZC++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eLXEIJBAAArQ0AAA4AAAAAAAAAAAAAAAAAOgIAAGRycy9lMm9Eb2MueG1sUEsBAi0ACgAAAAAA&#10;AAAhAEm2UPVFGgAARRoAABQAAAAAAAAAAAAAAAAAbwYAAGRycy9tZWRpYS9pbWFnZTEucG5nUEsB&#10;Ai0AFAAGAAgAAAAhAE5jZmHYAAAAAwEAAA8AAAAAAAAAAAAAAAAA5iAAAGRycy9kb3ducmV2Lnht&#10;bFBLAQItABQABgAIAAAAIQCqJg6+vAAAACEBAAAZAAAAAAAAAAAAAAAAAOshAABkcnMvX3JlbHMv&#10;ZTJvRG9jLnhtbC5yZWxzUEsFBgAAAAAGAAYAfAEAAN4iAAAAAA==&#10;">
                      <v:group id="Agrupar 1822434756" o:spid="_x0000_s108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4myQAAAOMAAAAPAAAAZHJzL2Rvd25yZXYueG1sRE9La8JA&#10;EL4X+h+WKXirm8RXSF1FxJYeRFALpbchO3lgdjZkt0n8991Cocf53rPejqYRPXWutqwgnkYgiHOr&#10;ay4VfFxfn1MQziNrbCyTgjs52G4eH9aYaTvwmfqLL0UIYZehgsr7NpPS5RUZdFPbEgeusJ1BH86u&#10;lLrDIYSbRiZRtJQGaw4NFba0ryi/Xb6NgrcBh90sPvTHW7G/f10Xp89jTEpNnsbdCwhPo/8X/7nf&#10;dZifJsl8Nl8tlvD7UwBAbn4AAAD//wMAUEsBAi0AFAAGAAgAAAAhANvh9svuAAAAhQEAABMAAAAA&#10;AAAAAAAAAAAAAAAAAFtDb250ZW50X1R5cGVzXS54bWxQSwECLQAUAAYACAAAACEAWvQsW78AAAAV&#10;AQAACwAAAAAAAAAAAAAAAAAfAQAAX3JlbHMvLnJlbHNQSwECLQAUAAYACAAAACEAinzOJskAAADj&#10;AAAADwAAAAAAAAAAAAAAAAAHAgAAZHJzL2Rvd25yZXYueG1sUEsFBgAAAAADAAMAtwAAAP0CAAAA&#10;AA==&#10;">
                        <v:rect id="Retângulo 1820920091" o:spid="_x0000_s108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IbyQAAAOMAAAAPAAAAZHJzL2Rvd25yZXYueG1sRI/BbsIw&#10;EETvlfoP1lbiVpxECJGAiSiiEuXUhn7ANl7iiHidxi6Ev6+RKvW4OzNvZ1flaDtxocG3jhWk0wQE&#10;ce10y42Cz+Pr8wKED8gaO8ek4EYeyvXjwwoL7a78QZcqNCJC2BeowITQF1L62pBFP3U9cdRObrAY&#10;4jg0Ug94jXDbySxJ5tJiy/GCwZ62hupz9WMVvM8cZbvMv1SNzc34dTy8feNcqcnTuFmCCDSGf/Nf&#10;eq9j/UWW5BGbp3D/KS5Arn8BAAD//wMAUEsBAi0AFAAGAAgAAAAhANvh9svuAAAAhQEAABMAAAAA&#10;AAAAAAAAAAAAAAAAAFtDb250ZW50X1R5cGVzXS54bWxQSwECLQAUAAYACAAAACEAWvQsW78AAAAV&#10;AQAACwAAAAAAAAAAAAAAAAAfAQAAX3JlbHMvLnJlbHNQSwECLQAUAAYACAAAACEAox9iG8kAAADj&#10;AAAADwAAAAAAAAAAAAAAAAAHAgAAZHJzL2Rvd25yZXYueG1sUEsFBgAAAAADAAMAtwAAAP0CAAAA&#10;AA==&#10;" filled="f" stroked="f">
                          <v:textbox inset="2.53958mm,2.53958mm,2.53958mm,2.53958mm">
                            <w:txbxContent>
                              <w:p w14:paraId="625BE904" w14:textId="77777777" w:rsidR="00191EAC" w:rsidRDefault="00191EAC">
                                <w:pPr>
                                  <w:spacing w:line="240" w:lineRule="auto"/>
                                  <w:jc w:val="left"/>
                                  <w:textDirection w:val="btLr"/>
                                </w:pPr>
                              </w:p>
                            </w:txbxContent>
                          </v:textbox>
                        </v:rect>
                        <v:group id="Agrupar 1298454353" o:spid="_x0000_s1084"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cbyQAAAOMAAAAPAAAAZHJzL2Rvd25yZXYueG1sRE/NasJA&#10;EL4X+g7LFHrTTYwpNnUVkVY8iKAWSm9DdkyC2dmQ3Sbx7V1B6HG+/5kvB1OLjlpXWVYQjyMQxLnV&#10;FRcKvk9foxkI55E11pZJwZUcLBfPT3PMtO35QN3RFyKEsMtQQel9k0np8pIMurFtiAN3tq1BH862&#10;kLrFPoSbWk6i6E0arDg0lNjQuqT8cvwzCjY99qsk/ux2l/P6+ntK9z+7mJR6fRlWHyA8Df5f/HBv&#10;dZg/eZ9N02mSJnD/KQAgFzcAAAD//wMAUEsBAi0AFAAGAAgAAAAhANvh9svuAAAAhQEAABMAAAAA&#10;AAAAAAAAAAAAAAAAAFtDb250ZW50X1R5cGVzXS54bWxQSwECLQAUAAYACAAAACEAWvQsW78AAAAV&#10;AQAACwAAAAAAAAAAAAAAAAAfAQAAX3JlbHMvLnJlbHNQSwECLQAUAAYACAAAACEA+BM3G8kAAADj&#10;AAAADwAAAAAAAAAAAAAAAAAHAgAAZHJzL2Rvd25yZXYueG1sUEsFBgAAAAADAAMAtwAAAP0CAAAA&#10;AA==&#10;">
                          <v:rect id="Retângulo 955601373" o:spid="_x0000_s108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FaygAAAOIAAAAPAAAAZHJzL2Rvd25yZXYueG1sRI/BTsMw&#10;EETvSP0Haytxo05TmjahbgUIJOBEk37AEm/jqPE6xKYNf4+RkDiOZuaNZrMbbSfONPjWsYL5LAFB&#10;XDvdcqPgUD3frEH4gKyxc0wKvsnDbju52mCh3YX3dC5DIyKEfYEKTAh9IaWvDVn0M9cTR+/oBosh&#10;yqGResBLhNtOpkmSSYstxwWDPT0aqk/ll1XwfusofUr9Q9nY3Iwf1dvrJ2ZKXU/H+zsQgcbwH/5r&#10;v2gF+XKZJfPFagG/l+IdkNsfAAAA//8DAFBLAQItABQABgAIAAAAIQDb4fbL7gAAAIUBAAATAAAA&#10;AAAAAAAAAAAAAAAAAABbQ29udGVudF9UeXBlc10ueG1sUEsBAi0AFAAGAAgAAAAhAFr0LFu/AAAA&#10;FQEAAAsAAAAAAAAAAAAAAAAAHwEAAF9yZWxzLy5yZWxzUEsBAi0AFAAGAAgAAAAhAGchkVrKAAAA&#10;4gAAAA8AAAAAAAAAAAAAAAAABwIAAGRycy9kb3ducmV2LnhtbFBLBQYAAAAAAwADALcAAAD+AgAA&#10;AAA=&#10;" filled="f" stroked="f">
                            <v:textbox inset="2.53958mm,2.53958mm,2.53958mm,2.53958mm">
                              <w:txbxContent>
                                <w:p w14:paraId="5F2C8E03" w14:textId="77777777" w:rsidR="00191EAC" w:rsidRDefault="00191EAC">
                                  <w:pPr>
                                    <w:spacing w:line="240" w:lineRule="auto"/>
                                    <w:jc w:val="left"/>
                                    <w:textDirection w:val="btLr"/>
                                  </w:pPr>
                                </w:p>
                              </w:txbxContent>
                            </v:textbox>
                          </v:rect>
                          <v:oval id="Elipse 1456901126" o:spid="_x0000_s108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BywAAAOMAAAAPAAAAZHJzL2Rvd25yZXYueG1sRI/NbsIw&#10;EITvSH0Hayv1Bk4ojUqKQVUk1HJBlPYBVvE2P8TrNHZIeHuMVInj7szON7vajKYRZ+pcZVlBPItA&#10;EOdWV1wo+PneTl9BOI+ssbFMCi7kYLN+mKww1XbgLzoffSFCCLsUFZTet6mULi/JoJvZljhov7Yz&#10;6MPYFVJ3OIRw08h5FCXSYMWBUGJLWUn56dibwM2Wp6w/9Hyot/v2Dz/q4XlXK/X0OL6/gfA0+rv5&#10;//pTh/qLl2QZxfE8gdtPYQFyfQUAAP//AwBQSwECLQAUAAYACAAAACEA2+H2y+4AAACFAQAAEwAA&#10;AAAAAAAAAAAAAAAAAAAAW0NvbnRlbnRfVHlwZXNdLnhtbFBLAQItABQABgAIAAAAIQBa9CxbvwAA&#10;ABUBAAALAAAAAAAAAAAAAAAAAB8BAABfcmVscy8ucmVsc1BLAQItABQABgAIAAAAIQCjMu/BywAA&#10;AOMAAAAPAAAAAAAAAAAAAAAAAAcCAABkcnMvZG93bnJldi54bWxQSwUGAAAAAAMAAwC3AAAA/wIA&#10;AAAA&#10;" stroked="f">
                            <v:textbox inset="2.53958mm,2.53958mm,2.53958mm,2.53958mm">
                              <w:txbxContent>
                                <w:p w14:paraId="7D4BE605" w14:textId="77777777" w:rsidR="00191EAC" w:rsidRDefault="00191EAC">
                                  <w:pPr>
                                    <w:spacing w:line="240" w:lineRule="auto"/>
                                    <w:jc w:val="left"/>
                                    <w:textDirection w:val="btLr"/>
                                  </w:pPr>
                                </w:p>
                              </w:txbxContent>
                            </v:textbox>
                          </v:oval>
                        </v:group>
                        <v:shape id="Shape 99" o:spid="_x0000_s1087" type="#_x0000_t75" style="position:absolute;left:51417;top:35953;width:4085;height:36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2hxAAAANsAAAAPAAAAZHJzL2Rvd25yZXYueG1sRI9PawIx&#10;FMTvBb9DeAVvNWkPtm6NIkLFXgr+AT0+Nq+b1eRlSaJu++mbQqHHYWZ+w0znvXfiSjG1gTU8jhQI&#10;4jqYlhsN+93bwwuIlJENusCk4YsSzGeDuylWJtx4Q9dtbkSBcKpQg825q6RMtSWPaRQ64uJ9hugx&#10;FxkbaSLeCtw7+aTUWHpsuSxY7GhpqT5vL16DWx3eaXO0fFLP7ruLh/P4Iymth/f94hVEpj7/h//a&#10;a6NhMoHfL+UHyNkPAAAA//8DAFBLAQItABQABgAIAAAAIQDb4fbL7gAAAIUBAAATAAAAAAAAAAAA&#10;AAAAAAAAAABbQ29udGVudF9UeXBlc10ueG1sUEsBAi0AFAAGAAgAAAAhAFr0LFu/AAAAFQEAAAsA&#10;AAAAAAAAAAAAAAAAHwEAAF9yZWxzLy5yZWxzUEsBAi0AFAAGAAgAAAAhAFXM7aHEAAAA2wAAAA8A&#10;AAAAAAAAAAAAAAAABwIAAGRycy9kb3ducmV2LnhtbFBLBQYAAAAAAwADALcAAAD4AgAAAAA=&#10;">
                          <v:imagedata r:id="rId19"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3DBEF5C5" w14:textId="77777777" w:rsidR="00191EAC" w:rsidRDefault="009C4CFA">
            <w:pPr>
              <w:widowControl w:val="0"/>
              <w:jc w:val="left"/>
              <w:rPr>
                <w:rFonts w:ascii="Calibri" w:eastAsia="Calibri" w:hAnsi="Calibri" w:cs="Calibri"/>
                <w:b/>
              </w:rPr>
            </w:pPr>
            <w:r>
              <w:rPr>
                <w:rFonts w:ascii="Calibri" w:eastAsia="Calibri" w:hAnsi="Calibri" w:cs="Calibri"/>
                <w:b/>
              </w:rPr>
              <w:t>PROCESSO DE ORIGEM</w:t>
            </w:r>
          </w:p>
          <w:p w14:paraId="61E75876" w14:textId="77777777" w:rsidR="00191EAC" w:rsidRDefault="009C4CFA">
            <w:pPr>
              <w:widowControl w:val="0"/>
              <w:jc w:val="left"/>
              <w:rPr>
                <w:rFonts w:ascii="Calibri" w:eastAsia="Calibri" w:hAnsi="Calibri" w:cs="Calibri"/>
              </w:rPr>
            </w:pPr>
            <w:r>
              <w:rPr>
                <w:rFonts w:ascii="Calibri" w:eastAsia="Calibri" w:hAnsi="Calibri" w:cs="Calibri"/>
              </w:rPr>
              <w:t>Pregão Eletrônico Nº 005/2024</w:t>
            </w:r>
          </w:p>
          <w:p w14:paraId="0339952A" w14:textId="77777777" w:rsidR="00191EAC" w:rsidRDefault="009C4CFA">
            <w:pPr>
              <w:widowControl w:val="0"/>
              <w:jc w:val="left"/>
              <w:rPr>
                <w:rFonts w:ascii="Calibri" w:eastAsia="Calibri" w:hAnsi="Calibri" w:cs="Calibri"/>
              </w:rPr>
            </w:pPr>
            <w:r>
              <w:rPr>
                <w:rFonts w:ascii="Calibri" w:eastAsia="Calibri" w:hAnsi="Calibri" w:cs="Calibri"/>
              </w:rPr>
              <w:t>Nº PROCESSO ADMINISTRATIVO: 017/2024</w:t>
            </w:r>
          </w:p>
        </w:tc>
      </w:tr>
      <w:tr w:rsidR="00191EAC" w14:paraId="63275980" w14:textId="77777777">
        <w:trPr>
          <w:cantSplit/>
          <w:jc w:val="center"/>
        </w:trPr>
        <w:tc>
          <w:tcPr>
            <w:tcW w:w="1185" w:type="dxa"/>
            <w:tcMar>
              <w:top w:w="43" w:type="dxa"/>
              <w:left w:w="43" w:type="dxa"/>
              <w:bottom w:w="43" w:type="dxa"/>
              <w:right w:w="43" w:type="dxa"/>
            </w:tcMar>
          </w:tcPr>
          <w:p w14:paraId="7B222823"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86AC57E" w14:textId="77777777" w:rsidR="00191EAC" w:rsidRDefault="00191EAC">
            <w:pPr>
              <w:keepNext/>
              <w:widowControl w:val="0"/>
              <w:spacing w:line="120" w:lineRule="auto"/>
              <w:jc w:val="left"/>
              <w:rPr>
                <w:rFonts w:ascii="Calibri" w:eastAsia="Calibri" w:hAnsi="Calibri" w:cs="Calibri"/>
                <w:sz w:val="2"/>
                <w:szCs w:val="2"/>
              </w:rPr>
            </w:pPr>
          </w:p>
        </w:tc>
      </w:tr>
      <w:tr w:rsidR="00191EAC" w14:paraId="71709935" w14:textId="77777777">
        <w:trPr>
          <w:trHeight w:val="238"/>
          <w:jc w:val="center"/>
        </w:trPr>
        <w:tc>
          <w:tcPr>
            <w:tcW w:w="1185" w:type="dxa"/>
            <w:shd w:val="clear" w:color="auto" w:fill="EFEFEF"/>
            <w:tcMar>
              <w:top w:w="100" w:type="dxa"/>
              <w:left w:w="100" w:type="dxa"/>
              <w:bottom w:w="100" w:type="dxa"/>
              <w:right w:w="100" w:type="dxa"/>
            </w:tcMar>
          </w:tcPr>
          <w:p w14:paraId="77A15E76"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41619C03" wp14:editId="58AB06B7">
                      <wp:extent cx="540000" cy="540000"/>
                      <wp:effectExtent l="0" t="0" r="0" b="0"/>
                      <wp:docPr id="18" name="Agrupar 7"/>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2053373118" name="Agrupar 2053373118"/>
                              <wpg:cNvGrpSpPr/>
                              <wpg:grpSpPr>
                                <a:xfrm>
                                  <a:off x="5076000" y="3510000"/>
                                  <a:ext cx="540000" cy="540000"/>
                                  <a:chOff x="5076000" y="3510000"/>
                                  <a:chExt cx="540000" cy="540000"/>
                                </a:xfrm>
                              </wpg:grpSpPr>
                              <wps:wsp>
                                <wps:cNvPr id="1040387013" name="Retângulo 1040387013"/>
                                <wps:cNvSpPr/>
                                <wps:spPr>
                                  <a:xfrm>
                                    <a:off x="5076000" y="3510000"/>
                                    <a:ext cx="540000" cy="540000"/>
                                  </a:xfrm>
                                  <a:prstGeom prst="rect">
                                    <a:avLst/>
                                  </a:prstGeom>
                                  <a:noFill/>
                                  <a:ln>
                                    <a:noFill/>
                                  </a:ln>
                                </wps:spPr>
                                <wps:txbx>
                                  <w:txbxContent>
                                    <w:p w14:paraId="7D1A25C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544353114" name="Agrupar 544353114"/>
                                <wpg:cNvGrpSpPr/>
                                <wpg:grpSpPr>
                                  <a:xfrm>
                                    <a:off x="5076000" y="3510000"/>
                                    <a:ext cx="540000" cy="540000"/>
                                    <a:chOff x="213425" y="262450"/>
                                    <a:chExt cx="696625" cy="696900"/>
                                  </a:xfrm>
                                </wpg:grpSpPr>
                                <wps:wsp>
                                  <wps:cNvPr id="2118176349" name="Retângulo 2118176349"/>
                                  <wps:cNvSpPr/>
                                  <wps:spPr>
                                    <a:xfrm>
                                      <a:off x="213425" y="262450"/>
                                      <a:ext cx="696625" cy="696900"/>
                                    </a:xfrm>
                                    <a:prstGeom prst="rect">
                                      <a:avLst/>
                                    </a:prstGeom>
                                    <a:noFill/>
                                    <a:ln>
                                      <a:noFill/>
                                    </a:ln>
                                  </wps:spPr>
                                  <wps:txbx>
                                    <w:txbxContent>
                                      <w:p w14:paraId="4C88766D"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929608486" name="Elipse 1929608486"/>
                                  <wps:cNvSpPr/>
                                  <wps:spPr>
                                    <a:xfrm>
                                      <a:off x="213450" y="262450"/>
                                      <a:ext cx="696600" cy="696900"/>
                                    </a:xfrm>
                                    <a:prstGeom prst="ellipse">
                                      <a:avLst/>
                                    </a:prstGeom>
                                    <a:solidFill>
                                      <a:srgbClr val="FFFFFF"/>
                                    </a:solidFill>
                                    <a:ln>
                                      <a:noFill/>
                                    </a:ln>
                                  </wps:spPr>
                                  <wps:txbx>
                                    <w:txbxContent>
                                      <w:p w14:paraId="2C053B91"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8" name="Shape 118"/>
                                    <pic:cNvPicPr preferRelativeResize="0"/>
                                  </pic:nvPicPr>
                                  <pic:blipFill rotWithShape="1">
                                    <a:blip r:embed="rId9">
                                      <a:alphaModFix/>
                                    </a:blip>
                                    <a:srcRect/>
                                    <a:stretch/>
                                  </pic:blipFill>
                                  <pic:spPr>
                                    <a:xfrm>
                                      <a:off x="329525" y="394750"/>
                                      <a:ext cx="464450" cy="406400"/>
                                    </a:xfrm>
                                    <a:prstGeom prst="rect">
                                      <a:avLst/>
                                    </a:prstGeom>
                                    <a:noFill/>
                                    <a:ln>
                                      <a:noFill/>
                                    </a:ln>
                                  </pic:spPr>
                                </pic:pic>
                              </wpg:grpSp>
                            </wpg:grpSp>
                          </wpg:wgp>
                        </a:graphicData>
                      </a:graphic>
                    </wp:inline>
                  </w:drawing>
                </mc:Choice>
                <mc:Fallback>
                  <w:pict>
                    <v:group w14:anchorId="41619C03" id="Agrupar 7" o:spid="_x0000_s108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VCn6AMAAK0NAAAOAAAAZHJzL2Uyb0RvYy54bWzUV91u2zYUvh+wdyB0&#10;3+hftoQ4RdE0QYFuC9IVvaYpSiImiRxJ2U4fZ6+yF9shKdmKnbRNirWbgSj81zmH3/edo/OXu65F&#10;GyoV4/3KC88CD9Ge8JL19cr78PvVi6WHlMZ9iVve05V3R5X38uLnn863oqARb3hbUongkF4VW7Hy&#10;Gq1F4fuKNLTD6owL2sNkxWWHNXRl7ZcSb+H0rvWjIMj8LZelkJxQpWD00k16F/b8qqJE/1ZVimrU&#10;rjywTduntM+1efoX57ioJRYNI6MZ+BlWdJj18NL9UZdYYzRIdnJUx4jkilf6jPDO51XFCLU+gDdh&#10;cOTNteSDsL7UxbYW+zBBaI/i9Oxjya+bG4lYCXcHN9XjDu7oVS0HgSVamOhsRV3Aomsp3osbOQ7U&#10;rmcc3lWyM//BFbSzcb3bx5XuNCIwmCYB/DxEYGps27iTBi7H7EqDRWZXwII4De3qccWbz57hTwb4&#10;xs69WfvO3v7RyShI43gRh6fOzmae7vWj9v/ACACf1AEy6tsg877BglokKoOGCTJBEsTLRRDGE3Ru&#10;qf77r74eWo7Cw6QNqN24x5AqFMDpAQA9M5R7IOBCSKWvKe+Qaaw8CRpgqYk375QGU2DptMS8v+dX&#10;rG0t2tr+3gAsNCMArcla09K79c4SJlo6fqhizcs7CIkS5IrBO99hpW+wBB0JPbQFbVl56s8BS+qh&#10;9m0PN5GHSZSCGM07ct5Zzzu4Jw0HySJaesh1XmsrYc7aV4PmFbOeGfucMaPZAAFHAUuNYzakSRKn&#10;QIZkur6J+YeJH8GFKIxtfEAMoixK0lGlSTNpQZZnmQmg0RNo56At7l6dGB1rwXdgQgSKEi6yOMmn&#10;UM6YMJu04fxKJjwShklSvhCEA8j/dR7k/xsefAckhHmUZ8EyWWYTEt60TCiKZhNPRQEwAB2RYY6C&#10;KbU+QIUTFNDWWvM5QVS8ZaXRRCMvStbr161EGwwF1JX9jVy7t+xpyhlbvh7E6j+rnIKRAv7Gwgta&#10;J1n0ywUq7NKD0X5X5HZfdUaH5R+DeAE1osCarVnL9J2td+HijFH95oYRkz9NZ5aQD3WNzdjIFDqA&#10;tmmV2QNyQCsqb2kLJ2/oLVXsExR9TkJPzl4DXAwWkOT6I9ONPdYkNgMOMzm6BfnoqCR9IDKu3L3k&#10;ZOhor139Lq0dvFcNsMRDsqDdmkI5Kt+W7iW4FQ3+hQMid07kzVsdNMkt5HYYBJhqSTVpzALjwmS1&#10;8/yRSiOO8tRkEVNz5sliSjMTs5IsManHJpkkyKCEvZdkTpj17XWGsdzZap2Ars3iY137QBu+CWD0&#10;3kfHvG93HL6yLv4BAAD//wMAUEsDBAoAAAAAAAAAIQB34Wvq1zMAANczAAAUAAAAZHJzL21lZGlh&#10;L2ltYWdlMS5wbmeJUE5HDQoaCgAAAA1JSERSAAAB4AAAAaQIBgAAAOkd9u8AADOeSURBVHhe7d33&#10;nxVFvv/x+5d8766rd13v7r2uIrKgrllETCRJApIzkpNkyUmi5AwOOec4ZFBykAxDcAYQFJCM1Nc6&#10;+3AvfIpwZqaqu7r79Xw83r8YqDrdXf3mnNOn+z8UAAAI3H/IfwAAANyjgAEACAEFDABACChgAABC&#10;QAEDABACChgAgBBQwAAAhIACBgAgBBQwAAAhoIABAAgBBQwAQAgoYAAAQkABAwAQAgoYAIAQUMAA&#10;AISAAgYAIAQUMAAAIaCA73H37l2VdSpHrd+yS30za7nqNXiSatC6n/qocitV4M3P1P979iMSszxZ&#10;sLQq8l4tVaJKa1W3RW/VqfdoNWz8bDV7Uaba9O0eeYgAgDWJLuATJ7PVyIlzVZnqX6h/FKtpnJwJ&#10;+Z9/fqpadBqilqzarC5fuSoPIQDIs8QV8LZdB1SPgRPVu2WbGCdbQh6Vp14so2o376UmTFuszp2/&#10;KA8tAMiVRBTwmg3bVec+Y9QbJRoYJ1VC8pIX36muBo+eoS5d/kUebgCQllgX8Ix5q9T7FZsbJ09C&#10;bOWVD+qkvsa4ceOmPPwA4JFiWcCLV25SZWu2N06WhLjKW6UapT6aBoB0xaqA127aqap93s04ORIS&#10;VD6t20kdyzojD00AMMSigPWFVY3a9DdOhoSEkUJFq6uV676ThykA3CfyBdxz0CTjBEiIDxk1aZ48&#10;XAHg3yJbwLdv31FNOwwyTnqE+JS23YbLQxcAUiJZwGeyz3ORFYlMytfuIA9hAIheAe/ccyh1+0B5&#10;kiPE5+i7rQHAvSJVwEtWbjZObIREJZQwgHtFpoC/7DfWOKERErVQwgB+F4kC1t+hyRMZIVENJQxA&#10;876Av+g23DiBERL1UMIAvC7g0ZPnGycuQuISShhINm8LeNX6bcYJi5C4hRIGksvLAj5xMls981J5&#10;42RFSBxDCQPJ5GUBFy/fzDhJERLnUMJA8nhXwA1a9zNOToQkIZQwkCxeFXC/YRnGSYmQJIUSBpLD&#10;mwI+eTpHPftaJeOEREjSQgkDyeBNAXfpy52uSLj54/MljX8WVihhIP68KODvD51QT71YxjgJhRF9&#10;4mvUtr/qMXCiGj91kVq2Zqva8/1R9ePFn+W0ETC9b+T+splN3+5RFet0Mv55WKGEgXjzooBbdRlq&#10;nHyCTMG3q6kOvUapw8dOyanBI0EUsDZ8whz1RAE/3g1TwkB8hV7A3+383jjpBJUaTXqoGfNXyynB&#10;U0EVsLZy7Xfq769XMf6bMEIJA/EUegGH8bOjt0o1VGs37ZRTgeeCLODfFa/gx2/SKWEgfkIt4DUb&#10;dxgnGtep17KPuvjTZTkVREAYBay5HjfdUMJAvIRawFUbdTVOMi4zcOQ0OQVEiOsifFgBa67HTjeU&#10;MBAfoRXwmezz6g/PlTBOMK6yZNVmOQVEjOsSfFQBa67HTzeUMBAPoRXwtLkrjROLqwwZM1MOjwhy&#10;XYCPK2DN9RzSDSUMRF9oBdywTTAXX3Giig/X5ZdOAWuu55FuOLaBaAulgK9du6H+q9AnxgnFdgq+&#10;U00OjQhzXXzpFrDmei7phhIGoiuUAl62ZotxInGRxSs3yaERYa5LLzcFrLmeT7qhhIFoCqWAW3Qa&#10;bJxEbOfrsbPksIg414WX2wLWXM8p3VDCQPSEUsB/e6WicQKxmcLFaqrr12/IYRFxrssuLwWsuZ5X&#10;uqGEgWgJvIA3bN1tnDhsRz9IAfHjuujyWsCa67mlG0oYiI7AC7j7gAnGScN29h04JodFDLguufwU&#10;sOZ6fumGEgaiIfACrtuyj3HCsBlOPvHluuDyW8Ca6zmmG9YB4L/AC/iDis2Nk4XNTJ+3Sg6JmHBd&#10;bjYKWHM9z3RDCQN+C7yA//56ZeNEYTOIL9fFZquANddzTTeUMOCvQAv46rXrxgnCZgoVrSGHRIy4&#10;LjWbBay5nm+6oYQBPwVawAcOZxknB5spUaW1HBIx4rrQbBew5nrO6YYSBvwTaAEvz9xqnBhspn6r&#10;vnJIxIjrMnNRwJrreacbShjwS6AFPGbKAuOkYDPdvhovh0SMuC4yVwWsuZ57uqGEAX8EWsCd+4wx&#10;Tgg2My5joRwSMeK6xFwWsOZ6/umGEgb8EGgB12jc3TgZ2Myy1VvkkIgR1wXmuoA1168h3VDCQPgC&#10;LWDXJ58gTqAIT1yOH9evI91QwkC4KGBERpyOH9evJd1QwkB4KGBERtyOH9evJ91QwkA4KGBERhyP&#10;H9evKd1QwkDwKGBERlyPH9evK91QwkCwKGBERpyPH9evLd1QwkBwKGBERtyPH9evL91QwkAwKGBE&#10;RhKOH9evMd1QwoB7FDAiIynHj+vXmW4oYcAtChiRkaTjx/VrTTeUMOAOBYzISNrx4/r1phtKGHCD&#10;AkZkJPH4cf2a0w0lDNhHASMyknr8uH7d6YYSBuyigBEZST5+XL/2dEMJA/ZQwIiMpB8/rl9/uqGE&#10;ATsoYEQGx4/7bZBuKGEg/yhgRAbHz7+43g7phhIG8ocCRmRw/Pwf19si3VDCQN5RwIgMjp/7ud4e&#10;6YYSBvKGAkZkcPyYXG+TdEMJA7lHASMyOH4ezPV2STeUMJA7FDAig+Pn4Vxvm3RDCQPpo4ARGRw/&#10;j+Z6+6QbShhIDwWMyOD4eTzX2yjdUMLA41HAiAyOn/S43k7phhIGHo0CRmRw/KTP9bZKN5Qw8HAU&#10;MCKD4yd3XG+vdEMJAw9GASMyOH5yz/U2SzeUMGCigBEZHD9543q7pRtKGLgfBYzI4PjJO9fbLt1Q&#10;wsD/oYARGRw/+eN6+6UbShj4FwoYkcHxk3+ut2G6oYQBChgRwvFjh+vtmG4oYSQdBYzI4Pixx/W2&#10;TDeUMJKMAkZkcPzY5Xp7phtKGElFASMyOH7sc71N0w0ljCSigBEZHD9uuN6u6YYSRtJQwIgMjh93&#10;XG/bdEMJI0koYEQGx49brrdvuqGEkRQUMCKD48c919s43VDCSAIKGJHB8RMM19s53VDCiDsKGJHB&#10;8RMc19s63VDCiDMKGJHB8RMs19s73VDCiCsKGJHB8RM819s83VDCiCMKGJHB8RMO19s93VDCiBsK&#10;GJHB8RMe19s+3VDCiBMKGJHB8RMu19s/3VDCiAsKGJHB8RM+1/sg3VDCiAMKGJHB8eMH1/sh3VDC&#10;iDoKGJHB8eMP1/si3VDCiDIKGJHB8eMX1/sj3fQcOFFODYgEChiRwfHjH9f7JN0sXb1FTg3wHgWM&#10;yOD48ZPr/ZJuduw5JKcGeI0CRmRw/PjL9b5JJ4WK1lCnfzgnpwZ4iwJGZHD8+M31/kknFet2Urdu&#10;3ZZTA7xEASMyOH7853ofpZO+Q6fIaQFeooARGRw/0eB6Pz0uz75WSZ08c1ZOC/AOBYzI4PiJDtf7&#10;6nHp1n+8nBLgHQoYkcHxEy2u99ej8pfC5dThY6fklACvUMCIDI6f6HG9zx6V9j1HyukAXqGAERk1&#10;m/Qw9rnNzF2yTg4JC1yv+4fliQIl1d4Dx+R0AG9QwIiMrv3HGfvcZrp9xfeGrrhe+w9Lh56j5FQA&#10;b1DAiIxJ05cY+9xmKtbpKIeERa7X/4Py2kf15TQAb1DAiIx1m3ca+9xm/v56ZTkkLHN9DnhQtmzb&#10;J6cBeIECRmScPJ1j7HPb+f7QCTksLHN9HpDpPmCCnALgBQoYkfKH50oY+91mOvYeLYeEA67PBffm&#10;3bJN5PCAFyhgRMo/P6xr7Hfb2bKdjyyD4Pp8cG/0pyeAbyhgRErtZr2M/W47RT9pLIeFI69/XN/Y&#10;/i4y9puFcmggdBQwImXmgtXGfneRRSs2yqHhwLETZ9QzRcob29922vUYIYcGQkcBI1LO/fiTsd9d&#10;pVWXoerKL9fkFGDZtLkrjW1vO/omLoBvKGBEjuvjSGZcxiI5BVjWoHU/Y7vbzAeftpBDAqGjgBE5&#10;Q8fMNPa96zz3ehVVrmZ71bHXKDVj/mpu9G/Z/oPH1bOvVTa2u628WLS6HBIIHQWMyNm++6Cx7wl5&#10;VPTP1wDfUMCIpNcCunqWxCfnzl+UhxEQKgoYkTRw5HRj/xPyqOzef0QeRkCoKGBE0uUrV3kXTHIV&#10;zg/wDQWMyBo/dZFxDBDysHB+gG8oYETaR5VaGscBIQ8K5wf4hgJGpM1ZlGkcB4Q8KJwf4BsKGJFX&#10;uX4X41ggRIbzA3xDASPytu7Yr556sYxxPBBybzg/wDcUMGJh9OT5xvFAyL3h/ADfUMCIjc+/+Mo4&#10;Jgj5PZwf4BsKGLHyRsmGxnFBiA7nB/iGAkas3Lx12zguCNHh/ADfUMCIne92HTCODUI4P8A3FDBi&#10;6Zer19U7ZRobxwhJbjg/wDcUMGKt37AM4zghyQznB/iGAkbszZi3yjhWSPLC+QG+oYCRCFu27VPF&#10;yjU1jhmSnHB+gG8oYCTG7Tt31MhJ81SR92oZxw6Jfzg/wDcUMBLnwsVLqu/QKepvr1Q0jiES33B+&#10;gG8oYCTWsawzqn2PkcZxROIZzg/wDQWMxMs6laMmz1iq6jTvzbviGIfzA3xDAQPC6vXbVPueI9Ur&#10;H9QxjjES3XB+gG8oYOARfrp0Re3ce1jNXbJODRw5XTXtMEiVqtpWvfB2NeP4I36H8wN8QwED8ALn&#10;ByQNBQzAC5wfkDQUMAAvcH5A0lDAALzA+QFJQwED8ALnByQNBQzAC67ODy8Vr60GjZyuzp6/KIcE&#10;QkUBA/CCzfOD/rMmTluibt26LYcBvEEBA/BCfs4PhYvVVE3aD1Tzl66XfyzgLQoYgBdye37Q/32/&#10;YRmse0QWBQzAC+mcH/S9urv0Hav2Hzwu/3cgcihgAF541PlBX0g1dOwslXOOC6kQHxQwAC886Pzw&#10;XvlmauqcFer2nTvyPwcijwIG4IV7zw8VandUyzO/lf8JECsUMAAv6PND3Ra91fbdB+W/AmKJAgbg&#10;hWNZP8h/BMQaBQwAQAgoYAAAQkABAwAQAgoYAIAQUMAAAISAAgYAIAQUMAAAIaCAAQAIAQUMAEAI&#10;KGAAsODW7dsq5+wFte/AMbV20041e1GmGj15vuo1aJJq2Xmoqt64uypRpZX654d11V9frqD+9EIp&#10;VfDtaurdsk1UxTqdVKO2/VXnPmPUkDEzVcbsFWp55tbUbTmzTueoq1evy+EQAxQwAOTCwSNZqSc0&#10;tek67L5Clecj2/lzoU9U4WI11fsVmqfKelzGQrVr32F159df5RQRERQwADzE6exzauHyjarbV+NV&#10;2ZrtAyna3OaPz5f87S8CrVWXvmPV3CXr1JHjp+XLgKcoYAD4zc+XflHrNu9SX4+dpeq17KNe+aCO&#10;cY6JSvRH2zWb9lQDRkxTK9Z+q7LP/ihfLjxAAQNIrD37j6qvhk9VH1dupZ4sWNo4p8Qpb5f+XHXo&#10;NUqt2bhdbgaEhAIGkCiHjp5Uw8bNVqWrtTXOIUnJax/XT31kvX7LLrl5ECAKGEDs6SuJx36zUH1a&#10;t5Nx3kh63irVKPUd9+bv9srNBscoYACxdPb8RTVl1rLUz3+eKFDSOF8QM/onUb0GT1Lf7vxebk44&#10;QAEDiI1ff72rZi1Yo+q16qv+UqSccY4g6ad4hWaq39ffqN37j8jNDEsoYACRd+36DTX2mwWq6CeN&#10;jfMCyX9adBqcuikI7KKAAUTWTz9fTl1Q9epH9YzzAbGfJu0Gqq079svdgDyigAFETvbZC6mfD/3j&#10;3ZrGeYC4T8M2/TnfWkABA4iME6eyVc9Bk9Rzb1Qx1j8JPvqGJfrmJcgbChiA9/T9l/WDCv77pfLG&#10;uifhp1bTnmr1Bm7wkVsUMABv6ScLte06TP3phXjfpSouqfZ5N7Ui81u5G/EQFDAAL42YMId3vBFN&#10;+x4j1YWLl+QuhUABA/DKtl0HVOX6XYz1TaKVN0o0UPOWrJO7F/eggAF4Y+DI6epJPm6OVVp2HqLO&#10;ZJ+XuxqKAgbggY1b96hParQz1jSJR4q8V0tNm7tS7vbEo4ABhObmrduq9+DJxlom8Uyjtv3Vsawz&#10;8jBILAoYQChWrd+mPqrU0ljHJN4p8FZVNXHaYnk4JBIFDCBQl69cVV36jTXWL0lWajfrpfYfOiEP&#10;j0ShgAEEZte+wzwwgfw7f3ulopo6Z4U8TBKDAgYQiLWbdqqCb1cz1i0h/YdnyMMlEShgAM7NX7be&#10;WK9xzN9fr6zeLNUwdUW3vk+yviHFgBHT1KTpS9TilZtSTxI6euKMunT5F3Xr9m2VffZHtef7o6nb&#10;OM6Yv0oNGz9bde0/TjVuN0BVqtdZFSvXVBV8p5r60wuljLHiFv3Iw6ShgAE4NXnGUmOtRj0vvFVV&#10;la/VQXXqM0ZNn7dK7Tt4XL5s67JO5ailq7ekCr1O897qtY/rG/OKeirW6ShfdqxRwACcGTpmprFO&#10;o5Q//6OsKl6hmWr8xQA15LfXsjxzq1c3ldDvpPW7av0OW7/b1u+89btw+TqilNd/+4uFT9vYJQoY&#10;gBPteoww1mgU8tSLZVTt5r1S72wv/nxZvqxIWLnuO/VFt+GqcLFoPi/56cJl1ZZt++TLih0KGIB1&#10;FWp3MNan79H3n54wdXGs3n3p75mXrtqsWnYeql6I4AVwMxesli8pVihgANZcu35DFSpaw1ibvqZ0&#10;tbZq2LjZ6vCxU/KlxM61azfUgmUbVJP2AyP1MbX+zjuuKGAAVuh3jnJN+hh9VXG/YRlq974j8iUk&#10;hv7uePaiTPVZw67G9vExzWN6hTQFDCDf9IVAcj36Fv1AgEGjpqvzF36W00+05ZnfRqKI9VXncUMB&#10;A8iXH3J+NNaiT3n1w3qpj5l/vnRFTh33iEIRt/7yazntSKOAAeSLr8/v1TfEGDVpvrp69bqcMh7B&#10;9yIeP3WRnHJkUcAA8uzl9+sY6zDsvFu2SeokrR91iLzzuYg3bN0tpxtJFDCAPNE3fZBrMMw8WbC0&#10;GjFxrrp7966cKvJhyarNqZtjyO0ddr6PwZOUKGAAuabvVSzXX5gp+VkbtXX7fjlNWJJ99oJ3+1z/&#10;hevs+YtyqpFCAQPIld6DJxtrL8x06TtW3bx1S04TDozLWKSeKVLe2AdhpXj5Zur2nTtympFBAQNI&#10;m08PVnipeC01b8k6OUU4tnPvIVWuVntjf4QV/c48qihgAGlZtX6b+sNzJYx1F0b0o/6yTufIKSJA&#10;PQdONPZLWPmy31g5vUiggAE81oHDWV7c2P/3C63gB58u0NJP3ooaChjAI12+cjV1kZNcb0FHP5ye&#10;C638oy/Q0p9IyP0VRjJmL5fT8xoFDOCR9M375VoLOpXqdf7tRP+jnBo8ou9SJfdbGNn83V45NW9R&#10;wAAeauqcFcY6Czr6Ihv9WD34r/uACcb+Czr6ArGooIABPNCJk9mqUNHqxjoLMl37j5PTguf0d7Fy&#10;PwadwaNnyGl5iQIG8EAN2/Q31liQieJFNfgX/fMwuT+DzFMvllE79hyS0/IOBQzAMHlmuL/3nTRj&#10;qZwSImb/oROpIpT7NqhUafClnJJ3KGAA9zly/LQq8NZnxvoKKvOXrpdTQkTpu1Q9/2Z4x9LISfPk&#10;lLxCAQO4T5g/KcncuENOBzFQokprY18Hkb+9UjH1TtxXFDCAf5swdbGxroLK0tVb5HQQI8XKNjH2&#10;eRCp3ayXnIo3KGAAKQePZKlnX6tsrKsgMnHaYjkdxFCR92oZ+z6I+Hp8UcAAUmo162msqSDSd+gU&#10;ORXE1NVr11MfC8tjwHUKvFVVHcs6I6cTOgoYgBozZYGxnoJIu+4j5FQQcydP5xjHQRBp1La/nEro&#10;KGAg4fYdOBbKu5JWXYbKqSAhtu8+aBwPQWTa3JVyKqGigIGEC+Mevk07DJLTQMIsX7PVOC5cp3iF&#10;ZnIaoaKAgQTbf/C4+uPzJY215DKN2vj3USDC8c2s5cbx4ToZs1fIaYSGAgYSrF2PEcY6cpm6LXrL&#10;KSDhBo2aYRwnLvNRpZZyCqGhgIGEOnjkZOoB93IduUrhYjXVqTNn5TQAVb1xd+N4cZkZ81fLKYSC&#10;AgYSqlPv0cYacpnp81bJKQAp+kLAv75cwThmXKXkZ23kFEJBAQMJdPTEGfV04bLGGnKVJu0HyikA&#10;9xk9eb5x3LjMnEWZcgqBo4CBBPqy3zhj/bgKHz0jXUF+FP1JjXZy+MBRwEDCZJ3KDvTjPj56RrqC&#10;/ih6/rJwn7xFAQMJ02PgRGPtuAofPSO3gvwoukLtjnL4QFHAQIKc/uGcevbVSsbacRE+ekZeBflR&#10;9OKVm+TwgaGAgQTpM2SKsW5chY+ekVdBfhRduX4XOXxgKGAgIXLOXVDPv/mZsW5chI+ekV9BfhSt&#10;b4sZBgoYSIggn3i0e/8ROTyQax9WamkcWy7SsE0/OXQgKGAgIT6t28lYMy7CU45gy8wFq43jy0X0&#10;08AuXLwkh3eOAgYS4Mjx08Z6cRXe/cKmcjXbG8eYi8wI4ZoFChhIgBET5xrrxUV49wvbFq3YZBxn&#10;LlK3RR85tHMUMJAA5WoF8y6Cd79woWqjrsaxZjt/KVxOnT1/UQ7tFAUMxNyBw1nGWnER3v3ClTUb&#10;thvHm4tkzF4uh3aKAgZi7uuxs4y14iK8+42Hg0dPqm9+K6LmnQarN0o2TF2gVKd5bzUuY5HaufeQ&#10;/M8DU69lH+OYs51aTXvKYZ2igIGYK12trbFWbId3v9GXffaCatZxkLFvZT6u3CqUu0dt2bbPmIvt&#10;PPViGfVDznk5tDMUMBBjew8cM9aJi/DuN9rmL12vXv2onrFfH5XPv/hK/jHONe842JiH7UyasVQO&#10;6wwFDMTYoFHTjXViO43a9pfDIiLu3lWqQ89Rxj5NN/qZ0jv3HpZ/rDPbdx805mA71T7vJod1hgIG&#10;YqxEldbGOrGdOYvXymERAXfu/KpqN+tl7M+8JEjFyjUxxreZJwqUVCdP58hhnaCAgZjate+wsUZs&#10;57k3qqjLV67KoeG5m7duqxpNehj7M6/p9tV4OYQz3QdMMMa3nfEZi+SwTlDAQEz1H55hrBHbadZh&#10;kBwWnrt+46aq1qibsS/zm7WbdsqhnNiwdbcxtu0E9YQkChiIKX21qlwjtrNw+UY5LDz2y9XrqkqD&#10;L439aCPFKzRXV365Jod0IrcXjOUlQdyUgwIGYki/y/lLkXLGGrGZF9+prq5fvymHhqf0VwWV6nU2&#10;9qPNTJm5TA7rRPseI42xbWfl2m/lsNZRwEAM7dhzyFgftsNvf6Pjp0tXVIU6HY19aDuNvxggh3Zi&#10;eea3xti289XwqXJY6yhgIIb0LfXk+rCdZWu2yGHhIf2YvaCeKPRS8dpyeCdu3rqV+gRGjm8z1Rt3&#10;l8NaRwEDMdSx12hjfdhMkfdqqdt37shh4ZlzP/7k/LwrkxXQT3iaOb4pR6Gi1eWQ1lHAQAy5Xmvt&#10;eoyQQ8IzOecuqFJV2xj7znVOnMyWU3Fi3pJ1xti2c/jYKTmsVRQwEDN37951fgHW6vXb5LDwiL6f&#10;cRBXwcvoj4WD8vOlK+rpwm6P8xnzV8thraKAgZjZf+iEsTZs5j+f+zj1vSL8dOrMWfXhpy2M/RZE&#10;9FOTguT6Tm/6amuXKGAgZmYvzDTWhs28X7G5HBKeyDqVrYpXaGbss6AycuJcOSWnvug+3JiDzeiC&#10;d4kCBmKmS9+xxtqwmdZffi2HhAeOZZ1xfp/kR+V//vmp2nfwuJyWU/p3x3IeNqMfT+gSBQzEjOt1&#10;FuTj2pCeI8dOq3fKNDb2VZAZPzWY+yffa8/+o8Y8bGfn3kNyWGsoYCBmXF+A5fKEhNw7eOSkeqtU&#10;I2M/BZn6rfrKaQXmb69UNOZjM+McPpiBAgZi5OiJM8a6sJknC5bm978e+f7QCfV6iQbGfgoyhYrW&#10;COynRw/ySY12xpxspnE7d3f3ooCBGNHP5pXrwmZKfOb2ohSkb++BY4E8lOBxWbBsg5xaoDr3HWPM&#10;yWZe/7i+HNIaChiIkV6DJhnrwmY69h4th0QIdu87ol55v46xf4JO2OWrzV+63piX7dy6fVsOawUF&#10;DMRIy85DjHVhM7MWZsohETD9oA19K1C5b4KOD+Wr6d89y7nZTvbZC3JYKyhgIEaqf27/Qev35sjx&#10;03JIBGjbrgPqH+/WMPZL0PGlfH/33BtVjDnajP643wUKGIgRl7cffKJASTmcFw4ePam+mb1cNe80&#10;WL1RsmHqqlh9RyZ99Wqcrtjeun2/KvhONWO/BB3fylerUNvtoxYzN+6QQ1pBAQMx8rLD7wWffa2S&#10;HC5UV69dV226DjPmKVO6Wlu1bvNO+b9Hyubv9qoCb35mvLag42P5ag3b9DfmajOzFq6RQ1pBAQMx&#10;8sxL5Y11YSuvfFBXDhea73Z+n/r5i5zjo9J9wIRUaUfNhq271d9fr2y8nqDja/lqnfq4vRLa1S02&#10;KWAgJm7cvGWsCZt5v4If94DWj0KUc0s375Vvqpau3iL/SG/pd+7/+2ol43UEHZ/LVxs8eoYxZ5vp&#10;MXCiHNIKChiIiTPZ5401YTP6e7aw6Xexcl55yexF/l/NvWbDdvVXx3d5Sie+l6+WMXu5MW+bad5x&#10;sBzSCgoYiInd+48Ya8Jm6rQI9lFzkr4SVc4pP5k2d6Ucwhur1n2nnini7uuEdBOF8tWWr9lqzN1m&#10;qjbqKoe0ggIGYmL1+m3GmrCZVl2GyiED5eIZt5M9fLDE8syt6ul/lDXmGnSiUr7a9t0HjfnbjD72&#10;XKCAgZiYMX+1sSZspttX4+WQgRk6dpYxH1sZl7FQDhca/f20fgSenGPQiVL5almnc4zXYDMvFa8l&#10;h7SCAgZiYvj4OcaasBl9oUtY3izV0JiPzbi6yjU3Fq3YpP70QiljbkEnauWr/XL1uvE6bObpwuXk&#10;kFZQwEBM6Heock3YzMRpS+SQgTiW9YMxFxcZMmamHDowuvT+8FwJY05BJ4rl+7v/KvSJ8Xps5tr1&#10;G3LIfKOAgZho2n6gsSZsZu6SdXLIQOgrluVcXOWr4VPl8M7p7SrnEUaiXL5a4WI1jddkM6d+OCeH&#10;zDcKGIiJKg26GGvCZvTPYsLQrOMgYy4u03vIZDkFZ2YvDO4vF49K1MtX079Tl6/LZnbuPSyHzDcK&#10;GIiJuBZwE8fv7B+UIC44c33RXLqJQ/lqFPBjUMCAO3H9CHr6vFXGXIJIJ4fPPta/QZbjhZG4lK/G&#10;R9CPQQED7sT1IqwDh08YcwkqX3QbLqeTb67v2pRu4lS+GhdhPQYFDLgT558huX5386i06DxETifP&#10;9I0/5J8fRuJWvvwMKQ0UMOCO6+8Ug/he9GFcP+3mcWncboCcUq5NnLbY+HPDSNzKV+NGHGmggAF3&#10;4nwryqu/vcN5v6Lbi2wel/qt+qpff/1VTi0t+m5b8s8LI3EsX41bUaaBAgbcifvDGPRV2HJOQadW&#10;057qxo2bcmqPNGbKAuPPCSNxLV+NhzGkgQIG3EnC4wj7DJlizCvoVG3YVV2+clVO7YFGTpxn/P9h&#10;JM7lq7m+sI3HEaYRChhJduPmLWNN2Iz+naUP6jTvbcwt6FSs20ld+OmSnNp9XF8Ul27iXr6avkBQ&#10;vm6b6TFwohzSCgoYiJFnXnL3DNlXPqgrhwuNDyX8SY12KufcBTm1FJdPb8pNklC+muuL9Fw9rIMC&#10;BmLk5ffrGOvCVp59rZIcLlQ+lHCJKq3VqTNn75uX63dj6SYp5as1bNPfeP02M2vhGjmkFRQwECMf&#10;V25lrAtbeaJASTlc6HwoYf3R/NETZ1LzGThimvHvw0iSylfT1yfIbWAzmRt3yCGtoICBGKn+eTdj&#10;XdjMkeOn5ZCh86GE3ynTWPUflmH88zCStPLVnnujirEdbGbvgWNySCsoYCBGWnYeYqwLm5m1MFMO&#10;6QUfStiHJLF89VcAcjvYTvbZB3/Xn18UMBAjvQZNMtaFzXR0+ICC/Ep6CSexfLX5S9cb28J2bt2+&#10;LYe1ggIGYmTO4rXGurCZEp+1lkN6JaklnNTy1Tr3dXsF9Osf15dDWkMBAzGiLwaS68JmnixYWt2+&#10;c0cO65WklXCSy1fTPweT28RmbNwH/GEoYCBm/lKknLE2bGbn3kNySO8kpYSTXr7a316paGwXmxmX&#10;sUgOaQ0FDMSM63U2acZSOaSX4l7ClK9Se/YfNbaL7bj8CycFDMRMl75jjbVhM62//FoO6a24ljDl&#10;+y9TZi4zto3NPPViGTmkVRQwEDOzF2Yaa8Nm9GMBoyRuJUz5/p8vug83to/N6DuduUQBAzGz/9AJ&#10;Y23YzH8+97G6cPHRDyLwTVxKmPK9ny5IuY1spn2PkXJIqyhgIGbu3r3r/EKs1eu3yWG9F/USpnzv&#10;9/OlK+rpwm6P8xnzV8thraKAgRhyvdba9Rghh4yEqJYw5Wuat2SdsZ1s5/CxU3JYqyhgIIY69hpt&#10;rA+bKfJeLe9/D/wwUSthyvfBmnUcbGwrmylUtLoc0joKGIihjNnLjfVhO8vWbJHDRkZUSpjyfbCb&#10;t26pF9+pbmwvm6neuLsc1joKGIihHXsOGevDdlp1GSqHjRTfS5jyfbjlmd8a28t2vho+VQ5rHQUM&#10;xND1GzedX4il34Fcv35TDh0pvpYw5fto+upkuc1sZ+Xab+Ww1lHAQEx9XLmVsUZsZ+HyjXLYyPGt&#10;hCnfx3v1o3rGdrOds+cvymGto4CBmOo/3P0D4pt1GCSHjSRfSpjyfbwNW3cb2812KtfvIod1ggIG&#10;YmrXvsPGGrGd596ooi5fuSqHjqSwS5jyTU/3AROMbWc74x0+gOFeFDAQY67vFKSjn0EcF2GVMOWb&#10;vmLlmhjbz2aeKFBSnTydI4d1ggIGYmzQqOnGOrGdRm37y2EjLegSpnzTt333QWP72U61z7vJYZ2h&#10;gIEY23vgmLFOXGT3/iNy6EgLqoQp39xp7vjmGzpBPm6TAgZirnS1tsZasZ2o/yb4QVyXMOWbO1u2&#10;7TO2oe3oxw/+kHNeDu0MBQzE3NdjZxlrxUXi9i5Yc1XClG/u1WvZx9iOtlOraU85rFMUMBBzBw5n&#10;GWvFReL4LlizXcKUb+6t2bDd2I4uom/hGiQKGEiAcrXaG+vFReL4LlizVcKUb95UbdTV2Ja285fC&#10;5QK5+ca9KGAgAUZMnGusFxeJ67tgrUPPUcbrTTfvlW+qlq6O7sMrwrRoxSZje7pI3RZ95NDOUcBA&#10;Ahw5ftpYL64S13fB2vyl63N9G0R944ir167LPwppKlczmE9vZsxbJYd2jgIGEuLTup2MNeMicX4X&#10;rGWfvaCadRxkvG4ZffX5us075f+OXJi5YLWxXV3kb69UVBcuXpLDO0cBAwkxZsoCY824SpzfBf/u&#10;4NGT6pvZy1XzToPVGyUbpk7i+rvicRmL1M69h+R/jjz4sFJL49hykYZt+smhA0EBAwmRc+6Cev7N&#10;z4x14yJN2g+UwwO5MnryfOO4cpXla7bK4QNBAQMJ0mfIFGPduMr0EL5TQzzsO3BM/fXlCsYx5SJB&#10;PfnoQShgIEFO/3BOPftqJWPtuEjhYjXVqTNn5RSAx6reuLtxPLnK4pWb5PCBoYCBhOkxcKKxdlyF&#10;j6KRW0F+9Fyhdkc5fKAoYCBhsk5lB/bxng4fRSNdQX70rDN/2Xo5hUBRwEACfdlvnLF+XIWPopGu&#10;ID96/qRGOzl84ChgIIGOnjijni5c1lhDrsJH0XicID961pmzKFNOIXAUMJBQnXqPNtaQy/BRNB4m&#10;6I+eS37WRk4hFBQwkFAHj5xUTxYsbawjV+GjaDxMkB8968yYv1pOIRQUMJBg7XqMMNaRy9Rt0VtO&#10;AQk3aNQM4zhxmY8qtZRTCA0FDCTY/oPH1R+fL2msJZdp1Ka/nAYS6ptZy43jw3UyZq+Q0wgNBQwk&#10;XOsvvzbWkus07TBITgMJo2//KI8L1yleoZmcRqgoYCDh9AUw+kECcj25TtyfmoSH2777oHE8BJFp&#10;c1fKqYSKAgYQ6JOS7k277iPkVBBzJ0/nGMdBEGnU1r+vPihgACm1mvU01lQQ6Tt0ipwKYurqteuh&#10;fNpS4K2q6ljWGTmd0FHAAFIOHslSz75W2VhXQWTitMVyOoihIu/VMvZ9EPH1+KKAAfzbhKmLjXUV&#10;VJau3iKngxgpVraJsc+DSO1mveRUvEEBA7hPvZZ9jLUVVDI37pDTQQyUqNLa2NdBRH/cvf/QCTkd&#10;bwRawDUc3+1kGX+DBvLtyPHTqsBbnxnrK6jMXxruE2pgz+07d9Tzb4Z3LI2cNE9OySuBFnDnPmOM&#10;DWQz4zIWyiEB5MHkmUuN9RVkJs1YKqeEiNHvPJ96sYyxb4NKlQZfyil5J9ACdv1Th25fjZdDAsij&#10;hm36G2ssyAwdM1NOCRExb8k6Y38GGV38O/YcktPyTqAFvDzT7Z1P6rfqK4cEkEcnTmarQkWrG+ss&#10;yHTtP05OC57Tf3GS+zHoDB49Q07LS4EW8IHDWcaGshn9RT8Ae6bOWWGss6DTuN0Adev2bTk1eKj7&#10;gAnG/gs65Wq1l9PyVqAFrH+ELTeWzRQqWkMOCSCfmrQfaKy1oFOpXmeVffZHOTV4JIx7ij8om7/b&#10;K6fmrUALWPv7625/6A/ArstXrqYeYC7XWtApVq6p2rp9v5weQpZ99kKoP127Nxmzl8vpeS3wAv6g&#10;YnNjo9nM9Hmr5JAA8kl/fVS4WE1jvQWdJwuWViMmzpXTQ0iWrNqsXv+4vrGfwkgUL9oLvIDrOv6b&#10;kr7ZBwD7Vq3fpv7wXAljzYUR/Y4r63SOnCIC1HPgRGO/hJUv+42V04uEwAs4iC/p9ePVANg3eUa4&#10;vw++Ny8Vr5X6uQuCtXPvodSFTnJ/hBV9kV5UBV7AG7buNjag7fT47W9mANzoPXiysebCTJe+Y9XN&#10;W7fkNOHAuIxF6pki5Y19EFaKl2+WuttWVAVewJrrx1Hp76quX78hhwVgiX7XIdddmNEXiXGBljv6&#10;Qivf9rm+HuDs+YtyqpESSgG36DTY2Ji28/XYWXJYABZ9UqOdse7CzO8XaN29e1dOFfng04VW9+Z7&#10;jx+ykK5QCnjZmi3GxnSRxSs3yaEBWPTy+3WMdRd23i3bRI2fukjdvMXNO/Jjeea36rOGXY3t60P0&#10;V5lxEEoBX7t2Q/1XoU+MjWo7Bd+pJocGYNmTL5Q21p4PebNUQzVq0nx19ep1OWU8gs/Fq6P/chUX&#10;oRSw1rBNP2PDugg/SwLc+iHnR2Pd+ZRXP6ynho2brX6+dEVOHffwvXh19N224iS0Ap42d6WxcV1l&#10;SAR/oA1EydYd+41151uKvFdLDRo1XZ2/8LOcfqJFoXh1ytfqIKceeaEV8Jns84H+qF9fSADAHb2m&#10;5brzMfqrqX7DMtTufUfkS0iMS5d/UbMXZUaieHWadxosX0IshFbAWtVGwe78gSOnySkAsOja9Rup&#10;h6LItedrSldrm/p4+vCxU/KlxI6+9mbBsg2ph2u4vie/zQwYEd/zdqgFvGbjDmNju46+hd3Fny7L&#10;qQCwqELtDsba8z2V63dRE6YuTr2Tjwv9GMelqzarlp2Hqhferma8Zt8zc8Fq+ZJiJdQC1hq0DuZi&#10;rHvzVqmGau2mnXIqACxq12OEsfaikKdeLKNqN++VerDLxZ+j+Zf1leu+U190G+7FAzTykqcLl1Vb&#10;tu2TLyt2Qi/g73Z+b2z8oFKjSQ81Y/5qOSUAlugn1Mh1F6X8+R9lVfEKzVTjLwakLuZcnrnVq3fI&#10;+rtcfQHcpOlLVPseI1M3R4nSx8sPir7ph0/b2KXQC1hr1WWosROCTMG3q6kOvUYl4nsgIGg+PcDB&#10;Vl54q2rqqtxOfcak3invO3hcvmzrsk7lqKWrt6S+E63TvLd6zcO7U+U3Fet0lC871rwoYH1LMf2x&#10;j9wZYUT/brhR2/6pBzroH3wvW7NV7fn+qPrxIj9dAPJq/rL1xlqLY/S7T30DEP1OVF9vot+V6sLU&#10;71D1nfn0u9WjJ86k3rnq72ezz/6YOr+s3rBdzZi/Sg0bP1t17T8udd/lSvU6q2Llmqau2v7TC6WM&#10;seIWfYvipPGigDX9RBO5Qwgh+Y++6Y0P9HUX+tMmOT9C+g/PkIdLInhTwCdP56hnX6tk7BhCSP7z&#10;RfcRcsmFYte+w6roJ42N+ZFkRj8Zb+qcFfIwSQxvCljTP46XO4gQYif6Ob4+uHzlqurSj0+8kp7a&#10;zXqp/TF4olF+eFXAWhg/SyIkKRk+YY5ccqFZtX6b+qhSS2OOJN4p8FZVNXHaYnk4JJJ3BawVL9/M&#10;2GmEEDtZtnqLXHKh0Y8M1O/M5RxJPKMvcD2WdUYeBonlZQGfOJmtnnmpvLHzCCF2cuT4abnsQrVx&#10;657UlcNyniQe0Q/C0A/gwf28LGBNfzwldyIhxE70z/58NHDkdG+fL0zylpadhyTmxhq55W0Ba6Mn&#10;zzd2JiHETgq8+Zlccl7YtutA6r7Mcr4kWnmjRAM1b8k6uXtxD68LWNP3M5U7lhBiJyWqtJZLzhsj&#10;JsxR/81XUZGMvgHJhYuX5C6F4H0Ba+Uj+GQVQqISfbclX+07cCz0W9WS9FOlwZep+2UjPZEoYO1L&#10;fjdIiLO8/H5tdePmLbnsvLF7/xGK2ONUrNNJLVm5We42PEZkCljTO1jueEKInfzvq5XUDzl+XyxD&#10;EfuVcjXbqwXLNsjdhDRFqoC1nXsOqScLcpUkIS7yxwIlUw8H8B1FHG5KV2ur5ixeK3cLcilyBazp&#10;S9rL/vY3L3lQEELsJHPjDrnsvEQRB5uPK7dSM3mGujWRLGDt9u07qmmHQcYBQgixk9kLM+Wy8xZF&#10;7DYfVGye6IcmuBLZAv5dz0GTjIOFEGInoybNk0vOa7qIO/Qcqf75YV3jtZDc5YkCJVNXNU+euVRu&#10;ZlgS+QLW9A/3G7XpbxxAhJD8R/8C4ddff5XLzntrN+1QnfuOUW+UbGC8JvLg/KVwOVWrWc9U6Z7+&#10;4ZzcpLAsFgX8O/3A72qfdzMOKkJI/lK2ZrvUs3yjasPW3arbV+PVO2U+N15b0vPsa5VVw9/ewOjv&#10;ds9f+EluOjgUqwL+3eKVm7hIixDL0Q9PnzxzmVxukbNl2z7Va9Ak9V65psZrTEoKFa2uWnQakvoJ&#10;kX4+M8IRywL+3Yx5q9T7FZsbBx8hJO9p03WYunrtulxukaS/vur39Tepq3vj/vPGt0t/rtr1GJG6&#10;U9WtW7flpkAIYl3Av1uzYbvq3GdM6ubg8qAkhOQ+H3zaQm3Zvk8utUj7+dIvat3mXerrsbNUvZZ9&#10;1Csf1DFed1RS8O1qqmbTnmrAiGlqxdpvVfbZH+XLhQcSUcD30n/j7TFwonq3bBPjoCWEpJ8/vVAq&#10;9cSyODudfU4tXL4x9f2x/lrrry9XMLZD2Pnj8yVTD9Xo0nesmrtknXfPesbDJa6A73XiZLYaOXGu&#10;KlP9C/WPYjWNA5sQ8vg0aTdAXfgpOU++OXgkK/WbWP1RfIkqrVI/eQqimP9c6BNV+Lfz1PsVmqtG&#10;bfurcRkLUxfG3YngFer4l0QXsHT37l2VdSpHrd+yS30za7nqNXiSatC6n/qocqvUs1PlgiAkSXni&#10;t3e8Bd6qqt4u83nq3WD9Vn1Vn6FT1MwFa9T23QfVTz9flksqUW7dvq1yzl5IPcFJ/yJj9qLM1CcE&#10;+oKvlp2HquqNu99X2PoTBP1Rsf40Tj/MQJeq/qpsyJiZKmP2itR3tXq7Zp3OUVevxuM7d9yPAgYA&#10;IAQUMAAAIaCAAQAIAQUMAEAIKGAAAEJAAQMAEAIKGACAEFDAAACEgAIGACAEFDAAACGggAEACAEF&#10;DABACChgAABCQAEDABACChgAgBBQwAAAhIACBgAgBBQwAAAh+P89vyQAgf8nogAAAABJRU5ErkJg&#10;glBLAwQUAAYACAAAACEATmNmYdgAAAADAQAADwAAAGRycy9kb3ducmV2LnhtbEyPQUvDQBCF74L/&#10;YRnBm91EqZSYTSlFPRXBVhBv0+w0Cc3Ohuw2Sf+9ox7sZYbHG958L19OrlUD9aHxbCCdJaCIS28b&#10;rgx87F7uFqBCRLbYeiYDZwqwLK6vcsysH/mdhm2slIRwyNBAHWOXaR3KmhyGme+IxTv43mEU2Vfa&#10;9jhKuGv1fZI8aocNy4caO1rXVB63J2fgdcRx9ZA+D5vjYX3+2s3fPjcpGXN7M62eQEWa4v8x/OAL&#10;OhTCtPcntkG1BqRI/J3iLeai9n9bF7m+ZC++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k1UKfoAwAArQ0AAA4AAAAAAAAAAAAAAAAAOgIAAGRycy9lMm9Eb2Mu&#10;eG1sUEsBAi0ACgAAAAAAAAAhAHfha+rXMwAA1zMAABQAAAAAAAAAAAAAAAAATgYAAGRycy9tZWRp&#10;YS9pbWFnZTEucG5nUEsBAi0AFAAGAAgAAAAhAE5jZmHYAAAAAwEAAA8AAAAAAAAAAAAAAAAAVzoA&#10;AGRycy9kb3ducmV2LnhtbFBLAQItABQABgAIAAAAIQCqJg6+vAAAACEBAAAZAAAAAAAAAAAAAAAA&#10;AFw7AABkcnMvX3JlbHMvZTJvRG9jLnhtbC5yZWxzUEsFBgAAAAAGAAYAfAEAAE88AAAAAA==&#10;">
                      <v:group id="Agrupar 2053373118" o:spid="_x0000_s108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byAAAAOMAAAAPAAAAZHJzL2Rvd25yZXYueG1sRE/Pa8Iw&#10;FL4L+x/CG+ymaSzq6IwiMscOIqgD8fZonm2xeSlNbOt/vxwGO358v5frwdaio9ZXjjWoSQKCOHem&#10;4kLDz3k3fgfhA7LB2jFpeJKH9epltMTMuJ6P1J1CIWII+ww1lCE0mZQ+L8min7iGOHI311oMEbaF&#10;NC32MdzWcpokc2mx4thQYkPbkvL76WE1fPXYb1L12e3vt+3zep4dLntFWr+9DpsPEIGG8C/+c38b&#10;DdNklqaLVKk4On6Kf0CufgEAAP//AwBQSwECLQAUAAYACAAAACEA2+H2y+4AAACFAQAAEwAAAAAA&#10;AAAAAAAAAAAAAAAAW0NvbnRlbnRfVHlwZXNdLnhtbFBLAQItABQABgAIAAAAIQBa9CxbvwAAABUB&#10;AAALAAAAAAAAAAAAAAAAAB8BAABfcmVscy8ucmVsc1BLAQItABQABgAIAAAAIQCZ2I/byAAAAOMA&#10;AAAPAAAAAAAAAAAAAAAAAAcCAABkcnMvZG93bnJldi54bWxQSwUGAAAAAAMAAwC3AAAA/AIAAAAA&#10;">
                        <v:rect id="Retângulo 1040387013" o:spid="_x0000_s109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cPwxgAAAOMAAAAPAAAAZHJzL2Rvd25yZXYueG1sRE9fT8Iw&#10;EH8n8Ts0Z8KbtAyCMClECSbIkw4/wLGe6+J6nWuB+e2piQmP9/t/y3XvGnGmLtSeNYxHCgRx6U3N&#10;lYbPw+vDHESIyAYbz6ThlwKsV3eDJebGX/iDzkWsRArhkKMGG2ObSxlKSw7DyLfEifvyncOYzq6S&#10;psNLCneNzJSaSYc1pwaLLW0sld/FyWl4n3rKtll4KSq3sP3xsH/7wZnWw/v++QlEpD7exP/unUnz&#10;1VRN5o9qPIG/nxIAcnUFAAD//wMAUEsBAi0AFAAGAAgAAAAhANvh9svuAAAAhQEAABMAAAAAAAAA&#10;AAAAAAAAAAAAAFtDb250ZW50X1R5cGVzXS54bWxQSwECLQAUAAYACAAAACEAWvQsW78AAAAVAQAA&#10;CwAAAAAAAAAAAAAAAAAfAQAAX3JlbHMvLnJlbHNQSwECLQAUAAYACAAAACEAn+XD8MYAAADjAAAA&#10;DwAAAAAAAAAAAAAAAAAHAgAAZHJzL2Rvd25yZXYueG1sUEsFBgAAAAADAAMAtwAAAPoCAAAAAA==&#10;" filled="f" stroked="f">
                          <v:textbox inset="2.53958mm,2.53958mm,2.53958mm,2.53958mm">
                            <w:txbxContent>
                              <w:p w14:paraId="7D1A25C0" w14:textId="77777777" w:rsidR="00191EAC" w:rsidRDefault="00191EAC">
                                <w:pPr>
                                  <w:spacing w:line="240" w:lineRule="auto"/>
                                  <w:jc w:val="left"/>
                                  <w:textDirection w:val="btLr"/>
                                </w:pPr>
                              </w:p>
                            </w:txbxContent>
                          </v:textbox>
                        </v:rect>
                        <v:group id="Agrupar 544353114" o:spid="_x0000_s1091"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D6ywAAAOIAAAAPAAAAZHJzL2Rvd25yZXYueG1sRI9BS8NA&#10;FITvgv9heYI3u9kmEYndllJa8VCEtoJ4e2Rfk9Ds25DdJum/dwXB4zAz3zCL1WRbMVDvG8ca1CwB&#10;QVw603Cl4fO0e3oB4QOywdYxabiRh9Xy/m6BhXEjH2g4hkpECPsCNdQhdIWUvqzJop+5jjh6Z9db&#10;DFH2lTQ9jhFuWzlPkmdpseG4UGNHm5rKy/FqNbyNOK5TtR32l/Pm9n3KP772irR+fJjWryACTeE/&#10;/Nd+NxryLEvzVKkMfi/FOyCXPwAAAP//AwBQSwECLQAUAAYACAAAACEA2+H2y+4AAACFAQAAEwAA&#10;AAAAAAAAAAAAAAAAAAAAW0NvbnRlbnRfVHlwZXNdLnhtbFBLAQItABQABgAIAAAAIQBa9CxbvwAA&#10;ABUBAAALAAAAAAAAAAAAAAAAAB8BAABfcmVscy8ucmVsc1BLAQItABQABgAIAAAAIQCTfuD6ywAA&#10;AOIAAAAPAAAAAAAAAAAAAAAAAAcCAABkcnMvZG93bnJldi54bWxQSwUGAAAAAAMAAwC3AAAA/wIA&#10;AAAA&#10;">
                          <v:rect id="Retângulo 2118176349" o:spid="_x0000_s1092"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WvygAAAOMAAAAPAAAAZHJzL2Rvd25yZXYueG1sRI/BTsMw&#10;EETvlfgHa5G4USehCk0atwJUJOgJUj5gGy9xRLwOsduGv8dISD2OZuaNptpMthcnGn3nWEE6T0AQ&#10;N0533Cr42D/fLkH4gKyxd0wKfsjDZn01q7DU7szvdKpDKyKEfYkKTAhDKaVvDFn0czcQR+/TjRZD&#10;lGMr9YjnCLe9zJIklxY7jgsGB3oy1HzVR6vgbeEo22b+sW5tYabDfvf6jblSN9fTwwpEoClcwv/t&#10;F60gS9Nlep/fLQr4+xT/gFz/AgAA//8DAFBLAQItABQABgAIAAAAIQDb4fbL7gAAAIUBAAATAAAA&#10;AAAAAAAAAAAAAAAAAABbQ29udGVudF9UeXBlc10ueG1sUEsBAi0AFAAGAAgAAAAhAFr0LFu/AAAA&#10;FQEAAAsAAAAAAAAAAAAAAAAAHwEAAF9yZWxzLy5yZWxzUEsBAi0AFAAGAAgAAAAhADAtNa/KAAAA&#10;4wAAAA8AAAAAAAAAAAAAAAAABwIAAGRycy9kb3ducmV2LnhtbFBLBQYAAAAAAwADALcAAAD+AgAA&#10;AAA=&#10;" filled="f" stroked="f">
                            <v:textbox inset="2.53958mm,2.53958mm,2.53958mm,2.53958mm">
                              <w:txbxContent>
                                <w:p w14:paraId="4C88766D" w14:textId="77777777" w:rsidR="00191EAC" w:rsidRDefault="00191EAC">
                                  <w:pPr>
                                    <w:spacing w:line="240" w:lineRule="auto"/>
                                    <w:jc w:val="left"/>
                                    <w:textDirection w:val="btLr"/>
                                  </w:pPr>
                                </w:p>
                              </w:txbxContent>
                            </v:textbox>
                          </v:rect>
                          <v:oval id="Elipse 1929608486" o:spid="_x0000_s1093"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FywAAAOMAAAAPAAAAZHJzL2Rvd25yZXYueG1sRI/dasJA&#10;EIXvC32HZQq9q5vaEpLoKiUgbW/Eqg8wZMf8mJ1NsxuTvr0rCL2cOWfOd2a5nkwrLtS72rKC11kE&#10;griwuuZSwfGweUlAOI+ssbVMCv7IwXr1+LDETNuRf+iy96UIIewyVFB532VSuqIig25mO+KgnWxv&#10;0IexL6XucQzhppXzKIqlwZoDocKO8oqK834wgZun53zYDbxrNtvuFz+b8e27Uer5afpYgPA0+X/z&#10;/fpLh/rpPI2j5D2J4fZTWIBcXQEAAP//AwBQSwECLQAUAAYACAAAACEA2+H2y+4AAACFAQAAEwAA&#10;AAAAAAAAAAAAAAAAAAAAW0NvbnRlbnRfVHlwZXNdLnhtbFBLAQItABQABgAIAAAAIQBa9CxbvwAA&#10;ABUBAAALAAAAAAAAAAAAAAAAAB8BAABfcmVscy8ucmVsc1BLAQItABQABgAIAAAAIQDcN/PFywAA&#10;AOMAAAAPAAAAAAAAAAAAAAAAAAcCAABkcnMvZG93bnJldi54bWxQSwUGAAAAAAMAAwC3AAAA/wIA&#10;AAAA&#10;" stroked="f">
                            <v:textbox inset="2.53958mm,2.53958mm,2.53958mm,2.53958mm">
                              <w:txbxContent>
                                <w:p w14:paraId="2C053B91" w14:textId="77777777" w:rsidR="00191EAC" w:rsidRDefault="00191EAC">
                                  <w:pPr>
                                    <w:spacing w:line="240" w:lineRule="auto"/>
                                    <w:jc w:val="left"/>
                                    <w:textDirection w:val="btLr"/>
                                  </w:pPr>
                                </w:p>
                              </w:txbxContent>
                            </v:textbox>
                          </v:oval>
                          <v:shape id="Shape 118" o:spid="_x0000_s1094" type="#_x0000_t75" style="position:absolute;left:3295;top:3947;width:4644;height:4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ZDxgAAANwAAAAPAAAAZHJzL2Rvd25yZXYueG1sRI9Ba8JA&#10;EIXvgv9hmUIvopv0UEp0FStE2kMLtVY8DtkxCWZn092tpv++cyh4m+G9ee+bxWpwnbpQiK1nA/ks&#10;A0VcedtybWD/WU6fQMWEbLHzTAZ+KcJqOR4tsLD+yh902aVaSQjHAg00KfWF1rFqyGGc+Z5YtJMP&#10;DpOsodY24FXCXacfsuxRO2xZGhrsadNQdd79OAPf72/Z82GfUzxMwvHrdVvmuC2Nub8b1nNQiYZ0&#10;M/9fv1jBz4VWnpEJ9PIPAAD//wMAUEsBAi0AFAAGAAgAAAAhANvh9svuAAAAhQEAABMAAAAAAAAA&#10;AAAAAAAAAAAAAFtDb250ZW50X1R5cGVzXS54bWxQSwECLQAUAAYACAAAACEAWvQsW78AAAAVAQAA&#10;CwAAAAAAAAAAAAAAAAAfAQAAX3JlbHMvLnJlbHNQSwECLQAUAAYACAAAACEAmasWQ8YAAADcAAAA&#10;DwAAAAAAAAAAAAAAAAAHAgAAZHJzL2Rvd25yZXYueG1sUEsFBgAAAAADAAMAtwAAAPoCAAAAAA==&#10;">
                            <v:imagedata r:id="rId10"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04B1C257" w14:textId="77777777" w:rsidR="00191EAC" w:rsidRDefault="009C4CFA">
            <w:pPr>
              <w:widowControl w:val="0"/>
              <w:jc w:val="left"/>
              <w:rPr>
                <w:rFonts w:ascii="Calibri" w:eastAsia="Calibri" w:hAnsi="Calibri" w:cs="Calibri"/>
                <w:b/>
              </w:rPr>
            </w:pPr>
            <w:r>
              <w:rPr>
                <w:rFonts w:ascii="Calibri" w:eastAsia="Calibri" w:hAnsi="Calibri" w:cs="Calibri"/>
                <w:b/>
              </w:rPr>
              <w:t>OBJETO</w:t>
            </w:r>
          </w:p>
          <w:p w14:paraId="3279459E" w14:textId="77777777" w:rsidR="00191EAC" w:rsidRDefault="009C4CFA">
            <w:pPr>
              <w:widowControl w:val="0"/>
              <w:jc w:val="left"/>
              <w:rPr>
                <w:rFonts w:ascii="Calibri" w:eastAsia="Calibri" w:hAnsi="Calibri" w:cs="Calibri"/>
              </w:rPr>
            </w:pPr>
            <w:r>
              <w:rPr>
                <w:rFonts w:ascii="Calibri" w:eastAsia="Calibri" w:hAnsi="Calibri" w:cs="Calibri"/>
              </w:rPr>
              <w:t>REGISTRO DE PREÇO PARA EVENTUAL E FUTURA CONTRATAÇÃO DE EMPRESA ESPECIALIZADA NO FORNECIMENTO DE PNEUS, CÂMARAS DE AR E PROTETORES DE CÂMARAS PARA ATENDER AS NECESSIDADES DAS SECRETARIAS DO MUNICIPIO DE SANTANA DO MARANHÃO/MA.</w:t>
            </w:r>
          </w:p>
        </w:tc>
      </w:tr>
      <w:tr w:rsidR="00191EAC" w14:paraId="0579CF4D" w14:textId="77777777">
        <w:trPr>
          <w:jc w:val="center"/>
        </w:trPr>
        <w:tc>
          <w:tcPr>
            <w:tcW w:w="1185" w:type="dxa"/>
            <w:tcMar>
              <w:top w:w="43" w:type="dxa"/>
              <w:left w:w="43" w:type="dxa"/>
              <w:bottom w:w="43" w:type="dxa"/>
              <w:right w:w="43" w:type="dxa"/>
            </w:tcMar>
          </w:tcPr>
          <w:p w14:paraId="07B28C28"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B77E6B" w14:textId="77777777" w:rsidR="00191EAC" w:rsidRDefault="00191EAC">
            <w:pPr>
              <w:widowControl w:val="0"/>
              <w:jc w:val="left"/>
              <w:rPr>
                <w:rFonts w:ascii="Calibri" w:eastAsia="Calibri" w:hAnsi="Calibri" w:cs="Calibri"/>
                <w:sz w:val="2"/>
                <w:szCs w:val="2"/>
              </w:rPr>
            </w:pPr>
          </w:p>
        </w:tc>
      </w:tr>
      <w:tr w:rsidR="00191EAC" w14:paraId="62D98851" w14:textId="77777777">
        <w:trPr>
          <w:jc w:val="center"/>
        </w:trPr>
        <w:tc>
          <w:tcPr>
            <w:tcW w:w="1185" w:type="dxa"/>
            <w:shd w:val="clear" w:color="auto" w:fill="EFEFEF"/>
            <w:tcMar>
              <w:top w:w="100" w:type="dxa"/>
              <w:left w:w="100" w:type="dxa"/>
              <w:bottom w:w="100" w:type="dxa"/>
              <w:right w:w="100" w:type="dxa"/>
            </w:tcMar>
          </w:tcPr>
          <w:p w14:paraId="2D127D30"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342D7C56" wp14:editId="5007D19F">
                      <wp:extent cx="540000" cy="540000"/>
                      <wp:effectExtent l="0" t="0" r="0" b="0"/>
                      <wp:docPr id="17" name="Agrupar 8"/>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459055789" name="Agrupar 459055789"/>
                              <wpg:cNvGrpSpPr/>
                              <wpg:grpSpPr>
                                <a:xfrm>
                                  <a:off x="5076000" y="3510000"/>
                                  <a:ext cx="540000" cy="540000"/>
                                  <a:chOff x="5076000" y="3510000"/>
                                  <a:chExt cx="540000" cy="540000"/>
                                </a:xfrm>
                              </wpg:grpSpPr>
                              <wps:wsp>
                                <wps:cNvPr id="672930527" name="Retângulo 672930527"/>
                                <wps:cNvSpPr/>
                                <wps:spPr>
                                  <a:xfrm>
                                    <a:off x="5076000" y="3510000"/>
                                    <a:ext cx="540000" cy="540000"/>
                                  </a:xfrm>
                                  <a:prstGeom prst="rect">
                                    <a:avLst/>
                                  </a:prstGeom>
                                  <a:noFill/>
                                  <a:ln>
                                    <a:noFill/>
                                  </a:ln>
                                </wps:spPr>
                                <wps:txbx>
                                  <w:txbxContent>
                                    <w:p w14:paraId="05DAA41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454664380" name="Agrupar 454664380"/>
                                <wpg:cNvGrpSpPr/>
                                <wpg:grpSpPr>
                                  <a:xfrm>
                                    <a:off x="5076000" y="3510000"/>
                                    <a:ext cx="540000" cy="540000"/>
                                    <a:chOff x="213425" y="262450"/>
                                    <a:chExt cx="696625" cy="696900"/>
                                  </a:xfrm>
                                </wpg:grpSpPr>
                                <wps:wsp>
                                  <wps:cNvPr id="838817455" name="Retângulo 838817455"/>
                                  <wps:cNvSpPr/>
                                  <wps:spPr>
                                    <a:xfrm>
                                      <a:off x="213425" y="262450"/>
                                      <a:ext cx="696625" cy="696900"/>
                                    </a:xfrm>
                                    <a:prstGeom prst="rect">
                                      <a:avLst/>
                                    </a:prstGeom>
                                    <a:noFill/>
                                    <a:ln>
                                      <a:noFill/>
                                    </a:ln>
                                  </wps:spPr>
                                  <wps:txbx>
                                    <w:txbxContent>
                                      <w:p w14:paraId="450ABC7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274192644" name="Elipse 1274192644"/>
                                  <wps:cNvSpPr/>
                                  <wps:spPr>
                                    <a:xfrm>
                                      <a:off x="213450" y="262450"/>
                                      <a:ext cx="696600" cy="696900"/>
                                    </a:xfrm>
                                    <a:prstGeom prst="ellipse">
                                      <a:avLst/>
                                    </a:prstGeom>
                                    <a:solidFill>
                                      <a:srgbClr val="FFFFFF"/>
                                    </a:solidFill>
                                    <a:ln>
                                      <a:noFill/>
                                    </a:ln>
                                  </wps:spPr>
                                  <wps:txbx>
                                    <w:txbxContent>
                                      <w:p w14:paraId="7B9F2171"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13" name="Shape 113"/>
                                  <pic:cNvPicPr preferRelativeResize="0"/>
                                </pic:nvPicPr>
                                <pic:blipFill rotWithShape="1">
                                  <a:blip r:embed="rId20">
                                    <a:alphaModFix/>
                                  </a:blip>
                                  <a:srcRect/>
                                  <a:stretch/>
                                </pic:blipFill>
                                <pic:spPr>
                                  <a:xfrm>
                                    <a:off x="5208214" y="3613000"/>
                                    <a:ext cx="275575" cy="334000"/>
                                  </a:xfrm>
                                  <a:prstGeom prst="rect">
                                    <a:avLst/>
                                  </a:prstGeom>
                                  <a:noFill/>
                                  <a:ln>
                                    <a:noFill/>
                                  </a:ln>
                                </pic:spPr>
                              </pic:pic>
                            </wpg:grpSp>
                          </wpg:wgp>
                        </a:graphicData>
                      </a:graphic>
                    </wp:inline>
                  </w:drawing>
                </mc:Choice>
                <mc:Fallback>
                  <w:pict>
                    <v:group w14:anchorId="342D7C56" id="Agrupar 8" o:spid="_x0000_s1095"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RC06wMAAKkNAAAOAAAAZHJzL2Uyb0RvYy54bWzUV9tu2zgQfV+g/0Do&#10;vdFdtoXYRdE0QYHubpBu0WeaoiSiksiSlO30c/ZX9sd2SEqyYydtk922qIEovIyGM8NzZkbnL3Zt&#10;gzZUKsa7pReeBR6iHeEF66ql9/6vy+dzDymNuwI3vKNL75Yq78Xq2W/nW5HTiNe8KahEoKRT+VYs&#10;vVprkfu+IjVtsTrjgnawWXLZYg1TWfmFxFvQ3jZ+FASZv+WyEJITqhSsXrhNb2X1lyUl+s+yVFSj&#10;ZumBbdo+pX2uzdNfneO8kljUjAxm4CdY0WLWwaGTqgusMeolO1HVMiK54qU+I7z1eVkyQq0P4E0Y&#10;HHlzJXkvrC9Vvq3EFCYI7VGcnqyW/LG5logVcHczD3W4hTt6WcleYInmJjpbUeUgdCXFO3Eth4XK&#10;zYzDu1K25j+4gnY2rrdTXOlOIwKLaRLAz0MEtoaxjTup4XLMW2kwy6wECMRpaKUHiddf1OGPBvjG&#10;zsmsaTLZPziZpIsgTWfzxbGv+43H+/yg9T/Rf2CT2gNG/TfAvKuxoBaHymBhiGU2ixZxkEYTbm6o&#10;/ufvruobjvZ7Npz2tQk/KlcApXvA88RATiDAuZBKX1HeIjNYehL4b2mJN2+VBlNAdBQx53f8kjWN&#10;RVrT3VkAQbMCsBqtNSO9W+8sWeLQcUPla17cQkCUIJcMznyLlb7GEnJI6KEt5JWlpz71WFIPNW86&#10;uIdFmEQpJKLDiTycrA8nuCM1h3RFtPSQm7zSNn05a1/2mpfMembsc8YMZgMAHPwtLU6ZkGRZEs+B&#10;lndZn6Tjxs9gQhTGNj6QCKIsStIhQ5N6zAPZIstMAE0ugfEC8oq7V5eIjvPAD+DBPJ7Pw1mSglEu&#10;kgc82O/ZYH4jDx4IwphOvhKCPcS/OwuiX4YFPwAHYTRLwkWUJckIhNcNE4qig43HogDwj46ocIiC&#10;sajeQ4QTFNDGWvOldKh4wwqTEU1yUbJav2ok2mBonS7tb2DaHbFH5s34F0HMPo+szgUjOfwN7ReM&#10;Tqrp19tUeEv3pgq4Vrf9Jh0tlh978Rw6RYE1W7OG6Vvb9cIlGqO6zTUjppKayb4wh2E8ItBWbmQW&#10;AHmjlHkHUgMtqbyhDWje0Buq2Gdo/VwyPdG9BugYXCDJ9Qema6vWlDgDFLM5uAWV6agxvScyrum9&#10;4KRvaaddFy+tHbxTNTDGQzKn7ZpCUyrfFO4Q3Iga/84BnTuX7s2pDqbkBqo8LAJktaSa1EbAuDBa&#10;7Tx/qOeIgnkUAmVN65mFsWlDrbKRZ9EMGsah4MSx6WQHGoyd79hQ/G/Z1tjurLVuwNRW9KG/Hcbw&#10;PQCjOx8ch3Mrtf/CWv0LAAD//wMAUEsDBAoAAAAAAAAAIQDn8WCBhxAAAIcQAAAUAAAAZHJzL21l&#10;ZGlhL2ltYWdlMS5wbmeJUE5HDQoaCgAAAA1JSERSAAAAuAAAAN8IBgAAAEXCGSUAABBOSURBVHhe&#10;7Z33lxVFGob9T3Zd17C4uoKACKKwoovAAkvOICA5DzjACDISRMKQQUBAkJwUBkmSZBhhQIIjDgoI&#10;IknCSBqRXMvbe3CHKsGhb9et0O9zzvvLhr6X7mf6VlfXV99DghCPeUj+DwjxCQpOvIaCE6+h4MRr&#10;KDjxGgpOvIaCE6+h4MRrKDjxGgpOvIaCE6+h4MRrKDjxGgpOvIaCE6+h4MRrKLhmtu7YK/70TK2E&#10;U69VP/nQpAhQcM1QcLNQcM1QcLNQcM1QcLNQcM1QcLNQcM1QcLNQcM1QcLNQcM1QcLNQcM1QcLNQ&#10;cM1QcLNQcM1QcLNQcM1QcLNQcM1QcLNQcM1QcLNQcM1QcLNQcM1QcLNQcM1QcLNQcM1QcLNQcM1Q&#10;cLNQcM1QcLNQcM1QcLNQcM1QcLNQcM1QcLNQcM1QcLNQcM1QcLNQcM1QcLNQcM1QcLNQ8BDcuHlT&#10;fPPtIZG5JltMnbVcpA+fLtqlDBPVm6SKUpVaiYdL1FYETTSv1U8R3x8+Lq5evSZ/HXIfKHgRuPzr&#10;FfHF9q/FmCkLRZP26aJYucaKgMnKn4vXFs+92lrUeT1NdE8bIzImzhOLlm0QOTvzxNn88/JXjz0U&#10;/B6cOXtOfPDRclGzaW/xSMm6imi25qnyTUWNpqmiR7+xYsK0JWLVuq3iwKGjwa9OHKHghfj1ylWx&#10;fHWWaN5xkPhLiTqKPC7n0dL1RdWGPUVK/3Fi2uxMkZ2TK/LPXZBPgXdQ8Nvs//6o6DVgvHjS4NDD&#10;VMq+1lZ0fHNE8CyxY/e+4I/cJ2ItOB7aOvfO0PJQ6GoeebZucKdPGzxZLM7cGJyjW7duyafOGWIp&#10;+KEjJ0S3tNEUu4h5+sVmolmHgWLUpPliU/Yucf7CJfmUWkusBL9wsUD0fHu8d+PrZAczOZjfd4HY&#10;CJ6bd1C8ULWdcrGYBw9++S5e+kU+xVYSC8FnLVgVzCLIF4oJl3/V7S6fYmvxWvCCgsuiU2qGcoGY&#10;xPLWkCnyqbYWbwXH1F/Fmp2Ui8MknmWrsuTTbS1eCn7yVH7wOlu+MEw0OXHyjHzKrcU7wX+5fEVU&#10;aZCiXBQmmjxfuY18yq3GK8Fv3rwlWncbqlwUJrrgxZhLeCX4oJEfKheEiTaYkXIJbwSfu2StcjGY&#10;6LNv/w/yqbcaLwT/8dgp8ddS9ZSLYTpY1/FY6fqiWNlGwTLW4hVbBAURZW6PY/HSqUKNTqJSrS7B&#10;vDIWPT1RpqFyDJvy9xeaBMNAl/BC8K59RysXIxnBK//K9XqIPgMniYnTl4pPVm4W23flieMnz4jr&#10;N27IX7NIoLji6PFTYs/eA2JD1k6xePlG8f6Hn4gho2YGS11bdBok/lmzs5HlBlhG7BrOC46fzGQu&#10;mkJZGip7tuTkioJffpW/TtK4cvVasPxgwcfrRfqwaaLBG/3FMy81V75vlBn/wWL5a1iP84LjjiZf&#10;iKhTvlr7oDQMqxBtB+8ANm7ZGfyiYMbjxWodlH9P2OTs/Eb+OOtxWnCccPkiRBmMkT/97Aun10OD&#10;02fPBaVrA0fOCMrZwpTg4RnHxWIIpwWv1byPciGiSMmXW4o5i9aEHkfbDkTFzQE1my27DCnS0Aa1&#10;qS7irOBZ275SLkIUQdV8HGoVZY4c/SmoR8Vdvm7LNPG35++e0RmcMVP+vziBs4KjpEqWM5FgEf+o&#10;9xc4Nw2mC1Th4wEeD7F9Br0vtn3pRoGDjJOCY0wc9WIqyE38w0nBMT0mC5pIUFXu+oMk+X2cFBxT&#10;drKkYVOhekcnZwdI0XBScOzTJ4saNpmrt8iHJx7hnOB4DS5LGjZYN86hid84J/jM+SsVUcNm7cYc&#10;+fDEM5wTHFNWsqhhgpVx165dlw9PPMM5wbHDkixrmHTpM0o+NPEQ5wTHUlFZ1jBZuW6rfGjiIc4J&#10;/vhzDRRZwySOr+PjiFOCY1N6WdQwQYUNiQdOCY6+OLKsYfJqnW7yoYmnOCX4tweOKLKGCTuWxQen&#10;BEdFjSxrmFDw+OCU4MdOnFZkDROsdybxwCnBUXolyxompV9pLR+aeIpTgmPTdVnWsOE0YTxwSnDw&#10;7MstFVnDZNqcFfKhiYc4Jzg2n5FlDRPsLMW22P7jnOAjJsxVZA0bFE4Qv3FO8NXrtymihg32Dtz8&#10;xR75I4hHOCc4ugvIoiaSYuUaB/sAEj9xTnBQu0VfRdREgrUpn2fvlj+GeICTgi9atkGRNNFgO7Pp&#10;czmz4htOCo4thp+8PbSQJY0ibXq8J86dd6dVNbk/TgoO+g6KdmerwsEfz9AxHwXLc4nbOCv4dwd/&#10;DGZBZDmjDLozYIs4dJAgbuKs4CBZTafwh9QtbbTI++6w/BWI5TgtOHpiom+jLKTOVGvYK9i64vwF&#10;jtNdwGnBwbrPdygSJiOP3h6+YE/DTdm7uCOtxTgvOIBosoDJDHa6xUPpnq/3c6csy/BCcDSDQp2l&#10;LJ6JYK05NidCnxwu5jKPF4IDzHQUr9BCEc5ksAygfc/hYumKzzlmN4Q3ggN0IQjTYCkZQV9LNIDC&#10;UAYLvPCATPTjleAAd0sTTVIfNPhDxJoaLP/NzsnlHuWa8E5wsHbT9uAljSyVzcGsDKr9ew0YL2Yv&#10;Wh2smiSJ46XgAG3ysIOsLJJLQQ97DGlyduYFTaHIg+Ot4AA7YZWr0k4Rx8U8/WIz0TF1pFiyYpPI&#10;/5kF00XFa8FBQcHl4GdfFsblPFyidvDAOmbKQvF13vece78P3gt+B4zLo6rIty2lKrUK/ojRrht/&#10;0OT/xEZwgL1Q0MlX7uLrUzA707DN22LqrOVBP6O4EyvB7wDRh4+f4/xD6B8F3ZsxFYnFYWfzz8un&#10;IRbEUvA7YKescVMXW/cGVEfwbqBJ+/Sg3A//7rgQa8HvgLeK+EnHWFYWw8dgzh2leWjj4vtKSApe&#10;CCyOWrE2W7zeebD2aiFbgp5Hy1ZleSs6Bb8HGLNOm50ZaVdlm1OpVheRuSbbuylHCl4E9u3/QQzO&#10;mBmLIQzenmLo4ovoFPwBwOtybBCE9d5lklwql+xUrtcjqJZyHQqeALizT5y+NOgY4cIKxjBBw1yX&#10;17JT8IiABMtXZ4nuaWNE8Yp+TTuiJM/VTUopuAYwI7Er9zsxcsI8UbVhz+CFiyyNi3lnxAznZlso&#10;eBI4deZnseDj9aJtyrCgjE0Wx6WgwPvatevyP9FaKHiSuX79RlDBM2TUzGD5a9nX2ioS2Z4m7dKd&#10;Kbmj4BZw5OhPwR0eu2dhvCsLZWOqN0l14pU/BbcQNLyds3it6JSaYfUS32YdBlo/JqfgloMXLl99&#10;czAoTsZLGFky08H+kDZDwR0D+79gCUH91v2sWS+zePlG+WtaAwV3GGzUjxpNtFY0+aIJqxNR/2oj&#10;FNwTfjqdH7xVrVCjkyJgMlK98ZtWjscpuId8uedbkZo+Melz7h/OWyl/FeNQcI9BL6M5i9aI8tXa&#10;KzLqCFq/4JfEJih4DMAqSBQ1JGMWBlObNkHBYwSmHLEEtlbzPoqYUQUPuydP2XMXp+AxBXuoPFW+&#10;qSJoFBk7ZZH8ccag4DHm6PFTweyHLGiieaFqO2sqgih4zMG2za27vqtImmiytn0lf5QRKDgJHkK7&#10;9h2tSJpI3hwwQf4YI1BwEoBlvI3bDlBEDRvM2NgABSe/gW2Zn3mpuSJrmGCdzBULmnBRcHIXWKYr&#10;yxo2aKtoGgpO7gK7e0W1Bh2tWExDwYlCv3enKrKGSfrw6fKhkw4FJwpRDVOwQZJpKDhRQFG0LGuY&#10;pPQfJx866VBworB1x15F1jDBrlimoeBEISrB26UMkw+ddCg4UcDusrKsYdK621D50EmHghOFKbOW&#10;KbKGSd9Bk+VDJx0KThSimiZEjahpKDhRqFgzmsLlzNVb5EMnHQpO7iI376AiatjszuWremIZaJQr&#10;ixo2p8+ekw+fdJwWHPtwDHhvmsjZmSf/VyQE12/cEKVfiWbzTzQBsKGqx2nBV6/f9tsJfaV216Cj&#10;7yX2ag8N9hmURQ0bG95iAqcF/08ztTocfeh7vzNJ7N1n51ZitrJ2Y45yLhMJbj424Kzg2L1JPqly&#10;ajRNDVpXo+6Q3Bts6BllhT32KrRlg3xnBUcravnE3iu4eP2HTg26opG7gdyv1ummnLNEgs1AbcFJ&#10;wbFB/MMlwjV2wrCGd/X/sSl7l/jHS82Uc5Ro0G3OFpwUHK+A5ZP6oMFdPW3w5KCxK6pY4gRmN8ZM&#10;WRj6JnG/oAULZmNswTnBURj7+HMNlBObSJ4o01C06jok2KjyxMkz8kd6BYZpTdqnK+cgqkyYtkT+&#10;SKM4J/ioSfOVkxp1sOXBe2Nni+278oLtFHzgwKGjQQtAnT07ceP5+fxF+aON4pTgGDcXr5DcLsK4&#10;u6NdCHrkYDjj2jz74R9PBt3bdAxH5OClm204JTiqtOWTmuxAlMr1egQr7vAwdezEaflrGgW/ONu+&#10;3CuGjZsj/t2oV1LERvDm8sLFAvnrGMcZwfFavkL1jsqJtSGYiWjU5m0xOGOm+GTlZnHw8LGktfPA&#10;rxrG1TPmfSpadhkiipVtpHy/ZGT+x+vkr2YFzghe+LW8C8EbVbxoeqP7UNFrwPigszHWR89dsjbY&#10;uhhlYRATHREw7Dl/4VLwAI2233jQxfw0pkMxdsb/bktOrpi39LPgzty5d4ao2bS3KBnR/iWJBv9O&#10;G9ad/B7OCK5z03YmfPCMYvMLNCcEL8precZMMCSzGScEf5DX8kzy8s6IGfKlsg7rBc8/F/2LHSbx&#10;4KHapjeW98J6wQEevvCAhtYY8olmkh/sI44WhS7ghOB3wNQbFgih5YbJ1tVxDpY0uLR2xynBC4Op&#10;tJET5olSlVopF4HRE0xPujAsKYyzgt8BJxzVKJhvfqRkXeWiMIkHBQx4keQizgteGDyQTp+7QlRp&#10;kKJcJCZcKtXqYvU89x/hleCFwUXBFghRdSuIW/5aql5w/lwvDPFW8DtgCLMha2dQ3FCuCmdh/ihY&#10;Tottj7FUwAe8F1wGazumzloeTHVhbClf4LgGqw5f7zzYu90IYid4YVD5/dmmHbG+u6PEDLNRti37&#10;jYpYCy5z6IfjwYq9Hm+N9fql0mO3f7mwOT3+uNHl2Gco+H04eSo/2CEVxQ0oY0tW8YCOoDFrsw4D&#10;xeLMjc5VJSUCBX8AULGCB9bRkxcGC8DKV2uvtcYx0WAbZHQ6Q+URplDjCAVPkILbd8Mdu/eJWQtW&#10;iT4DJwWL/6Nqh13U4O4MmfGyC8XS+NWxYWdXG6DgmsB6jaPHT0VWR4rqHRT14tcDm4zirrx5655g&#10;VsiXyn8dUHDNRNWxrF6rfvKhSRGg4Jqh4Gah4Jqh4Gah4Jqh4Gah4Jqh4Gah4Jqh4Gah4Jqh4Gah&#10;4Jqh4Gah4Jqh4Gah4Jqh4Gah4Jqh4Gah4Jqh4Gah4Jqh4Gah4Jqh4Gah4Jqh4Gah4Jqh4Gah4Jqh&#10;4Gah4Jqh4Gah4Jqh4Gah4Jqh4Gah4Jqh4Gah4Jqh4Gah4Jqh4Gah4Jqh4Gah4Jqh4Gah4Jqh4Gah&#10;4JqJSvD6rSl4GCg48RoKTryGghOvoeDEayg48RoKTryGghOvoeDEayg48RoKTryGghOvoeDEayg4&#10;8RoKTrzmv5nu5vjTFnyaAAAAAElFTkSuQmCCUEsDBBQABgAIAAAAIQBOY2Zh2AAAAAMBAAAPAAAA&#10;ZHJzL2Rvd25yZXYueG1sTI9BS8NAEIXvgv9hGcGb3USplJhNKUU9FcFWEG/T7DQJzc6G7DZJ/72j&#10;Huxlhscb3nwvX06uVQP1ofFsIJ0loIhLbxuuDHzsXu4WoEJEtth6JgNnCrAsrq9yzKwf+Z2GbayU&#10;hHDI0EAdY5dpHcqaHIaZ74jFO/jeYRTZV9r2OEq4a/V9kjxqhw3Lhxo7WtdUHrcnZ+B1xHH1kD4P&#10;m+Nhff7azd8+NykZc3szrZ5ARZri/zH84As6FMK09ye2QbUGpEj8neIt5qL2f1sXub5kL7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ZkQtOsDAACpDQAADgAA&#10;AAAAAAAAAAAAAAA6AgAAZHJzL2Uyb0RvYy54bWxQSwECLQAKAAAAAAAAACEA5/FggYcQAACHEAAA&#10;FAAAAAAAAAAAAAAAAABRBgAAZHJzL21lZGlhL2ltYWdlMS5wbmdQSwECLQAUAAYACAAAACEATmNm&#10;YdgAAAADAQAADwAAAAAAAAAAAAAAAAAKFwAAZHJzL2Rvd25yZXYueG1sUEsBAi0AFAAGAAgAAAAh&#10;AKomDr68AAAAIQEAABkAAAAAAAAAAAAAAAAADxgAAGRycy9fcmVscy9lMm9Eb2MueG1sLnJlbHNQ&#10;SwUGAAAAAAYABgB8AQAAAhkAAAAA&#10;">
                      <v:group id="Agrupar 459055789" o:spid="_x0000_s1096"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YrywAAAOIAAAAPAAAAZHJzL2Rvd25yZXYueG1sRI9Ba8JA&#10;FITvQv/D8gq9mU1a02rqKiKteJBCVZDeHtlnEsy+DdltEv99tyB4HGbmG2a+HEwtOmpdZVlBEsUg&#10;iHOrKy4UHA+f4ykI55E11pZJwZUcLBcPozlm2vb8Td3eFyJA2GWooPS+yaR0eUkGXWQb4uCdbWvQ&#10;B9kWUrfYB7ip5XMcv0qDFYeFEhtal5Rf9r9GwabHfvWSfHS7y3l9/TmkX6ddQko9PQ6rdxCeBn8P&#10;39pbrWCSzuI0fZvO4P9SuANy8QcAAP//AwBQSwECLQAUAAYACAAAACEA2+H2y+4AAACFAQAAEwAA&#10;AAAAAAAAAAAAAAAAAAAAW0NvbnRlbnRfVHlwZXNdLnhtbFBLAQItABQABgAIAAAAIQBa9CxbvwAA&#10;ABUBAAALAAAAAAAAAAAAAAAAAB8BAABfcmVscy8ucmVsc1BLAQItABQABgAIAAAAIQCgxVYrywAA&#10;AOIAAAAPAAAAAAAAAAAAAAAAAAcCAABkcnMvZG93bnJldi54bWxQSwUGAAAAAAMAAwC3AAAA/wIA&#10;AAAA&#10;">
                        <v:rect id="Retângulo 672930527" o:spid="_x0000_s1097"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4DyQAAAOIAAAAPAAAAZHJzL2Rvd25yZXYueG1sRI9RT8Iw&#10;FIXfTfwPzTXxTTqrDJgUogYT5QkGP+CyXtfF9XauBea/tyYkPp6cc76TM18OrhUn6kPjWcP9KANB&#10;XHnTcK1hv3u7m4IIEdlg65k0/FCA5eL6ao6F8Wfe0qmMtUgQDgVqsDF2hZShsuQwjHxHnLxP3zuM&#10;Sfa1ND2eE9y1UmVZLh02nBYsdvRqqfoqj07D5tGTWqnwUtZuZofDbv3xjbnWtzfD8xOISEP8D1/a&#10;70ZDPlGzh2ysJvB3Kd0BufgFAAD//wMAUEsBAi0AFAAGAAgAAAAhANvh9svuAAAAhQEAABMAAAAA&#10;AAAAAAAAAAAAAAAAAFtDb250ZW50X1R5cGVzXS54bWxQSwECLQAUAAYACAAAACEAWvQsW78AAAAV&#10;AQAACwAAAAAAAAAAAAAAAAAfAQAAX3JlbHMvLnJlbHNQSwECLQAUAAYACAAAACEAxsLOA8kAAADi&#10;AAAADwAAAAAAAAAAAAAAAAAHAgAAZHJzL2Rvd25yZXYueG1sUEsFBgAAAAADAAMAtwAAAP0CAAAA&#10;AA==&#10;" filled="f" stroked="f">
                          <v:textbox inset="2.53958mm,2.53958mm,2.53958mm,2.53958mm">
                            <w:txbxContent>
                              <w:p w14:paraId="05DAA41A" w14:textId="77777777" w:rsidR="00191EAC" w:rsidRDefault="00191EAC">
                                <w:pPr>
                                  <w:spacing w:line="240" w:lineRule="auto"/>
                                  <w:jc w:val="left"/>
                                  <w:textDirection w:val="btLr"/>
                                </w:pPr>
                              </w:p>
                            </w:txbxContent>
                          </v:textbox>
                        </v:rect>
                        <v:group id="Agrupar 454664380" o:spid="_x0000_s1098"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ryQAAAOIAAAAPAAAAZHJzL2Rvd25yZXYueG1sRI/LasJA&#10;FIb3Qt9hOEJ3OkmNQaKjiLSlCxG8QOnukDkmwcyZkJkm8e2dheDy57/xrTaDqUVHrassK4inEQji&#10;3OqKCwWX89dkAcJ5ZI21ZVJwJweb9dtohZm2PR+pO/lChBF2GSoovW8yKV1ekkE3tQ1x8K62NeiD&#10;bAupW+zDuKnlRxSl0mDF4aHEhnYl5bfTv1Hw3WO/ncWf3f523d3/zvPD7z4mpd7Hw3YJwtPgX+Fn&#10;+0crSOZJmiazRYAISAEH5PoBAAD//wMAUEsBAi0AFAAGAAgAAAAhANvh9svuAAAAhQEAABMAAAAA&#10;AAAAAAAAAAAAAAAAAFtDb250ZW50X1R5cGVzXS54bWxQSwECLQAUAAYACAAAACEAWvQsW78AAAAV&#10;AQAACwAAAAAAAAAAAAAAAAAfAQAAX3JlbHMvLnJlbHNQSwECLQAUAAYACAAAACEA02f/a8kAAADi&#10;AAAADwAAAAAAAAAAAAAAAAAHAgAAZHJzL2Rvd25yZXYueG1sUEsFBgAAAAADAAMAtwAAAP0CAAAA&#10;AA==&#10;">
                          <v:rect id="Retângulo 838817455" o:spid="_x0000_s109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Zt2ygAAAOIAAAAPAAAAZHJzL2Rvd25yZXYueG1sRI/BbsIw&#10;EETvlfgHa5F6Kw4p0DTFIFoVifbUhn7ANl7iiHgdYhfC32MkpB5HM/NGM1/2thFH6nztWMF4lIAg&#10;Lp2uuVLws10/ZCB8QNbYOCYFZ/KwXAzu5phrd+JvOhahEhHCPkcFJoQ2l9KXhiz6kWuJo7dzncUQ&#10;ZVdJ3eEpwm0j0ySZSYs1xwWDLb0ZKvfFn1XwNXGUvqf+tajss+l/t58fB5wpdT/sVy8gAvXhP3xr&#10;b7SC7DHLxk+T6RSul+IdkIsLAAAA//8DAFBLAQItABQABgAIAAAAIQDb4fbL7gAAAIUBAAATAAAA&#10;AAAAAAAAAAAAAAAAAABbQ29udGVudF9UeXBlc10ueG1sUEsBAi0AFAAGAAgAAAAhAFr0LFu/AAAA&#10;FQEAAAsAAAAAAAAAAAAAAAAAHwEAAF9yZWxzLy5yZWxzUEsBAi0AFAAGAAgAAAAhAEfZm3bKAAAA&#10;4gAAAA8AAAAAAAAAAAAAAAAABwIAAGRycy9kb3ducmV2LnhtbFBLBQYAAAAAAwADALcAAAD+AgAA&#10;AAA=&#10;" filled="f" stroked="f">
                            <v:textbox inset="2.53958mm,2.53958mm,2.53958mm,2.53958mm">
                              <w:txbxContent>
                                <w:p w14:paraId="450ABC7A" w14:textId="77777777" w:rsidR="00191EAC" w:rsidRDefault="00191EAC">
                                  <w:pPr>
                                    <w:spacing w:line="240" w:lineRule="auto"/>
                                    <w:jc w:val="left"/>
                                    <w:textDirection w:val="btLr"/>
                                  </w:pPr>
                                </w:p>
                              </w:txbxContent>
                            </v:textbox>
                          </v:rect>
                          <v:oval id="Elipse 1274192644" o:spid="_x0000_s1100"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3ywAAAOMAAAAPAAAAZHJzL2Rvd25yZXYueG1sRI/NbsIw&#10;EITvlfoO1lbiVhxCREuKQVUk1HKpgPYBVvE2P8TrNHZIeHuMVInj7szON7vajKYRZ+pcZVnBbBqB&#10;IM6trrhQ8PO9fX4F4TyyxsYyKbiQg8368WGFqbYDH+h89IUIIexSVFB636ZSurwkg25qW+Kg/drO&#10;oA9jV0jd4RDCTSPjKFpIgxUHQoktZSXlp2NvAjdbnrJ+3/O+3n61f/hRD/NdrdTkaXx/A+Fp9Hfz&#10;//WnDvXjl2S2jBdJArefwgLk+goAAP//AwBQSwECLQAUAAYACAAAACEA2+H2y+4AAACFAQAAEwAA&#10;AAAAAAAAAAAAAAAAAAAAW0NvbnRlbnRfVHlwZXNdLnhtbFBLAQItABQABgAIAAAAIQBa9CxbvwAA&#10;ABUBAAALAAAAAAAAAAAAAAAAAB8BAABfcmVscy8ucmVsc1BLAQItABQABgAIAAAAIQC/Aqk3ywAA&#10;AOMAAAAPAAAAAAAAAAAAAAAAAAcCAABkcnMvZG93bnJldi54bWxQSwUGAAAAAAMAAwC3AAAA/wIA&#10;AAAA&#10;" stroked="f">
                            <v:textbox inset="2.53958mm,2.53958mm,2.53958mm,2.53958mm">
                              <w:txbxContent>
                                <w:p w14:paraId="7B9F2171" w14:textId="77777777" w:rsidR="00191EAC" w:rsidRDefault="00191EAC">
                                  <w:pPr>
                                    <w:spacing w:line="240" w:lineRule="auto"/>
                                    <w:jc w:val="left"/>
                                    <w:textDirection w:val="btLr"/>
                                  </w:pPr>
                                </w:p>
                              </w:txbxContent>
                            </v:textbox>
                          </v:oval>
                        </v:group>
                        <v:shape id="Shape 113" o:spid="_x0000_s1101" type="#_x0000_t75" style="position:absolute;left:52082;top:36130;width:2755;height:3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gkvwAAANwAAAAPAAAAZHJzL2Rvd25yZXYueG1sRE/JCsIw&#10;EL0L/kMYwZumVRCpRhHBBcSDy8Hj0IxttZmUJmr9eyMI3ubx1pnOG1OKJ9WusKwg7kcgiFOrC84U&#10;nE+r3hiE88gaS8uk4E0O5rN2a4qJti8+0PPoMxFC2CWoIPe+SqR0aU4GXd9WxIG72tqgD7DOpK7x&#10;FcJNKQdRNJIGCw4NOVa0zCm9Hx9GwXB3dni43UZ+38TpJlvfi8s1UqrbaRYTEJ4a/xf/3Fsd5sdD&#10;+D4TLpCzDwAAAP//AwBQSwECLQAUAAYACAAAACEA2+H2y+4AAACFAQAAEwAAAAAAAAAAAAAAAAAA&#10;AAAAW0NvbnRlbnRfVHlwZXNdLnhtbFBLAQItABQABgAIAAAAIQBa9CxbvwAAABUBAAALAAAAAAAA&#10;AAAAAAAAAB8BAABfcmVscy8ucmVsc1BLAQItABQABgAIAAAAIQA6mugkvwAAANwAAAAPAAAAAAAA&#10;AAAAAAAAAAcCAABkcnMvZG93bnJldi54bWxQSwUGAAAAAAMAAwC3AAAA8wIAAAAA&#10;">
                          <v:imagedata r:id="rId21"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39596777" w14:textId="77777777" w:rsidR="00191EAC" w:rsidRDefault="009C4CFA">
            <w:pPr>
              <w:widowControl w:val="0"/>
              <w:jc w:val="left"/>
              <w:rPr>
                <w:rFonts w:ascii="Calibri" w:eastAsia="Calibri" w:hAnsi="Calibri" w:cs="Calibri"/>
                <w:b/>
              </w:rPr>
            </w:pPr>
            <w:r>
              <w:rPr>
                <w:rFonts w:ascii="Calibri" w:eastAsia="Calibri" w:hAnsi="Calibri" w:cs="Calibri"/>
                <w:b/>
              </w:rPr>
              <w:t>VALOR TOTAL REGISTRADO</w:t>
            </w:r>
          </w:p>
          <w:p w14:paraId="35E30F95" w14:textId="77777777" w:rsidR="00191EAC" w:rsidRDefault="009C4CFA">
            <w:pPr>
              <w:widowControl w:val="0"/>
              <w:jc w:val="left"/>
              <w:rPr>
                <w:rFonts w:ascii="Calibri" w:eastAsia="Calibri" w:hAnsi="Calibri" w:cs="Calibri"/>
              </w:rPr>
            </w:pPr>
            <w:r>
              <w:rPr>
                <w:rFonts w:ascii="Calibri" w:eastAsia="Calibri" w:hAnsi="Calibri" w:cs="Calibri"/>
              </w:rPr>
              <w:t>R$ 0,00 (valor por extenso)</w:t>
            </w:r>
          </w:p>
        </w:tc>
      </w:tr>
      <w:tr w:rsidR="00191EAC" w14:paraId="59840DBC" w14:textId="77777777">
        <w:trPr>
          <w:jc w:val="center"/>
        </w:trPr>
        <w:tc>
          <w:tcPr>
            <w:tcW w:w="1185" w:type="dxa"/>
            <w:tcMar>
              <w:top w:w="43" w:type="dxa"/>
              <w:left w:w="43" w:type="dxa"/>
              <w:bottom w:w="43" w:type="dxa"/>
              <w:right w:w="43" w:type="dxa"/>
            </w:tcMar>
          </w:tcPr>
          <w:p w14:paraId="4E4F6650"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5714F190" w14:textId="77777777" w:rsidR="00191EAC" w:rsidRDefault="00191EAC">
            <w:pPr>
              <w:widowControl w:val="0"/>
              <w:jc w:val="left"/>
              <w:rPr>
                <w:rFonts w:ascii="Calibri" w:eastAsia="Calibri" w:hAnsi="Calibri" w:cs="Calibri"/>
                <w:sz w:val="2"/>
                <w:szCs w:val="2"/>
              </w:rPr>
            </w:pPr>
          </w:p>
        </w:tc>
      </w:tr>
      <w:tr w:rsidR="00191EAC" w14:paraId="678EECE8" w14:textId="77777777">
        <w:trPr>
          <w:jc w:val="center"/>
        </w:trPr>
        <w:tc>
          <w:tcPr>
            <w:tcW w:w="1185" w:type="dxa"/>
            <w:shd w:val="clear" w:color="auto" w:fill="EFEFEF"/>
            <w:tcMar>
              <w:top w:w="100" w:type="dxa"/>
              <w:left w:w="100" w:type="dxa"/>
              <w:bottom w:w="100" w:type="dxa"/>
              <w:right w:w="100" w:type="dxa"/>
            </w:tcMar>
          </w:tcPr>
          <w:p w14:paraId="3A0FB8C5"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5701AD8E" wp14:editId="766C16E5">
                      <wp:extent cx="540000" cy="561600"/>
                      <wp:effectExtent l="0" t="0" r="0" b="0"/>
                      <wp:docPr id="20" name="Agrupar 9"/>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352797172" name="Agrupar 1352797172"/>
                              <wpg:cNvGrpSpPr/>
                              <wpg:grpSpPr>
                                <a:xfrm>
                                  <a:off x="5076000" y="3499200"/>
                                  <a:ext cx="540000" cy="561600"/>
                                  <a:chOff x="5076000" y="3499200"/>
                                  <a:chExt cx="540000" cy="561600"/>
                                </a:xfrm>
                              </wpg:grpSpPr>
                              <wps:wsp>
                                <wps:cNvPr id="1583791953" name="Retângulo 1583791953"/>
                                <wps:cNvSpPr/>
                                <wps:spPr>
                                  <a:xfrm>
                                    <a:off x="5076000" y="3499200"/>
                                    <a:ext cx="540000" cy="561600"/>
                                  </a:xfrm>
                                  <a:prstGeom prst="rect">
                                    <a:avLst/>
                                  </a:prstGeom>
                                  <a:noFill/>
                                  <a:ln>
                                    <a:noFill/>
                                  </a:ln>
                                </wps:spPr>
                                <wps:txbx>
                                  <w:txbxContent>
                                    <w:p w14:paraId="0F4E5BEB"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900462507" name="Agrupar 900462507"/>
                                <wpg:cNvGrpSpPr/>
                                <wpg:grpSpPr>
                                  <a:xfrm>
                                    <a:off x="5076000" y="3499200"/>
                                    <a:ext cx="540000" cy="561600"/>
                                    <a:chOff x="213425" y="262450"/>
                                    <a:chExt cx="696625" cy="696900"/>
                                  </a:xfrm>
                                </wpg:grpSpPr>
                                <wps:wsp>
                                  <wps:cNvPr id="1751111588" name="Retângulo 1751111588"/>
                                  <wps:cNvSpPr/>
                                  <wps:spPr>
                                    <a:xfrm>
                                      <a:off x="213425" y="262450"/>
                                      <a:ext cx="696625" cy="696900"/>
                                    </a:xfrm>
                                    <a:prstGeom prst="rect">
                                      <a:avLst/>
                                    </a:prstGeom>
                                    <a:noFill/>
                                    <a:ln>
                                      <a:noFill/>
                                    </a:ln>
                                  </wps:spPr>
                                  <wps:txbx>
                                    <w:txbxContent>
                                      <w:p w14:paraId="5A8FF0CE"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766830241" name="Elipse 766830241"/>
                                  <wps:cNvSpPr/>
                                  <wps:spPr>
                                    <a:xfrm>
                                      <a:off x="213450" y="262450"/>
                                      <a:ext cx="696600" cy="696900"/>
                                    </a:xfrm>
                                    <a:prstGeom prst="ellipse">
                                      <a:avLst/>
                                    </a:prstGeom>
                                    <a:solidFill>
                                      <a:srgbClr val="FFFFFF"/>
                                    </a:solidFill>
                                    <a:ln>
                                      <a:noFill/>
                                    </a:ln>
                                  </wps:spPr>
                                  <wps:txbx>
                                    <w:txbxContent>
                                      <w:p w14:paraId="68CDCC86"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8" name="Shape 128"/>
                                    <pic:cNvPicPr preferRelativeResize="0"/>
                                  </pic:nvPicPr>
                                  <pic:blipFill rotWithShape="1">
                                    <a:blip r:embed="rId13">
                                      <a:alphaModFix/>
                                    </a:blip>
                                    <a:srcRect/>
                                    <a:stretch/>
                                  </pic:blipFill>
                                  <pic:spPr>
                                    <a:xfrm>
                                      <a:off x="324213" y="400888"/>
                                      <a:ext cx="475075" cy="420025"/>
                                    </a:xfrm>
                                    <a:prstGeom prst="rect">
                                      <a:avLst/>
                                    </a:prstGeom>
                                    <a:noFill/>
                                    <a:ln>
                                      <a:noFill/>
                                    </a:ln>
                                  </pic:spPr>
                                </pic:pic>
                              </wpg:grpSp>
                            </wpg:grpSp>
                          </wpg:wgp>
                        </a:graphicData>
                      </a:graphic>
                    </wp:inline>
                  </w:drawing>
                </mc:Choice>
                <mc:Fallback>
                  <w:pict>
                    <v:group w14:anchorId="5701AD8E" id="Agrupar 9" o:spid="_x0000_s1102"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1BW7wMAAKsNAAAOAAAAZHJzL2Uyb0RvYy54bWzUV21v2zYQ/j5g/4HQ&#10;90YvlmRLiFMUTRMU6Log3bDPNEVJRCWRJSnb6c/pX9kf25GUZNVO2ibbWlSAZb4e747PPXc6f75v&#10;G7SlUjHerb3wLPAQ7QgvWFetvT//uHq28pDSuCtwwzu69u6o8p5f/PrL+U7kNOI1bwoqEQjpVL4T&#10;a6/WWuS+r0hNW6zOuKAdTJZctlhDV1Z+IfEOpLeNHwVB6u+4LITkhCoFo5du0ruw8suSEv17WSqq&#10;UbP2QDdt39K+N+btX5zjvJJY1IwMauAnaNFi1sGhk6hLrDHqJTsR1TIiueKlPiO89XlZMkKtDWBN&#10;GBxZcy15L6wtVb6rxOQmcO2Rn54slrzd3kjEirUXgXs63MIdvahkL7BEmfHOTlQ5LLqW4p24kcNA&#10;5XrG4H0pW/MPpqC99evd5Fe614jAYBIH8HiIwFSShim0rd9JDZdjdiXBEgZhBSxYxFkGNzuuePVF&#10;Gf6ogG/0nNSaOpP+g5HhIomW2TJcRsfGzmYeb/WD+v9AD0A8qQNk1L+DzLsaC2qRqAwaRm8mq8Uy&#10;C7NkMXrzluq/P3VV33AUHiatQ+3GCUMqVwCnewD0RFdOQMC5kEpfU94i01h7EjjAhibevlEaVIGl&#10;4xJzfsevWNNYPDbdZwOw0IwAtEZtTUvvN3sbMIvYxYfKN7y4A5coQa4YnPkGK32DJfBI6KEdcMva&#10;Ux96LKmHmtcd3EQWxlECZDTvyHlnM+/gjtQcKIto6SHXeakthTltX/Sal8xaZvRzygxqAwRcCNjQ&#10;OI6GLAjiNAKPj9c3Rf408SNiIQoX1j9ABlEaxckJF6RZCmo7PoE2mGFuYoLAMRd8j0hYJiE8yQrS&#10;nSPReSQcJq07vzESHnDDSClfccIB5P97HCQ/TRx8ByQs03S1CKIYQt8B4VXDhKLoMP5YDAD+TV6c&#10;h8IcAyZtmsR6TyCcYIA2Vpkv0aHiDSsMIxpyUbLavGwk2mIon67sM0TaZ8seyZvpT4IXwUgOv6Hs&#10;gtZJDv16eQq7dG+Y35W47TfJaLF834tnUCEKrNmGNUzf2WoXLs4o1W1vGDHZ03Rm6Tia2MfmaxTC&#10;AKBtXGX2ABnQkspb2oDkLb2lin2Eks8R6InsDcDFYAFJrv9iurZiTVoz4DCTg1mQjY4K0ns844rd&#10;S076lnbaVe/S6sE7VUOQeEjmtN1QKEbl68IdghtR4984IHLvKN6c6qBJbiGzwyDAVEuqSW0WGBNG&#10;rZ3lD9QZiygGgrWRBdXpCojbihojK15CWhxSTAzlKKQbd/5Y744lxH/GrkZzp6s1Aro2hw9V7T1t&#10;+CKwSW/4ejGfHPO+3XH4xrr4BwAA//8DAFBLAwQKAAAAAAAAACEAU6c8hBUuAAAVLgAAFAAAAGRy&#10;cy9tZWRpYS9pbWFnZTEucG5niVBORw0KGgoAAAANSUhEUgAAAdIAAAGcCAYAAABtMiEqAAAt3ElE&#10;QVR4Xu3d95cVRf7/8c9f8v1s0F11d79fVxER1DUHTIiSkRwkCJKTgOTMSJKcBHSAIQ55yDkIkiXD&#10;wOCACBIkI/W17soe913jZWa6uru6+/k45/XLnrNW971V9eLe6dv9PwoAABTb/8j/AQAAFB5FCgCA&#10;BxQpAAAeUKQAAHhAkQIA4AFFCgCABxQpAAAeUKQAAHhAkQIA4AFFCgCABxQpAAAeUKSO+/7cBbVq&#10;/XY1fHyWatRmgHr27UbqkTJVVZWGXVS/oVPUvMVr1YHDufL/BgSC+QlQpE4bOXG2+j+PlitUKtTt&#10;pLZs3yf/E4BvmJ/Av1GkDsr77ntVsd4nxmZUmAwbN1P+5wCrmJ/Af6NIHTN4VKax+RQ1HzTuJv+z&#10;gBXMT8BEkTrk4NGTxqZT3GRlr5T/ecAT5idQMIrUIWWrtDQ2HC/Z++1ROQRQbMxPoGAUqSNGjJ9l&#10;bDReoy/wuHb9hhwKKDLmJ/D7KFJHvFaphbHR2EhW9io5FFBkzE/g91GkDrjw42Vjg7GVbgPGy+GA&#10;ImF+AulRpA7YtG2PscHYiv6ZAuAF8xNIjyJ1wPhp2cYGYyt/e6aaHA4oEuYnkB5F6oBmHQcbG4zN&#10;HDmeJ4cECo35CaRHkTqguHeJKWz0V3NAcTE/gfQoUgewUcFlzE8gPYrUAWxUcBnzE0iPInUAGxVc&#10;xvwE0qNIHcBGBZcxP4H0KFIHsFHBZcxPID2K1AFsVHAZ8xNIjyJ1ABsVXMb8BNKjSB3ARgWXMT+B&#10;9ChSB7BRwWXMTyA9itQBbFRwGfMTSI8idQAbFVzG/ATSo0gdwEYFlzE/gfQoUgewUcFlzE8gPYrU&#10;AWxUcBnzE0iPInUAGxVcxvwE0qNIHcBGBZcxP4H0KFIHsFHBZcxPID2K1AFsVHAZ8xNIjyJ1ABsV&#10;XMb8BNKjSB3ARgWXMT+B9ChSB7BRwWXMTyA9itQBbFRwGfMTSI8idQAbFVzG/ATSo0gdwEYFlzE/&#10;gfQoUgewUcFlzE8gPYrUAWxUcBnzE0iPInUAGxVcxvwE0qNIHcBGBZcxP4H0KFIHsFHBZcxPID2K&#10;1AFsVHAZ8xNIjyJ1ABsVXMb8BNKjSB3ARgWXMT+B9ChSB7BRwWXMTyA9itQBbFRwGfMTSI8idQAb&#10;FVzG/ATSo0h/cffuXZV76oxav2WX+mp2juo/fKr6qMNgVa5me1XipdrGwieERCcPPllRvfBuU1Wz&#10;aQ/1Se/RavTkuWphzka1e/8R9ePFK3I7AIoskUV64mS+GjtlXupf2k+VbWAsPEJIcvK3p6up1yq1&#10;UJ16jVLrNu+S2wVwX4kp0u27Dqi+Q6eo1yu3NBYSIYTcy9+eqaZadx2mFi3fqC5d+UluJYAh1kW6&#10;esMO1X3gBPVi+Y+MxUIIIffLgyUrqsZtB6gvZy1TuXln5BYDpMSySLPmr1RvVW9jLApCCPGST/qM&#10;UYePnZJbDhIuVkW6eMUmVblBF2PyE0KIrTxcporqO+QL9d2ZH+QWhISKRZGu3bRT1f24tzHhCSHE&#10;r5R4uY4aNm6munSZv6MmXaSLVF9A1LxjhjHBCSEkqPzrncZqwpcL1J07P8stCgkR2SLtN2yqMaEJ&#10;ISSslK3SSm3k5hKJFLkivX37jmrVdZgxiQkhJOzomz9My1oqty3EXKSK9HT+OS4mIoQ4nx6DJsrt&#10;CzEWmSLdueeQeqBkBWPCEkKIi6nTvJfcxhBTkSjSJSs2G5OUEEJcz/Plmqiff+YipLhzvkh7Dp5o&#10;TE5CCIlK/vex8urIsTy5tSFGnC7Sqh92NSYlIYREMYeOnpRbHGLC2SLVjzuSE5EQQqKcGzdvya0O&#10;MeBkkY6flm1MQEIIiXperfix3O4QA84V6cr1243JRwghcUmn3qPltoeIc6pI9QO3H3m6qjHxCCEk&#10;Thk3db7c/hBhThXpm1VbGxOOEELimPlL1sktEBHlTJF+1GGwMdEIISTO2fT1XrkVIoKcKNLBozKN&#10;CUYIIXHPc+80Uflnz8stERETepGezDujHn2+hjHBCCEkCek3bIrcFhExoRepvrmznFiEEJKU6Ass&#10;jxznzkdRFmqRfnvoROqxQ3JihZGK9T5RzTtlqL5Dp6jJ0xepZau3qj3fHlU/XLgoDxtAhNy8eUsd&#10;z/1ObdiyW82cv1INGTNdtes+Qn3QuJuxD4SVLn3HysNGhIRapO17fG5MqCBT8pW6qmv/cerwsVPy&#10;0AAkwE9Xr6upM5eod2q0M/aHIKPvx7tr32F5eIiI0Ir0653fGpMpqNRv2VdlZa+ShwQgwbbu2J/6&#10;ZPjPF2oae0YQadVlqDwkRERoRRrGz11efr+ZWrtppzwUAPgP/TVwjSbdjf0jiGzctkceDiIglCJd&#10;vfEbYwL5nSbtBqoLP16WhwIABerSb6yxj/idD1v3l4eBCAilSPWT4+UE8jNDx86QhwAA97Vo+SZj&#10;P/E7q9Zvl4cBxwVepKfzz6k/PFbemDx+ZcnKzfIQAKBI3qwW3O1LPx0wXg4PxwVepDPmrTAmjl8Z&#10;MWGWHB4AiiWoB2q88G5TOTQcF3iRNusYzEVG+nehAGDLsROnjX3Gr2zevk8OD4cFWqTXrt1QfylV&#10;yZg0tlPy1bpyaADwLGv+SmO/8SO9P5ssh4bDAi3SZau3GBPGjyxesUkODQBWdOw1ythzbOfVih/L&#10;YeGwQIu0bbfhxoSxnZETZ8thAcCaCxcvq9cqtTD2HtvhjmvREWiR/uPZ6sZksZnSZRuo69dvyGEB&#10;wKrh47OM/cd2PudDQWQEVqQbtu42Jort6BvOA4DfTpzKN/Yf2ylfq70cFo4KrEj7DPnCmCi2s+/A&#10;MTksAPhC37Nb7kG2c+PGTTksHBRYkTZuN9CYJDbDz10ABElf1Cj3Idvh76TREFiRvl29jTFJbEY/&#10;ZxAAgqQfxSj3IptZuY7bBUZBYEXq96OJACBog0dlGnuRzUyevkgOCQcFUqRXr103JojNlHqtvhwS&#10;AHyXOXe5sR/ZTM/Bk+SQcFAgRXrgcK4xQWymfK0OckgA8J1+vrHcj2yGx6pFQyBFmrNmqzFBbKZp&#10;+0FySADw3ZHjecZ+ZDNvVGklh4SDAinSCV8uMCaIzXBfSgBhuHb9hrEf2cz//dcHckg4KJAi7T5w&#10;gjFBbGZS5kI5JAAE4v89V8PYk2zm8pWrckg4JpAird+ijzE5bGbZqi1ySAAIxOuVWxp7ks3sO3hc&#10;DgnHBFKk+mYJcnLYzKZte+SQABAI9jdQpADgAfsbKFIA8ID9DRQpAHjA/gaKFAA8YH8DRQoAHrC/&#10;gSIFAA/Y30CRAoAH7G+gSAHAA/Y3UKQA4AH7GyhSAPCA/Q0UKQB4wP4GihQAPGB/A0UKAB6wv4Ei&#10;BQAP2N9AkQKAB+xvoEgBwAP2N1CkAOAB+xsoUgDwgP0NFCkAeMD+BooUADxgfwNFCgAesL+BIgUA&#10;D9jfQJECgAfsb4hFkRJCSFxDkbqPIiWEEIdDkbqPIiWEEIdDkbqPIiWEEIdDkbqPIiWEEIdDkbqP&#10;IiWEEIdDkbqPIiWEEIdDkbqPIiWEEIdDkbqPIiWEEIdDkbqPIiWEEIdDkbqPIiWEEIdDkbqPIiWE&#10;EIdDkbqPIiWEEIdDkbqPIiWEEIdDkbqPIiWEEIdDkbqPIiWEEIdDkbqPIiWEEIdDkbqPIiWEEIdD&#10;kbqPIiWEEIdDkbqPIiWEEIdDkbqPIiWEEIdDkbqPIiWEEIdDkbqPIiWEEIdDkbqPIiWEEIdDkbov&#10;FkXKRAMQFr2/NWjZV7XtNlz1ypisRkyYpabOXKLmLVmnVq3frr7edUAdOnpS5Z89r65eu65u37mj&#10;zv94SR3P/U7t3HtYrd20Uy1YtkFNm7VUjZw4W/UbOkV17DVKNW0/SH3QpDv7WwRQpAAAeECRAgDg&#10;AUUKAIAHFCkAAB5QpAAAeECRAgDgAUUKAIAHFCkAAB5QpAAAeECRAgDgAUUKAIAHFCkAAB5QpAAA&#10;eECRAgDgAUUKAIAHFCkAAB5QpAAAeECRAgDgAUUKAIAHFCkAAB5QpAAAeECRAgDgAUUKAIAHFCkA&#10;eHDr9m115ux5te/AMbV20041Z9EaNX5atuo/bKpq1/1zVa9FH1W+Vnv1r3caq78/U039+Yn3VclX&#10;6qrXK7dU1Rt1U807ZajuAyeoERNmqcw5y1XOmq1qx+6DKjfvjLp69bocDg6iSAGgEA4eyVXT5y5X&#10;HXuN+q9ilPuR7fy1VCVVumwD9Va1NqnSnZS5UO3ad1jd+flneYgICUUKAEJe/vdqYc5G1fuzyapy&#10;gy6BFGZR88fH3/ul0DuoHoMmqnlL1qkjx/PkaSAgFCmARLt46Se1bvMuNXLibNWk3UD17NuNjD0m&#10;KtFfGTdo1U8NGTNDLV+7TeWf/UGeLnxAkQJInD37j6rPRk9X79Zsrx4oWcHYU+KUVyp8rLr2H6dW&#10;b9whXwZYQpECSIRDR0+qUZPmqAp1Oxl7SFLy/LtNU18Fr9+yS7488IAiBRBb+srXiV8tVB807mbs&#10;G0nPy+83T/0NePPXe+XLhiKiSAHEytlzF9SXs5elfnbypxLvGfsFMaN/itN/+FS1bee38uVEIVCk&#10;ACLv55/vqtkLVqsm7Qeph8tUMfYIUvi8Wa21GjzyK7V7/xH5MuN3UKQAIuva9Rtq4lcL1GuVWhj7&#10;AvGett2Gp24OgfQoUgCR8+PFy6kLh54r18TYD4j9tOw8VG39Zr98G/ArihRAZOSfPZ/62cpTrzcw&#10;9gHif5p1zGC/LQBFCsB5J07lq37DpqrHXqxlrH8SfPSNK/RNLPBvFCkAZ+n72+obuv/t6arGuifh&#10;p2GrfmrVBm70QJECcI5+kkqnXqPUn5+I912H4pK6H/dWy9dsk29jYlCkAJwy5ou5fAKNaLr0HavO&#10;X7gk39LYo0gBOGH7rgOqZtMexvom0cqL5T9S85esk29vrFGkAEI3dOxM9QBf48Yq7bqPUKfzz8m3&#10;OpYoUgCh2bh1j6pUv7Oxpkk8UuaNhmrGvBXybY8dihRA4G7euq0GDJ9mrGUSzzTvlKGO5Z6W0yA2&#10;KFIAgVq5frsqV6OdsY5JvFPi5TpqyozFcjrEAkUKIBCXr1xVPQZPNNYvSVY+bN1f7T90Qk6PSKNI&#10;Afhu177D3Fie/Cf/eLa6mj53uZwmkUWRAvDV2k07VclX6hrrlpCM0ZlyukQSRQrAN9nL1hvrNY75&#10;5ws11UvvN0tdgazvQ6tvTDBkzAw1deYStXjFptSTU46eOK0uXf5J3bp9W+Wf/UHt+fZo6vZ6Wdkr&#10;1ajJc1SvjEmqRechqkaT7qpslVaq5Kt11Z+feN8YK27Rj2qLOooUgC+mZS011mrU88TLdVTVhl1V&#10;t4ET1Mz5K9W+g8flaVuXe+qMWrpqS6qYG7UZoJ5/t6lxXFFP9UafytOOFIoUgHWfT5hlrNMo5a9P&#10;VVZvVmutWnwyRI345Vxy1mx16uYC+pOt/pSrP/HqT7/6k7D+VCzPI0p54Zd/ILj0GhcFRQrAqs59&#10;xxhrNAp58MmK6sM2/VOfNC9cvCxPKxJWrPtafdJ7tCpdNprPa32odGW1Zfs+eVrOo0gBWFPtw67G&#10;+nQ9+v6+X0xfHNlPQwXRf4ddunKzatf9c/VEBC/0mrVglTwlp1GkADy7dv2GKvVafWNtupoKdTup&#10;UZPmqMPHTslTiZ1r126oBcs2qJZdhkbq61/9N+GooEgBeKI/yck16WL0VbCDR2Wq3fuOyFNIDP23&#10;1TmL1qjazXoZr4+LaRORK3opUgDFpi94kevRtegbpw8bN1OdO39RHn6i5azZFolC1VdJu44iBVAs&#10;3535wViLLuW5d5qkvr69eOmKPHT8RhQKtUPPkfKwnUKRAigWV58fqm+MMG5qtrp69bo8ZKTheqFO&#10;nr5IHrIzKFIARfbMW42MdRh2Xq/cMrXZ6ke0ofhcLtQNW3fLw3UCRQqgSFx7EPcDJSuoMVPmqbt3&#10;78pDhQdLVm5O3SRBvt5h51sHnxxDkQIoNH0vWLn+wsx7tTuqrTv2y8OEJflnzzv3nut/OJ09d0Ee&#10;aqgoUgCFMmD4NGPthZkegyaqm7duycOEDyZlLlKPlKlqvAdh5c2qrdXtO3fkYYaGIgVwXy7dgP7p&#10;Nxuq+UvWyUOEz3buPaSqNOxivB9hRX9SdgVFCiCtleu3qz88Vt5Yd2FEP6IsN++MPEQEqN/QKcb7&#10;ElZ6Dp4oDy8UFCmA33XgcK4TN0C/d0ER3ODShUj6SUNho0gBFOjylaupi3nkegs6+iHXXFDkHn0h&#10;kv6GQL5fYSRzTo48vEBRpAAKpG9yLtda0KnRpPsvG/YP8tDgEH3XIfm+hZHNX++VhxYYihSAYfrc&#10;5cY6Czr6YhL9ODC4r8+QL4z3L+joC6HCQpEC+C8nTuarUq/VM9ZZkOmVMUkeFhyn/1Yp38egM3x8&#10;ljysQFCkAP5Ls44ZxhoLMi5cPILi0T9Lku9nkHnwyYrqmz2H5GH5jiIF8B/TZoX7e9GpWUvlISFi&#10;9h86kSo0+d4GlVof9ZSH5DuKFEDKkeN5qsTLtY31FVSyl66Xh4SI0ncdevyl8ObS2Knz5SH5iiIF&#10;kBLmTxnWbPxGHk4s7N5/JHVXqPY9PldvVG2VOte3qrdRnfuMUV/NzlE7dh9UV6/F93Fv5Wt1MN7r&#10;IPKPZ6unPhkHhSIFoL6YvthYV0Fl6aot8nAiT3+6/6BJd+NcC8pTZRukSjWuylZuaZxzEPmwdX95&#10;KL6hSIGEO3gkVz36fE1jXQWRKTMWy8OJvGW//MNAnmdh0rjtAPmfio0ybzQ0zjeIBDW/KFIg4Rq2&#10;7mesqSAy6PMv5aFEXp3mvY3zLEr0V5JxpL++1ucmz9fvlHi5jjqWe1oejnUUKZBgE75cYKynIKL/&#10;Rhg3vTImG+dZnOh/2MTRybwzxrkGkeadMuShWEeRAgm178CxUD4l6Atv4iZnzTbjPL1k5vyVcohY&#10;0BdXyXMNIjPmrZCHYhVFCiRUGPdIbdV1mDyMyLt05ap6pUJz41y9RpdOHOWs3mqcq995s1preRhW&#10;UaRAAu0/eFz98fH3jLXkZ5p39P8rtjD4dV9i/Q+duNJXKcvz9TuZc5bLw7CGIgUSqHPfMcY68jNx&#10;viLVr0/2b3/QVg4VK8PGZRnn7GfK1WgnD8EaihRImINHTqYelC3XkV/RDwY/dfqsPIzY8OsB139+&#10;ooK6dSveT7+p16KPcd5+Jit7lTwEKyhSIGG6DRhvrCE/E9cLZ7STv/wDQZ6vzYRxA/Yg6Qve/v5M&#10;NeO8/Yp+UL0fKFIgQY6eOK0eKl3ZWEN+RT8cPM70Jxx5zjYzdeYSOWTsjJ+WbZy3n5m7aI08BM8o&#10;UiBBeg6eZKwfvxL3r3S1waMyjfO2Gf3fT4Igv+KtVL+zHN4zihRIiNxT+YF+jRbnr3TvoUjtCPor&#10;3uxldp80RJECCdF36BRj7fiVuH+lew9Fak+QX/FW+/BTObwnFCmQAHnffa8efa6GsXb8SBK+0r2H&#10;IrUryK94F6/YJIcvNooUSICBI7401o1fScJXuvdQpHYF+RVvzaY95PDFRpECMXfm+/Pq8ZdqG+vG&#10;jyTlK917KFL7gvyKV9+u0AaKFIi5IJ/wsnv/ETl8rFGk/ninRjvjtfAjzToOlkMXC0UKxNwHjbsZ&#10;a8aPxPGpLvdDkfpj1gJ/f597L/rpR+cvXJLDFxlFCsTYkeN5xnrxK0n7NKpRpP6p0qCL8Xr4kSwL&#10;f9OnSIEYGzNlnrFe/EgSP41qFKl/Fi3fZLwefqRx24Fy6CKjSIEYq9IwmH/VJ/HTqEaR+qtO817G&#10;a2I7D5euos6euyCHLhKKFIipA4dzjbXiR5L6aVSjSP21esMO4zXxI5lzcuTQRUKRAjE1cuJsY634&#10;kaR+GtUoUv81aTfQeF1sp2GrfnLYIqFIgZiqULeTsVZsJ8mfRjWK1H9btu8zXhfbefDJiuq7M+fk&#10;0IVGkQIxtPfAMWOd+JEkfxrVKNJgtPl0uPHa2M7UrKVy2EKjSIEYGjZuprFObKd5pww5bOJQpMHY&#10;sfug8drYTt2Pe8thC40iBWKofK0OxjqxnbmL18phE4ciDU7ZKi2N18dm/lTiPXUy74wctlAoUiBm&#10;du07bKwR23nsxVrq8pWrcujEoUiD02fIF8brYzuTMxfJYQuFIgViJmO0v5u7Tuuuw+SwiUSRBmfD&#10;1t3G62M7xX0iDEUKxMy7Ndsba8R2FuZslMMmEkUarOfKNTFeI9spzs0ZKFIgRq7fuKkeLlPFWCM2&#10;8+Sr9dT16zfl0IlEkQarS9+xxmtkOyvWbpPD3hdFCsTIN3sOGevDdpL+29HfokiDlbNmm/Ea2c5n&#10;o6fLYe+LIgViRN/qTK4P21m2eoscNrEo0mDdvHUr9Y2IfJ1spl6LPnLY+6JIgRj5tP94Y33YTJk3&#10;Gqrbd+7IYROLIg1ea59vzlDqtXpyyPuiSIEY8Xutde47Rg6ZaBRp8OYvWWe8TrZz+NgpOWxaFCkQ&#10;E3fv3vX9QqNV67fLYRONIg3exUtX1EOl/Z3nWdmr5LBpUaRATOw/dMJYGzbzv4+9q85fuCSHTTSK&#10;NBx+37lLXx1cFBQpEBNzFq4x1obNvFW9jRwy8SjScHzSZ7TxWtmMLuqioEiBmOgxaKKxNmymQ8+R&#10;csjEo0jD8eWsZcZrZTP6sWpFQZECMeH3OvPymKm4okjDsWf/UeO1sp2dew/JYX8XRQrEhN8XGhVl&#10;Y0kKijQ8/3i2uvF62cykItzAniIFYuDoidPGurCZB0pW4PejBaBIw1Opfmfj9bKZFp2HyCF/F0UK&#10;xIB+NqhcFzZTvnbRLr5ICoo0PN0HTTBeL5t54d2mcsjfRZECMdB/2FRjXdjMpwPGyyGhKNIwZS9d&#10;b7xetnPr9m05bIEoUiAG2nUfYawLm5m9cI0cEooiDdOp02eN18t28s+el8MWiCIFYqDex72NdWEz&#10;R47nySGhKNKwPfZiLeM1s5m9B47JIQtEkQIx4OfDvP9U4j05HH7ld5EGkUfKVFVVGnZR/YZOUfMW&#10;r1UHDufK03RWtQ8/Nc7HZtZs/EYOWSCKFIiBZ95qZKwLW3n0+RpyOPwqDkVaUCrU7aS2bN8nT9c5&#10;zTpmGMduM7MXrpZDFogiBWLgkaerGuvCVp59u7EcDr+Ka5Hey7BxM+UpO6XbQH+v3B07ZZ4cskAU&#10;KRBxN27eMtaEzbxVjXvs/p64F6nOB427ydN2xvDxWcbx2kzfoVPkkAWiSIGIO51/zlgTNqP/DoWC&#10;JaFIdbKyV8pTd0LmnBzjWG2mzafD5ZAFokiBiNu9/4ixJmymUdsBckj8KilFqrP326Py9EOXs3qr&#10;cZw2U6d5LzlkgShSIOL0w7blmrCZ9j0+l0PiV0kqUn0B0rXrN+RLEKoduw8ax2kz73zQVg5ZIIoU&#10;iLis7FXGmrCZ3p9NlkPiV0kqUh0911ySm3fGOEabefrNhnLIAlGkQMSNnjzXWBM2oy/oQMGSVqTd&#10;HLtV5E9XrxvHaDMPla4ihywQRQpEnP7EKNeEzUyZsUQOiV8lrUj1Xu6av5SqZBynzRTm62yKFIi4&#10;Vl2GGmvCZuYtWSeHxK+SVqR/e6aafAlCV7psA+M4bebUd9/LIQ0UKRBxtT7qYawJm1m9YYccEr9K&#10;WpHquHbfZf07Z3mMNrNz72E5pIEiBSKOIg2P3xd6uRiK1ESRAhHHV7vhORnAo7xcCl/tFowiBSKO&#10;i43C9cK7TY3XLK7hYqOCUaRAxPHzl3B16DnSeM3iGn7+UjCKFIg4v/9Oxw0Z0ps+d7nxmsU13JCh&#10;YBQpEHHcIjBcF368rJ4v18R43eKWd2q0++UT4DV5+qHiFoEWQ5EiybhpffgyE/CpdPP2vfK0Q8dN&#10;6y2GIkWS8Rg1N9T9uLfx2sUl+veyLuIxahZDkSLJeLC3O+RrF5e4igd7WwxFiqR75OmqxrqwlWff&#10;biyHQxp+X0UdZBq1cftr/W4DJxjHbDNjp8yTQxaIIgVi4Jm3GhnrwlYefb6GHA73sXPvIVWlYRfj&#10;tYxKytVopxYs2yBPyznNOmYYx24zsxeulkMWiCIFYuDdmu2NdWErfyrxnhwOhaQvBJuWtTR15fMb&#10;VVsZr60LeaRM1VTp9xs6Rc1bvFYdOJwrT8NZ+u/38nxsZs3Gb+SQBaJIgRio5/OFLq7dXxXQHnux&#10;ljFXbWbvgWNyyAJRpEAMtOs+wlgXNjN74Ro5JBCqUwHc5zj/7Hk5bIEoUiAG+g+baqwLm/nUsVvD&#10;AdlL1xvz1HZu3b4thy0QRQrEwNzFa411YTPla3eQQwKh6j7I3yt29cMICosiBWLg6InTxrqwmQdK&#10;VlC379yRwwKhqVS/szFPbaZF5yFyyN9FkQIx8XCZKsbasBn9kw7AFf94troxR21mUuYiOeTvokiB&#10;mPB7nU3NWiqHBEKxZ/9RY37aTlH+4UiRAjHRY9BEY23YjH7uJuCCL2ctM+anzTz4ZEU5ZFoUKRAT&#10;cxauMdaGzbxVnXvuwg2f9BltzE+bKV+raBfXUaRATOw/dMJYGzbzv4+9q85fuCSHBQKni07OT5vp&#10;0nesHDItihSIibt37/p+wZF+iDgQpouXrqiHSvs7z7OyV8lh06JIgRjxe6117jtGDgkEav6Sdca8&#10;tJ3Dx07JYdOiSIEY+bT/eGN92EyZNxrye1KEqvWnw415aTOlXqsnh7wvihSIkcw5Ocb6sJ1lq7fI&#10;YYFA3Lx1Sz35aj1jTtpMvRZ95LD3RZECMfLNnkPG+rAd/UgwIAw5a7YZ89F2Phs9XQ57XxQpECPX&#10;b9z0/YIj/Yng+vWbcmjAd/pqWjkfbWfF2m1y2PuiSIGY8fMh3/eyMGejHBbw3XPlmhhz0XbOnrsg&#10;h70vihSImYzRmcYasZ3WXYfJYQFfbdi625iHtlOzaQ85bKFQpEDM7Np32FgjtvPYi7XU5StX5dCA&#10;b/oM+cKYh7YzuQg3qv8tihSIIb/v/KKjn4EKBKVslZbGHLSZP5V4T53MOyOHLRSKFIihYeNmGuvE&#10;dpp3ypDDAr7YsfugMf9sp+7HveWwhUaRAjG098AxY534kd37j8ihAeva+HwTBh0vjwmkSIGYqlC3&#10;k7FWbIfflMJvW7bvM+ad7ejHpn135pwcutAoUiCmRk6cbawVP8KnUvipSbuBxpyznYat+slhi4Qi&#10;BWLqwOFcY634ET6Vwi+rN+ww5psf0bfW9IIiBWKsSsMuxnrxI3wqhR/qNO9lzDXbebh0lWLdhOG3&#10;KFIgxsZMmWesFz/Cp1LYtmj5JmOe+ZHGbQfKoYuMIgVi7MjxPGO9+BU+lcKmKg2C+TYla/5KOXSR&#10;UaRAzH3QuJuxZvwIn0phy6wFq4z55Uf+8Wx1df7CJTl8kVGkQMxN+HKBsWb8Cp9KYcM7NdoZc8uP&#10;NOs4WA5dLBQpEHNnvj+vHn+ptrFu/EjLLkPl8ECRjJ+Wbcwrv5KzeqscvlgoUiABBo740lg3fmWm&#10;hb85IZn2HTim/v5MNWNO+ZHiPumlIBQpkAB5332vHn2uhrF2/Ejpsg3UqdNn5SEA91WvRR9jPvmV&#10;xSs2yeGLjSIFEqLv0CnG2vErfMWLogryK91qH34qh/eEIgUSIvdUfmBfm+nwFS8KK8ivdHWyl62X&#10;h+AJRQokSM/Bk4z141f4iheFFeRXupXqd5bDe0aRAgly9MRp9VDpysYa8it8xYv7CfIrXZ25i9bI&#10;Q/CMIgUSptuA8cYa8jN8xYvfE/RXuu/V7igPwQqKFEiYg0dOqgdKVjDWkV/hK178niC/0tXJyl4l&#10;D8EKihRIoM59xxjryM80bjtAHgISbti4LGOe+JlyNdrJQ7CGIgUSaP/B4+qPj79nrCU/07xjhjwM&#10;JNRXs3OM+eF3Mucsl4dhDUUKJFSHniONteR3WnUdJg8DCaNvyyfnhd95s1preRhWUaRAQukLPfTT&#10;L+R68js8JSa5duw+aMyHIDJj3gp5KFZRpECCBflkmN+mc58x8lAQcyfzzhjzIIg07+T/nxQoUiDh&#10;GrbuZ6ypIDLo8y/loSCmrl67Hsq3HyVerqOO5Z6Wh2MdRQok3MEjuerR52sa6yqITJmxWB4OYqjM&#10;Gw2N9z6IBDW/KFIA6ovpi411FVSWrtoiDwcxUrZyS+M9DyIftu4vD8U3FCmAlCbtBhprK6is2fiN&#10;PBzEQPlaHYz3Oojor5H3HzohD8c3gRRpfZ/vXrGMf9ECnh05nqdKvFzbWF9BJXup3SdyIDy379xR&#10;j78U3lwaO3W+PCRfBVKk3QdOME7UZiZlLpRDAiiGabOWGusryEzNWioPCRGjPwk++GRF470NKrU+&#10;6ikPyXeBFKnfl9j3/myyHBJAMTXrmGGssSDz+YRZ8pAQEfOXrDPezyCjC/ybPYfkYfkukCLNWePv&#10;nSyath8khwRQTCdO5qtSr9Uz1lmQ6ZUxSR4WHKf/ASTfx6AzfHyWPKxABFKkBw7nGidsM/oP2gDs&#10;mT53ubHOgk6LzkPUrdu35aHBQX2GfGG8f0GnSsMu8rACE0iR6h/jypO2mVKv1ZdDAvBIP5RbrrWg&#10;U6NJd5V/9gd5aHBIGPdsLiibv94rDy0wgRSp9s8X/P3BNwC7Ll+5mnoQslxrQadslVZq64798vAQ&#10;svyz50P9ydRvkzknRx5eoAIr0rertzFO3mZmzl8phwTgkf6zjH4wt1xvQUc/iHzMlHny8BCSJSs3&#10;qxfebWq8T2HEhYvTAivSxj7/y0Xf9AGAfSvXb1d/eKy8sebCiP4ElJt3Rh4iAtRv6BTjfQkrPQdP&#10;lIcXisCKNIg/RuvHQgGwb1pWuL8v/W2efrNh6mcWCNbOvYdSF/TI9yOs6IvRXBFYkW7Yutt4IWyn&#10;7y//UgLgjwHDpxlrLsz0GDRR3bx1Sx4mfDApc5F6pExV4z0IK29WbZ26e5IrAitSze/H6Oi/5Vy/&#10;fkMOC8AS/SlArrswoy+G4kIk/+gLilx7z/Xfy8+euyAPNVSBFmnbbsONF8V2Rk6cLYcFYFGl+p2N&#10;dRdm7l2IdPfuXXmo8MClC4p+m28DvBl9YQVapMtWbzFeFD+yeMUmOTQAi555q5Gx7sLO65VbqsnT&#10;F6mbt7iJgxc5a7ap2s16Ga+vC9F/InRRoEV67doN9ZdSlYwXx3ZKvlpXDg3AsgeeqGCsPRfy0vvN&#10;1Lip2erq1evykJGGywWqo/+R5KpAi1Rr1nGw8QL5EX4OA/jruzM/GOvOpTz3ThM1atIcdfHSFXno&#10;+A3XC1RH3z3JZYEX6Yx5K4wXya+McOCHukCcbf1mv7HuXEuZNxqqYeNmqnPnL8rDT7QoFKhO1YZd&#10;5aE7J/AiPZ1/LtAfd+s/mAPwj17Tct25GP0nn8GjMtXufUfkKSTGpcs/qTmL1kSiQHXadBsuT8FJ&#10;gRepVqd5sG/i0LEz5CEAsOja9Ruph0fItedqKtTtlPra9/CxU/JUYkdfm7Jg2YbUQwj8vue5zQwZ&#10;E519O5QiXb3xG+NF8zv61mIXfrwsDwWARdU+7GqsPddTs2kP9cX0xalP1nGhHz+3dOVm1a775+qJ&#10;V+oa5+x6Zi1YJU/JaaEUqfZRh2AuOvptXn6/mVq7aac8FAAWde47xlh7UciDT1ZUH7bpn3oAxoWL&#10;0fxH94p1X6tPeo924kEDxclDpSurLdv3ydNyXmhF+vXOb40XMajUb9lXZWWvkocEwBL9RA657qKU&#10;vz5VWb1ZrbVq8cmQ1EWLOWu2OvWJVf+tU1/oNXXmEtWl79jUTTKi9LVtQdE3f3DpNS6K0IpUa9/j&#10;c+PFDDIlX6mruvYfl4i/kwBBc+lG97byxMt1UleRdhs4IfXJdd/B4/K0rcs9dUYtXbUl9TfDRm0G&#10;qOcdvNuQ11Rv9Kk87UgJtUj1rZ701ynyRQ0j+nenzTtlpG58r3/4u2z1VrXn26PqhwtcMg8UV/ay&#10;9cZai2P0p0F9Iwj9yVBfj6E/Jeri058Y9Z3W9KfHoydOpz5J6r9f5p/9IbW/rNqwQ2Vlr1SjJs9R&#10;vTImpe5rW6NJ99TDzPVVxn9+4n1jrLhF3zo26kItUk0/wUG+sIQQ79E3P3GBvi5Bf/sjj4+QjNGZ&#10;crpEUuhFejLvjHr0+RrGC0wI8R594YkLdu07rF6r1MI4PpLM6CeBTZ+7XE6TyAq9SDX9I2n5QhNC&#10;7KT/sKlyyYXi8pWrqsdgvoFKej5s3V/td/AJLl44UaRaGD+HISQp0TcfcMXK9dtVuRrtjGMk8U6J&#10;l+uoKTMWy+kQC84Uqaafei5ffEKInSzM2SiXXGj0o84GDJ9mHCOJZ/SFnMdyT8tpEBtOFemJk/nq&#10;kaerGm8CIcROXHso8sate5x7UDixF/3AAP2gkrhzqkg1/bWPfDMIIXaif05x4+YtuexCN3TsTGef&#10;b0qKl3bdR0T2BgtF5VyRauOnZRtvCiHETvRvHl20fdeB1H1v5fGSaOXF8h+p+UvWybc31pwsUk1f&#10;ti/fIEKInZSt3FIuOWeM+WKu+ht/4olk9I0ozl+4JN/S2HO2SLWqEXySBCFRydvV28ol54x9B46F&#10;fgtRUvjU+qhn6n7ESeV0kWo9+d0ZIb7l+XJN1N27d+Wyc8bu/UcoVIdTvVE3tWTFZvm2JY7zRarp&#10;N0q+gYQQO3n8pdrO31OaQnUrVRp0ST0sHP8WiSLVdu45pB4oyVV9hPiRv5SqpA4dPSmXnXMo1HBT&#10;oW4nNXfxWvm2JF5kilTTl1JX/uVfQvLNJYTYyeaIPFSZQg0279Zsr2bxDOffFaki1W7fvqNadR1m&#10;vNGEEDvRj/2KCgrV37xdvU2sbi7vl8gV6T39hk013nRCiJ3oh3JHiS7Urv3Gqn+909g4F1K0/KnE&#10;e6mrcKfNitYcCFNki1TTP+Bu3jHDmAiEEO8ZNm6mXHKRsHbTN6r7oAnqxfc+Ms6JFJyHS1dRDVv3&#10;S5Vn3nffy5cU9xHpIr1HPzi47se9jclBCPEW/XDwM99fkEsuMjZs3a16fzZZvVrxY+Pckp5Hn6/5&#10;y/ubkfrb57nzP8qXDkUQiyK9R/9th4uRCLGbF8p/pHLWbJPLLXK2bN+XejbrG1VaGeeYlJR6rZ5q&#10;221E6qcr+vmwsCNWRXpP1vyV6q3qbYxJRAgpfj4bPV0utcjSfxYaPPKr1NWocf9Z3SsVPlad+45J&#10;3Xno1q3b8qWABbEs0ntWb9ihug+ckLqJspxchJCip16LPpH+qrcgFy/9pNZt3qVGTpytmrQbqJ59&#10;u5Fx3lFJyVfqqgat+qkhY2ao5Wu3qfyzP8jThQ9iXaS/pf8F2nfoFPV65ZbG5COEFD5PvV4/Fl/1&#10;ppOX/33qQej676v6z0V/f6aa8TqEnT8+/p4qX6uD6jFoopq3ZJ06cjxPngYCkpgi/S39APGxU+ap&#10;ivU+UU+VbWBMUELI/TN4VKZcWrF28Ehu6jeVHXuN+qXA2qd+ahNEwf61VCVV+pd96q1qbVTzThlq&#10;UuZCtWvfYXXn55/lISIkiSxSSd+0O/fUGbV+yy711ewc1X/4VPVRh8GqXM32qsRLtY2JTQj5d2o3&#10;6xW7r3qL6tbt2+rM2fOpJ9boXxDMWbQm9UxlfWFTu+6fp74O/23x6oer669g9bdj+qbvuhz1n6BG&#10;TJilMucsT/0tc8fugyo374y6evW6HA4OokgBAPCAIgUAwAOKFAAADyhSAAA8oEgBAPCAIgUAwAOK&#10;FAAADyhSAAA8oEgBAPCAIgUAwAOKFAAADyhSAAA8oEgBAPCAIgUAwAOKFAAADyhSAAA8+P8Hjh/H&#10;bobCiQAAAABJRU5ErkJgglBLAwQUAAYACAAAACEAAWhfPtoAAAADAQAADwAAAGRycy9kb3ducmV2&#10;LnhtbEyPQUvDQBCF74L/YZmCN7uJWglpNqUU9VQEW0G8TZNpEpqdDdltkv57Ry/2MsPjDW++l60m&#10;26qBet84NhDPI1DEhSsbrgx87l/vE1A+IJfYOiYDF/Kwym9vMkxLN/IHDbtQKQlhn6KBOoQu1doX&#10;NVn0c9cRi3d0vcUgsq902eMo4bbVD1H0rC02LB9q7GhTU3Hana2BtxHH9WP8MmxPx83le794/9rG&#10;ZMzdbFovQQWawv8x/OILOuTCdHBnLr1qDUiR8DfFSxaiDrKTJ9B5pq/Z8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1x9QVu8DAACrDQAADgAAAAAAAAAAAAAA&#10;AAA6AgAAZHJzL2Uyb0RvYy54bWxQSwECLQAKAAAAAAAAACEAU6c8hBUuAAAVLgAAFAAAAAAAAAAA&#10;AAAAAABVBgAAZHJzL21lZGlhL2ltYWdlMS5wbmdQSwECLQAUAAYACAAAACEAAWhfPtoAAAADAQAA&#10;DwAAAAAAAAAAAAAAAACcNAAAZHJzL2Rvd25yZXYueG1sUEsBAi0AFAAGAAgAAAAhAKomDr68AAAA&#10;IQEAABkAAAAAAAAAAAAAAAAAozUAAGRycy9fcmVscy9lMm9Eb2MueG1sLnJlbHNQSwUGAAAAAAYA&#10;BgB8AQAAljYAAAAA&#10;">
                      <v:group id="Agrupar 1352797172" o:spid="_x0000_s1103"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5zyQAAAOMAAAAPAAAAZHJzL2Rvd25yZXYueG1sRE/NasJA&#10;EL4X+g7LFHqrm0Q0NXUVkSo9iFAVxNuQHZNgdjZkt0l8+65Q6HG+/5kvB1OLjlpXWVYQjyIQxLnV&#10;FRcKTsfN2zsI55E11pZJwZ0cLBfPT3PMtO35m7qDL0QIYZehgtL7JpPS5SUZdCPbEAfualuDPpxt&#10;IXWLfQg3tUyiaCoNVhwaSmxoXVJ+O/wYBdse+9U4/ux2t+v6fjlO9uddTEq9vgyrDxCeBv8v/nN/&#10;6TB/PEnSWRqnCTx+CgDIxS8AAAD//wMAUEsBAi0AFAAGAAgAAAAhANvh9svuAAAAhQEAABMAAAAA&#10;AAAAAAAAAAAAAAAAAFtDb250ZW50X1R5cGVzXS54bWxQSwECLQAUAAYACAAAACEAWvQsW78AAAAV&#10;AQAACwAAAAAAAAAAAAAAAAAfAQAAX3JlbHMvLnJlbHNQSwECLQAUAAYACAAAACEA6iJOc8kAAADj&#10;AAAADwAAAAAAAAAAAAAAAAAHAgAAZHJzL2Rvd25yZXYueG1sUEsFBgAAAAADAAMAtwAAAP0CAAAA&#10;AA==&#10;">
                        <v:rect id="Retângulo 1583791953" o:spid="_x0000_s1104"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AxwAAAOMAAAAPAAAAZHJzL2Rvd25yZXYueG1sRE/NTsJA&#10;EL6b+A6bMfEmW4r8tLAQNJqAJyg8wNAdu43d2dJdob69a0Licb7/Wax624gLdb52rGA4SEAQl07X&#10;XCk4Ht6fZiB8QNbYOCYFP+Rhtby/W2Cu3ZX3dClCJWII+xwVmBDaXEpfGrLoB64ljtyn6yyGeHaV&#10;1B1eY7htZJokE2mx5thgsKVXQ+VX8W0V7J4dpW+pfykqm5n+dPjYnnGi1ONDv56DCNSHf/HNvdFx&#10;/ng2mmbDbDyCv58iAHL5CwAA//8DAFBLAQItABQABgAIAAAAIQDb4fbL7gAAAIUBAAATAAAAAAAA&#10;AAAAAAAAAAAAAABbQ29udGVudF9UeXBlc10ueG1sUEsBAi0AFAAGAAgAAAAhAFr0LFu/AAAAFQEA&#10;AAsAAAAAAAAAAAAAAAAAHwEAAF9yZWxzLy5yZWxzUEsBAi0AFAAGAAgAAAAhAP8Pc0DHAAAA4wAA&#10;AA8AAAAAAAAAAAAAAAAABwIAAGRycy9kb3ducmV2LnhtbFBLBQYAAAAAAwADALcAAAD7AgAAAAA=&#10;" filled="f" stroked="f">
                          <v:textbox inset="2.53958mm,2.53958mm,2.53958mm,2.53958mm">
                            <w:txbxContent>
                              <w:p w14:paraId="0F4E5BEB" w14:textId="77777777" w:rsidR="00191EAC" w:rsidRDefault="00191EAC">
                                <w:pPr>
                                  <w:spacing w:line="240" w:lineRule="auto"/>
                                  <w:jc w:val="left"/>
                                  <w:textDirection w:val="btLr"/>
                                </w:pPr>
                              </w:p>
                            </w:txbxContent>
                          </v:textbox>
                        </v:rect>
                        <v:group id="Agrupar 900462507" o:spid="_x0000_s1105" style="position:absolute;left:50760;top:34992;width:5400;height:5616"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PIywAAAOIAAAAPAAAAZHJzL2Rvd25yZXYueG1sRI9Ba8JA&#10;FITvhf6H5RW81d1otW3qKiJWehChWii9PbLPJJh9G7JrEv99VxA8DjPzDTNb9LYSLTW+dKwhGSoQ&#10;xJkzJecafg6fz28gfEA2WDkmDRfysJg/PswwNa7jb2r3IRcRwj5FDUUIdSqlzwqy6IeuJo7e0TUW&#10;Q5RNLk2DXYTbSo6UmkqLJceFAmtaFZSd9merYdNhtxwn63Z7Oq4uf4fJ7nebkNaDp375ASJQH+7h&#10;W/vLaHhX6mU6mqhXuF6Kd0DO/wEAAP//AwBQSwECLQAUAAYACAAAACEA2+H2y+4AAACFAQAAEwAA&#10;AAAAAAAAAAAAAAAAAAAAW0NvbnRlbnRfVHlwZXNdLnhtbFBLAQItABQABgAIAAAAIQBa9CxbvwAA&#10;ABUBAAALAAAAAAAAAAAAAAAAAB8BAABfcmVscy8ucmVsc1BLAQItABQABgAIAAAAIQCjDhPIywAA&#10;AOIAAAAPAAAAAAAAAAAAAAAAAAcCAABkcnMvZG93bnJldi54bWxQSwUGAAAAAAMAAwC3AAAA/wIA&#10;AAAA&#10;">
                          <v:rect id="Retângulo 1751111588" o:spid="_x0000_s110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5wxwAAAOMAAAAPAAAAZHJzL2Rvd25yZXYueG1sRE/NTsJA&#10;EL6b+A6bMeEmWxpArCxECSTISYsPMHbHbmN3tnYXKG/vHEyc23x/881yPfhWnamPTWADk3EGirgK&#10;tuHawMdxd78AFROyxTYwGbhShPXq9maJhQ0XfqdzmWolIRwLNOBS6gqtY+XIYxyHjli4r9B7TLL2&#10;tbY9XiTctzrPsrn22LBccNjRxlH1XZ68gbdpoHybx5ey9o9u+DweXn9wbszobnh+ApVoSP/iP/fe&#10;Sv2H2URmtpDS8pMAoFe/AAAA//8DAFBLAQItABQABgAIAAAAIQDb4fbL7gAAAIUBAAATAAAAAAAA&#10;AAAAAAAAAAAAAABbQ29udGVudF9UeXBlc10ueG1sUEsBAi0AFAAGAAgAAAAhAFr0LFu/AAAAFQEA&#10;AAsAAAAAAAAAAAAAAAAAHwEAAF9yZWxzLy5yZWxzUEsBAi0AFAAGAAgAAAAhANX/LnDHAAAA4wAA&#10;AA8AAAAAAAAAAAAAAAAABwIAAGRycy9kb3ducmV2LnhtbFBLBQYAAAAAAwADALcAAAD7AgAAAAA=&#10;" filled="f" stroked="f">
                            <v:textbox inset="2.53958mm,2.53958mm,2.53958mm,2.53958mm">
                              <w:txbxContent>
                                <w:p w14:paraId="5A8FF0CE" w14:textId="77777777" w:rsidR="00191EAC" w:rsidRDefault="00191EAC">
                                  <w:pPr>
                                    <w:spacing w:line="240" w:lineRule="auto"/>
                                    <w:jc w:val="left"/>
                                    <w:textDirection w:val="btLr"/>
                                  </w:pPr>
                                </w:p>
                              </w:txbxContent>
                            </v:textbox>
                          </v:rect>
                          <v:oval id="Elipse 766830241" o:spid="_x0000_s110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DsyQAAAOIAAAAPAAAAZHJzL2Rvd25yZXYueG1sRI/dasJA&#10;EIXvC32HZQq9qxu1RI2uUgLSelOs+gBDdsyP2dk0uzHx7V2h0MvD+fk4q81ganGl1pWWFYxHEQji&#10;zOqScwWn4/ZtDsJ5ZI21ZVJwIweb9fPTChNte/6h68HnIoywS1BB4X2TSOmyggy6kW2Ig3e2rUEf&#10;ZJtL3WIfxk0tJ1EUS4MlB0KBDaUFZZdDZwI3XVzSbt/xvtp+N7/4WfXTXaXU68vwsQThafD/4b/2&#10;l1Ywi+P5NJq8j+FxKdwBub4DAAD//wMAUEsBAi0AFAAGAAgAAAAhANvh9svuAAAAhQEAABMAAAAA&#10;AAAAAAAAAAAAAAAAAFtDb250ZW50X1R5cGVzXS54bWxQSwECLQAUAAYACAAAACEAWvQsW78AAAAV&#10;AQAACwAAAAAAAAAAAAAAAAAfAQAAX3JlbHMvLnJlbHNQSwECLQAUAAYACAAAACEA7/Cg7MkAAADi&#10;AAAADwAAAAAAAAAAAAAAAAAHAgAAZHJzL2Rvd25yZXYueG1sUEsFBgAAAAADAAMAtwAAAP0CAAAA&#10;AA==&#10;" stroked="f">
                            <v:textbox inset="2.53958mm,2.53958mm,2.53958mm,2.53958mm">
                              <w:txbxContent>
                                <w:p w14:paraId="68CDCC86" w14:textId="77777777" w:rsidR="00191EAC" w:rsidRDefault="00191EAC">
                                  <w:pPr>
                                    <w:spacing w:line="240" w:lineRule="auto"/>
                                    <w:jc w:val="left"/>
                                    <w:textDirection w:val="btLr"/>
                                  </w:pPr>
                                </w:p>
                              </w:txbxContent>
                            </v:textbox>
                          </v:oval>
                          <v:shape id="Shape 128" o:spid="_x0000_s1108" type="#_x0000_t75" style="position:absolute;left:3242;top:4008;width:4750;height:42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0OwgAAANwAAAAPAAAAZHJzL2Rvd25yZXYueG1sRI9Pa8Mw&#10;DMXvg30Ho0Fvi9McSsjilrawP9d2o7CbsNUkNJZD7CXZt68Og90k3tN7P9W7xfdqojF2gQ2ssxwU&#10;sQ2u48bA1+frcwkqJmSHfWAy8EsRdtvHhxorF2Y+0XROjZIQjhUaaFMaKq2jbcljzMJALNo1jB6T&#10;rGOj3YizhPteF3m+0R47loYWBzq2ZG/nH2/gTYfu+E32sC5iU872vbCYLsasnpb9C6hES/o3/11/&#10;OMEvhFaekQn09g4AAP//AwBQSwECLQAUAAYACAAAACEA2+H2y+4AAACFAQAAEwAAAAAAAAAAAAAA&#10;AAAAAAAAW0NvbnRlbnRfVHlwZXNdLnhtbFBLAQItABQABgAIAAAAIQBa9CxbvwAAABUBAAALAAAA&#10;AAAAAAAAAAAAAB8BAABfcmVscy8ucmVsc1BLAQItABQABgAIAAAAIQBks60OwgAAANwAAAAPAAAA&#10;AAAAAAAAAAAAAAcCAABkcnMvZG93bnJldi54bWxQSwUGAAAAAAMAAwC3AAAA9gIAAAAA&#10;">
                            <v:imagedata r:id="rId14"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08301E62" w14:textId="77777777" w:rsidR="00191EAC" w:rsidRDefault="009C4CFA">
            <w:pPr>
              <w:widowControl w:val="0"/>
              <w:jc w:val="left"/>
              <w:rPr>
                <w:rFonts w:ascii="Calibri" w:eastAsia="Calibri" w:hAnsi="Calibri" w:cs="Calibri"/>
                <w:b/>
              </w:rPr>
            </w:pPr>
            <w:r>
              <w:rPr>
                <w:rFonts w:ascii="Calibri" w:eastAsia="Calibri" w:hAnsi="Calibri" w:cs="Calibri"/>
                <w:b/>
              </w:rPr>
              <w:t>VIGÊNCIAS</w:t>
            </w:r>
          </w:p>
          <w:p w14:paraId="390A4DA6" w14:textId="77777777" w:rsidR="00191EAC" w:rsidRDefault="009C4CFA">
            <w:pPr>
              <w:widowControl w:val="0"/>
              <w:jc w:val="left"/>
              <w:rPr>
                <w:rFonts w:ascii="Calibri" w:eastAsia="Calibri" w:hAnsi="Calibri" w:cs="Calibri"/>
              </w:rPr>
            </w:pPr>
            <w:r>
              <w:rPr>
                <w:rFonts w:ascii="Calibri" w:eastAsia="Calibri" w:hAnsi="Calibri" w:cs="Calibri"/>
              </w:rPr>
              <w:t>INICIAL: ___ de _________ de ____</w:t>
            </w:r>
          </w:p>
          <w:p w14:paraId="5B51AE0C" w14:textId="77777777" w:rsidR="00191EAC" w:rsidRDefault="009C4CFA">
            <w:pPr>
              <w:widowControl w:val="0"/>
              <w:jc w:val="left"/>
              <w:rPr>
                <w:rFonts w:ascii="Calibri" w:eastAsia="Calibri" w:hAnsi="Calibri" w:cs="Calibri"/>
              </w:rPr>
            </w:pPr>
            <w:r>
              <w:rPr>
                <w:rFonts w:ascii="Calibri" w:eastAsia="Calibri" w:hAnsi="Calibri" w:cs="Calibri"/>
              </w:rPr>
              <w:t>FINAL: ___ de _________ de ____</w:t>
            </w:r>
          </w:p>
        </w:tc>
      </w:tr>
      <w:tr w:rsidR="00191EAC" w14:paraId="39823DD0" w14:textId="77777777">
        <w:trPr>
          <w:jc w:val="center"/>
        </w:trPr>
        <w:tc>
          <w:tcPr>
            <w:tcW w:w="1185" w:type="dxa"/>
            <w:tcMar>
              <w:top w:w="43" w:type="dxa"/>
              <w:left w:w="43" w:type="dxa"/>
              <w:bottom w:w="43" w:type="dxa"/>
              <w:right w:w="43" w:type="dxa"/>
            </w:tcMar>
          </w:tcPr>
          <w:p w14:paraId="7123655B"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75F45588" w14:textId="77777777" w:rsidR="00191EAC" w:rsidRDefault="00191EAC">
            <w:pPr>
              <w:widowControl w:val="0"/>
              <w:jc w:val="left"/>
              <w:rPr>
                <w:rFonts w:ascii="Calibri" w:eastAsia="Calibri" w:hAnsi="Calibri" w:cs="Calibri"/>
                <w:sz w:val="2"/>
                <w:szCs w:val="2"/>
              </w:rPr>
            </w:pPr>
          </w:p>
        </w:tc>
      </w:tr>
      <w:tr w:rsidR="00191EAC" w14:paraId="45574D47" w14:textId="77777777">
        <w:trPr>
          <w:jc w:val="center"/>
        </w:trPr>
        <w:tc>
          <w:tcPr>
            <w:tcW w:w="1185" w:type="dxa"/>
            <w:shd w:val="clear" w:color="auto" w:fill="EFEFEF"/>
            <w:tcMar>
              <w:top w:w="100" w:type="dxa"/>
              <w:left w:w="100" w:type="dxa"/>
              <w:bottom w:w="100" w:type="dxa"/>
              <w:right w:w="100" w:type="dxa"/>
            </w:tcMar>
            <w:vAlign w:val="center"/>
          </w:tcPr>
          <w:p w14:paraId="548A34B2"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2BB74821" wp14:editId="3156D40F">
                      <wp:extent cx="540000" cy="540000"/>
                      <wp:effectExtent l="0" t="0" r="0" b="0"/>
                      <wp:docPr id="19" name="Agrupar 10"/>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582687199" name="Agrupar 1582687199"/>
                              <wpg:cNvGrpSpPr/>
                              <wpg:grpSpPr>
                                <a:xfrm>
                                  <a:off x="5076000" y="3510000"/>
                                  <a:ext cx="540000" cy="540000"/>
                                  <a:chOff x="5076000" y="3510000"/>
                                  <a:chExt cx="540000" cy="540000"/>
                                </a:xfrm>
                              </wpg:grpSpPr>
                              <wps:wsp>
                                <wps:cNvPr id="290602951" name="Retângulo 290602951"/>
                                <wps:cNvSpPr/>
                                <wps:spPr>
                                  <a:xfrm>
                                    <a:off x="5076000" y="3510000"/>
                                    <a:ext cx="540000" cy="540000"/>
                                  </a:xfrm>
                                  <a:prstGeom prst="rect">
                                    <a:avLst/>
                                  </a:prstGeom>
                                  <a:noFill/>
                                  <a:ln>
                                    <a:noFill/>
                                  </a:ln>
                                </wps:spPr>
                                <wps:txbx>
                                  <w:txbxContent>
                                    <w:p w14:paraId="48E3E7BC"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756491178" name="Agrupar 1756491178"/>
                                <wpg:cNvGrpSpPr/>
                                <wpg:grpSpPr>
                                  <a:xfrm>
                                    <a:off x="5076000" y="3510000"/>
                                    <a:ext cx="540000" cy="540000"/>
                                    <a:chOff x="213425" y="262450"/>
                                    <a:chExt cx="696625" cy="696900"/>
                                  </a:xfrm>
                                </wpg:grpSpPr>
                                <wps:wsp>
                                  <wps:cNvPr id="1194847618" name="Retângulo 1194847618"/>
                                  <wps:cNvSpPr/>
                                  <wps:spPr>
                                    <a:xfrm>
                                      <a:off x="213425" y="262450"/>
                                      <a:ext cx="696625" cy="696900"/>
                                    </a:xfrm>
                                    <a:prstGeom prst="rect">
                                      <a:avLst/>
                                    </a:prstGeom>
                                    <a:noFill/>
                                    <a:ln>
                                      <a:noFill/>
                                    </a:ln>
                                  </wps:spPr>
                                  <wps:txbx>
                                    <w:txbxContent>
                                      <w:p w14:paraId="6663F15B"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2108342226" name="Elipse 2108342226"/>
                                  <wps:cNvSpPr/>
                                  <wps:spPr>
                                    <a:xfrm>
                                      <a:off x="213450" y="262450"/>
                                      <a:ext cx="696600" cy="696900"/>
                                    </a:xfrm>
                                    <a:prstGeom prst="ellipse">
                                      <a:avLst/>
                                    </a:prstGeom>
                                    <a:solidFill>
                                      <a:srgbClr val="FFFFFF"/>
                                    </a:solidFill>
                                    <a:ln>
                                      <a:noFill/>
                                    </a:ln>
                                  </wps:spPr>
                                  <wps:txbx>
                                    <w:txbxContent>
                                      <w:p w14:paraId="64586C24"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3" name="Shape 123"/>
                                    <pic:cNvPicPr preferRelativeResize="0"/>
                                  </pic:nvPicPr>
                                  <pic:blipFill rotWithShape="1">
                                    <a:blip r:embed="rId7">
                                      <a:alphaModFix/>
                                    </a:blip>
                                    <a:srcRect/>
                                    <a:stretch/>
                                  </pic:blipFill>
                                  <pic:spPr>
                                    <a:xfrm>
                                      <a:off x="301087" y="365862"/>
                                      <a:ext cx="521325" cy="490075"/>
                                    </a:xfrm>
                                    <a:prstGeom prst="rect">
                                      <a:avLst/>
                                    </a:prstGeom>
                                    <a:noFill/>
                                    <a:ln>
                                      <a:noFill/>
                                    </a:ln>
                                  </pic:spPr>
                                </pic:pic>
                              </wpg:grpSp>
                            </wpg:grpSp>
                          </wpg:wgp>
                        </a:graphicData>
                      </a:graphic>
                    </wp:inline>
                  </w:drawing>
                </mc:Choice>
                <mc:Fallback>
                  <w:pict>
                    <v:group w14:anchorId="2BB74821" id="Agrupar 10" o:spid="_x0000_s1109"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Cc68AMAAK4NAAAOAAAAZHJzL2Uyb0RvYy54bWzUV21v2zYQ/j5g/4HQ&#10;90YvtmRLiFMUTRMU6LYgXdHPNEVJxCiSIynb6c/ZX9kf25GSbMVOmiXbOtRAFL4cT3fH5547nb/e&#10;tRxtqDZMilUQn0UBooLIkol6FXz69erVMkDGYlFiLgVdBXfUBK8vfvzhfKsKmshG8pJqBEqEKbZq&#10;FTTWqiIMDWloi82ZVFTAZiV1iy1MdR2WGm9Be8vDJIqycCt1qbQk1BhYvew3gwuvv6oosb9UlaEW&#10;8VUAtln/1P65ds/w4hwXtcaqYWQwA7/AihYzAS/dq7rEFqNOsxNVLSNaGlnZMyLbUFYVI9T7AN7E&#10;0ZE311p2yvtSF9ta7cMEoT2K04vVkp83NxqxEu4uD5DALdzRm1p3CmsU+/BsVV2A1LVWH9WNhni5&#10;hbqfOY93lW7df/AF7Xxg7/aBpTuLCCym8wh+ASKwNYx94EkDt+NOpdEi8xIgMEtjLz1IvPuqjnA0&#10;ILxn1n7SmzvxMl0m2XIR56feHnYGJ5/h9aP2/48RgIQyB8yYf4aZjw1W1EPRODQMmEnyKIuSPI1H&#10;6NxS++cfou64RIc9H05/bI8gUxgA0wPweWEg9zDAhdLGXlPZIjdYBRoowGcm3nwwFkwB0VHEvV/I&#10;K8a5xxoX9xZA0K0AsEZr3cju1jufL7OFIw+3tJblHQTEKHLF4J0fsLE3WAONQFi2QC2rwPzeYU0D&#10;xN8LuIc8nicpcNF0oqeT9XSCBWkkMBaxOkD95K31DNZb+6azsmLes4Mxg9kAgEm+nuTCIs3meRwv&#10;gKOPMv+w4318FgO88ApxsWeDJJ75CAEZJFkyTweaJs3IBVmeZS6Ejk9gnAO39Dfbk9ExF3yDTIjj&#10;fL6cL7J4H8tJKkw2B8hACj2dC4+EYaSUJ4JwgPl/ngnL7yYTvgESkjhaAnyTJBuz6h1nylA02Xgu&#10;CiAD0FEyTFEwltYHUuEEBZR7a75GiUZyVjpWdARjdL1+yzXaYOigrvxvyLV7Ys/kzvw7QYxipIC/&#10;ofOC0UkVfbpDhVO2c+zfd7nt39LRYv1bp15Bk6iwZWvGmb3zDS9cnDNKbG4YcRXUTQ4FOU5mI+p8&#10;xUZuAdA2SrkzQAe0ovqWctC8obfUsC/Q9fUUeqJ7DXBxWEBa2s/MNl6tK20OHG5zcAsq0lFP+kBk&#10;+n73UpKupcL2Dbz2dkhhGsiSAOmCtmsK/ah+X/YvwVw1+CcJiNz1JO/e2kOT3EJ1h0WAqdXUksYJ&#10;OBdGq3vPH+k1ZtBxLxc+s2ZZuswSFylcjJmVAv+ORWYOJWaRDsAfO96xjfjX+NVZ3tvqnYCpr+ND&#10;u/3AGD4KYPXeV8d07k8cPrMu/gIAAP//AwBQSwMECgAAAAAAAAAhAOvrj3JgKQAAYCkAABQAAABk&#10;cnMvbWVkaWEvaW1hZ2UxLnBuZ4lQTkcNChoKAAAADUlIRFIAAAGyAAABmAgGAAAAJ0RnTAAAKSdJ&#10;REFUeF7t3febVUW69vHzl8ycCWdmnHB0dERFRWEMmJCMJMmhySBJJKokQaABiZKRZBMUyUmC5BaQ&#10;RpDQSA4NTRMkw/NS++h5PVUGFl1r1aq1vp/run+Z6xr3rmcX6+7evXet/xAAADz2H/r/AACATygy&#10;AIDXKDIAgNcoMgCA1ygyAIDXKDIAgNcoMgCA1ygyAIDXKDIAgNcoMgCA1ygyAIDXKDIAgNcoMgCA&#10;1ygyICSr1uVKi87vS9WGXf9P+g2dIl9s/kquX7+h/18A3AOKDLDom/2HpXv/sfJo2UbymwfK/2L+&#10;9mRNadK+v0yfu0z/zwAIgCIDLDh/8ZIMGjld/vp4DaOw7ia1snrK5198qf9nAdwFigwopmmzl0qZ&#10;ii2NcrqXtO8xTPbsO6Q/BIBfQJEB92jl2lyp0bSHUUbFzX0lq8vAEdOk6PxF/SEB/ASKDAjo670H&#10;5Y3uQ40Csp3S5ZvL1Jwl+sMD0FBkwF0qLLogA4Z/JH9+rJpROmGmeuPusmLNFv3pAPgeRQbchSmz&#10;FstTrzYzSibKtO2WLbv25OtPDUg9igz4BctWb5ZqjboZpeIqf3qkqvQfNlXOFp7XnyqQWhQZ8BN2&#10;7j4gbd4aYhRJXFKqXJZMmrlQf9pAKlFkwI8UnC2SftmT5Y8lqhjlEceok0KWrtqkLwNIFYoM+N7E&#10;GQvkiZebGmXhQ1p1GSxf7dqvLwlIBYoMqbd45UapXP8toxx8yx8erix9hkyS02fO6UsEEo0iQ2pt&#10;z9snLTu/bxSC73n8pSYyftpn+nKBxKLIkDonT5+V3oMnyu8eqmSUQJJSqd6bsmj5Bn35QOJQZEiV&#10;cR/Nl8deaGxc9JOc5p0Gyrade/VRAIlBkSEVFixbLxXqdjYu8mnJbx+sKO+8P0FOnDqjjwbwHkWG&#10;RMvdsUeyOg4wLuxpzaNlG8rYKZ/qYwK8RpEhkY6dKJC3B443LuTkf1L+9U4yf+k6fWyAlygyJMqt&#10;27dlzORPpMTzDYyLNzHTtP17snX7bn2MgFcoMiTGp4vXSrnaHY2LNfn19BwwTo4eP62PFPACRQbv&#10;bf7ya2n8Rn/j4kyC5eFn68uoSXPl5s1b+oiBWKPI4K3Dx05Jj/5jjQsyKV5eqdlB5i1ao48biC2K&#10;DN65fuOGjJwwRx56pp5xESb20qhdP9mUu0sfPxA7FBm8MnfhanmpRnvjokvCS7d+Y+TQkZP6SwHE&#10;BkUGL2zYmicN2vQxLrK+5P6nX5fWXQYb/7svebBMXflg/Gy5du26/tIAzlFkiLWDh49L1z6jjQur&#10;Txkyeub/rkcdVFyhjr8njLxYvZ3M/uzzH71CgHsUGWLpytVrMnxcjjxQuo5xMfUl7boPlQsXv9OX&#10;lqG+KvDQv+sa/x9fUr91b1m/+St9WYATFBliJ2f+Kilbra1x8fQl6t5mebsP6Mv6Saqs9f+/T+nS&#10;e5Tkf3tMXxYQKYoMsbFu0w6p2/Jd42LpS9RpIguXr9eX9au+u3xVOvb6wPjv+ZL7n64tQ8d+LJev&#10;XNWXBkSCIoNz+w8elTffHWlcIH3KqIlz9WUFtnvft/Ja427Gf9uXPF+1jcz6ZIW+LCB0FBmcufTd&#10;FckeM1P+UaqWcVH0JeqttatXr+lLK5YlqzZJyRf9vWdanRbvyNqN2/VlAaGhyODEzHnL5dnKrY2L&#10;oC+pldVT9uUf0Zdllbrdiv64PqXT2yNCnxGgUGSI1Or126R287eNi54vKfVKlqxYs1VfVmiuXb+R&#10;+UKy/jx8yd+frCmDR82Qi5cu60sDrKHIEIlv9h+Wjr2GGxc6X6LusDxh+gJ9WZE5eOh45i07/Xn5&#10;kmcqtZLpc5fpywKsoMgQqvMXL8mgkdPlr4/XMC5uvqTXgHFy4+ZNfWlOqN9oS1doYTxHX6Lekv38&#10;iy/1ZQHFQpEhNNNmL5UyFVsaFzNfoo7EUifsx9GUWYvkDw9XNp6zL2nfY5js2XdIXxZwTygyWLdy&#10;ba7UaNrDuHj5EvUhlHWb4n9qxa1bt6X34InG8/cl95WsLgNHTJOi8xf1pQGBUGSw5uu9B+WN7kON&#10;C5Yv+fNj1WTanKX6smLv2IkCaeLxjUVLl28uU3OW6MsC7hpFhmIrLLogA4Z/lCkC/SLlS/oNnaIv&#10;yzsbc/PkBY+P9qreuLusWLNFXxbwqygyFMuUWYvlqVebGRclX9Ks40A5ceqMviyvqdM1/vaEvx+u&#10;adstW3btydeXBfwsigz3ZNnqzVKtkb/HKb1cs71s3b5bX1aiDPxgmrFuX/KnR6pK/2FT5WzheX1Z&#10;gIEiQyA7dx+QNm8NMS48vuS/n6otc1J0P61TBYXSqssgYw6+pFS5LJk0c6G+LOD/oMhwVwrOFkm/&#10;7MnyxxJVjIuNL/nxDS7TZtvOvVL+9U7GTHxJ1YZdZemqTfqygAyKDL9q4owF8sTLTY2Liy9p1y1b&#10;Cs6c05eVSp8sXisPenxDz1ZdBstXu/bry0LKUWT4WYtXbszcJFK/mPiSyvW7yM6v7+4Gl2kz7MOP&#10;jXn5EvVF8D5DJslpfjjB9ygyGLbn7ZOWnd83LiC+pMRzDWTBsuA3uEwb9UGKDh6ff/n4S01k/LTP&#10;9GUhhSgy/K+Tp89mTor43UOVjIuGLxk5cY6+LPyKvD35Xn8CtVK9N2XR8g36spAiFBkyxn00Xx57&#10;wd+bOao7TKsvZuPeLVm50es90LzTwMyHWpA+FFnKqbfgKtTtbFwUfEnNpj0zR2PBnrFTPjHm7EvU&#10;7XbeeX9C4r7kjl9GkaVU7o49ktVxgHEh8CVPvtJUlnOcUWiKLlySbn39vaHno2UbZu6wjXSgyFJG&#10;HTD79sDxxj98X/Lbf1bgD/wRUrda8fmGnuq7c/OXrtOXhYShyFLi1u3bMmbyJ1Li+QbGP3Zf0nPA&#10;OLlw8Tt9aYiAuhmmOqVef018SdP27yX+SLI0o8hS4NPFa6Vc7Y7GP25fUr91b9l74LC+LDgwedYi&#10;+b3HN/RUPwwdPX5aXxY8R5El2OYvv5bGHt+n6plKrWTNhu36suDYpe+uyLuD/L2h58PP1pdRk+bK&#10;zZu39KXBUxRZAh0+dkp69B9r/AP2JX96tJpMm+3fDS7TZv/Bo9K4XT/j9fMlr9TsIPMWrdGXBQ9R&#10;ZAly/cYNGTlhjjz0TD3jH60vUQcTX75yVV8aYmzdph1S1uMbeja6U8abcnfpy4JHKLKEmLtwtbxU&#10;o73xj9SXNOs4QPIPHdOXBY/MnLdC/vq4vzf07NZvjBw6clJfFjxAkXluw9Y8adCmj/GP0pe8fKd8&#10;12/eqS8Lnrp69ZoM+OAj43X2JQ+WqSsfjJ8t165d15eGGKPIPHXw8HHp2me08Q/Rl/z3U7Vk9mer&#10;9GUhIb49fEJavunvDT1frN7uzv78XF8WYooi88yVOz/xDh+XIw+UrmP84/Mlg0fNkOvXb+hL8576&#10;srn6rpL6uoP6VFz3/mOlUdu+8lKNN+SfZerIf5WoKk+92kxqNOkh7XsMk0F35jBz3nJZu3FH5m3V&#10;qwn8LWDj1jx51eMbeqqvfqzf/JW+LMQMReaRnPmrvP6jettu2XL4aHL+BnHx0mX5bOkXktXB3lFf&#10;6v5v6gDn/EPH9Yfzmvobripzfb2+pEvvUZL/LX/DjSuKzAPqU2F1W75r/OPyJZXqdZFNXybjU2Hq&#10;MNpZn6ywWl4/l1dqdZDsMbMy52Imwc2bN72+oef9T9eWoWM/5lO1MUSRxZj6no66PYn+D8qXqC+e&#10;frJ4rb4s76gvzk7NWSL1Wrn7YeKZyq2k53sfyldf79efnneOHD8tHXr6e0PP56u2yfwwg/igyGJI&#10;nZyQPWam/KNULeMfkS8ZMWGO3L59W1+aVy5fvpo5oFhduPT1uUznd0YkotC2bN8t1Rp2NdbnS9Rh&#10;yms3cvJMHFBkMaP++P9s5dbGPxpf0vmdkZkPPfjs3PmLMmriXHk65ofkJqXQ5i9ZJ4+90MhYny/p&#10;9PYI2Zd/RF8WIkSRxcTq9dukdvO3jX8kvqRG0x7e/y3nVEGhDB07S0q+6NddkpNSaOruDPrafMnf&#10;n6yZ+TSu+gAQokeROfbN/sPSsZe/fy944uWmmbtM+27Jqk2Zm3Xq6/Mp6u1c3504dVa69vX3+5Hq&#10;oOvpc5fpy0LIKDJHzl+8JINGTvf3SJ9/Vsh8TDwJ1G9hxvo8jTrqKwm27dwrr3v8DkWtrJ6Ze7gh&#10;GhSZA+pk9zIVWxqb35eoT8+pt+GSoHmngcb6fE+pV7Ikb3e+vlQvLVqxQZ5+Nd5/q/ylqC++q7ts&#10;I1wUWYRWrs3N/C1J3+y+pH6r3rJj1z59WV66deuW/LtSK2ONScrUjxfry/bWhOmfye//VclYow+5&#10;r2R1GThimhSdv6gvC5ZQZBH4eu9BeaP7UGOD+xL1vr/6G1JS7PrmoLHGpKZ9z2H68r1VcPacvPP+&#10;BGONvqR0+eaZ7yPCPoosRIVFF2TA8I/kz49VMza1D/mvR6rKpBkL9WV5rfDcBWOdSU+brkP0MXht&#10;59cHMvcQ09fpS6o37i4r1mzRl4VioMhCMmXW4swBsfom9iV9syfL2cLz+rK8969n6xtrTUMWLt+g&#10;j8J7yz7fHLsvqweJOnt0155k/C3TNYrMsmWrN0u1Rt2MTetL1BmCSf3HpQ5+1debpuzPP6qPJBEm&#10;z1ok9z1e3VivD/nTI1Wl/7CpifyhMUoUmSU7dx+QNm8NMTaqL1G3Gkny2x3qbDx9zWlLqXLN5PqN&#10;5N0+RzlXdEHeGz7VWLMvKVUuSybNTNbb+FGiyIqp4GyR9MueLH8sUcXYnD5EneeY9D9Ab8rdZaw7&#10;rVGHUCfZ7r3fSss33zfW7UuqNuwqSxP0waqoUGTFMHHGgszJFvpm9CXqI8HnL1zSl5UoJ0+f9foe&#10;bmFEnSOZdCvX5cqrtTsaa/clrboMlq92+X/sWFQosnuweOXGzA0Q9c3nS9Sn2PbsT8eXNBu/0d9Y&#10;Pykvy1Yn923kH5s2Z6n809O7qf/h4crSZ8gkOX3mnL4saCiyALbn7ZOWnf1926Ji3TdTdWzOgmVf&#10;GDMg/5N6rXrr40qsi5e+yxwHp8/Alzz+UpPM7YTw8yiyu6Denuo9eKL87iE/TxZQHzmfMXe5vqzE&#10;q9LA39+ao0hafiv7wd4DRzJHRulz8CWV6r0pixL4NQobKLJfoQ7GfewFv27r8eMMGT0zc6POtJkx&#10;d5kxC/J/k6bfyn5szYbtmQ9V6PPwJep8UHWoMv4/iuxnqFuTVKjb2dhEvkTdo2r/wWR+b+jXqI+Y&#10;v/BaO2MmxEzafiv7MfWVjEfL+nlDz98+WDFzXNeJU2f0ZaUSRaZRN4fM6jjA2Di+pEaTHrJu0w59&#10;WakydsqnxlzITyetv5X94PKVq17fxufRsg0z+z3tKLLvHTtRIG8PHG9sFF/yxMtNJGf+Kn1ZqVN4&#10;7nwsvhKhTppQb1+pn5rnLVojB749Jpe+uywbtuyUMZPnScs3B8Xm9iRp/q3sB/mHjnl98kv51zvJ&#10;/KXr9GWlRuqL7Nbt25lbrJd4voGxOXzJ8A9z5Oq16/rSUmnQqBnGfKKKOmT5rT6jZev2PXf9ehw+&#10;dirzEfHydToZ/72okvbfyn5s/Z0fNGo38/eGnk3bv3dn/+3Wl5V4qS6yTxevlXIef2my652L5rdH&#10;TujLSjUXn1S8/+namU+17ss/oj+dQOYtXJN5a1j/74ed/3ywohw+ekp/Oqk257PPvT70u+eAcXL0&#10;+Gl9WYmVyiLb/OXXXn9Rtl6rd2Xj1jx9Wal37GSBMauwo34DVG9L26SOKHq6fLRvO06ZtUh/Gql3&#10;/foNGTF+trdfu3n42foyatJcuXnzlr60xElVkam3cXr0H2u84L7k3xVb3vmpfbW+LHxPfVdOn1mY&#10;USUWFnUIdZRvdzds21d/Cvje4aMnpVs/f68br9TskPk7bZKlosjUx7FHTpgjDz1Tz3iRfYj628vI&#10;ien4yao4Wr812JhdWAmzxH6wMTcvc6iz/thh5E+PVst8gg8/T72T0+hO4euz8yXqZqTqAO0kSnyR&#10;zb3zG8xLNdobL6ov6fHeh6l6r7s4SjwXzW8wUZTYD1as3Zo5c09/DmHk0yVr9YfHT1B/W/f5hp7d&#10;+o2RQ0dO6svyWmKLbMPWPGnQpo/xIvqSJu37p/LTR/dqx659xgzDSKe3P9AfOnTTZi81nkcYUSeu&#10;4+7cvn1bRk+eJ/eV9POGng+WqSsfjJ8t1+7y07Vxl7giO3j4eObTfPoL50terP5Gqr8Pcq/UVxD0&#10;WYYR9YV5FypGcMrM35+sqT8sfsXxkwXSa8A4Y5a+5MXq7WT2Z5/ry/JOYorsytVrMnxcjjzg6S0b&#10;1EWEb+jfuyjOzlNfYnZFvUWuP58wor6wjeByv/pGsjr4eyJQ/da9Zf3mr/RleSMRRaZOtPD55onq&#10;9IeTp87qy0IAUZzmsXaj26O/ajbtaTwn2+F0mOJRZ7SWq+Xvd1PV6Sb53x7TlxV7XheZOlOwbst3&#10;jRfDl3CKtT1hf9dH/b3VtSUrNxrPy3bUuYMoPnXXjAdKv27M14eoL/gPHfuxV59i9bLI1Knub747&#10;0ngBfIn6e8eiFdxXyBZ1vzh9xrYzZdZi/WGdePKVcH/z7PT2CP0hcY9OFRRmTnzRZ+xL1Ccz1R0C&#10;fOBVkan7amWPmRnZd2ts51/P1JMJ0xfoy0IxqQ9g6LO2nbh8grRxu37Gc7OZ2s166Q+JYlKfqFV/&#10;X9Vn7UvqtHhH1m7cri8rVrwpspnzlsuzlVsbQ/YlfbMnS8HZIn1ZsGD+knXGvG3mLyVfk1u34vFl&#10;9LAPRS5TsaX+kLBkyapNTs4CtRX123pxzxMNS+yLbPX6bVK7ub+nUbfuMjhz3BDCo86T0+duMxXq&#10;dNYf0pkVa7Yaz89m/vLYa/pDwrJJMxfKI2UbGrP3IerT1YPv/DB18dJlfVlOxbbIjp88Ix17DTcG&#10;6UuqNewqyz7frC8LIege8jl46iSEuCg8d8F4frZTWHRBf1hYdvbceek/dIoxe1/yTKVWkvPpSn1Z&#10;zsSyyD5b+oW3t1B4/KUmnCQesbBPcJmzIF5fGC1VLst4jjaTtztff0iEZNeefGnbNdt4DXyJ+rh+&#10;HMSuyHy+S/OA4R/JuaKL+pIQsrC/XxW3k8PDvrP09jy+EhI19Zbxa427G6+FD1Hf4VXvoLkUqyJT&#10;t+vWh+RD2nUfKrv3fqsvBxFp2CbcE8nVF9bjouj8ReP52Y66bQnc+ChniTxVzs93o9Q7aa7Epsj0&#10;ofiQGk17yKp1ufpSELGwP9qsjr+KC3W6iP78bOfSd/H6Q37anL9wSQaOmCb/+VBF47WJe6Z+7Ob7&#10;lrEoMnXOlz6QOKdMxRYyfc5SfRlwpGOvD4zXyGbue7x6bD5+r+5Lpz8/m1H3vkM8fLP/kLTvOcx4&#10;jeKeQw5+o3deZOoLwvog4po/lqiS+R5P3D56mnY9+n9ovFa2syNvn/6wTqhjzfTnZjOPPN9Qf0g4&#10;pr6CVCurl/FaxTWlK7TQlxA6p0W2OIKz42xF/dQf1y8Dpl2/7MnG62U76m8XcRD2p3lfeK2d/pCI&#10;iRlzl2c+9q6/ZnHMu4Mm6E8/VM6KTB3bor5cpw8gbnm9+duyZkO8j2dJu7FTPjFeN9tJy6HB9Vu7&#10;Xyd+3neXr8iQ0TMzX1zXX7u4Rd0QNirOiqxph/eMhccpz1Vp7c2BmWmnzkHUX78wkobbuAz7MEd/&#10;WMSQOji98zsjjNcvTlFvU0f15XonRaY+qq4vOi5RvyWqWxhc8egWBmmnfkrVX8cwkoYba67ZsE1/&#10;aMRY3G9lpd4tiYKTIntv+FRjwXFI5qZyh47rTxceeLlmB+P1DCPqpH0X1K1/9OcSRgrOnNMfGh6I&#10;682F1XOKQuRFdu3a9dCP2AmazG2+ucW719QPIfrrGkY6vf2B/tChU39r0J9HGFF3l4C/rt65tg4f&#10;lyP3Px2vG3pGcSZj5EWmfnLQF+oqL77WLnbn6OHeqBtf6q9vWFFfwYjK8tVb5A8PVzaeQxhp03WI&#10;/vDw0LdHTkjXvqON19dV1NFbYYu8yOLwfu4/y9SVEeNny/UbN/SnB0+p8wH11znMRFFmG7bslL9H&#10;eBNZbvqaLBtz80I/vu1uE/YnvyMvskfLNjIWGWXULT8OHz2lPy0kQK2s8D/V9+OEWWZffb1fSjzX&#10;wHjMsPL7f1XijMWEmrdwjbxUo73xmkeZiTPC/SEp0iI7VVBoLDCqqFvEb/7ya/0pIUGm5iwxXvew&#10;o8rs2IkC/akUy9JVm0I/4V5Pw7Z99aeBBLl585aMmjhXHnqmnvHaR5Gw7+kXaZGpt0r0BYadV2p1&#10;kE8Xr9WfChJIfQz/gdJ1jD0Qdu5/urb0Hjyx2Ce/qJ+cazTpYfz3o8j0Ocv0p4MEOnr8tPR8L/wj&#10;3fTUbNpDfypWRVpkUf7E/PBz9WXM5Hly+/Zt/WkgwaL69OJPRR24+1af0ZkvaF+9ek1/aj9J/WF+&#10;2pylUr6Ou1sYqUORC84W6U8NCab2aJP2/Y29EFbUn5TCFGmRRXXTzF53Hsf1jd7gRlSnfPxa/lLy&#10;NalQp3OmWGfOWyF7DxzJHDat/uidPWZW5q3uJ19pavz/XKRF5/f1MSIl1D3EXo3oPpAXLn6nP7w1&#10;kRZZnRbvGIsjhBCS/GzbGd6dxyMtsrBvQUEIISSeUedDhiXSIusbwe02CCGExC/qw1hhibTIojx9&#10;gRBCSDyiPvYfpkiLbNnqLcYCCSGEJDvqAyVhirTI8vbkGwskhBCS7DTrOECvA6siLbKzheeNBRJC&#10;CEl21FevwhRpkSnVGnUzFkkIISS5WbDsC70KrIq8yKZ+zAc+CCEkLXmuShu9BqyLvMiKzl+UhyM8&#10;1ZsQQoi7DPvwY70GrIu8yJSojqoihBDiLn8sUUUOHj6uV4B1Torsy6++MRZMCCEkWWnbNVu//IfC&#10;SZEpjdr1MxZNCCEkOVmxdqt+6Q+FsyJTd2ku+WJjY+GEEEL8z8AR0/TLfmicFZnCSR+EEJK81Gv1&#10;rn65D5XTIlM+GD/bGAIhhBA/U+K5BvplPnTOi0xp1WWwMQxCCCH+5eTpQv0SH7pYFJnSpusQYyCE&#10;EEL8yY68ffqlPRKxKTJF3XZbHwwhhJB4p8kb/fXLeaRiVWRK7o498tgLfJqREEJ8yIRpn+mX8cjF&#10;rsiU4yfPZD71og+MEEJIPFKqXJasWperX76diGWR/WD+knXS+A2+OE0IIXFJpXpdZML0BXLmbJF+&#10;yXYm1kX2g1178qXf0CnyxMtNjaESQggJN/eVrC4deg6X1eu36ZfnWPCiyH5w5cpVWbFmq0yetShT&#10;bC3fHJT56eDRFxoZgyeEEBIsf3+ypjxfta00aNNHuvcfK2MmfyILl6+XI8dP65fjWPGqyAAA0FFk&#10;AACvUWQAAK9RZAAAr1FkAACvUWQAAK9RZAAAr1FkAACvUWQAAK9RZAAAr1FkAACvUWQAAK9RZAAA&#10;r1FkAACvUWQAAK9RZAAAr1FkAACvUWQAAK9RZAAAr1FkAACvUWQAAK9RZAAAr1FkAACvUWQAAK9R&#10;ZAFUbdhVfvNA+dCyYctO/SETjXm6xfztYp7uUGQBsFHtYp5uMX+7mKc7FFkAbFS7mKdbzN8u5ukO&#10;RRYAG9Uu5ukW87eLebpDkQXARrWLebrF/O1inu5QZAGwUe1inm4xf7uYpzsUWQBsVLuYp1vM3y7m&#10;6Q5FFgAb1S7m6Rbzt4t5ukORBcBGtYt5usX87WKe7lBkAbBR7WKebjF/u5inOxRZAGxUu5inW8zf&#10;LubpDkUWABvVLubpFvO3i3m6Q5EFwEa1i3m6xfztYp7uUGQBsFHtYp5uMX+7mKc7FFkAbFS7mKdb&#10;zN8u5ukORRYAG9Uu5ukW87eLebpDkQXARrWLebrF/O1inu5QZAGwUe1inm4xf7uYpzsUWQBsVLuY&#10;p1vM3y7m6Q5FFgAb1S7m6Rbzt4t5ukORBcBGtYt5usX87WKe7lBkAbBR7WKebjF/u5inOxRZAGxU&#10;u5inW8zfLubpDkUWABvVLubpFvO3i3m6Q5EFwEa1i3m6xfztYp7uUGQBsFHtYp5uMX+7mKc7FFkA&#10;bFS7mKdbzN8u5ukORRYAG9Uu5ukW87eLebpDkQXARrWLebrF/O1inu5QZAGwUe1inm4xf7uYpzsU&#10;WQBsVLuYp1vM3y7m6Q5FFgAb1S7m6Rbzt4t5ukORBcBGtYt5usX87WKe7lBkAbBR7WKebjF/u5in&#10;OxRZAGxUu5inW8zfLubpDkUWABvVLubpFvO3i3m6Q5EFwEa1i3m6xfztYp7uUGQBsFHtYp5uMX+7&#10;mKc7FFkAbFS7mKdbzN8u5ukORRYAG9Uu5ukW87eLebpDkQXARrWLebrF/O1inu5QZAGwUe1inm4x&#10;f7uYpzsUWQBsVLuYp1vM3y7m6Q5FFgAb1S7m6Rbzt4t5ukORBcBGtYt5usX87WKe7lBkAbBR7WKe&#10;bjF/u5inOxRZAGxUu5inW8zfLubpDkUWABvVLubpFvO3i3m6Q5EFwEa1i3m6xfztYp7uUGQBsFHt&#10;Yp5uMX+7mKc7FFkAbFS7mKdbzN8u5ukORRYAG9Uu5ukW87eLebpDkQXARrWLebrF/O1inu5QZAGw&#10;Ue1inm4xf7uYpzsUWQBsVLuYp1vM3y7m6Q5FFgAb1S7m6Rbzt4t5ukORBcBGtYt5usX87WKe7lBk&#10;AbBR7WKebjF/u5inOxRZAGxUu5inW8zfLubpDkUWABvVLubpFvO3i3m6Q5EFwEa1i3m6xfztYp7u&#10;UGQBsFHtYp5uMX+7mKc7FFkAbFS7mKdbzN8u5ukORRYAG9Uu5ukW87eLebpDkQXARrWLebrF/O1i&#10;nu5QZAGwUe1inm4xf7uYpzsUWQBsVLuYp1vM3y7m6Q5FFgAb1S7m6Rbzt4t5ukORBcBGtYt5usX8&#10;7WKe7lBkAbBR7WKebjF/u5inOxRZAGxUu5inW8zfLubpDkUWABvVLubpFvO3i3m6Q5EFwEa1i3m6&#10;xfztYp7uUGQBsFHtYp5uMX+7mKc7FFkAbFS7mKdbzN8u5ukORRYAG9Uu5ukW87eLebpDkQXARrWL&#10;ebrF/O1inu5QZAGwUe1inm4xf7uYpzsUWQBsVLuYp1vM3y7m6Q5FFgAb1S7m6Rbzt4t5ukORBcBG&#10;tYt5usX87WKe7lBkAbBR7WKebjF/u5inOxRZAGxUu5inW8zfLubpDkUWABvVLubpFvO3i3m6Q5EF&#10;wEa1i3m6xfztYp7uUGQBsFHtYp5uMX+7mKc7FFkAbFS7mKdbzN8u5ukORRYAG9Uu5ukW87eLebpD&#10;kQXARrWLebrF/O1inu5QZAGwUe1inm4xf7uYpzsUWQBsVLuYp1vM3y7m6Q5FFgAb1S7m6Rbzt4t5&#10;ukORBcBGtYt5usX87WKe7lBkAbBR7WKebjF/u5inOxRZAGxUu5inW8zfLubpDkUWABvVLubpFvO3&#10;i3m6Q5H9jNMFhbJqXa4MH5cjrd8aLC/VeEP+/Fg1Y3MRQkgUeeyFRlK7WS/pNWCczJy3QvL25OuX&#10;rdSiyH5CnyGTjE1ECCFxS5UGb8mm3F36JSx1KLIfydt9QEqXb25sFkIIiXOGffixfjlLFYrse4NG&#10;zTA2ByGE+BL1tmNaUWR3nDh11tgUhBDiW3Lmr9Qvb6lAkd3RuF0/Y0MQQoiPUX8iSZvUF9nEGQuN&#10;jUAIIb5GfQDk8pWr+qUu0VJfZM9VaWNsBEII8Tk581fpl7pES3WRnSksMjYAIYT4HvVdszRJdZGt&#10;Xr/N2ACEEOJ71CkjaZLqIhs5YY6xAQghxPf87cma+uUu0VJdZC06v29sAEIISUL2HzyqX/ISK9VF&#10;1qrLIOPFJ4SQJCT/0HH9kpdYqS6ycR/NN158QgjxPf8oVUu/3CVaqotM3RZB3wCEEOJ7amWl67iq&#10;VBdZ4bkLxgYghBDf0zd7sn65S7RUF5lStlpbYxMQQojPmbPgc/1Sl2ipL7LsMbOMTUAIIb5G3YpK&#10;vduUJqkvMuWpcs2MzUAIIT5mxrzl+iUu8SiyO5at3mJsBkII8S0N2vTRL2+pQJF9r16r3samIIQQ&#10;n5JWFNmPqI/jP1imrrE5CCEkzhk9aZ5+OUsViuwnDBo1w9gohBASt1Rv0l225+3VL2GpQ5H9jNMF&#10;hbJqXa4MH5cjWR0GSKlyWcYmIoSQqHJfyepSuX4X6d5/rMyct0Ly9uTrl63UosgAAF6jyAAAXqPI&#10;AABeo8gAAF6jyAAAXqPIAABeo8gAAF6jyAAAXqPIAABeo8gAAF6jyAAAXqPIAABeo8gAAF6jyAAA&#10;XqPIAABeo8gAAF6jyAAAXqPIAABeo8gAAF6jyAAAXqPIAABeo8gAAF6jyAAAXqPIAABeS1yRFZwt&#10;knWbdsi4j+ZL227ZUqZCC/nNA+UJIYTcyV8fryHVm3SX/kOnyCeL1siefYf0y6h3ElVkfYZMMl40&#10;Qgghv5wqDd6STbm79EuqNxJRZHm7D0jp8s2NF4cQQsjdZ9iHH+uXVy94X2SDRs0wXgxCCCH3ltrN&#10;eumX2djzushOnDprvAiEEEKKl5z5K/XLbax5XWSN2/UzXgBCCCHFj/qTjS+8LbKJMxYagyeEEGIn&#10;6gMgl69c1S+9seRtkT1XpY0xeEIIIfaSM3+VfumNJS+L7ExhkTFwQgghdtNrwDj98htLXhbZ6vXb&#10;jIETQgixm6oNu+qX31jysshGTphjDJwQQojd/O3JmvrlN5a8LLIWnd83Bk4IIcR+9h88ql+CY8fL&#10;ImvVZZAxbEIIIfaTf+i4fgmOHS+LTB0IrA+bEEKI3fyjVC398htLXhbZhi07jYETQgixm1pZfhxX&#10;5WWRFZ67YAycEEKI3fTNnqxffmPJyyJTylZrawydEEKIvcxZ8Ll+6Y0lb4sse8wsY+iEEELsRN0a&#10;S7375QNvi0x5qlwzY/iEEEKKnxnzluuX3NjyusiWrd5iDJ8QQkjx0qBNH/1yG2teF5lSr1Vv40Ug&#10;hBBy7/GN90WmqI/jP1imrvFiEEIIufuMnjRPv7x6IRFF9oNBo2YYLwwhhJBfTvUm3WV73l79kuqN&#10;RBWZcrqgUFaty5Xh43Ikq8MAKVUuy3jRCCEkrbmvZHWpXL+LdO8/VmbOWyF5e/L1y6h3EldkAIB0&#10;ocgAAF6jyAAAXqPIAABeo8gAAF6jyAAAXqPIAABeo8gAAF6jyAAAXqPIAABeo8gAAF6jyAAAXqPI&#10;AABeo8gAAF6jyAAAXqPIAABeo8gAAF6jyAAAXqPIAABeo8gAAF6jyAAAXqPIAABeo8gAAF6jyAAA&#10;XotNkRWcLZJ1m3bIuI/mS9tu2VKmQgv5zQPlCSGExDB/fbyGVG/SXfoPnSKfLFoje/Yd0i/rkYlF&#10;kfUZMskYEiGEEL9SpcFbsil3l36JD53TIsvbfUBKl29uDIMQQoi/Gfbhx/rlPlTOimzQqBnG4gkh&#10;hCQjtZv10i/7oXFSZCdOnTUWTQghJFnJmb9Sv/yHwkmRNW7Xz1gwIYSQ5EX9CSlskRfZxBkLjYUS&#10;QghJZtQHQC5fuapXgVWRF9lzVdoYCyWEEJLc5MxfpVeBVZEW2ZnCImOBhBBCkp1eA8bpdWBVpEW2&#10;ev02Y4GEEEKSnaoNu+p1YFWkRTZywhxjgYQQQpKdvz1ZU68DqyItshad3zcWSAghJPnZf/CoXgnW&#10;RFpkrboMMhZHCCEk+ck/dFyvBGsiLTJ1ILC+OEIIIcnOP0rV0uvAqkiLbMOWncYCCSGEJDu1ssI9&#10;rirSIis8d8FYICGEkGSnb/ZkvQ6sirTIlLLV2hqLJIQQktzMWfC5XgVWRV5k2WNmGYskhBCSzKhb&#10;dal348IUeZEpT5VrZiyWEEJI8jJj3nK9AqxzUmTLVm8xFksIISRZadCmj375D4WTIlPqteptLJoQ&#10;QkhyEhVnRaaoj+M/WKausXhCCCH+ZvSkefrlPlROi+wHg0bNMAZBCCHEr1Rv0l225+3VL/Ghi0WR&#10;KacLCmXVulwZPi5HsjoMkFLlsowhEUIIiUfuK1ldKtfvIt37j5WZ81ZI3p58/bIemdgUGQAA94Ii&#10;AwB4jSIDAHiNIgMAeI0iAwB4jSIDAHiNIgMAeI0iAwB4jSIDAHiNIgMAeO3/AQDlpwoOiXzXAAAA&#10;AElFTkSuQmCCUEsDBBQABgAIAAAAIQBOY2Zh2AAAAAMBAAAPAAAAZHJzL2Rvd25yZXYueG1sTI9B&#10;S8NAEIXvgv9hGcGb3USplJhNKUU9FcFWEG/T7DQJzc6G7DZJ/72jHuxlhscb3nwvX06uVQP1ofFs&#10;IJ0loIhLbxuuDHzsXu4WoEJEtth6JgNnCrAsrq9yzKwf+Z2GbayUhHDI0EAdY5dpHcqaHIaZ74jF&#10;O/jeYRTZV9r2OEq4a/V9kjxqhw3Lhxo7WtdUHrcnZ+B1xHH1kD4Pm+Nhff7azd8+NykZc3szrZ5A&#10;RZri/zH84As6FMK09ye2QbUGpEj8neIt5qL2f1sXub5kL7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YhgnOvADAACuDQAADgAAAAAAAAAAAAAAAAA6AgAAZHJz&#10;L2Uyb0RvYy54bWxQSwECLQAKAAAAAAAAACEA6+uPcmApAABgKQAAFAAAAAAAAAAAAAAAAABWBgAA&#10;ZHJzL21lZGlhL2ltYWdlMS5wbmdQSwECLQAUAAYACAAAACEATmNmYdgAAAADAQAADwAAAAAAAAAA&#10;AAAAAADoLwAAZHJzL2Rvd25yZXYueG1sUEsBAi0AFAAGAAgAAAAhAKomDr68AAAAIQEAABkAAAAA&#10;AAAAAAAAAAAA7TAAAGRycy9fcmVscy9lMm9Eb2MueG1sLnJlbHNQSwUGAAAAAAYABgB8AQAA4DEA&#10;AAAA&#10;">
                      <v:group id="Agrupar 1582687199" o:spid="_x0000_s111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xiyAAAAOMAAAAPAAAAZHJzL2Rvd25yZXYueG1sRE/NasJA&#10;EL4X+g7LCN50E0Ubo6uItMWDFKoF8TZkxySYnQ3ZbRLfvisIPc73P6tNbyrRUuNKywricQSCOLO6&#10;5FzBz+ljlIBwHlljZZkU3MnBZv36ssJU246/qT36XIQQdikqKLyvUyldVpBBN7Y1ceCutjHow9nk&#10;UjfYhXBTyUkUzaXBkkNDgTXtCspux1+j4LPDbjuN39vD7bq7X06zr/MhJqWGg367BOGp9//ip3uv&#10;w/xZMpknb/FiAY+fAgBy/QcAAP//AwBQSwECLQAUAAYACAAAACEA2+H2y+4AAACFAQAAEwAAAAAA&#10;AAAAAAAAAAAAAAAAW0NvbnRlbnRfVHlwZXNdLnhtbFBLAQItABQABgAIAAAAIQBa9CxbvwAAABUB&#10;AAALAAAAAAAAAAAAAAAAAB8BAABfcmVscy8ucmVsc1BLAQItABQABgAIAAAAIQBs3fxiyAAAAOMA&#10;AAAPAAAAAAAAAAAAAAAAAAcCAABkcnMvZG93bnJldi54bWxQSwUGAAAAAAMAAwC3AAAA/AIAAAAA&#10;">
                        <v:rect id="Retângulo 290602951" o:spid="_x0000_s111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0jyAAAAOIAAAAPAAAAZHJzL2Rvd25yZXYueG1sRI/BTsMw&#10;EETvSP0Haytxo3YtiEhat2oRSMAJUj5gGy9xRLwOsWnD32MkJI6jmXmjWW8n34sTjbELbGC5UCCI&#10;m2A7bg28HR6ubkHEhGyxD0wGvinCdjO7WGNlw5lf6VSnVmQIxwoNuJSGSsrYOPIYF2Egzt57GD2m&#10;LMdW2hHPGe57qZUqpMeO84LDge4cNR/1lzfwch1I3+u4r1tfuul4eH76xMKYy/m0W4FINKX/8F/7&#10;0RrQpSqULm+W8Hsp3wG5+QEAAP//AwBQSwECLQAUAAYACAAAACEA2+H2y+4AAACFAQAAEwAAAAAA&#10;AAAAAAAAAAAAAAAAW0NvbnRlbnRfVHlwZXNdLnhtbFBLAQItABQABgAIAAAAIQBa9CxbvwAAABUB&#10;AAALAAAAAAAAAAAAAAAAAB8BAABfcmVscy8ucmVsc1BLAQItABQABgAIAAAAIQCpUP0jyAAAAOIA&#10;AAAPAAAAAAAAAAAAAAAAAAcCAABkcnMvZG93bnJldi54bWxQSwUGAAAAAAMAAwC3AAAA/AIAAAAA&#10;" filled="f" stroked="f">
                          <v:textbox inset="2.53958mm,2.53958mm,2.53958mm,2.53958mm">
                            <w:txbxContent>
                              <w:p w14:paraId="48E3E7BC" w14:textId="77777777" w:rsidR="00191EAC" w:rsidRDefault="00191EAC">
                                <w:pPr>
                                  <w:spacing w:line="240" w:lineRule="auto"/>
                                  <w:jc w:val="left"/>
                                  <w:textDirection w:val="btLr"/>
                                </w:pPr>
                              </w:p>
                            </w:txbxContent>
                          </v:textbox>
                        </v:rect>
                        <v:group id="Agrupar 1756491178" o:spid="_x0000_s1112"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VytzQAAAOMAAAAPAAAAZHJzL2Rvd25yZXYueG1sRI9PS8NA&#10;EMXvgt9hGcGb3azaP8ZuSykqHopgKxRvQ3aahGZnQ3ZN0m/vHASPM+/Ne79ZrkffqJ66WAe2YCYZ&#10;KOIiuJpLC1+H17sFqJiQHTaBycKFIqxX11dLzF0Y+JP6fSqVhHDM0UKVUptrHYuKPMZJaIlFO4XO&#10;Y5KxK7XrcJBw3+j7LJtpjzVLQ4UtbSsqzvsfb+FtwGHzYF763fm0vXwfph/HnSFrb2/GzTOoRGP6&#10;N/9dvzvBn09nj0/GzAVafpIF6NUvAAAA//8DAFBLAQItABQABgAIAAAAIQDb4fbL7gAAAIUBAAAT&#10;AAAAAAAAAAAAAAAAAAAAAABbQ29udGVudF9UeXBlc10ueG1sUEsBAi0AFAAGAAgAAAAhAFr0LFu/&#10;AAAAFQEAAAsAAAAAAAAAAAAAAAAAHwEAAF9yZWxzLy5yZWxzUEsBAi0AFAAGAAgAAAAhAKJ5XK3N&#10;AAAA4wAAAA8AAAAAAAAAAAAAAAAABwIAAGRycy9kb3ducmV2LnhtbFBLBQYAAAAAAwADALcAAAAB&#10;AwAAAAA=&#10;">
                          <v:rect id="Retângulo 1194847618" o:spid="_x0000_s1113"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8yyQAAAOMAAAAPAAAAZHJzL2Rvd25yZXYueG1sRI9BT8Mw&#10;DIXvSPyHyEjcWNqqKlu3bAIEEnCCjh9gGq+paJzShK38e3xA2tF+z+993uxmP6gjTbEPbCBfZKCI&#10;22B77gx87J9ulqBiQrY4BCYDvxRht7282GBtw4nf6dikTkkIxxoNuJTGWuvYOvIYF2EkFu0QJo9J&#10;xqnTdsKThPtBF1lWaY89S4PDkR4ctV/NjzfwVgYqHot433R+5ebP/evLN1bGXF/Nd2tQieZ0Nv9f&#10;P1vBz1flsrytcoGWn2QBevsHAAD//wMAUEsBAi0AFAAGAAgAAAAhANvh9svuAAAAhQEAABMAAAAA&#10;AAAAAAAAAAAAAAAAAFtDb250ZW50X1R5cGVzXS54bWxQSwECLQAUAAYACAAAACEAWvQsW78AAAAV&#10;AQAACwAAAAAAAAAAAAAAAAAfAQAAX3JlbHMvLnJlbHNQSwECLQAUAAYACAAAACEAirHfMskAAADj&#10;AAAADwAAAAAAAAAAAAAAAAAHAgAAZHJzL2Rvd25yZXYueG1sUEsFBgAAAAADAAMAtwAAAP0CAAAA&#10;AA==&#10;" filled="f" stroked="f">
                            <v:textbox inset="2.53958mm,2.53958mm,2.53958mm,2.53958mm">
                              <w:txbxContent>
                                <w:p w14:paraId="6663F15B" w14:textId="77777777" w:rsidR="00191EAC" w:rsidRDefault="00191EAC">
                                  <w:pPr>
                                    <w:spacing w:line="240" w:lineRule="auto"/>
                                    <w:jc w:val="left"/>
                                    <w:textDirection w:val="btLr"/>
                                  </w:pPr>
                                </w:p>
                              </w:txbxContent>
                            </v:textbox>
                          </v:rect>
                          <v:oval id="Elipse 2108342226" o:spid="_x0000_s111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09ygAAAOMAAAAPAAAAZHJzL2Rvd25yZXYueG1sRI/LasMw&#10;EEX3hf6DmEJ3jRylhNSJEoIhtN2UPPoBgzXxI9bIseTY/fuqUMjych+Hu9qMthE36nzlWMN0koAg&#10;zp2puNDwfdq9LED4gGywcUwafsjDZv34sMLUuIEPdDuGQsQR9ilqKENoUyl9XpJFP3EtcfTOrrMY&#10;ouwKaToc4rhtpEqSubRYcSSU2FJWUn459jZys7dL1u973te7r/aK7/Uw+6y1fn4at0sQgcZwD/+3&#10;P4wGNU0Ws1el1Bz+PsU/INe/AAAA//8DAFBLAQItABQABgAIAAAAIQDb4fbL7gAAAIUBAAATAAAA&#10;AAAAAAAAAAAAAAAAAABbQ29udGVudF9UeXBlc10ueG1sUEsBAi0AFAAGAAgAAAAhAFr0LFu/AAAA&#10;FQEAAAsAAAAAAAAAAAAAAAAAHwEAAF9yZWxzLy5yZWxzUEsBAi0AFAAGAAgAAAAhABAj3T3KAAAA&#10;4wAAAA8AAAAAAAAAAAAAAAAABwIAAGRycy9kb3ducmV2LnhtbFBLBQYAAAAAAwADALcAAAD+AgAA&#10;AAA=&#10;" stroked="f">
                            <v:textbox inset="2.53958mm,2.53958mm,2.53958mm,2.53958mm">
                              <w:txbxContent>
                                <w:p w14:paraId="64586C24" w14:textId="77777777" w:rsidR="00191EAC" w:rsidRDefault="00191EAC">
                                  <w:pPr>
                                    <w:spacing w:line="240" w:lineRule="auto"/>
                                    <w:jc w:val="left"/>
                                    <w:textDirection w:val="btLr"/>
                                  </w:pPr>
                                </w:p>
                              </w:txbxContent>
                            </v:textbox>
                          </v:oval>
                          <v:shape id="Shape 123" o:spid="_x0000_s1115" type="#_x0000_t75" style="position:absolute;left:3010;top:3658;width:5214;height:49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FwgAAANwAAAAPAAAAZHJzL2Rvd25yZXYueG1sRE/JasMw&#10;EL0X8g9iCr2ERE5KQ3CjGDtQKL3VWc6DNbXcWCNjqbbz91Gh0Ns83jq7bLKtGKj3jWMFq2UCgrhy&#10;uuFawen4ttiC8AFZY+uYFNzIQ7afPeww1W7kTxrKUIsYwj5FBSaELpXSV4Ys+qXriCP35XqLIcK+&#10;lrrHMYbbVq6TZCMtNhwbDHZ0MFRdyx+rIN9eVnT+4Pk1n+ff4dQUL4MplHp6nPJXEIGm8C/+c7/r&#10;OH/9DL/PxAvk/g4AAP//AwBQSwECLQAUAAYACAAAACEA2+H2y+4AAACFAQAAEwAAAAAAAAAAAAAA&#10;AAAAAAAAW0NvbnRlbnRfVHlwZXNdLnhtbFBLAQItABQABgAIAAAAIQBa9CxbvwAAABUBAAALAAAA&#10;AAAAAAAAAAAAAB8BAABfcmVscy8ucmVsc1BLAQItABQABgAIAAAAIQCS+9PFwgAAANwAAAAPAAAA&#10;AAAAAAAAAAAAAAcCAABkcnMvZG93bnJldi54bWxQSwUGAAAAAAMAAwC3AAAA9gIAAAAA&#10;">
                            <v:imagedata r:id="rId8"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55146C3A" w14:textId="77777777" w:rsidR="00191EAC" w:rsidRDefault="009C4CFA">
            <w:pPr>
              <w:widowControl w:val="0"/>
              <w:jc w:val="left"/>
              <w:rPr>
                <w:rFonts w:ascii="Calibri" w:eastAsia="Calibri" w:hAnsi="Calibri" w:cs="Calibri"/>
                <w:b/>
              </w:rPr>
            </w:pPr>
            <w:r>
              <w:rPr>
                <w:rFonts w:ascii="Calibri" w:eastAsia="Calibri" w:hAnsi="Calibri" w:cs="Calibri"/>
                <w:b/>
              </w:rPr>
              <w:t xml:space="preserve">ÓRGÃO GERENCIADOR </w:t>
            </w:r>
          </w:p>
          <w:p w14:paraId="0B88C590" w14:textId="77777777" w:rsidR="00191EAC" w:rsidRDefault="009C4CFA">
            <w:pPr>
              <w:widowControl w:val="0"/>
              <w:jc w:val="left"/>
              <w:rPr>
                <w:rFonts w:ascii="Calibri" w:eastAsia="Calibri" w:hAnsi="Calibri" w:cs="Calibri"/>
              </w:rPr>
            </w:pPr>
            <w:r>
              <w:rPr>
                <w:rFonts w:ascii="Calibri" w:eastAsia="Calibri" w:hAnsi="Calibri" w:cs="Calibri"/>
              </w:rPr>
              <w:t>Secretaria Municipal de Administração e Finanças</w:t>
            </w:r>
          </w:p>
          <w:p w14:paraId="190FECA6" w14:textId="77777777" w:rsidR="00191EAC" w:rsidRDefault="003E6EB3">
            <w:pPr>
              <w:widowControl w:val="0"/>
              <w:jc w:val="left"/>
              <w:rPr>
                <w:rFonts w:ascii="Calibri" w:eastAsia="Calibri" w:hAnsi="Calibri" w:cs="Calibri"/>
              </w:rPr>
            </w:pPr>
            <w:r>
              <w:rPr>
                <w:rFonts w:ascii="Arial" w:eastAsia="Arial" w:hAnsi="Arial" w:cs="Arial"/>
                <w:sz w:val="22"/>
                <w:szCs w:val="22"/>
              </w:rPr>
              <w:pict w14:anchorId="6B121485">
                <v:rect id="_x0000_i1027" style="width:0;height:1.5pt" o:hralign="center" o:hrstd="t" o:hr="t" fillcolor="#a0a0a0" stroked="f"/>
              </w:pict>
            </w:r>
          </w:p>
          <w:p w14:paraId="12F64CC9" w14:textId="77777777" w:rsidR="00191EAC" w:rsidRDefault="009C4CFA">
            <w:pPr>
              <w:spacing w:line="276" w:lineRule="auto"/>
              <w:jc w:val="left"/>
              <w:rPr>
                <w:rFonts w:ascii="Calibri" w:eastAsia="Calibri" w:hAnsi="Calibri" w:cs="Calibri"/>
                <w:b/>
              </w:rPr>
            </w:pPr>
            <w:r>
              <w:rPr>
                <w:rFonts w:ascii="Calibri" w:eastAsia="Calibri" w:hAnsi="Calibri" w:cs="Calibri"/>
                <w:b/>
              </w:rPr>
              <w:t>ÓRGÃO(S) PARTICIPANTE(S)</w:t>
            </w:r>
          </w:p>
          <w:p w14:paraId="0DEC8281" w14:textId="77777777" w:rsidR="00191EAC" w:rsidRDefault="009C4CFA">
            <w:pPr>
              <w:spacing w:line="276" w:lineRule="auto"/>
              <w:rPr>
                <w:rFonts w:ascii="Calibri" w:eastAsia="Calibri" w:hAnsi="Calibri" w:cs="Calibri"/>
                <w:b/>
              </w:rPr>
            </w:pPr>
            <w:r>
              <w:rPr>
                <w:rFonts w:ascii="Calibri" w:eastAsia="Calibri" w:hAnsi="Calibri" w:cs="Calibri"/>
              </w:rPr>
              <w:t>Secretaria Municipal de Saúde, Secretaria Municipal de Educação</w:t>
            </w:r>
          </w:p>
        </w:tc>
      </w:tr>
      <w:tr w:rsidR="00191EAC" w14:paraId="7FF03CE6" w14:textId="77777777">
        <w:trPr>
          <w:jc w:val="center"/>
        </w:trPr>
        <w:tc>
          <w:tcPr>
            <w:tcW w:w="1185" w:type="dxa"/>
            <w:tcMar>
              <w:top w:w="43" w:type="dxa"/>
              <w:left w:w="43" w:type="dxa"/>
              <w:bottom w:w="43" w:type="dxa"/>
              <w:right w:w="43" w:type="dxa"/>
            </w:tcMar>
          </w:tcPr>
          <w:p w14:paraId="413C8265"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49634238" w14:textId="77777777" w:rsidR="00191EAC" w:rsidRDefault="00191EAC">
            <w:pPr>
              <w:keepNext/>
              <w:widowControl w:val="0"/>
              <w:spacing w:line="120" w:lineRule="auto"/>
              <w:jc w:val="left"/>
              <w:rPr>
                <w:rFonts w:ascii="Calibri" w:eastAsia="Calibri" w:hAnsi="Calibri" w:cs="Calibri"/>
                <w:sz w:val="2"/>
                <w:szCs w:val="2"/>
              </w:rPr>
            </w:pPr>
          </w:p>
        </w:tc>
      </w:tr>
      <w:tr w:rsidR="00191EAC" w14:paraId="4D15D5EF" w14:textId="77777777">
        <w:trPr>
          <w:jc w:val="center"/>
        </w:trPr>
        <w:tc>
          <w:tcPr>
            <w:tcW w:w="1185" w:type="dxa"/>
            <w:shd w:val="clear" w:color="auto" w:fill="EFEFEF"/>
            <w:tcMar>
              <w:top w:w="100" w:type="dxa"/>
              <w:left w:w="100" w:type="dxa"/>
              <w:bottom w:w="100" w:type="dxa"/>
              <w:right w:w="100" w:type="dxa"/>
            </w:tcMar>
            <w:vAlign w:val="center"/>
          </w:tcPr>
          <w:p w14:paraId="3E5D4C99"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2FAA20B0" wp14:editId="2CB4C8D8">
                      <wp:extent cx="540000" cy="540000"/>
                      <wp:effectExtent l="0" t="0" r="0" b="0"/>
                      <wp:docPr id="7" name="Agrupar 11"/>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147517413" name="Agrupar 1147517413"/>
                              <wpg:cNvGrpSpPr/>
                              <wpg:grpSpPr>
                                <a:xfrm>
                                  <a:off x="5076000" y="3510000"/>
                                  <a:ext cx="540000" cy="540000"/>
                                  <a:chOff x="5076000" y="3510000"/>
                                  <a:chExt cx="540000" cy="540000"/>
                                </a:xfrm>
                              </wpg:grpSpPr>
                              <wps:wsp>
                                <wps:cNvPr id="393296361" name="Retângulo 393296361"/>
                                <wps:cNvSpPr/>
                                <wps:spPr>
                                  <a:xfrm>
                                    <a:off x="5076000" y="3510000"/>
                                    <a:ext cx="540000" cy="540000"/>
                                  </a:xfrm>
                                  <a:prstGeom prst="rect">
                                    <a:avLst/>
                                  </a:prstGeom>
                                  <a:noFill/>
                                  <a:ln>
                                    <a:noFill/>
                                  </a:ln>
                                </wps:spPr>
                                <wps:txbx>
                                  <w:txbxContent>
                                    <w:p w14:paraId="4BBA34B5"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01980700" name="Agrupar 101980700"/>
                                <wpg:cNvGrpSpPr/>
                                <wpg:grpSpPr>
                                  <a:xfrm>
                                    <a:off x="5076000" y="3510000"/>
                                    <a:ext cx="540000" cy="540000"/>
                                    <a:chOff x="213425" y="262450"/>
                                    <a:chExt cx="696625" cy="696900"/>
                                  </a:xfrm>
                                </wpg:grpSpPr>
                                <wps:wsp>
                                  <wps:cNvPr id="442002421" name="Retângulo 442002421"/>
                                  <wps:cNvSpPr/>
                                  <wps:spPr>
                                    <a:xfrm>
                                      <a:off x="213425" y="262450"/>
                                      <a:ext cx="696625" cy="696900"/>
                                    </a:xfrm>
                                    <a:prstGeom prst="rect">
                                      <a:avLst/>
                                    </a:prstGeom>
                                    <a:noFill/>
                                    <a:ln>
                                      <a:noFill/>
                                    </a:ln>
                                  </wps:spPr>
                                  <wps:txbx>
                                    <w:txbxContent>
                                      <w:p w14:paraId="1FA09421"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301705459" name="Elipse 301705459"/>
                                  <wps:cNvSpPr/>
                                  <wps:spPr>
                                    <a:xfrm>
                                      <a:off x="213450" y="262450"/>
                                      <a:ext cx="696600" cy="696900"/>
                                    </a:xfrm>
                                    <a:prstGeom prst="ellipse">
                                      <a:avLst/>
                                    </a:prstGeom>
                                    <a:solidFill>
                                      <a:srgbClr val="FFFFFF"/>
                                    </a:solidFill>
                                    <a:ln>
                                      <a:noFill/>
                                    </a:ln>
                                  </wps:spPr>
                                  <wps:txbx>
                                    <w:txbxContent>
                                      <w:p w14:paraId="5E2422F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49" name="Shape 49"/>
                                  <pic:cNvPicPr preferRelativeResize="0"/>
                                </pic:nvPicPr>
                                <pic:blipFill rotWithShape="1">
                                  <a:blip r:embed="rId22">
                                    <a:alphaModFix/>
                                  </a:blip>
                                  <a:srcRect/>
                                  <a:stretch/>
                                </pic:blipFill>
                                <pic:spPr>
                                  <a:xfrm>
                                    <a:off x="5186189" y="3599462"/>
                                    <a:ext cx="319650" cy="361125"/>
                                  </a:xfrm>
                                  <a:prstGeom prst="rect">
                                    <a:avLst/>
                                  </a:prstGeom>
                                  <a:noFill/>
                                  <a:ln>
                                    <a:noFill/>
                                  </a:ln>
                                </pic:spPr>
                              </pic:pic>
                            </wpg:grpSp>
                          </wpg:wgp>
                        </a:graphicData>
                      </a:graphic>
                    </wp:inline>
                  </w:drawing>
                </mc:Choice>
                <mc:Fallback>
                  <w:pict>
                    <v:group w14:anchorId="2FAA20B0" id="Agrupar 11" o:spid="_x0000_s1116"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Yg36gMAAKcNAAAOAAAAZHJzL2Uyb0RvYy54bWzUV9tu3DYQfS/QfyD0&#10;HkvUarWW4N0giGMjQNoaToM8cylKIiqJLMm9OJ/TX+mPdUjqst61k9htk3YByxxyNJoZnTkzuni5&#10;bxu0ZUpz0S0DfBYFiHVUFLyrlsGHX69enAdIG9IVpBEdWwZ3TAcvVz/+cLGTOYtFLZqCKQRGOp3v&#10;5DKojZF5GGpas5boMyFZB4elUC0xIKoqLBTZgfW2CeMoSsOdUIVUgjKtYffSHwYrZ78sGTW/lKVm&#10;BjXLAHwz7qrcdW2v4eqC5JUisua0d4M8w4uW8A4eOpq6JIagjeInplpOldCiNGdUtKEoS06ZiwGi&#10;wdFRNNdKbKSLpcp3lRzTBKk9ytOzzdKftzcK8WIZLALUkRZe0atKbSRRCGObnZ2sclC6VvK9vFH9&#10;RuUlG/C+VK39D6Ggvcvr3ZhXtjeIwuY8ieAXIApH/drlndbwcuxd82iROg1QmM2x0+413nzWRjg4&#10;EFo/R7dGYfS/DxLjZDHHiwTPTqMdT54e9aP+f8cMQD3pCTL670HmfU0kc0jUFg19NmfZLM7SWYqH&#10;ZN4y8+cfXbVpBJrOXDrdbSOCdK4BTA/A55mJHGFAcqm0uWaiRXaxDBQwgCtMsn2nDbgCqoOKfX4n&#10;rnjTOKw13b0NULQ7AKzBW7sy+/XelUviuMNurUVxBwnRkl5xeOY7os0NUcAikJYdMMsy0L9viGIB&#10;at528B4ynMRzoKJDQR0K60OBdLQWQFjUqAB54bVxBOa9fbUxouQussmZ3m0AgC8AVxgntRDh7Dxa&#10;2MI8Kvzx4HtUQoxnLj9ABXEaJ/Oeo2k9MEGapalNoGUTWGcQgH+vnoqOmeAb1EGSQCuKk/ihOpjO&#10;XDK/sg4eScJAJ19IwQTxf70K+h7xP6iCb4CDWYQX0TyZZ0NFvWm41AxN+0/FAKAfHRXCIQaGpvpA&#10;GZxggDXOmc+RoRYNLywfWmrRqlq/bhTaEhidrtyvr7N7ak9kzdjPFP95vEwssrqQnObw149fsDrp&#10;pV8eU+Eus7E9wI+67VfZaIn6bSNfwKQoieFr3nBz56ZeeInWqW57w6nto1aY2nIy4s+1bQQy4G7Q&#10;sXcALbCSqVvWgN0tu2Waf4LJzxPpieU1AMeiAilhPnJTO6u2vVmY2MM+KOhKR2PpA3nxI++loJuW&#10;dcbP8Mr5ITpdQ7kESOWsXTMYSdXbwj+ENLImPwnA5t5TvX2qBym9hQ4PmwBYo5ihtVWwIQxe+8gf&#10;mzfweYrPIV9u8MyyJHUAJflQZTOcpbYIbbOBQQdD4/EeDHPvMEz8Y0xrfffeujBAdN28n277NXwN&#10;wOre58ah7LSm76vVXwAAAP//AwBQSwMECgAAAAAAAAAhANlJWvxLGAAASxgAABQAAABkcnMvbWVk&#10;aWEvaW1hZ2UxLnBuZ4lQTkcNChoKAAAADUlIRFIAAAC5AAAA0QgGAAAAkAoTawAAGBJJREFUeF7t&#10;nfebVUW2huc/ufeOM86MOl5FRUyI2VEGUWKTBSQ0CEiTmpYcJYkEJUhUQEkikkGCkoMgIgIy5Jwz&#10;AmLd/vbj8TarTu9dVXufc3bVXu/zfL9Ad50dvl6nwqpVfxIM4zh/ov/AMK7BJmech03OOA+bnHEe&#10;NjnjPGxyxnnY5IzzsMkZ52GTZ4CLl66IbT/sEbPnrRKDR04TLTsOETXf6ipezWsnnqrYXDzwdH1x&#10;10PVxD8eyxNlX2gsnn+jlXi9XqGo36K3eLfvGDFuyjyxYvUWceDwcfHr7du0eUYTNnkEHD56Usyc&#10;u0K06zbCM/F/PfBGZPrbozVFXpNu4v1Rn4t1m3aIX27cpB/PBMAmN2Tn7v2i39DJ4olXmknGzKT+&#10;WraGF/HxLXHl6nV6WUwa2OQanDpzXgwbM0M893oryXy5EKJ8iw6DxPJvt4jffvuNXi7zO2xyBfYd&#10;PCY69fzIi6LUaHHRC1Vai5lfrRC3bv1KLz/xsMl92L33kGjebqD4nzJVJFPFVeVebiImTJsvbv3K&#10;Zk/BJk/D5SvXRI+B470ZEGoiW4QZm9UbttNbSyRs8hKgX4tZkoeeayiZxlbhm+jo8dP0VhMFm/x3&#10;zp676M1aUJO4oHufqC2+XPgtveXEwCYvZk3x1/ojzzeSzOGaMI9/9dov9PadJ9Emv337NzFwxBSr&#10;BpZh9Wzlt8Wunw/SR+E0iTX5jRs3vf4qNUEShO4Lvr2SQiJNfuHiZVGtYZH08qPUn8tUFRXz2oum&#10;BQNE9/fGiVET54g5C74RG7b8KA4ePuEtz589f1H8uGufWLZqk5gyY7EYNHKqKOg6XNRp1iPjg9+/&#10;PFLdu54kkDiTHzt+2pteoy89CiFC5rcfJGbNWynOXbhEP1oLzPRs3b7HM/7L1dtKnxWF/vvBKmL0&#10;pDn0o50jUSZH5KxQqYX0ssPo0Rcbe5H62/XfZ3S1EdOAkz9fKOrm9/TMSa8jjMZPnUc/zikSY/Lr&#10;v9wQlet2kl6wqZAuO3byXK9vn22QHFYvv5d0TabCwHvBsnX0Y5whESZHTnbj1v2kl2si5IBjRubS&#10;5av0Y7IOUm9fq9tRukYT3V22RvF4YSf9CCdIhMm79f9Yeqm6uuvhaqKoz2gvEzFuLPp6vTc1SK9Z&#10;V/eXr+dt1HAN502+sPhrmL5MXaHfvX3nXtp0rEBCVtf+Y6Vr19W/a7UXN2/eos1bjdMmx2AN0Ym+&#10;SB2hO3Dy9DnadGyZMnOJ961D70NHvQZPoM1ajbMmRz+8SoPO0gvUUZuioVZuN1u/eYc3MKb3oyrM&#10;3mCPqSs4a/KR42ZJL09VmG34cPxs2qRVHDpy0ttIQe9NVWWefdPbkO0CTpr82Ikz3iwIfXEqQg75&#10;4uUbaJNWcuXKNa9KAL1HVWH+3wWcNDn2PdIXpqqJ0xbQ5qwGKQymC2BITfhpzwHapHU4Z/K1G3+Q&#10;XpaqCnuPos05wd79R8R9T9aR7ldF1Rt1oc1Zh3MmRwEf+qJUhJeZyWX5XLNyzXdeZKb3raKlKzfR&#10;5qzCKZN/s26b9IJU9OSrzUInVNkA0hDovavojfqFtCmrcMrktZp0k15QkO55vFaiNhFgdxB9Bira&#10;+J29S/7OmBwrkvTFqMj2qUJdMOPy4DMNpOcQpIat+tKmrMEZk7fuPFR6MUFCsU1kJyYNFBSlzyJI&#10;WCBCkSUbccLk2JxrMi+OJfAkgtwUkxqOKDpqI06YHOUW6AsJUoXXWia6yhR2L9FnEiQ8MxtxwuTo&#10;L9IXEqT5S9fSZhIFKhW8VO0d6bkEKe7ZmOmw3uRY0dPNukM6KVeBFd4GavpsgtRnyCTaTOyx3uTY&#10;MEBfRJCmzV5Km0ks5V56S3o+fkL0tw3rTY7CnPRF+AmzBDblh2eazr1HS8/IT3h++Pa0CetN/krN&#10;AulF+KlS7Q60iUSDAv70GQVpycqNtJlYY7XJke+sW+LtgzHTaTOJBptC/l5Ob/rVtp1DVpvcJFcF&#10;FauYO2ncpr/0nPxkWy6L1SZH7jd9AX7CIIuR+eyLZdKz8hO21tmE1SbXLTWBc38YmROnzkrPKkjn&#10;L9gz+LTa5CiZRh++n5JQ988U3bSI77bvpk3EFqtNrpt/MXdRck9bCOKZyi2l5+UnnDRnC1abXHel&#10;0+ac6Eyjm4s/4uOZtInYYq3Jr13/RXrwQUKZBiY9bd8dJj0vP/V9357lfWtNjlVL+uD9hJU618qf&#10;RcmA4VOkZ+anwl72DOKtNTl2oNMH7ycUy2FK55Ppi6Rn5qcWHQfTJmKLtSbH6J4+eD9hFz9TOtiR&#10;T5+ZnzCzZQtscsaDTR5DuLsSLdxdiSE88IwWHnjGEJ5CjBaeQowpvBgUHbwYFFN4WT86eFk/pnCC&#10;VnRwglZM4VTbaOBU2xjDmyaigTdNxBje/hYNvP0txvBG5vDwRmYL4JIU4eCSFBbAxYXCwcWFLIDL&#10;xIWDy8RZABf8NIcLfloEl27Wh0s3WwYX4deHi/BbBh+nogcfp2IpfDCWOnwwlqXwEYdq8BGHlqOb&#10;Ew3xYbVqsjkX3ymTm+SyQHzsuL9sy1WhOGVygF359CWpqHqjLuLWLXdnW1au+U78uUxV6b5VhJ38&#10;NuOcyddu/EF6Saoq7D2KNucEqGxw35N1pPtVEf74bcc5k4MWHQZJL0tVyFF3CawIV6jUQrpPFSHy&#10;/7TnAG3SOpw0+bETZ4zmzaG7HqomFi/fQJu0Esyk1Hyrq3SPqur+3jjapJU4aXIwctws6aWpCjnq&#10;tk8tovzGC1VaS/emKhRjQr6+Czhr8l9v3xZVGnSWXp6O2hQN9TYV2Mb6zTu8LWr0flSFhZ8Vq7fQ&#10;Zq3FWZODo8dPi/vL15Neoo5eq9vRqvxzpCroZmVS2bbzJwinTQ4WLlsnvURdPfpi49hn3yHZrGv/&#10;sdK16wppyK6V03Pe5EC3dEU6IToW9RktTp05T5vPOdg48mzlt6Vr1hW+9Q4cPk6bt55EmBz988at&#10;+0kv1USYtRk4Yoq4dPkq/Ziss27TDq87Ra/RRHeXrSE2bLF36d6PRJgcINuwct1O0ss1FQZ2WCa/&#10;kYOB6c7d+0W9/F7SNZkKs0kLirt1rpIYk4Oz5y8aL4yUJvTXMZ/87frvM5oWgEH05M8XeqXxMPtB&#10;ryOMxk+dRz/OKRJlcnCs2CzPv9FKetFR6N4naov89oO8XTdhE76wB3Xr9j1i0Mip4uXqbaXPikL4&#10;Y0lCfcjEmRxgqbtawyLppUcpLIlXzGsvmhYM8CL9qIlzxJwF3xT3e38UBw+f8Obf8c2Cil7YUDxl&#10;xmLP0AVdh4s6zXqIh55rKLUZpf7ySHXvepJAIk0O0Jdu3m6g9PKTIHzjrNmwnT4SZ0msyQF2rGOm&#10;RLfUnM3CVGOSNomARJs8BaLaI883kgzhmrArCJu+kwab/HfOnrso6rfoLRnDBaF7grIdSYVNXgLM&#10;aMycuyLjg75sCuMOTD8mGTZ5Gi5fueYVEkVuOTWNLcI06eoEDS79YJP7sHvvIS8S2jQwLfdyEzFh&#10;2vxEVwejsMkVQFEdnDf017I1JFPFRdgggRPZMrnqaitscg2QgThszAzx3OuZWTHV1d8erentZ0Uh&#10;fa7SWzpsckOQJNVv6GSjmoJhhG8TzALNnrdKXLl6nV4WkwY2eQQcPnrSm5XBPPRTFZtLxgwjROu8&#10;Jt28YptIrbVxO16uYZNnAGwA3vbDHi/aDh45TbTsOMTbNY/CR/gjQJouZm6Qm46io5gJeb1eoReh&#10;3+07xivIiT2W2MCAXHgmHGxyxnnY5IzzsMkZ52GTM87DJmech03OOA+bnHEeNjnjPGxyxnnY5Izz&#10;sMkZ52GTM87DJmech03OOA+bnHEeNjnjPGxyxnnY5IzzsMlD8PO+w945Qq/ULDA+t15VqCX+TOWW&#10;3rGLtp91n23Y5IaMmfxlTuuwNCsY4J24zATDJjfg6282S6bLhbDpmQmGTa4Jyq/hnCBquFwIXZif&#10;9hygl8gQ2OSabN62SzJbLjXu06/oJTIENrkmQ0dPl4yWS7UqfJ9eIkNIpMlxMhsOqPpk+iLvMCqd&#10;OoK2mxxVuFCNa/7Std7sUBKq3zpvchxSizrdOBuoVpNuaQvsL9Q4qNXm7gr+mOlxiTgF7qVq73hT&#10;k9NmL+Vjx20AL3LL97u8aFWt4btK03x4yarR3OaBJ05dpm2k02MvNxFtuwzz6juGPY80DjhjclSZ&#10;7f/BJ+LxfzWVXpqK5i1ZQ5ssFRunEPFH/GLVNlIbQbrr4WqiQcve4ov59lbRtdrkiDIjx82K5IRl&#10;FLHHkYeq2LYY9NWi1VIbukrVQ7ftmBYrTY5+Y5d+Y8Xfy+VJLyKM5i7SOyHNlmV9/PFGfXAA7hkn&#10;OtswcLXK5Nt2/OxFsEyd4YODXHWiuR/57QdJ7etqz38O02aNgBlp21EJZxSNnTxXXLse3/NBrTD5&#10;seOnvakyRDP6kKMWaoqHBS88im+Z9z/6jDatDeqbV3itpdR21Cr30lves1MdwGeTWJscpwcP+XCa&#10;1xekDzVTqlCpRejC9xjE0nZNhLFGWHBYFm03k6pUp6M3uxUnYmvyxcs35GyqDlNnYYiiq5JSmC4L&#10;+stP/ztfajMbat15qDh/4TK9pJwQO5NjxqB99xHSQ8umylfMNx5QRdVVSSlMl2X6nK+l9rIpHBXz&#10;zbpt9LKyTqxMvmnrT5EfLGWqz75YRi9Piai6KimZdllwnueTr2b3ZLp0wjiq+3vjcnqgVyxMjsEK&#10;Ilamp+F0hKMLTQ5+jbKrkpJJlwVL9LSdXAp/rHv3H6GXmRVybnLkluBob/pQohZyNOi/BWnKzCX0&#10;cn2JuquSkm6X5ebNW0YrvybPSEf/fKqu+Hb99/RyM05OTX7y9DlRqXYH6WFEJSRj9Rg4Xuz4aZ83&#10;kKX/HyTkcMAwqkTdVUlJt8vy6YxFUhtBwuLO5eLx0Iwvl3vHMWZquhZHO+L6sknOTP7jrn3e3Cp9&#10;CGF1d9kaokXHwd5R3HTw+K8aBdLPBwnpuKpkoquSkmqX5UZx3xcLNPT3g7RkxYY72sHaBFImol4p&#10;TanHgHGRLbwFkROT4yDXe5+oLd14GCGTEINFRKPSMInm+EOEcYLIVFclJdUuy6TPFki/GyREcb9F&#10;nO9/3Oslg0Wdq4NpxmwYPesmx9L8fU/WkW7YVDAhvmJVH5ZJNJ8wbT5tRiJTXZWUVLosmMHAtB39&#10;3SDRKF4aOF797U5DIu3KvFP0gfK7MyWrJt++c683+KA3aqJ7ir8JRnw80xu46mASzWGcoCmwTHZV&#10;UgrqsoyfOk/6nSAFRfF0IFAhV5+2ZSrkrmfS6FkzOQZ/95evJ92grjBwwVfnmbMX6EcoYxLN/Xbg&#10;mHRVMLij/xYkbAQpDfyxP5xm11OQVKN4Opas3OgltdE2TdSu2wjtPzZVsmLyI8dOpd12pqtX89qJ&#10;/+w/SpvXxiSaw0ClZdqZdFVWrvlOvFa3o/TvfvLrsiATkP58kEyiOAWD+1ET53jBh7avK2x6yQQZ&#10;NzkGgiY7Uqjwlx7UZdDBJJpjo0Q6dLsqDzxd31toMjFmui4L/vjKPPum9LNBChPFKdgYHkUg+/yL&#10;r2nTocmoyZHNVze/p3QjOsICxZQZi2nToTGJ5jASMiNLYtJV6djjQ+93MU2nO4hL12VBJKU/F6Qo&#10;ojjlxKmz4vV6hdJn6Qjb7dZu/IE2HYqMmhx9Z3oTOsLMydbte2izkWESzT8cP/uONky6KiVX/ao0&#10;6Cz9v5+wTa8k2Hf5YIUG0s8FKcooXhJ8Q4V97xi7RdEtTZExk2Naj168jjAwCzO4VMEkmsNQJTf0&#10;6nZVHnymwR356iYzIiW7LFiwof8fpExEcQry2MPsA8AilO7MWWlkxOSHjpz0pvjohauqUeu+0mpl&#10;pjCJ5pi6BCZdlc69R9/x+Uht0N3Ol+qyIC35f5/Wn7HKVBSnrN+8w1uBpp+vKuzjjYLITY4opfsV&#10;XFKYf41ygBmESTSHsTCgNumqoIIVpXqjLtLP+SnVZRk2Zob0f0HKRhQvCaYZw2SXYhYqLJGbfPjY&#10;mdKFqgpR9dLlq7TJjGMSzVEuTrergmnIdIsekz9fKP1skLDFzGTdIVtRvCTouuoOsFPCMzt7/iJt&#10;UotITY4FH4yO6YWqCNu0Tp85T5vMCibRHCu3ul2Vrv3Tf/3ivnWjncnWwGxH8ZJg+pVej6pQoSEM&#10;kZq86ptF0gWqCMvm6MfnEpNorqsNW3bSj/2DvCbdpJ+PWrmI4iXBYg+9JlWFKWgUmclRJZVemIqQ&#10;rLXr54O0uaxjEs11hMjrF0WxQYP+TpTKZRQvSYfuI6VrUxGyTE2rKERicqSimu4nRH8tLmQymmPz&#10;hh/od0axNF6ach3FU2BSAZXA6PWpaOosvZ1aKSIxORZI6AWpCIUk40Qmo7lKLZI6zXtIvxeF4hLF&#10;U6D8te60KYQVZ7/9AqUR2uSYDTHZAIFuyvGTZ2lzOScT0Rzb6FRMhrwN+rtRKC5RvCQ9B02QrlNF&#10;qptHShLa5KMn6edNQKgJEkcyEc37DJlEPyYtFy5eNp6dKk1xi+IpsJppUvgIK866K6GhTI5VSZP9&#10;hPVbxKubQok6mmOTgSrowtHfD6M4RvEUmG0ymT/XraIQyuQodUwvIEjophw7cYY2FSuijOYolqRD&#10;lLUL4xrFS4LCQ/S6g4S8Fp37CmVyk3IS6N7YQFTRXHcjAMY4UW0YjnMUT4FkN5OVW1RjUMXY5NjB&#10;TT84SBigmoyOc0FU0RyrwLo0bt1PakdXNkTxFP2GTpauP0hvvt2HNlMqxibHYIp+cJB6DZ5Am4k1&#10;YaM5ykCbEEXRfBuieApsHtFdI8AAHQN1FYxNrluGDLkZ2OtpE2GjOY5VNAEptGFSVG2K4ilwFhG9&#10;jyCpLiQamRzFgegHBglVrWwkTDTXOX6Q0rRggNSeqmyK4imwWEbvI0iqs3RGJu89eKL0gUHSmUaL&#10;E6bRHDMAYfhqsX6uOmRjFE+BUyro/fhJtctiZHLdGuLITrQZk2ie2qxsClaDaZsqsjGKp/hyof6U&#10;9Kx5K2kzEtomxxw3/aAgxXV1UxWTaI6ZpDDHiQwaOVVqM0g2R3GATdC6OfrIagxC2+Qmh54eLR49&#10;245JNH9v2Ke0GSVwCK/JHlmbo3iK2k27S/flJ1TwCkLb5NjdQj/IT8hPcAGTaH7P47XE2XP6W7dM&#10;5o1tj+IpPhgzXbq3IAVtj9M2uW5EK+z1EW3CWnTvHcIgXQdshdP9yoZciOIAlbjovQUp6N61TI75&#10;W908YMwSuIJJNEftkVMae1exuYK2ESRXojjABhzdtIagLE8tk6OaFf0APyHDzOTrOs6YRHMkIamA&#10;Mmsmi0BBkcw2dMtC18vvRZu4Ay2TfzF/lfQBfsK+PNcwieaITCqZlyimQ383SC5F8RS6M0tB4z4t&#10;k2NXBv0AP6lGMNswiea0chYFM1Amp6+5FsXBqjVbpfv0E/Je/CquaZkcZ7zQD/CTX+F6mzGJ5lid&#10;w3EkpdGp50fS7wTJxSgOdu89JN1rkPYfOk6b+QMtk+sWjcecuquYRHMcp56Og4dPaGfhQS5GcYAZ&#10;JnqvQfIrJ6dlct1C75gOchWjaF5s5HQRB2fm0J8NkqtRHKDrQe83SH5HUWqZXHeT7b4D0dWYjiMm&#10;0bxN0dA72kAdbt0ScZCrUTyF7gmBqUrD6VA2OYrC0IaDhHl1lzGJ5lhn+Hnf/9cXx5GB9GeC5HIU&#10;T6GbBOi3zVDZ5CiITxv20z8ey6NNOIlJNMcGAYABlu7iGuR6FAe6abdFfUqfvVI2+b6Dx6SG/RQ0&#10;d+kKJtEci2TYUIFqrfT/gpSEKA6wIYLeu59aFb5Pm/gDZZPjoFnasJ/KV8z3tie5LqQR6/YfIRzX&#10;aFJzpO27w6RrcFGV63aS7t1PDVv1pZb9A2WTo34dbZjFiovqNOtBLfsHyibHTAltmMWKizCALw1l&#10;k2OmhDbMYsVFfinNyiYHJjMJLFY25DfjpGVy3ewwFisbQpYnPSm7JFomxw7yMAeQsliZULf+H1Or&#10;3oGWyUGYw41YrKiFDd9BJ3drmxzbk3TnMFmsTAjrDFiMC0Lb5ACpkC9WbSN9KIuVLSGjU3W/gpHJ&#10;AdIhcQCpSX0QFiuMajTu4uX9qGJs8hTYfIu8AZMNuCyWjpCZiFJyuoQ2eQqcGY8kLsxXIrcX5bsK&#10;ug5nsYyF8hw4uxMpJRcvXaGWUyYykzNMXGGTM87DJmech03OOA+bnHEeNjnjPGxyxnnY5Izz/B8b&#10;LZemkVW6xwAAAABJRU5ErkJgglBLAwQUAAYACAAAACEATmNmYdgAAAADAQAADwAAAGRycy9kb3du&#10;cmV2LnhtbEyPQUvDQBCF74L/YRnBm91EqZSYTSlFPRXBVhBv0+w0Cc3Ohuw2Sf+9ox7sZYbHG958&#10;L19OrlUD9aHxbCCdJaCIS28brgx87F7uFqBCRLbYeiYDZwqwLK6vcsysH/mdhm2slIRwyNBAHWOX&#10;aR3KmhyGme+IxTv43mEU2Vfa9jhKuGv1fZI8aocNy4caO1rXVB63J2fgdcRx9ZA+D5vjYX3+2s3f&#10;PjcpGXN7M62eQEWa4v8x/OALOhTCtPcntkG1BqRI/J3iLeai9n9bF7m+ZC++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iViDfqAwAApw0AAA4AAAAAAAAAAAAA&#10;AAAAOgIAAGRycy9lMm9Eb2MueG1sUEsBAi0ACgAAAAAAAAAhANlJWvxLGAAASxgAABQAAAAAAAAA&#10;AAAAAAAAUAYAAGRycy9tZWRpYS9pbWFnZTEucG5nUEsBAi0AFAAGAAgAAAAhAE5jZmHYAAAAAwEA&#10;AA8AAAAAAAAAAAAAAAAAzR4AAGRycy9kb3ducmV2LnhtbFBLAQItABQABgAIAAAAIQCqJg6+vAAA&#10;ACEBAAAZAAAAAAAAAAAAAAAAANIfAABkcnMvX3JlbHMvZTJvRG9jLnhtbC5yZWxzUEsFBgAAAAAG&#10;AAYAfAEAAMUgAAAAAA==&#10;">
                      <v:group id="Agrupar 1147517413" o:spid="_x0000_s1117"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SSyAAAAOMAAAAPAAAAZHJzL2Rvd25yZXYueG1sRE9fa8Iw&#10;EH8f7DuEG/imaaZO6Ywi4oYPIkwHw7ejOdticylN1tZvvwjCHu/3/xar3laipcaXjjWoUQKCOHOm&#10;5FzD9+ljOAfhA7LByjFpuJGH1fL5aYGpcR1/UXsMuYgh7FPUUIRQp1L6rCCLfuRq4shdXGMxxLPJ&#10;pWmwi+G2kq9J8iYtlhwbCqxpU1B2Pf5aDZ8dduux2rb762VzO5+mh5+9Iq0HL/36HUSgPvyLH+6d&#10;ifPVZDZVs4kaw/2nCIBc/gEAAP//AwBQSwECLQAUAAYACAAAACEA2+H2y+4AAACFAQAAEwAAAAAA&#10;AAAAAAAAAAAAAAAAW0NvbnRlbnRfVHlwZXNdLnhtbFBLAQItABQABgAIAAAAIQBa9CxbvwAAABUB&#10;AAALAAAAAAAAAAAAAAAAAB8BAABfcmVscy8ucmVsc1BLAQItABQABgAIAAAAIQCOR1SSyAAAAOMA&#10;AAAPAAAAAAAAAAAAAAAAAAcCAABkcnMvZG93bnJldi54bWxQSwUGAAAAAAMAAwC3AAAA/AIAAAAA&#10;">
                        <v:rect id="Retângulo 393296361" o:spid="_x0000_s1118"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7nyQAAAOIAAAAPAAAAZHJzL2Rvd25yZXYueG1sRI/BbsIw&#10;EETvlfoP1iL1Bg4JipqAQW3VSm1PNPABS7zEEfE6jV0If19XQupxNDNvNKvNaDtxpsG3jhXMZwkI&#10;4trplhsF+93b9BGED8gaO8ek4EoeNuv7uxWW2l34i85VaESEsC9RgQmhL6X0tSGLfuZ64ugd3WAx&#10;RDk0Ug94iXDbyTRJcmmx5bhgsKcXQ/Wp+rEKtgtH6Wvqn6vGFmY87D4/vjFX6mEyPi1BBBrDf/jW&#10;ftcKsiJLizzL5/B3Kd4Buf4FAAD//wMAUEsBAi0AFAAGAAgAAAAhANvh9svuAAAAhQEAABMAAAAA&#10;AAAAAAAAAAAAAAAAAFtDb250ZW50X1R5cGVzXS54bWxQSwECLQAUAAYACAAAACEAWvQsW78AAAAV&#10;AQAACwAAAAAAAAAAAAAAAAAfAQAAX3JlbHMvLnJlbHNQSwECLQAUAAYACAAAACEAqkzu58kAAADi&#10;AAAADwAAAAAAAAAAAAAAAAAHAgAAZHJzL2Rvd25yZXYueG1sUEsFBgAAAAADAAMAtwAAAP0CAAAA&#10;AA==&#10;" filled="f" stroked="f">
                          <v:textbox inset="2.53958mm,2.53958mm,2.53958mm,2.53958mm">
                            <w:txbxContent>
                              <w:p w14:paraId="4BBA34B5" w14:textId="77777777" w:rsidR="00191EAC" w:rsidRDefault="00191EAC">
                                <w:pPr>
                                  <w:spacing w:line="240" w:lineRule="auto"/>
                                  <w:jc w:val="left"/>
                                  <w:textDirection w:val="btLr"/>
                                </w:pPr>
                              </w:p>
                            </w:txbxContent>
                          </v:textbox>
                        </v:rect>
                        <v:group id="Agrupar 101980700" o:spid="_x0000_s1119"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a1xwAAAOIAAAAPAAAAZHJzL2Rvd25yZXYueG1sRE9NS8NA&#10;EL0L/Q/LCN7sbiraGrstpah4KIW2gngbstMkNDsbsmuS/nvnIHh8vO/levSN6qmLdWAL2dSAIi6C&#10;q7m08Hl6u1+AignZYROYLFwpwno1uVli7sLAB+qPqVQSwjFHC1VKba51LCryGKehJRbuHDqPSWBX&#10;atfhIOG+0TNjnrTHmqWhwpa2FRWX44+38D7gsHnIXvvd5by9fp8e91+7jKy9ux03L6ASjelf/Of+&#10;cDLfZM8LMzdyQi4JBr36BQAA//8DAFBLAQItABQABgAIAAAAIQDb4fbL7gAAAIUBAAATAAAAAAAA&#10;AAAAAAAAAAAAAABbQ29udGVudF9UeXBlc10ueG1sUEsBAi0AFAAGAAgAAAAhAFr0LFu/AAAAFQEA&#10;AAsAAAAAAAAAAAAAAAAAHwEAAF9yZWxzLy5yZWxzUEsBAi0AFAAGAAgAAAAhAPqn1rXHAAAA4gAA&#10;AA8AAAAAAAAAAAAAAAAABwIAAGRycy9kb3ducmV2LnhtbFBLBQYAAAAAAwADALcAAAD7AgAAAAA=&#10;">
                          <v:rect id="Retângulo 442002421" o:spid="_x0000_s1120"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5z4xwAAAOIAAAAPAAAAZHJzL2Rvd25yZXYueG1sRI9Ra8Iw&#10;FIXfB/6HcAXfZmooslWj6FDY9jTrfsC1uTbF5qZronb/fhkM9ng453yHs1wPrhU36kPjWcNsmoEg&#10;rrxpuNbwedw/PoEIEdlg65k0fFOA9Wr0sMTC+Dsf6FbGWiQIhwI12Bi7QspQWXIYpr4jTt7Z9w5j&#10;kn0tTY/3BHetVFk2lw4bTgsWO3qxVF3Kq9PwkXtSOxW2Ze2e7XA6vr994VzryXjYLEBEGuJ/+K/9&#10;ajTkeWKqXM3g91K6A3L1AwAA//8DAFBLAQItABQABgAIAAAAIQDb4fbL7gAAAIUBAAATAAAAAAAA&#10;AAAAAAAAAAAAAABbQ29udGVudF9UeXBlc10ueG1sUEsBAi0AFAAGAAgAAAAhAFr0LFu/AAAAFQEA&#10;AAsAAAAAAAAAAAAAAAAAHwEAAF9yZWxzLy5yZWxzUEsBAi0AFAAGAAgAAAAhAMv3nPjHAAAA4gAA&#10;AA8AAAAAAAAAAAAAAAAABwIAAGRycy9kb3ducmV2LnhtbFBLBQYAAAAAAwADALcAAAD7AgAAAAA=&#10;" filled="f" stroked="f">
                            <v:textbox inset="2.53958mm,2.53958mm,2.53958mm,2.53958mm">
                              <w:txbxContent>
                                <w:p w14:paraId="1FA09421" w14:textId="77777777" w:rsidR="00191EAC" w:rsidRDefault="00191EAC">
                                  <w:pPr>
                                    <w:spacing w:line="240" w:lineRule="auto"/>
                                    <w:jc w:val="left"/>
                                    <w:textDirection w:val="btLr"/>
                                  </w:pPr>
                                </w:p>
                              </w:txbxContent>
                            </v:textbox>
                          </v:rect>
                          <v:oval id="Elipse 301705459" o:spid="_x0000_s1121"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ohygAAAOIAAAAPAAAAZHJzL2Rvd25yZXYueG1sRI/dagIx&#10;EIXvhb5DmELvNLFq1a1RyoLY3hSrPsCwme6Pm8l2k3W3b98UCr08nJ+Ps9kNthY3an3pWMN0okAQ&#10;Z86UnGu4nPfjFQgfkA3WjknDN3nYbe9GG0yM6/mDbqeQizjCPkENRQhNIqXPCrLoJ64hjt6nay2G&#10;KNtcmhb7OG5r+ajUk7RYciQU2FBaUHY9dTZy0/U17Y4dH6v9e/OFh6qfvVVaP9wPL88gAg3hP/zX&#10;fjUaZmq6VIv5Yg2/l+IdkNsfAAAA//8DAFBLAQItABQABgAIAAAAIQDb4fbL7gAAAIUBAAATAAAA&#10;AAAAAAAAAAAAAAAAAABbQ29udGVudF9UeXBlc10ueG1sUEsBAi0AFAAGAAgAAAAhAFr0LFu/AAAA&#10;FQEAAAsAAAAAAAAAAAAAAAAAHwEAAF9yZWxzLy5yZWxzUEsBAi0AFAAGAAgAAAAhAKDHKiHKAAAA&#10;4gAAAA8AAAAAAAAAAAAAAAAABwIAAGRycy9kb3ducmV2LnhtbFBLBQYAAAAAAwADALcAAAD+AgAA&#10;AAA=&#10;" stroked="f">
                            <v:textbox inset="2.53958mm,2.53958mm,2.53958mm,2.53958mm">
                              <w:txbxContent>
                                <w:p w14:paraId="5E2422FA" w14:textId="77777777" w:rsidR="00191EAC" w:rsidRDefault="00191EAC">
                                  <w:pPr>
                                    <w:spacing w:line="240" w:lineRule="auto"/>
                                    <w:jc w:val="left"/>
                                    <w:textDirection w:val="btLr"/>
                                  </w:pPr>
                                </w:p>
                              </w:txbxContent>
                            </v:textbox>
                          </v:oval>
                        </v:group>
                        <v:shape id="Shape 49" o:spid="_x0000_s1122" type="#_x0000_t75" style="position:absolute;left:51861;top:35994;width:3197;height:36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rwTvgAAANsAAAAPAAAAZHJzL2Rvd25yZXYueG1sRI9LC8Iw&#10;EITvgv8hrOBNU0V8VKOIoPTq6740a1tsNqWJtfrrjSB4HGbmG2a1aU0pGqpdYVnBaBiBIE6tLjhT&#10;cDnvB3MQziNrLC2Tghc52Ky7nRXG2j75SM3JZyJA2MWoIPe+iqV0aU4G3dBWxMG72dqgD7LOpK7x&#10;GeCmlOMomkqDBYeFHCva5ZTeTw+jQDcmmV2vr0tynJ/32ax97w7lW6l+r90uQXhq/T/8aydawWQB&#10;3y/hB8j1BwAA//8DAFBLAQItABQABgAIAAAAIQDb4fbL7gAAAIUBAAATAAAAAAAAAAAAAAAAAAAA&#10;AABbQ29udGVudF9UeXBlc10ueG1sUEsBAi0AFAAGAAgAAAAhAFr0LFu/AAAAFQEAAAsAAAAAAAAA&#10;AAAAAAAAHwEAAF9yZWxzLy5yZWxzUEsBAi0AFAAGAAgAAAAhAPjevBO+AAAA2wAAAA8AAAAAAAAA&#10;AAAAAAAABwIAAGRycy9kb3ducmV2LnhtbFBLBQYAAAAAAwADALcAAADyAgAAAAA=&#10;">
                          <v:imagedata r:id="rId23"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C506BF7" w14:textId="77777777" w:rsidR="00191EAC" w:rsidRDefault="009C4CFA">
            <w:pPr>
              <w:widowControl w:val="0"/>
              <w:jc w:val="left"/>
              <w:rPr>
                <w:rFonts w:ascii="Calibri" w:eastAsia="Calibri" w:hAnsi="Calibri" w:cs="Calibri"/>
                <w:b/>
              </w:rPr>
            </w:pPr>
            <w:r>
              <w:rPr>
                <w:rFonts w:ascii="Calibri" w:eastAsia="Calibri" w:hAnsi="Calibri" w:cs="Calibri"/>
                <w:b/>
              </w:rPr>
              <w:t>DADOS DO BENEFICIÁRIO</w:t>
            </w:r>
          </w:p>
          <w:p w14:paraId="544AA92A" w14:textId="77777777" w:rsidR="00191EAC" w:rsidRDefault="009C4CFA">
            <w:pPr>
              <w:widowControl w:val="0"/>
              <w:jc w:val="left"/>
              <w:rPr>
                <w:rFonts w:ascii="Calibri" w:eastAsia="Calibri" w:hAnsi="Calibri" w:cs="Calibri"/>
                <w:b/>
              </w:rPr>
            </w:pPr>
            <w:r>
              <w:rPr>
                <w:rFonts w:ascii="Calibri" w:eastAsia="Calibri" w:hAnsi="Calibri" w:cs="Calibri"/>
                <w:b/>
              </w:rPr>
              <w:t>RAZÃO SOCIAL CONTRATADO, CNPJ nº __.___.___/____-__</w:t>
            </w:r>
          </w:p>
          <w:p w14:paraId="4F488035" w14:textId="77777777" w:rsidR="00191EAC" w:rsidRDefault="009C4CFA">
            <w:pPr>
              <w:widowControl w:val="0"/>
              <w:jc w:val="left"/>
              <w:rPr>
                <w:rFonts w:ascii="Calibri" w:eastAsia="Calibri" w:hAnsi="Calibri" w:cs="Calibri"/>
              </w:rPr>
            </w:pPr>
            <w:r>
              <w:rPr>
                <w:rFonts w:ascii="Calibri" w:eastAsia="Calibri" w:hAnsi="Calibri" w:cs="Calibri"/>
              </w:rPr>
              <w:t>Logradouro…., Número…., Bairro…., Cidade….., Estado…...</w:t>
            </w:r>
          </w:p>
          <w:p w14:paraId="2B6B43D4" w14:textId="77777777" w:rsidR="00191EAC" w:rsidRDefault="009C4CFA">
            <w:pPr>
              <w:widowControl w:val="0"/>
              <w:jc w:val="left"/>
              <w:rPr>
                <w:rFonts w:ascii="Calibri" w:eastAsia="Calibri" w:hAnsi="Calibri" w:cs="Calibri"/>
              </w:rPr>
            </w:pPr>
            <w:r>
              <w:rPr>
                <w:rFonts w:ascii="Calibri" w:eastAsia="Calibri" w:hAnsi="Calibri" w:cs="Calibri"/>
              </w:rPr>
              <w:t>Nome Responsavel Contratado….., CPF nº ___.___.___-__</w:t>
            </w:r>
          </w:p>
        </w:tc>
      </w:tr>
      <w:tr w:rsidR="00191EAC" w14:paraId="6A31AA7F" w14:textId="77777777">
        <w:trPr>
          <w:jc w:val="center"/>
        </w:trPr>
        <w:tc>
          <w:tcPr>
            <w:tcW w:w="1185" w:type="dxa"/>
            <w:tcMar>
              <w:top w:w="43" w:type="dxa"/>
              <w:left w:w="43" w:type="dxa"/>
              <w:bottom w:w="43" w:type="dxa"/>
              <w:right w:w="43" w:type="dxa"/>
            </w:tcMar>
          </w:tcPr>
          <w:p w14:paraId="59BD1B52"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46CE0F67" w14:textId="77777777" w:rsidR="00191EAC" w:rsidRDefault="00191EAC">
            <w:pPr>
              <w:keepNext/>
              <w:widowControl w:val="0"/>
              <w:spacing w:line="120" w:lineRule="auto"/>
              <w:jc w:val="left"/>
              <w:rPr>
                <w:rFonts w:ascii="Calibri" w:eastAsia="Calibri" w:hAnsi="Calibri" w:cs="Calibri"/>
                <w:sz w:val="2"/>
                <w:szCs w:val="2"/>
              </w:rPr>
            </w:pPr>
          </w:p>
        </w:tc>
      </w:tr>
    </w:tbl>
    <w:p w14:paraId="0E66C04D" w14:textId="77777777" w:rsidR="00191EAC" w:rsidRDefault="009C4CFA">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16EC0E9C" w14:textId="77777777" w:rsidR="00191EAC" w:rsidRDefault="009C4CFA">
      <w:pPr>
        <w:spacing w:line="276" w:lineRule="auto"/>
        <w:rPr>
          <w:rFonts w:ascii="Calibri" w:eastAsia="Calibri" w:hAnsi="Calibri" w:cs="Calibri"/>
        </w:rPr>
      </w:pPr>
      <w:r>
        <w:rPr>
          <w:rFonts w:ascii="Calibri" w:eastAsia="Calibri" w:hAnsi="Calibri" w:cs="Calibri"/>
        </w:rPr>
        <w:t xml:space="preserve">Aos ____ de ___________ de _____, a Prefeitura Municipal de Santana do Maranhão – MA, através da Unidade Gerenciadora __________, inscrita no CNPJ nº __________, lavra a presente Ata de Registro de Preços (ARP), referente ao Processo Administrativo em epígrafe que deu origem ao Pregão Eletrônico N°{numero_processo_contratacao}, que tem como objeto _______________, </w:t>
      </w:r>
      <w:r>
        <w:rPr>
          <w:rFonts w:ascii="Calibri" w:eastAsia="Calibri" w:hAnsi="Calibri" w:cs="Calibri"/>
          <w:b/>
        </w:rPr>
        <w:t>RESOLVE</w:t>
      </w:r>
      <w:r>
        <w:rPr>
          <w:rFonts w:ascii="Calibri" w:eastAsia="Calibri" w:hAnsi="Calibri" w:cs="Calibri"/>
        </w:rPr>
        <w:t xml:space="preserve"> registrar os preços da empresa indicada e qualificada nesta ATA, observados as especificações, os preços e os quantitativos do termo de referência do Processo de Contratação em referência referenciada, atendendo as condições previstas no edital de licitação, sujeitando-se as partes às normas constantes na , sujeitando-se as partes às normas constantes na Lei nº 14.133, de 1º de abril de 2021, bem como, as cláusulas e condições abaixo estabelecidas, </w:t>
      </w:r>
      <w:r>
        <w:rPr>
          <w:rFonts w:ascii="Calibri" w:eastAsia="Calibri" w:hAnsi="Calibri" w:cs="Calibri"/>
        </w:rPr>
        <w:lastRenderedPageBreak/>
        <w:t xml:space="preserve">constituindo-se esta </w:t>
      </w:r>
      <w:r>
        <w:rPr>
          <w:rFonts w:ascii="Calibri" w:eastAsia="Calibri" w:hAnsi="Calibri" w:cs="Calibri"/>
          <w:b/>
        </w:rPr>
        <w:t>ATA</w:t>
      </w:r>
      <w:r>
        <w:rPr>
          <w:rFonts w:ascii="Calibri" w:eastAsia="Calibri" w:hAnsi="Calibri" w:cs="Calibri"/>
        </w:rPr>
        <w:t xml:space="preserve"> em documento vinculativo e obrigacional às partes.</w:t>
      </w:r>
      <w:r>
        <w:rPr>
          <w:rFonts w:ascii="Calibri" w:eastAsia="Calibri" w:hAnsi="Calibri" w:cs="Calibri"/>
        </w:rPr>
        <w:br/>
      </w:r>
    </w:p>
    <w:p w14:paraId="78F938D5"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PRIMEIRA – DO OBJETO</w:t>
      </w:r>
    </w:p>
    <w:p w14:paraId="0C062C22" w14:textId="77777777" w:rsidR="00191EAC" w:rsidRDefault="009C4CFA">
      <w:pPr>
        <w:spacing w:after="60" w:line="276" w:lineRule="auto"/>
        <w:rPr>
          <w:rFonts w:ascii="Calibri" w:eastAsia="Calibri" w:hAnsi="Calibri" w:cs="Calibri"/>
        </w:rPr>
      </w:pPr>
      <w:r>
        <w:rPr>
          <w:rFonts w:ascii="Calibri" w:eastAsia="Calibri" w:hAnsi="Calibri" w:cs="Calibri"/>
        </w:rPr>
        <w:t>1 – A presente Ata tem por objeto REGISTRO DE PREÇO PARA EVENTUAL E FUTURA CONTRATAÇÃO DE EMPRESA ESPECIALIZADA NO FORNECIMENTO DE PNEUS, CÂMARAS DE AR E PROTETORES DE CÂMARAS PARA ATENDER AS NECESSIDADES DAS SECRETARIAS DO MUNICIPIO DE SANTANA DO MARANHÃO/MA., especificado no Termo de Referência, Anexo I do edital do Pregão Eletrônico  Nº 005/2024, que é parte integrante desta Ata, assim como as propostas cujos preços tenham sido registrados, independentemente de transcrição.</w:t>
      </w:r>
      <w:r>
        <w:rPr>
          <w:rFonts w:ascii="Calibri" w:eastAsia="Calibri" w:hAnsi="Calibri" w:cs="Calibri"/>
        </w:rPr>
        <w:br/>
      </w:r>
    </w:p>
    <w:p w14:paraId="63D7C56E"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SEGUNDA – DA VALIDADE, FORMALIZAÇÃO E CADASTRO RESERVA</w:t>
      </w:r>
    </w:p>
    <w:p w14:paraId="67BDE5D3" w14:textId="77777777" w:rsidR="00191EAC" w:rsidRDefault="009C4CFA">
      <w:pPr>
        <w:spacing w:line="276" w:lineRule="auto"/>
        <w:rPr>
          <w:rFonts w:ascii="Calibri" w:eastAsia="Calibri" w:hAnsi="Calibri" w:cs="Calibri"/>
        </w:rPr>
      </w:pPr>
      <w:r>
        <w:rPr>
          <w:rFonts w:ascii="Calibri" w:eastAsia="Calibri" w:hAnsi="Calibri" w:cs="Calibri"/>
        </w:rPr>
        <w:t>2.1 – A validade da Ata de Registro de Preços será de 1 (um) ano, contado a partir do primeiro dia útil subsequente à sua assinatura, podendo ser prorrogada por igual período, mediante a anuência do fornecedor, desde que comprovado o preço vantajoso.</w:t>
      </w:r>
    </w:p>
    <w:p w14:paraId="7B26B9D3" w14:textId="77777777" w:rsidR="00191EAC" w:rsidRDefault="009C4CFA">
      <w:pPr>
        <w:spacing w:line="276" w:lineRule="auto"/>
        <w:ind w:left="720"/>
        <w:rPr>
          <w:rFonts w:ascii="Calibri" w:eastAsia="Calibri" w:hAnsi="Calibri" w:cs="Calibri"/>
        </w:rPr>
      </w:pPr>
      <w:r>
        <w:rPr>
          <w:rFonts w:ascii="Calibri" w:eastAsia="Calibri" w:hAnsi="Calibri" w:cs="Calibri"/>
        </w:rPr>
        <w:t>2.1.1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17B3BC41" w14:textId="77777777" w:rsidR="00191EAC" w:rsidRDefault="009C4CFA">
      <w:pPr>
        <w:spacing w:line="276" w:lineRule="auto"/>
        <w:ind w:left="720"/>
        <w:rPr>
          <w:rFonts w:ascii="Calibri" w:eastAsia="Calibri" w:hAnsi="Calibri" w:cs="Calibri"/>
        </w:rPr>
      </w:pPr>
      <w:r>
        <w:rPr>
          <w:rFonts w:ascii="Calibri" w:eastAsia="Calibri" w:hAnsi="Calibri" w:cs="Calibri"/>
        </w:rPr>
        <w:t>2.1.2 – Na formalização do contrato ou do instrumento substituto deverá haver a indicação da disponibilidade dos créditos orçamentários respectivos.</w:t>
      </w:r>
    </w:p>
    <w:p w14:paraId="6549D2F7" w14:textId="77777777" w:rsidR="00191EAC" w:rsidRDefault="009C4CFA">
      <w:pPr>
        <w:spacing w:line="276" w:lineRule="auto"/>
        <w:rPr>
          <w:rFonts w:ascii="Calibri" w:eastAsia="Calibri" w:hAnsi="Calibri" w:cs="Calibri"/>
        </w:rPr>
      </w:pPr>
      <w:r>
        <w:rPr>
          <w:rFonts w:ascii="Calibri" w:eastAsia="Calibri" w:hAnsi="Calibri" w:cs="Calibri"/>
        </w:rPr>
        <w:t>2.2 – A contratação com os fornecedores registrados na ata será formalizada por intermédio de instrumento contratual, emissão de nota de empenho de despesa, autorização de compra ou outro instrumento hábil, conforme o art. 95 da Lei nº 14.133, de 2021.</w:t>
      </w:r>
    </w:p>
    <w:p w14:paraId="5C2F4743" w14:textId="77777777" w:rsidR="00191EAC" w:rsidRDefault="009C4CFA">
      <w:pPr>
        <w:spacing w:line="276" w:lineRule="auto"/>
        <w:ind w:left="720"/>
        <w:rPr>
          <w:rFonts w:ascii="Calibri" w:eastAsia="Calibri" w:hAnsi="Calibri" w:cs="Calibri"/>
        </w:rPr>
      </w:pPr>
      <w:r>
        <w:rPr>
          <w:rFonts w:ascii="Calibri" w:eastAsia="Calibri" w:hAnsi="Calibri" w:cs="Calibri"/>
        </w:rPr>
        <w:t>2.2.1 – O instrumento contratual de que trata o item anterior deverá ser assinado no prazo de validade da ata de registro de preços.</w:t>
      </w:r>
    </w:p>
    <w:p w14:paraId="1CCDC702" w14:textId="77777777" w:rsidR="00191EAC" w:rsidRDefault="009C4CFA">
      <w:pPr>
        <w:spacing w:line="276" w:lineRule="auto"/>
        <w:rPr>
          <w:rFonts w:ascii="Calibri" w:eastAsia="Calibri" w:hAnsi="Calibri" w:cs="Calibri"/>
        </w:rPr>
      </w:pPr>
      <w:r>
        <w:rPr>
          <w:rFonts w:ascii="Calibri" w:eastAsia="Calibri" w:hAnsi="Calibri" w:cs="Calibri"/>
        </w:rPr>
        <w:t>2.3 – Os contratos decorrentes do sistema de registro de preços poderão ser alterados, observado o art. 124 da Lei nº 14.133, de 2021.</w:t>
      </w:r>
    </w:p>
    <w:p w14:paraId="1D586042" w14:textId="77777777" w:rsidR="00191EAC" w:rsidRDefault="009C4CFA">
      <w:pPr>
        <w:spacing w:line="276" w:lineRule="auto"/>
        <w:rPr>
          <w:rFonts w:ascii="Calibri" w:eastAsia="Calibri" w:hAnsi="Calibri" w:cs="Calibri"/>
        </w:rPr>
      </w:pPr>
      <w:r>
        <w:rPr>
          <w:rFonts w:ascii="Calibri" w:eastAsia="Calibri" w:hAnsi="Calibri" w:cs="Calibri"/>
        </w:rPr>
        <w:t>2.4 – Após do processo de contratação, deverão ser observadas as seguintes condições para formalização da ata de registro de preços:</w:t>
      </w:r>
    </w:p>
    <w:p w14:paraId="62719738" w14:textId="77777777" w:rsidR="00191EAC" w:rsidRDefault="009C4CFA">
      <w:pPr>
        <w:spacing w:line="276" w:lineRule="auto"/>
        <w:ind w:left="720"/>
        <w:rPr>
          <w:rFonts w:ascii="Calibri" w:eastAsia="Calibri" w:hAnsi="Calibri" w:cs="Calibri"/>
        </w:rPr>
      </w:pPr>
      <w:r>
        <w:rPr>
          <w:rFonts w:ascii="Calibri" w:eastAsia="Calibri" w:hAnsi="Calibri" w:cs="Calibri"/>
        </w:rPr>
        <w:t>2.4.1 – Serão registrados na ata os preços e os quantitativos do adjudicatário e se obrigar nos limites dela;</w:t>
      </w:r>
    </w:p>
    <w:p w14:paraId="3AC337FB" w14:textId="77777777" w:rsidR="00191EAC" w:rsidRDefault="009C4CFA">
      <w:pPr>
        <w:spacing w:line="276" w:lineRule="auto"/>
        <w:ind w:left="720"/>
        <w:rPr>
          <w:rFonts w:ascii="Calibri" w:eastAsia="Calibri" w:hAnsi="Calibri" w:cs="Calibri"/>
        </w:rPr>
      </w:pPr>
      <w:r>
        <w:rPr>
          <w:rFonts w:ascii="Calibri" w:eastAsia="Calibri" w:hAnsi="Calibri" w:cs="Calibri"/>
        </w:rPr>
        <w:t>2.4.2 – Será incluído na ata, na forma de anexo, o registro dos licitantes ou dos fornecedores que:</w:t>
      </w:r>
    </w:p>
    <w:p w14:paraId="6E475C97" w14:textId="77777777" w:rsidR="00191EAC" w:rsidRDefault="009C4CFA">
      <w:pPr>
        <w:spacing w:line="276" w:lineRule="auto"/>
        <w:ind w:left="1440"/>
        <w:rPr>
          <w:rFonts w:ascii="Calibri" w:eastAsia="Calibri" w:hAnsi="Calibri" w:cs="Calibri"/>
        </w:rPr>
      </w:pPr>
      <w:r>
        <w:rPr>
          <w:rFonts w:ascii="Calibri" w:eastAsia="Calibri" w:hAnsi="Calibri" w:cs="Calibri"/>
        </w:rPr>
        <w:t>2.4.2.1 – Aceitarem cotar os itens com preços iguais aos do adjudicatário, observada a classificação da licitação;</w:t>
      </w:r>
    </w:p>
    <w:p w14:paraId="42B806D7" w14:textId="77777777" w:rsidR="00191EAC" w:rsidRDefault="009C4CFA">
      <w:pPr>
        <w:spacing w:line="276" w:lineRule="auto"/>
        <w:ind w:left="1440"/>
        <w:rPr>
          <w:rFonts w:ascii="Calibri" w:eastAsia="Calibri" w:hAnsi="Calibri" w:cs="Calibri"/>
        </w:rPr>
      </w:pPr>
      <w:r>
        <w:rPr>
          <w:rFonts w:ascii="Calibri" w:eastAsia="Calibri" w:hAnsi="Calibri" w:cs="Calibri"/>
        </w:rPr>
        <w:t>2.4.2.2 – Mantiverem sua proposta original.</w:t>
      </w:r>
    </w:p>
    <w:p w14:paraId="28EB34DB" w14:textId="77777777" w:rsidR="00191EAC" w:rsidRDefault="009C4CFA">
      <w:pPr>
        <w:spacing w:line="276" w:lineRule="auto"/>
        <w:ind w:left="720"/>
        <w:rPr>
          <w:rFonts w:ascii="Calibri" w:eastAsia="Calibri" w:hAnsi="Calibri" w:cs="Calibri"/>
        </w:rPr>
      </w:pPr>
      <w:r>
        <w:rPr>
          <w:rFonts w:ascii="Calibri" w:eastAsia="Calibri" w:hAnsi="Calibri" w:cs="Calibri"/>
        </w:rPr>
        <w:t>2.4.3 – Será respeitada, nas contratações, a ordem de classificação dos licitantes ou dos fornecedores registrados na ata.</w:t>
      </w:r>
    </w:p>
    <w:p w14:paraId="62578BB9" w14:textId="77777777" w:rsidR="00191EAC" w:rsidRDefault="009C4CFA">
      <w:pPr>
        <w:spacing w:line="276" w:lineRule="auto"/>
        <w:rPr>
          <w:rFonts w:ascii="Calibri" w:eastAsia="Calibri" w:hAnsi="Calibri" w:cs="Calibri"/>
        </w:rPr>
      </w:pPr>
      <w:r>
        <w:rPr>
          <w:rFonts w:ascii="Calibri" w:eastAsia="Calibri" w:hAnsi="Calibri" w:cs="Calibri"/>
        </w:rPr>
        <w:t>2.5 – O registro a que se refere o item 2.4.2 tem por objetivo a formação de cadastro de reserva para o caso de impossibilidade de atendimento pelo signatário da ata.</w:t>
      </w:r>
    </w:p>
    <w:p w14:paraId="53983410" w14:textId="77777777" w:rsidR="00191EAC" w:rsidRDefault="009C4CFA">
      <w:pPr>
        <w:spacing w:line="276" w:lineRule="auto"/>
        <w:rPr>
          <w:rFonts w:ascii="Calibri" w:eastAsia="Calibri" w:hAnsi="Calibri" w:cs="Calibri"/>
        </w:rPr>
      </w:pPr>
      <w:r>
        <w:rPr>
          <w:rFonts w:ascii="Calibri" w:eastAsia="Calibri" w:hAnsi="Calibri" w:cs="Calibri"/>
        </w:rPr>
        <w:t>2.6 – Para fins da ordem de classificação, os licitantes ou fornecedores que aceitarem reduzir suas propostas para o preço do adjudicatário terão prioridades sobre aqueles que mantiverem sua proposta original.</w:t>
      </w:r>
    </w:p>
    <w:p w14:paraId="11122D52" w14:textId="77777777" w:rsidR="00191EAC" w:rsidRDefault="009C4CFA">
      <w:pPr>
        <w:spacing w:line="276" w:lineRule="auto"/>
        <w:rPr>
          <w:rFonts w:ascii="Calibri" w:eastAsia="Calibri" w:hAnsi="Calibri" w:cs="Calibri"/>
        </w:rPr>
      </w:pPr>
      <w:r>
        <w:rPr>
          <w:rFonts w:ascii="Calibri" w:eastAsia="Calibri" w:hAnsi="Calibri" w:cs="Calibri"/>
        </w:rPr>
        <w:lastRenderedPageBreak/>
        <w:t>2.7 – A habilitação dos licitantes que comporão o cadastro de reserva a que se refere o item 2.4.2.2 somente será efetuada quando houver necessidade de contratação dos licitantes remanescentes, nas seguintes hipóteses:</w:t>
      </w:r>
    </w:p>
    <w:p w14:paraId="01615EA9" w14:textId="77777777" w:rsidR="00191EAC" w:rsidRDefault="009C4CFA">
      <w:pPr>
        <w:spacing w:line="276" w:lineRule="auto"/>
        <w:ind w:left="720"/>
        <w:rPr>
          <w:rFonts w:ascii="Calibri" w:eastAsia="Calibri" w:hAnsi="Calibri" w:cs="Calibri"/>
        </w:rPr>
      </w:pPr>
      <w:r>
        <w:rPr>
          <w:rFonts w:ascii="Calibri" w:eastAsia="Calibri" w:hAnsi="Calibri" w:cs="Calibri"/>
        </w:rPr>
        <w:t>2.7.1 – Quando o licitante vencedor não assinar a ata de registro de preços, no prazo e nas condições estabelecidos no edital ou no aviso de contratação direta;</w:t>
      </w:r>
    </w:p>
    <w:p w14:paraId="0F7931E5" w14:textId="77777777" w:rsidR="00191EAC" w:rsidRDefault="009C4CFA">
      <w:pPr>
        <w:spacing w:line="276" w:lineRule="auto"/>
        <w:ind w:left="720"/>
        <w:rPr>
          <w:rFonts w:ascii="Calibri" w:eastAsia="Calibri" w:hAnsi="Calibri" w:cs="Calibri"/>
        </w:rPr>
      </w:pPr>
      <w:r>
        <w:rPr>
          <w:rFonts w:ascii="Calibri" w:eastAsia="Calibri" w:hAnsi="Calibri" w:cs="Calibri"/>
        </w:rPr>
        <w:t>2.7.2 – Quando houver o cancelamento do registro do licitante ou do registro de preços.</w:t>
      </w:r>
    </w:p>
    <w:p w14:paraId="377BD005" w14:textId="77777777" w:rsidR="00191EAC" w:rsidRDefault="009C4CFA">
      <w:pPr>
        <w:spacing w:line="276" w:lineRule="auto"/>
        <w:rPr>
          <w:rFonts w:ascii="Calibri" w:eastAsia="Calibri" w:hAnsi="Calibri" w:cs="Calibri"/>
        </w:rPr>
      </w:pPr>
      <w:r>
        <w:rPr>
          <w:rFonts w:ascii="Calibri" w:eastAsia="Calibri" w:hAnsi="Calibri" w:cs="Calibri"/>
        </w:rPr>
        <w:t>2.8 – O preço registrado com indicação dos licitantes e fornecedores será divulgado no PNCP e ficará disponibilizado durante a vigência da ata de registro de preços.</w:t>
      </w:r>
    </w:p>
    <w:p w14:paraId="23E82D24" w14:textId="77777777" w:rsidR="00191EAC" w:rsidRDefault="009C4CFA">
      <w:pPr>
        <w:spacing w:line="276" w:lineRule="auto"/>
        <w:rPr>
          <w:rFonts w:ascii="Calibri" w:eastAsia="Calibri" w:hAnsi="Calibri" w:cs="Calibri"/>
        </w:rPr>
      </w:pPr>
      <w:r>
        <w:rPr>
          <w:rFonts w:ascii="Calibri" w:eastAsia="Calibri" w:hAnsi="Calibri" w:cs="Calibri"/>
        </w:rPr>
        <w:t>2.9 – Após a homologação do processo de contratação, o fornecedor mais bem classificado será convocado para assinar a ata de registro de preços, no prazo e nas condições estabelecidos no instrumento convocatório, sob pena de decair o direito, sem prejuízo das sanções previstas na Lei nº 14.133, de 2021.</w:t>
      </w:r>
    </w:p>
    <w:p w14:paraId="1D188DA8" w14:textId="77777777" w:rsidR="00191EAC" w:rsidRDefault="009C4CFA">
      <w:pPr>
        <w:spacing w:line="276" w:lineRule="auto"/>
        <w:ind w:left="720"/>
        <w:rPr>
          <w:rFonts w:ascii="Calibri" w:eastAsia="Calibri" w:hAnsi="Calibri" w:cs="Calibri"/>
        </w:rPr>
      </w:pPr>
      <w:r>
        <w:rPr>
          <w:rFonts w:ascii="Calibri" w:eastAsia="Calibri" w:hAnsi="Calibri" w:cs="Calibri"/>
        </w:rPr>
        <w:t>2.9.1 – O prazo de convocação poderá ser prorrogado 1 (uma) vez, por igual período, mediante solicitação do fornecedor convocado, desde que apresentada dentro do prazo, devidamente justificada, e que a justificativa seja aceita pela Administração.</w:t>
      </w:r>
    </w:p>
    <w:p w14:paraId="51FF15C3" w14:textId="77777777" w:rsidR="00191EAC" w:rsidRDefault="009C4CFA">
      <w:pPr>
        <w:spacing w:line="276" w:lineRule="auto"/>
        <w:rPr>
          <w:rFonts w:ascii="Calibri" w:eastAsia="Calibri" w:hAnsi="Calibri" w:cs="Calibri"/>
        </w:rPr>
      </w:pPr>
      <w:r>
        <w:rPr>
          <w:rFonts w:ascii="Calibri" w:eastAsia="Calibri" w:hAnsi="Calibri" w:cs="Calibri"/>
        </w:rPr>
        <w:t>2.10 – A ata de registro de preços poderá ser assinada por meio de assinatura digital e disponibilizada no PNCP.</w:t>
      </w:r>
    </w:p>
    <w:p w14:paraId="41F2A85D" w14:textId="77777777" w:rsidR="00191EAC" w:rsidRDefault="009C4CFA">
      <w:pPr>
        <w:spacing w:line="276" w:lineRule="auto"/>
        <w:rPr>
          <w:rFonts w:ascii="Calibri" w:eastAsia="Calibri" w:hAnsi="Calibri" w:cs="Calibri"/>
        </w:rPr>
      </w:pPr>
      <w:r>
        <w:rPr>
          <w:rFonts w:ascii="Calibri" w:eastAsia="Calibri" w:hAnsi="Calibri" w:cs="Calibri"/>
        </w:rPr>
        <w:t>2.11 – Quando o convocado não assinar a ata de registro de preços no prazo e nas condições estabelecidos no edital ou no aviso de contratação, e observado o disposto no item 2.7, observando o item 2.7 e subitens, fica facultado à Administração convocar os licitantes remanescentes do cadastro de reserva, na ordem de classificação, para fazê-lo em igual prazo e nas condições propostas pelo primeiro classificado.</w:t>
      </w:r>
    </w:p>
    <w:p w14:paraId="1531DF6A" w14:textId="77777777" w:rsidR="00191EAC" w:rsidRDefault="009C4CFA">
      <w:pPr>
        <w:spacing w:line="276" w:lineRule="auto"/>
        <w:rPr>
          <w:rFonts w:ascii="Calibri" w:eastAsia="Calibri" w:hAnsi="Calibri" w:cs="Calibri"/>
        </w:rPr>
      </w:pPr>
      <w:r>
        <w:rPr>
          <w:rFonts w:ascii="Calibri" w:eastAsia="Calibri" w:hAnsi="Calibri" w:cs="Calibri"/>
        </w:rPr>
        <w:t>2.12 – Na hipótese de nenhum dos licitantes que trata o item 2.4.2.1, aceitar a contratação nos termos do item anterior, a Administração, observados o valor estimado e sua eventual atualização nos termos do instrumento convocatório, poderá:</w:t>
      </w:r>
    </w:p>
    <w:p w14:paraId="3554A100" w14:textId="77777777" w:rsidR="00191EAC" w:rsidRDefault="009C4CFA">
      <w:pPr>
        <w:spacing w:line="276" w:lineRule="auto"/>
        <w:ind w:left="720"/>
        <w:rPr>
          <w:rFonts w:ascii="Calibri" w:eastAsia="Calibri" w:hAnsi="Calibri" w:cs="Calibri"/>
        </w:rPr>
      </w:pPr>
      <w:r>
        <w:rPr>
          <w:rFonts w:ascii="Calibri" w:eastAsia="Calibri" w:hAnsi="Calibri" w:cs="Calibri"/>
        </w:rPr>
        <w:t>2.12.1 – Convocar para negociação os demais licitantes ou fornecedores remanescentes cujos preços foram registrados sem redução, observada a ordem de classificação, com vistas à obtenção de preço melhor, mesmo que acima do preço do adjudicatário; ou</w:t>
      </w:r>
    </w:p>
    <w:p w14:paraId="0AB15F62" w14:textId="77777777" w:rsidR="00191EAC" w:rsidRDefault="009C4CFA">
      <w:pPr>
        <w:spacing w:line="276" w:lineRule="auto"/>
        <w:ind w:left="720"/>
        <w:rPr>
          <w:rFonts w:ascii="Calibri" w:eastAsia="Calibri" w:hAnsi="Calibri" w:cs="Calibri"/>
        </w:rPr>
      </w:pPr>
      <w:r>
        <w:rPr>
          <w:rFonts w:ascii="Calibri" w:eastAsia="Calibri" w:hAnsi="Calibri" w:cs="Calibri"/>
        </w:rPr>
        <w:t>2.12.2 – Adjudicar e firmar o contrato nas condições ofertadas pelos fornecedores remanescentes, atendida a ordem classificatória, quando frustrada a negociação de melhor condição.</w:t>
      </w:r>
    </w:p>
    <w:p w14:paraId="51A4F909" w14:textId="77777777" w:rsidR="00191EAC" w:rsidRDefault="009C4CFA">
      <w:pPr>
        <w:spacing w:line="276" w:lineRule="auto"/>
        <w:rPr>
          <w:rFonts w:ascii="Calibri" w:eastAsia="Calibri" w:hAnsi="Calibri" w:cs="Calibri"/>
        </w:rPr>
      </w:pPr>
      <w:r>
        <w:rPr>
          <w:rFonts w:ascii="Calibri" w:eastAsia="Calibri" w:hAnsi="Calibri" w:cs="Calibri"/>
        </w:rPr>
        <w:t>2.13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Pr>
          <w:rFonts w:ascii="Calibri" w:eastAsia="Calibri" w:hAnsi="Calibri" w:cs="Calibri"/>
        </w:rPr>
        <w:br/>
      </w:r>
    </w:p>
    <w:p w14:paraId="40F29E38"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TERCEIRA – REMANEJAMENTO DAS QUANTIDADES REGISTRADAS</w:t>
      </w:r>
    </w:p>
    <w:p w14:paraId="36AC9CEA" w14:textId="77777777" w:rsidR="00191EAC" w:rsidRDefault="009C4CFA">
      <w:pPr>
        <w:spacing w:line="276" w:lineRule="auto"/>
        <w:rPr>
          <w:rFonts w:ascii="Calibri" w:eastAsia="Calibri" w:hAnsi="Calibri" w:cs="Calibri"/>
        </w:rPr>
      </w:pPr>
      <w:r>
        <w:rPr>
          <w:rFonts w:ascii="Calibri" w:eastAsia="Calibri" w:hAnsi="Calibri" w:cs="Calibri"/>
        </w:rPr>
        <w:t>3.1 – As quantidades previstas para os itens com preços registrados nesta ata de registro de preços poderão ser remanejadas pelo órgão ou entidade gerenciadora entre os órgãos ou entidades participantes do registro de preços.</w:t>
      </w:r>
    </w:p>
    <w:p w14:paraId="170C9D4B" w14:textId="77777777" w:rsidR="00191EAC" w:rsidRDefault="009C4CFA">
      <w:pPr>
        <w:spacing w:line="276" w:lineRule="auto"/>
        <w:rPr>
          <w:rFonts w:ascii="Calibri" w:eastAsia="Calibri" w:hAnsi="Calibri" w:cs="Calibri"/>
        </w:rPr>
      </w:pPr>
      <w:r>
        <w:rPr>
          <w:rFonts w:ascii="Calibri" w:eastAsia="Calibri" w:hAnsi="Calibri" w:cs="Calibri"/>
        </w:rPr>
        <w:t>3.2 – O remanejamento somente poderá ser feito de órgão ou entidade participante para órgão ou entidade participante.</w:t>
      </w:r>
    </w:p>
    <w:p w14:paraId="59FB0961" w14:textId="77777777" w:rsidR="00191EAC" w:rsidRDefault="009C4CFA">
      <w:pPr>
        <w:spacing w:line="276" w:lineRule="auto"/>
        <w:rPr>
          <w:rFonts w:ascii="Calibri" w:eastAsia="Calibri" w:hAnsi="Calibri" w:cs="Calibri"/>
        </w:rPr>
      </w:pPr>
      <w:r>
        <w:rPr>
          <w:rFonts w:ascii="Calibri" w:eastAsia="Calibri" w:hAnsi="Calibri" w:cs="Calibri"/>
        </w:rPr>
        <w:t>3.3 – O órgão ou entidade gerenciadora que tiver estimado as quantidades que pretende contratar será considerado participante para efeito do remanejamento.</w:t>
      </w:r>
    </w:p>
    <w:p w14:paraId="0EA3C4DA" w14:textId="77777777" w:rsidR="00191EAC" w:rsidRDefault="009C4CFA">
      <w:pPr>
        <w:spacing w:line="276" w:lineRule="auto"/>
        <w:rPr>
          <w:rFonts w:ascii="Calibri" w:eastAsia="Calibri" w:hAnsi="Calibri" w:cs="Calibri"/>
        </w:rPr>
      </w:pPr>
      <w:r>
        <w:rPr>
          <w:rFonts w:ascii="Calibri" w:eastAsia="Calibri" w:hAnsi="Calibri" w:cs="Calibri"/>
        </w:rPr>
        <w:t xml:space="preserve">3.4 – Competirá ao órgão ou à entidade gerenciadora autorizar o remanejamento solicitado, com a redução do quantitativo inicialmente informado pelo órgão ou pela entidade participante, desde que haja prévia anuência </w:t>
      </w:r>
      <w:r>
        <w:rPr>
          <w:rFonts w:ascii="Calibri" w:eastAsia="Calibri" w:hAnsi="Calibri" w:cs="Calibri"/>
        </w:rPr>
        <w:lastRenderedPageBreak/>
        <w:t>do órgão ou da entidade que sofrer redução dos quantitativos informados.</w:t>
      </w:r>
      <w:r>
        <w:rPr>
          <w:rFonts w:ascii="Calibri" w:eastAsia="Calibri" w:hAnsi="Calibri" w:cs="Calibri"/>
        </w:rPr>
        <w:br/>
      </w:r>
    </w:p>
    <w:p w14:paraId="3BC3A747"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QUARTA – ALTERAÇÃO OU ATUALIZAÇÃO DOS PREÇOS REGISTRADOS</w:t>
      </w:r>
    </w:p>
    <w:p w14:paraId="5BF51E97" w14:textId="77777777" w:rsidR="00191EAC" w:rsidRDefault="009C4CFA">
      <w:pPr>
        <w:spacing w:line="276" w:lineRule="auto"/>
        <w:rPr>
          <w:rFonts w:ascii="Calibri" w:eastAsia="Calibri" w:hAnsi="Calibri" w:cs="Calibri"/>
        </w:rPr>
      </w:pPr>
      <w:r>
        <w:rPr>
          <w:rFonts w:ascii="Calibri" w:eastAsia="Calibri" w:hAnsi="Calibri" w:cs="Calibri"/>
        </w:rPr>
        <w:t>4.1 – É vedado efetuar acréscimos nos quantitativos fixados na ata de registro de preços.</w:t>
      </w:r>
    </w:p>
    <w:p w14:paraId="65A371DA" w14:textId="77777777" w:rsidR="00191EAC" w:rsidRDefault="009C4CFA">
      <w:pPr>
        <w:spacing w:line="276" w:lineRule="auto"/>
        <w:rPr>
          <w:rFonts w:ascii="Calibri" w:eastAsia="Calibri" w:hAnsi="Calibri" w:cs="Calibri"/>
        </w:rPr>
      </w:pPr>
      <w:r>
        <w:rPr>
          <w:rFonts w:ascii="Calibri" w:eastAsia="Calibri" w:hAnsi="Calibri" w:cs="Calibri"/>
        </w:rPr>
        <w:t>4.2 – Os preços registrados poderão ser alterados ou atualizados em decorrência de eventual redução dos preços praticados no mercado ou de fato que eleve o custo dos bens, das obras ou dos serviços registrados, nas seguintes situações:</w:t>
      </w:r>
    </w:p>
    <w:p w14:paraId="4A53A0B8" w14:textId="77777777" w:rsidR="00191EAC" w:rsidRDefault="009C4CFA">
      <w:pPr>
        <w:spacing w:line="276" w:lineRule="auto"/>
        <w:ind w:left="720"/>
        <w:rPr>
          <w:rFonts w:ascii="Calibri" w:eastAsia="Calibri" w:hAnsi="Calibri" w:cs="Calibri"/>
        </w:rPr>
      </w:pPr>
      <w:r>
        <w:rPr>
          <w:rFonts w:ascii="Calibri" w:eastAsia="Calibri" w:hAnsi="Calibri" w:cs="Calibri"/>
        </w:rPr>
        <w:t>4.2.1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5499B99" w14:textId="77777777" w:rsidR="00191EAC" w:rsidRDefault="009C4CFA">
      <w:pPr>
        <w:spacing w:line="276" w:lineRule="auto"/>
        <w:ind w:left="720"/>
        <w:rPr>
          <w:rFonts w:ascii="Calibri" w:eastAsia="Calibri" w:hAnsi="Calibri" w:cs="Calibri"/>
        </w:rPr>
      </w:pPr>
      <w:r>
        <w:rPr>
          <w:rFonts w:ascii="Calibri" w:eastAsia="Calibri" w:hAnsi="Calibri" w:cs="Calibri"/>
        </w:rPr>
        <w:t>4.1.2 – Em caso de criação, alteração ou extinção de quaisquer tributos ou encargos legais ou a superveniência de disposições legais, com comprovada repercussão sobre os preços registrados;</w:t>
      </w:r>
    </w:p>
    <w:p w14:paraId="73E2ED82" w14:textId="77777777" w:rsidR="00191EAC" w:rsidRDefault="009C4CFA">
      <w:pPr>
        <w:spacing w:line="276" w:lineRule="auto"/>
        <w:ind w:left="720"/>
        <w:rPr>
          <w:rFonts w:ascii="Calibri" w:eastAsia="Calibri" w:hAnsi="Calibri" w:cs="Calibri"/>
        </w:rPr>
      </w:pPr>
      <w:r>
        <w:rPr>
          <w:rFonts w:ascii="Calibri" w:eastAsia="Calibri" w:hAnsi="Calibri" w:cs="Calibri"/>
        </w:rPr>
        <w:t>4.1.3 – Na hipótese de previsão no instrumento convocatório de cláusula de reajustamento ou repactuação sobre os preços registrados, nos termos da Lei nº 14.133, de 2021.</w:t>
      </w:r>
    </w:p>
    <w:p w14:paraId="63BE8584" w14:textId="77777777" w:rsidR="00191EAC" w:rsidRDefault="009C4CFA">
      <w:pPr>
        <w:spacing w:line="276" w:lineRule="auto"/>
        <w:ind w:left="1440"/>
        <w:rPr>
          <w:rFonts w:ascii="Calibri" w:eastAsia="Calibri" w:hAnsi="Calibri" w:cs="Calibri"/>
        </w:rPr>
      </w:pPr>
      <w:r>
        <w:rPr>
          <w:rFonts w:ascii="Calibri" w:eastAsia="Calibri" w:hAnsi="Calibri" w:cs="Calibri"/>
        </w:rPr>
        <w:t xml:space="preserve">4.1.3.1 – No caso do reajustamento, deverá ser respeitada a contagem da anualidade e o índice previstos para a contratação; </w:t>
      </w:r>
    </w:p>
    <w:p w14:paraId="1F150B5F" w14:textId="77777777" w:rsidR="00191EAC" w:rsidRDefault="009C4CFA">
      <w:pPr>
        <w:spacing w:line="276" w:lineRule="auto"/>
        <w:ind w:left="1440"/>
        <w:rPr>
          <w:rFonts w:ascii="Calibri" w:eastAsia="Calibri" w:hAnsi="Calibri" w:cs="Calibri"/>
        </w:rPr>
      </w:pPr>
      <w:r>
        <w:rPr>
          <w:rFonts w:ascii="Calibri" w:eastAsia="Calibri" w:hAnsi="Calibri" w:cs="Calibri"/>
        </w:rPr>
        <w:t>4.1.3.2 – No caso da repactuação, poderá ser a pedido do interessado, conforme critérios definidos para a contratação.</w:t>
      </w:r>
      <w:r>
        <w:rPr>
          <w:rFonts w:ascii="Calibri" w:eastAsia="Calibri" w:hAnsi="Calibri" w:cs="Calibri"/>
        </w:rPr>
        <w:br/>
      </w:r>
    </w:p>
    <w:p w14:paraId="0561FD01"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QUINTA – NEGOCIAÇÃO DE PREÇOS REGISTRADOS</w:t>
      </w:r>
    </w:p>
    <w:p w14:paraId="1B33B967" w14:textId="77777777" w:rsidR="00191EAC" w:rsidRDefault="009C4CFA">
      <w:pPr>
        <w:spacing w:line="276" w:lineRule="auto"/>
        <w:rPr>
          <w:rFonts w:ascii="Calibri" w:eastAsia="Calibri" w:hAnsi="Calibri" w:cs="Calibri"/>
        </w:rPr>
      </w:pPr>
      <w:r>
        <w:rPr>
          <w:rFonts w:ascii="Calibri" w:eastAsia="Calibri" w:hAnsi="Calibri" w:cs="Calibri"/>
        </w:rPr>
        <w:t>5.1 – Na hipótese de o preço registrado tornar-se superior ao preço praticado no mercado por motivo superveniente, o órgão ou entidade gerenciadora convocará o fornecedor para negociar a redução do preço registrado.</w:t>
      </w:r>
    </w:p>
    <w:p w14:paraId="2A5C5413" w14:textId="77777777" w:rsidR="00191EAC" w:rsidRDefault="009C4CFA">
      <w:pPr>
        <w:spacing w:line="276" w:lineRule="auto"/>
        <w:ind w:left="720"/>
        <w:rPr>
          <w:rFonts w:ascii="Calibri" w:eastAsia="Calibri" w:hAnsi="Calibri" w:cs="Calibri"/>
        </w:rPr>
      </w:pPr>
      <w:r>
        <w:rPr>
          <w:rFonts w:ascii="Calibri" w:eastAsia="Calibri" w:hAnsi="Calibri" w:cs="Calibri"/>
        </w:rPr>
        <w:t>5.1.1 – Caso não aceite reduzir seu preço aos valores praticados pelo mercado, o fornecedor será liberado do compromisso assumido quanto ao item registrado, sem aplicação de penalidades administrativas.</w:t>
      </w:r>
    </w:p>
    <w:p w14:paraId="33122476" w14:textId="77777777" w:rsidR="00191EAC" w:rsidRDefault="009C4CFA">
      <w:pPr>
        <w:spacing w:line="276" w:lineRule="auto"/>
        <w:ind w:left="720"/>
        <w:rPr>
          <w:rFonts w:ascii="Calibri" w:eastAsia="Calibri" w:hAnsi="Calibri" w:cs="Calibri"/>
        </w:rPr>
      </w:pPr>
      <w:r>
        <w:rPr>
          <w:rFonts w:ascii="Calibri" w:eastAsia="Calibri" w:hAnsi="Calibri" w:cs="Calibri"/>
        </w:rPr>
        <w:t>5.1.2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w:t>
      </w:r>
    </w:p>
    <w:p w14:paraId="5A0D8840" w14:textId="77777777" w:rsidR="00191EAC" w:rsidRDefault="009C4CFA">
      <w:pPr>
        <w:spacing w:line="276" w:lineRule="auto"/>
        <w:ind w:left="720"/>
        <w:rPr>
          <w:rFonts w:ascii="Calibri" w:eastAsia="Calibri" w:hAnsi="Calibri" w:cs="Calibri"/>
        </w:rPr>
      </w:pPr>
      <w:r>
        <w:rPr>
          <w:rFonts w:ascii="Calibri" w:eastAsia="Calibri" w:hAnsi="Calibri" w:cs="Calibri"/>
        </w:rPr>
        <w:t>5.1.3 – Se não obtiver êxito nas negociações, o órgão ou entidade gerenciadora procederá ao cancelamento da ata de registro de preços, adotando as medidas cabíveis para obtenção de contratação mais vantajosa.</w:t>
      </w:r>
    </w:p>
    <w:p w14:paraId="5430E0BB" w14:textId="77777777" w:rsidR="00191EAC" w:rsidRDefault="009C4CFA">
      <w:pPr>
        <w:spacing w:line="276" w:lineRule="auto"/>
        <w:ind w:left="720"/>
        <w:rPr>
          <w:rFonts w:ascii="Calibri" w:eastAsia="Calibri" w:hAnsi="Calibri" w:cs="Calibri"/>
        </w:rPr>
      </w:pPr>
      <w:r>
        <w:rPr>
          <w:rFonts w:ascii="Calibri" w:eastAsia="Calibri" w:hAnsi="Calibri" w:cs="Calibri"/>
        </w:rPr>
        <w:t>5.1.4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722A4BD5" w14:textId="77777777" w:rsidR="00191EAC" w:rsidRDefault="009C4CFA">
      <w:pPr>
        <w:spacing w:line="276" w:lineRule="auto"/>
        <w:rPr>
          <w:rFonts w:ascii="Calibri" w:eastAsia="Calibri" w:hAnsi="Calibri" w:cs="Calibri"/>
        </w:rPr>
      </w:pPr>
      <w:r>
        <w:rPr>
          <w:rFonts w:ascii="Calibri" w:eastAsia="Calibri" w:hAnsi="Calibri" w:cs="Calibri"/>
        </w:rPr>
        <w:t>5.2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5BAC2BC7" w14:textId="77777777" w:rsidR="00191EAC" w:rsidRDefault="009C4CFA">
      <w:pPr>
        <w:spacing w:line="276" w:lineRule="auto"/>
        <w:ind w:left="720"/>
        <w:rPr>
          <w:rFonts w:ascii="Calibri" w:eastAsia="Calibri" w:hAnsi="Calibri" w:cs="Calibri"/>
        </w:rPr>
      </w:pPr>
      <w:r>
        <w:rPr>
          <w:rFonts w:ascii="Calibri" w:eastAsia="Calibri" w:hAnsi="Calibri" w:cs="Calibri"/>
        </w:rPr>
        <w:lastRenderedPageBreak/>
        <w:t>5.2.1 – Neste caso, o fornecedor encaminhará, juntamente com o pedido de alteração, a documentação comprobatória ou a planilha de custos que demonstre a inviabilidade do preço registrado em relação às condições inicialmente pactuadas.</w:t>
      </w:r>
    </w:p>
    <w:p w14:paraId="771865CE" w14:textId="77777777" w:rsidR="00191EAC" w:rsidRDefault="009C4CFA">
      <w:pPr>
        <w:spacing w:line="276" w:lineRule="auto"/>
        <w:ind w:left="720"/>
        <w:rPr>
          <w:rFonts w:ascii="Calibri" w:eastAsia="Calibri" w:hAnsi="Calibri" w:cs="Calibri"/>
        </w:rPr>
      </w:pPr>
      <w:r>
        <w:rPr>
          <w:rFonts w:ascii="Calibri" w:eastAsia="Calibri" w:hAnsi="Calibri" w:cs="Calibri"/>
        </w:rPr>
        <w:t>5.2.2 – Na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6.1, sem prejuízo das sanções previstas na Lei nº 14.133, de 2021, e na legislação aplicável.</w:t>
      </w:r>
    </w:p>
    <w:p w14:paraId="7E067AFB" w14:textId="77777777" w:rsidR="00191EAC" w:rsidRDefault="009C4CFA">
      <w:pPr>
        <w:spacing w:line="276" w:lineRule="auto"/>
        <w:ind w:left="720"/>
        <w:rPr>
          <w:rFonts w:ascii="Calibri" w:eastAsia="Calibri" w:hAnsi="Calibri" w:cs="Calibri"/>
        </w:rPr>
      </w:pPr>
      <w:r>
        <w:rPr>
          <w:rFonts w:ascii="Calibri" w:eastAsia="Calibri" w:hAnsi="Calibri" w:cs="Calibri"/>
        </w:rPr>
        <w:t>5.2.3 – Na hipótese de cancelamento do registro do fornecedor, nos termos do item anterior, o gerenciador convocará os fornecedores do cadastro de reserva, na ordem de classificação, para verificar se aceitam manter seus preços registrados.</w:t>
      </w:r>
    </w:p>
    <w:p w14:paraId="59A8E5CB" w14:textId="77777777" w:rsidR="00191EAC" w:rsidRDefault="009C4CFA">
      <w:pPr>
        <w:spacing w:line="276" w:lineRule="auto"/>
        <w:ind w:left="720"/>
        <w:rPr>
          <w:rFonts w:ascii="Calibri" w:eastAsia="Calibri" w:hAnsi="Calibri" w:cs="Calibri"/>
        </w:rPr>
      </w:pPr>
      <w:r>
        <w:rPr>
          <w:rFonts w:ascii="Calibri" w:eastAsia="Calibri" w:hAnsi="Calibri" w:cs="Calibri"/>
        </w:rPr>
        <w:t>5.2.4 – Se não obtiver êxito nas negociações, o órgão ou entidade gerenciadora procederá ao cancelamento da ata de registro de preços, nos termos do item 6.4, e adotará as medidas cabíveis para a obtenção da contratação mais vantajosa.</w:t>
      </w:r>
    </w:p>
    <w:p w14:paraId="3F848B44" w14:textId="77777777" w:rsidR="00191EAC" w:rsidRDefault="009C4CFA">
      <w:pPr>
        <w:spacing w:line="276" w:lineRule="auto"/>
        <w:ind w:left="720"/>
        <w:rPr>
          <w:rFonts w:ascii="Calibri" w:eastAsia="Calibri" w:hAnsi="Calibri" w:cs="Calibri"/>
        </w:rPr>
      </w:pPr>
      <w:r>
        <w:rPr>
          <w:rFonts w:ascii="Calibri" w:eastAsia="Calibri" w:hAnsi="Calibri" w:cs="Calibri"/>
        </w:rPr>
        <w:t>5.2.5 – Na hipótese de comprovação da majoração do preço de mercado que inviabilize o preço registrado, conforme previsto no item 5.2 e no item 5.2.1, o órgão ou entidade gerenciadora atualizará o preço registrado, de acordo com a realidade dos valores praticados pelo mercado.</w:t>
      </w:r>
    </w:p>
    <w:p w14:paraId="5ADF8678" w14:textId="77777777" w:rsidR="00191EAC" w:rsidRDefault="009C4CFA">
      <w:pPr>
        <w:spacing w:line="276" w:lineRule="auto"/>
        <w:ind w:left="720"/>
        <w:rPr>
          <w:rFonts w:ascii="Calibri" w:eastAsia="Calibri" w:hAnsi="Calibri" w:cs="Calibri"/>
        </w:rPr>
      </w:pPr>
      <w:r>
        <w:rPr>
          <w:rFonts w:ascii="Calibri" w:eastAsia="Calibri" w:hAnsi="Calibri" w:cs="Calibri"/>
        </w:rPr>
        <w:t>5.2.6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r>
        <w:rPr>
          <w:rFonts w:ascii="Calibri" w:eastAsia="Calibri" w:hAnsi="Calibri" w:cs="Calibri"/>
        </w:rPr>
        <w:br/>
      </w:r>
    </w:p>
    <w:p w14:paraId="4C369078"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SEXTA – DO CANCELAMENTO DA ATA DE REGISTRO DE PREÇOS</w:t>
      </w:r>
    </w:p>
    <w:p w14:paraId="6451347E" w14:textId="77777777" w:rsidR="00191EAC" w:rsidRDefault="009C4CFA">
      <w:pPr>
        <w:spacing w:line="276" w:lineRule="auto"/>
        <w:rPr>
          <w:rFonts w:ascii="Calibri" w:eastAsia="Calibri" w:hAnsi="Calibri" w:cs="Calibri"/>
        </w:rPr>
      </w:pPr>
      <w:r>
        <w:rPr>
          <w:rFonts w:ascii="Calibri" w:eastAsia="Calibri" w:hAnsi="Calibri" w:cs="Calibri"/>
        </w:rPr>
        <w:t>6.1 – O registro do fornecedor será cancelado pelo gerenciador, quando o fornecedor:</w:t>
      </w:r>
    </w:p>
    <w:p w14:paraId="1A57AB01" w14:textId="77777777" w:rsidR="00191EAC" w:rsidRDefault="009C4CFA">
      <w:pPr>
        <w:spacing w:line="276" w:lineRule="auto"/>
        <w:ind w:left="720"/>
        <w:rPr>
          <w:rFonts w:ascii="Calibri" w:eastAsia="Calibri" w:hAnsi="Calibri" w:cs="Calibri"/>
        </w:rPr>
      </w:pPr>
      <w:r>
        <w:rPr>
          <w:rFonts w:ascii="Calibri" w:eastAsia="Calibri" w:hAnsi="Calibri" w:cs="Calibri"/>
        </w:rPr>
        <w:t>6.1.1 – Descumprir as condições da ata de registro de preços, sem motivo justificado;</w:t>
      </w:r>
    </w:p>
    <w:p w14:paraId="3048080D" w14:textId="77777777" w:rsidR="00191EAC" w:rsidRDefault="009C4CFA">
      <w:pPr>
        <w:spacing w:line="276" w:lineRule="auto"/>
        <w:ind w:left="720"/>
        <w:rPr>
          <w:rFonts w:ascii="Calibri" w:eastAsia="Calibri" w:hAnsi="Calibri" w:cs="Calibri"/>
        </w:rPr>
      </w:pPr>
      <w:r>
        <w:rPr>
          <w:rFonts w:ascii="Calibri" w:eastAsia="Calibri" w:hAnsi="Calibri" w:cs="Calibri"/>
        </w:rPr>
        <w:t>6.1.2 – Não retirar a nota de empenho, ou instrumento equivalente, no prazo estabelecido pela Administração sem justificativa razoável;</w:t>
      </w:r>
    </w:p>
    <w:p w14:paraId="5669A786" w14:textId="77777777" w:rsidR="00191EAC" w:rsidRDefault="009C4CFA">
      <w:pPr>
        <w:spacing w:line="276" w:lineRule="auto"/>
        <w:ind w:left="720"/>
        <w:rPr>
          <w:rFonts w:ascii="Calibri" w:eastAsia="Calibri" w:hAnsi="Calibri" w:cs="Calibri"/>
        </w:rPr>
      </w:pPr>
      <w:r>
        <w:rPr>
          <w:rFonts w:ascii="Calibri" w:eastAsia="Calibri" w:hAnsi="Calibri" w:cs="Calibri"/>
        </w:rPr>
        <w:t>6.1.3 – Não aceitar manter seu preço registrado, na hipótese prevista no artigo 27, § 2º, do Decreto nº 11.462, de 2023; ou</w:t>
      </w:r>
    </w:p>
    <w:p w14:paraId="2E4CA07D" w14:textId="77777777" w:rsidR="00191EAC" w:rsidRDefault="009C4CFA">
      <w:pPr>
        <w:spacing w:line="276" w:lineRule="auto"/>
        <w:ind w:left="720"/>
        <w:rPr>
          <w:rFonts w:ascii="Calibri" w:eastAsia="Calibri" w:hAnsi="Calibri" w:cs="Calibri"/>
        </w:rPr>
      </w:pPr>
      <w:r>
        <w:rPr>
          <w:rFonts w:ascii="Calibri" w:eastAsia="Calibri" w:hAnsi="Calibri" w:cs="Calibri"/>
        </w:rPr>
        <w:t>6.1.4 – Sofrer sanção prevista nos incisos III ou IV do caput do art. 156 da Lei nº 14.133, de 2021.</w:t>
      </w:r>
    </w:p>
    <w:p w14:paraId="4CB5A8F6" w14:textId="77777777" w:rsidR="00191EAC" w:rsidRDefault="009C4CFA">
      <w:pPr>
        <w:spacing w:line="276" w:lineRule="auto"/>
        <w:ind w:left="1440"/>
        <w:rPr>
          <w:rFonts w:ascii="Calibri" w:eastAsia="Calibri" w:hAnsi="Calibri" w:cs="Calibri"/>
        </w:rPr>
      </w:pPr>
      <w:r>
        <w:rPr>
          <w:rFonts w:ascii="Calibri" w:eastAsia="Calibri" w:hAnsi="Calibri" w:cs="Calibri"/>
        </w:rPr>
        <w:t>6.1.4.1 – 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701FBF21" w14:textId="77777777" w:rsidR="00191EAC" w:rsidRDefault="009C4CFA">
      <w:pPr>
        <w:spacing w:line="276" w:lineRule="auto"/>
        <w:rPr>
          <w:rFonts w:ascii="Calibri" w:eastAsia="Calibri" w:hAnsi="Calibri" w:cs="Calibri"/>
        </w:rPr>
      </w:pPr>
      <w:r>
        <w:rPr>
          <w:rFonts w:ascii="Calibri" w:eastAsia="Calibri" w:hAnsi="Calibri" w:cs="Calibri"/>
        </w:rPr>
        <w:t>6.2 – O cancelamento de registros nas hipóteses previstas no item 6.1 será formalizado por despacho do órgão ou da entidade gerenciadora, garantidos os princípios do contraditório e da ampla defesa.</w:t>
      </w:r>
    </w:p>
    <w:p w14:paraId="0CF4460F" w14:textId="77777777" w:rsidR="00191EAC" w:rsidRDefault="009C4CFA">
      <w:pPr>
        <w:spacing w:line="276" w:lineRule="auto"/>
        <w:rPr>
          <w:rFonts w:ascii="Calibri" w:eastAsia="Calibri" w:hAnsi="Calibri" w:cs="Calibri"/>
        </w:rPr>
      </w:pPr>
      <w:r>
        <w:rPr>
          <w:rFonts w:ascii="Calibri" w:eastAsia="Calibri" w:hAnsi="Calibri" w:cs="Calibri"/>
        </w:rPr>
        <w:t>6.3 – Na hipótese de cancelamento do registro do fornecedor, o órgão ou a entidade gerenciadora poderá convocar os licitantes que compõem o cadastro de reserva, observada a ordem de classificação.</w:t>
      </w:r>
    </w:p>
    <w:p w14:paraId="123064AD" w14:textId="77777777" w:rsidR="00191EAC" w:rsidRDefault="009C4CFA">
      <w:pPr>
        <w:spacing w:line="276" w:lineRule="auto"/>
        <w:rPr>
          <w:rFonts w:ascii="Calibri" w:eastAsia="Calibri" w:hAnsi="Calibri" w:cs="Calibri"/>
        </w:rPr>
      </w:pPr>
      <w:r>
        <w:rPr>
          <w:rFonts w:ascii="Calibri" w:eastAsia="Calibri" w:hAnsi="Calibri" w:cs="Calibri"/>
        </w:rPr>
        <w:t>6.4 – O cancelamento dos preços registrados poderá ser realizado pelo gerenciador, em determinada ata de registro de preços, total ou parcialmente, nas seguintes hipóteses, desde que devidamente comprovadas e justificadas:</w:t>
      </w:r>
    </w:p>
    <w:p w14:paraId="6592EF4D" w14:textId="77777777" w:rsidR="00191EAC" w:rsidRDefault="009C4CFA">
      <w:pPr>
        <w:spacing w:line="276" w:lineRule="auto"/>
        <w:ind w:left="720"/>
        <w:rPr>
          <w:rFonts w:ascii="Calibri" w:eastAsia="Calibri" w:hAnsi="Calibri" w:cs="Calibri"/>
        </w:rPr>
      </w:pPr>
      <w:r>
        <w:rPr>
          <w:rFonts w:ascii="Calibri" w:eastAsia="Calibri" w:hAnsi="Calibri" w:cs="Calibri"/>
        </w:rPr>
        <w:lastRenderedPageBreak/>
        <w:t>6.4.1 – Por razão de interesse público;</w:t>
      </w:r>
    </w:p>
    <w:p w14:paraId="50F34E7D" w14:textId="77777777" w:rsidR="00191EAC" w:rsidRDefault="009C4CFA">
      <w:pPr>
        <w:spacing w:line="276" w:lineRule="auto"/>
        <w:ind w:left="720"/>
        <w:rPr>
          <w:rFonts w:ascii="Calibri" w:eastAsia="Calibri" w:hAnsi="Calibri" w:cs="Calibri"/>
        </w:rPr>
      </w:pPr>
      <w:r>
        <w:rPr>
          <w:rFonts w:ascii="Calibri" w:eastAsia="Calibri" w:hAnsi="Calibri" w:cs="Calibri"/>
        </w:rPr>
        <w:t>6.4.2 – A pedido do fornecedor, decorrente de caso fortuito ou força maior; ou</w:t>
      </w:r>
    </w:p>
    <w:p w14:paraId="2116F25F" w14:textId="77777777" w:rsidR="00191EAC" w:rsidRDefault="009C4CFA">
      <w:pPr>
        <w:spacing w:line="276" w:lineRule="auto"/>
        <w:ind w:left="720"/>
        <w:rPr>
          <w:rFonts w:ascii="Calibri" w:eastAsia="Calibri" w:hAnsi="Calibri" w:cs="Calibri"/>
        </w:rPr>
      </w:pPr>
      <w:r>
        <w:rPr>
          <w:rFonts w:ascii="Calibri" w:eastAsia="Calibri" w:hAnsi="Calibri" w:cs="Calibri"/>
        </w:rPr>
        <w:t>6.4.3 – Se não houver êxito nas negociações, nas hipóteses em que o preço de mercado tornar-se superior ou inferior ao preço registrado, nos termos dos artigos 26, § 3º e  27, § 4º, ambos do Decreto nº 11.462, de 2023.</w:t>
      </w:r>
      <w:r>
        <w:rPr>
          <w:rFonts w:ascii="Calibri" w:eastAsia="Calibri" w:hAnsi="Calibri" w:cs="Calibri"/>
        </w:rPr>
        <w:br/>
      </w:r>
    </w:p>
    <w:p w14:paraId="085CDBA4"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SÉTIMA – DAS PENALIDADES</w:t>
      </w:r>
    </w:p>
    <w:p w14:paraId="6D62CDBC" w14:textId="77777777" w:rsidR="00191EAC" w:rsidRDefault="009C4CFA">
      <w:pPr>
        <w:spacing w:line="276" w:lineRule="auto"/>
        <w:rPr>
          <w:rFonts w:ascii="Calibri" w:eastAsia="Calibri" w:hAnsi="Calibri" w:cs="Calibri"/>
        </w:rPr>
      </w:pPr>
      <w:r>
        <w:rPr>
          <w:rFonts w:ascii="Calibri" w:eastAsia="Calibri" w:hAnsi="Calibri" w:cs="Calibri"/>
        </w:rPr>
        <w:t>7.1 – O descumprimento da Ata de Registro de Preços ensejará aplicação das penalidades estabelecidas no instrumento convocatório;</w:t>
      </w:r>
    </w:p>
    <w:p w14:paraId="027B971E" w14:textId="77777777" w:rsidR="00191EAC" w:rsidRDefault="009C4CFA">
      <w:pPr>
        <w:spacing w:line="276" w:lineRule="auto"/>
        <w:ind w:left="720"/>
        <w:rPr>
          <w:rFonts w:ascii="Calibri" w:eastAsia="Calibri" w:hAnsi="Calibri" w:cs="Calibri"/>
        </w:rPr>
      </w:pPr>
      <w:r>
        <w:rPr>
          <w:rFonts w:ascii="Calibri" w:eastAsia="Calibri" w:hAnsi="Calibri" w:cs="Calibri"/>
        </w:rPr>
        <w:t>7.1.2 – As sanções também se aplicam aos integrantes do cadastro de reserva no registro de preços que, convocados, não honrarem o compromisso assumido injustificadamente após terem assinado a ata.</w:t>
      </w:r>
    </w:p>
    <w:p w14:paraId="5A610A13" w14:textId="77777777" w:rsidR="00191EAC" w:rsidRDefault="009C4CFA">
      <w:pPr>
        <w:spacing w:line="276" w:lineRule="auto"/>
        <w:rPr>
          <w:rFonts w:ascii="Calibri" w:eastAsia="Calibri" w:hAnsi="Calibri" w:cs="Calibri"/>
        </w:rPr>
      </w:pPr>
      <w:r>
        <w:rPr>
          <w:rFonts w:ascii="Calibri" w:eastAsia="Calibri" w:hAnsi="Calibri" w:cs="Calibri"/>
        </w:rPr>
        <w:t>7.2 – 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57CC733D" w14:textId="77777777" w:rsidR="00191EAC" w:rsidRDefault="009C4CFA">
      <w:pPr>
        <w:spacing w:line="276" w:lineRule="auto"/>
        <w:rPr>
          <w:rFonts w:ascii="Calibri" w:eastAsia="Calibri" w:hAnsi="Calibri" w:cs="Calibri"/>
        </w:rPr>
      </w:pPr>
      <w:r>
        <w:rPr>
          <w:rFonts w:ascii="Calibri" w:eastAsia="Calibri" w:hAnsi="Calibri" w:cs="Calibri"/>
        </w:rPr>
        <w:t>7.3 – O órgão ou entidade participante deverá comunicar ao órgão gerenciador qualquer das ocorrências previstas no item 6.1, dada a necessidade de instauração de procedimento para cancelamento do registro do fornecedor.</w:t>
      </w:r>
      <w:r>
        <w:rPr>
          <w:rFonts w:ascii="Calibri" w:eastAsia="Calibri" w:hAnsi="Calibri" w:cs="Calibri"/>
        </w:rPr>
        <w:br/>
      </w:r>
    </w:p>
    <w:p w14:paraId="596DD110"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OITAVA – DAS DISPOSIÇÕES FINAIS</w:t>
      </w:r>
    </w:p>
    <w:p w14:paraId="64FA2DD9" w14:textId="77777777" w:rsidR="00191EAC" w:rsidRDefault="009C4CFA">
      <w:pPr>
        <w:spacing w:line="276" w:lineRule="auto"/>
        <w:rPr>
          <w:rFonts w:ascii="Calibri" w:eastAsia="Calibri" w:hAnsi="Calibri" w:cs="Calibri"/>
        </w:rPr>
      </w:pPr>
      <w:r>
        <w:rPr>
          <w:rFonts w:ascii="Calibri" w:eastAsia="Calibri" w:hAnsi="Calibri" w:cs="Calibri"/>
        </w:rPr>
        <w:t>8.1 – As condições gerais de execução do objeto, tais como os prazos para entrega e recebimento, as obrigações da Administração e do fornecedor registrado, penalidades e demais condições do ajuste, encontram-se definidos no Termo de Referência, Anexo I do instrumento convocatório.</w:t>
      </w:r>
    </w:p>
    <w:p w14:paraId="6CBDD245" w14:textId="77777777" w:rsidR="00191EAC" w:rsidRDefault="009C4CFA">
      <w:pPr>
        <w:spacing w:line="276" w:lineRule="auto"/>
        <w:rPr>
          <w:rFonts w:ascii="Calibri" w:eastAsia="Calibri" w:hAnsi="Calibri" w:cs="Calibri"/>
        </w:rPr>
      </w:pPr>
      <w:r>
        <w:rPr>
          <w:rFonts w:ascii="Calibri" w:eastAsia="Calibri" w:hAnsi="Calibri" w:cs="Calibri"/>
        </w:rPr>
        <w:t>8.2 – Integra a presente Ata de Registro de Preço, o Anexo I, com o cadastro de reserva das empresas signatárias que aceitam cotar os itens com os preços iguais ao do licitante vencedor do procedimento de contratação em referência.</w:t>
      </w:r>
    </w:p>
    <w:p w14:paraId="4938853F" w14:textId="77777777" w:rsidR="00191EAC" w:rsidRDefault="009C4CFA">
      <w:pPr>
        <w:spacing w:line="276" w:lineRule="auto"/>
        <w:rPr>
          <w:rFonts w:ascii="Calibri" w:eastAsia="Calibri" w:hAnsi="Calibri" w:cs="Calibri"/>
        </w:rPr>
      </w:pPr>
      <w:r>
        <w:rPr>
          <w:rFonts w:ascii="Calibri" w:eastAsia="Calibri" w:hAnsi="Calibri" w:cs="Calibri"/>
        </w:rPr>
        <w:t>8.3 – Fica eleito o Foro da cidade de Santana do Maranhão - MA, para dirimir quaisquer litígios oriundos da presente ATA de Registro de Preços (ARP), que não puderem ser administrativamente solucionados, renunciando, como renunciado têm, a qualquer outro por mais privilegiado que seja, até mesmo se houver mudança de domicílio de qualquer das partes.</w:t>
      </w:r>
      <w:r>
        <w:rPr>
          <w:rFonts w:ascii="Calibri" w:eastAsia="Calibri" w:hAnsi="Calibri" w:cs="Calibri"/>
        </w:rPr>
        <w:br/>
      </w:r>
    </w:p>
    <w:p w14:paraId="185C962F"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NONA – DA ADESÃO À ATA DE REGISTRO DE PREÇOS</w:t>
      </w:r>
    </w:p>
    <w:p w14:paraId="32FA49D0" w14:textId="77777777" w:rsidR="00191EAC" w:rsidRDefault="009C4CFA">
      <w:pPr>
        <w:spacing w:line="276" w:lineRule="auto"/>
        <w:rPr>
          <w:rFonts w:ascii="Calibri" w:eastAsia="Calibri" w:hAnsi="Calibri" w:cs="Calibri"/>
        </w:rPr>
      </w:pPr>
      <w:r>
        <w:rPr>
          <w:rFonts w:ascii="Calibri" w:eastAsia="Calibri" w:hAnsi="Calibri" w:cs="Calibri"/>
        </w:rPr>
        <w:t>9.1 – 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46EE8801" w14:textId="77777777" w:rsidR="00191EAC" w:rsidRDefault="009C4CFA">
      <w:pPr>
        <w:spacing w:line="276" w:lineRule="auto"/>
        <w:ind w:left="720"/>
        <w:rPr>
          <w:rFonts w:ascii="Calibri" w:eastAsia="Calibri" w:hAnsi="Calibri" w:cs="Calibri"/>
        </w:rPr>
      </w:pPr>
      <w:r>
        <w:rPr>
          <w:rFonts w:ascii="Calibri" w:eastAsia="Calibri" w:hAnsi="Calibri" w:cs="Calibri"/>
        </w:rPr>
        <w:t>9.1.1 – Apresentação de justificativa da vantagem da adesão, inclusive em situações de provável desabastecimento ou descontinuidade de serviço público;</w:t>
      </w:r>
    </w:p>
    <w:p w14:paraId="47E4673A" w14:textId="77777777" w:rsidR="00191EAC" w:rsidRDefault="009C4CFA">
      <w:pPr>
        <w:spacing w:line="276" w:lineRule="auto"/>
        <w:ind w:left="720"/>
        <w:rPr>
          <w:rFonts w:ascii="Calibri" w:eastAsia="Calibri" w:hAnsi="Calibri" w:cs="Calibri"/>
        </w:rPr>
      </w:pPr>
      <w:r>
        <w:rPr>
          <w:rFonts w:ascii="Calibri" w:eastAsia="Calibri" w:hAnsi="Calibri" w:cs="Calibri"/>
        </w:rPr>
        <w:t>9.1.2 – Demonstração de que os valores registrados estão compatíveis com os valores praticados pelo mercado na forma do art. 23 da Lei nº 14.133, de 2021; e</w:t>
      </w:r>
    </w:p>
    <w:p w14:paraId="2059063F" w14:textId="77777777" w:rsidR="00191EAC" w:rsidRDefault="009C4CFA">
      <w:pPr>
        <w:spacing w:line="276" w:lineRule="auto"/>
        <w:ind w:left="720"/>
        <w:rPr>
          <w:rFonts w:ascii="Calibri" w:eastAsia="Calibri" w:hAnsi="Calibri" w:cs="Calibri"/>
        </w:rPr>
      </w:pPr>
      <w:r>
        <w:rPr>
          <w:rFonts w:ascii="Calibri" w:eastAsia="Calibri" w:hAnsi="Calibri" w:cs="Calibri"/>
        </w:rPr>
        <w:t>9.1.3 – Consulta e aceitação prévias do órgão ou da entidade gerenciadora e do fornecedor.</w:t>
      </w:r>
    </w:p>
    <w:p w14:paraId="12516120" w14:textId="77777777" w:rsidR="00191EAC" w:rsidRDefault="009C4CFA">
      <w:pPr>
        <w:spacing w:line="276" w:lineRule="auto"/>
        <w:rPr>
          <w:rFonts w:ascii="Calibri" w:eastAsia="Calibri" w:hAnsi="Calibri" w:cs="Calibri"/>
        </w:rPr>
      </w:pPr>
      <w:r>
        <w:rPr>
          <w:rFonts w:ascii="Calibri" w:eastAsia="Calibri" w:hAnsi="Calibri" w:cs="Calibri"/>
        </w:rPr>
        <w:lastRenderedPageBreak/>
        <w:t>9.2 – A autorização do órgão ou entidade gerenciadora apenas será realizada após a aceitação da adesão pelo fornecedor.</w:t>
      </w:r>
    </w:p>
    <w:p w14:paraId="5707D1FB" w14:textId="77777777" w:rsidR="00191EAC" w:rsidRDefault="009C4CFA">
      <w:pPr>
        <w:spacing w:line="276" w:lineRule="auto"/>
        <w:ind w:left="720"/>
        <w:rPr>
          <w:rFonts w:ascii="Calibri" w:eastAsia="Calibri" w:hAnsi="Calibri" w:cs="Calibri"/>
        </w:rPr>
      </w:pPr>
      <w:r>
        <w:rPr>
          <w:rFonts w:ascii="Calibri" w:eastAsia="Calibri" w:hAnsi="Calibri" w:cs="Calibri"/>
        </w:rPr>
        <w:t>9.2.1 – O órgão ou entidade gerenciadora poderá rejeitar adesões caso elas possam acarretar prejuízo à execução de seus próprios contratos ou à sua capacidade de gerenciamento.</w:t>
      </w:r>
    </w:p>
    <w:p w14:paraId="620F5D5A" w14:textId="77777777" w:rsidR="00191EAC" w:rsidRDefault="009C4CFA">
      <w:pPr>
        <w:spacing w:line="276" w:lineRule="auto"/>
        <w:rPr>
          <w:rFonts w:ascii="Calibri" w:eastAsia="Calibri" w:hAnsi="Calibri" w:cs="Calibri"/>
        </w:rPr>
      </w:pPr>
      <w:r>
        <w:rPr>
          <w:rFonts w:ascii="Calibri" w:eastAsia="Calibri" w:hAnsi="Calibri" w:cs="Calibri"/>
        </w:rPr>
        <w:t>9.3 – Após a autorização do órgão ou da entidade gerenciadora, o órgão ou entidade não participante deverá efetivar a aquisição ou a contratação solicitada em até noventa dias, observado o prazo de vigência da ata.</w:t>
      </w:r>
    </w:p>
    <w:p w14:paraId="027D375E" w14:textId="77777777" w:rsidR="00191EAC" w:rsidRDefault="009C4CFA">
      <w:pPr>
        <w:spacing w:line="276" w:lineRule="auto"/>
        <w:rPr>
          <w:rFonts w:ascii="Calibri" w:eastAsia="Calibri" w:hAnsi="Calibri" w:cs="Calibri"/>
        </w:rPr>
      </w:pPr>
      <w:r>
        <w:rPr>
          <w:rFonts w:ascii="Calibri" w:eastAsia="Calibri" w:hAnsi="Calibri" w:cs="Calibri"/>
        </w:rPr>
        <w:t>9.4 –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18C1B352" w14:textId="77777777" w:rsidR="00191EAC" w:rsidRDefault="009C4CFA">
      <w:pPr>
        <w:spacing w:line="276" w:lineRule="auto"/>
        <w:rPr>
          <w:rFonts w:ascii="Calibri" w:eastAsia="Calibri" w:hAnsi="Calibri" w:cs="Calibri"/>
        </w:rPr>
      </w:pPr>
      <w:r>
        <w:rPr>
          <w:rFonts w:ascii="Calibri" w:eastAsia="Calibri" w:hAnsi="Calibri" w:cs="Calibri"/>
        </w:rPr>
        <w:t>9.5 – O órgão ou a entidade poderá aderir ao item da ata de registro de preços da qual seja integrante, na qualidade de não participante, para aqueles itens para os quais não tenha quantitativo registrado, observados os requisitos do item 9.1.</w:t>
      </w:r>
    </w:p>
    <w:p w14:paraId="5A08FDAC" w14:textId="77777777" w:rsidR="00191EAC" w:rsidRDefault="009C4CFA">
      <w:pPr>
        <w:spacing w:line="276" w:lineRule="auto"/>
        <w:rPr>
          <w:rFonts w:ascii="Calibri" w:eastAsia="Calibri" w:hAnsi="Calibri" w:cs="Calibri"/>
        </w:rPr>
      </w:pPr>
      <w:r>
        <w:rPr>
          <w:rFonts w:ascii="Calibri" w:eastAsia="Calibri" w:hAnsi="Calibri" w:cs="Calibri"/>
        </w:rPr>
        <w:t>9.5 – As aquisições ou contratações adicionais não poderão exceder, por órgão ou entidade, a cinquenta por cento dos quantitativos dos itens do instrumento convocatório registrados na ata de registro de preços para o gerenciador e para os participantes.</w:t>
      </w:r>
    </w:p>
    <w:p w14:paraId="25F898C3" w14:textId="77777777" w:rsidR="00191EAC" w:rsidRDefault="009C4CFA">
      <w:pPr>
        <w:spacing w:line="276" w:lineRule="auto"/>
        <w:rPr>
          <w:rFonts w:ascii="Calibri" w:eastAsia="Calibri" w:hAnsi="Calibri" w:cs="Calibri"/>
        </w:rPr>
      </w:pPr>
      <w:r>
        <w:rPr>
          <w:rFonts w:ascii="Calibri" w:eastAsia="Calibri" w:hAnsi="Calibri" w:cs="Calibri"/>
        </w:rPr>
        <w:t>9.6 –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r>
        <w:rPr>
          <w:rFonts w:ascii="Calibri" w:eastAsia="Calibri" w:hAnsi="Calibri" w:cs="Calibri"/>
        </w:rPr>
        <w:br/>
      </w:r>
    </w:p>
    <w:p w14:paraId="4D092C2F"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 DOS ITENS REGISTRADOS</w:t>
      </w:r>
    </w:p>
    <w:p w14:paraId="73F0DB84" w14:textId="77777777" w:rsidR="00191EAC" w:rsidRDefault="009C4CFA">
      <w:pPr>
        <w:spacing w:line="276" w:lineRule="auto"/>
        <w:rPr>
          <w:rFonts w:ascii="Calibri" w:eastAsia="Calibri" w:hAnsi="Calibri" w:cs="Calibri"/>
        </w:rPr>
      </w:pPr>
      <w:r>
        <w:rPr>
          <w:rFonts w:ascii="Calibri" w:eastAsia="Calibri" w:hAnsi="Calibri" w:cs="Calibri"/>
        </w:rPr>
        <w:t>10.1 – O preço registrado, as especificações do objeto, as quantidades de cada item e as demais condições ofertadas na proposta são as que seguem:</w:t>
      </w:r>
      <w:r>
        <w:rPr>
          <w:rFonts w:ascii="Calibri" w:eastAsia="Calibri" w:hAnsi="Calibri" w:cs="Calibri"/>
        </w:rPr>
        <w:br/>
      </w:r>
    </w:p>
    <w:tbl>
      <w:tblPr>
        <w:tblStyle w:val="a5"/>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5"/>
        <w:gridCol w:w="2865"/>
        <w:gridCol w:w="1335"/>
        <w:gridCol w:w="1080"/>
        <w:gridCol w:w="1500"/>
        <w:gridCol w:w="1260"/>
        <w:gridCol w:w="1170"/>
      </w:tblGrid>
      <w:tr w:rsidR="00191EAC" w14:paraId="0216C970" w14:textId="77777777">
        <w:tc>
          <w:tcPr>
            <w:tcW w:w="705" w:type="dxa"/>
            <w:shd w:val="clear" w:color="auto" w:fill="F3F3F3"/>
            <w:vAlign w:val="center"/>
          </w:tcPr>
          <w:p w14:paraId="7A224BFD"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Item</w:t>
            </w:r>
          </w:p>
        </w:tc>
        <w:tc>
          <w:tcPr>
            <w:tcW w:w="2865" w:type="dxa"/>
            <w:shd w:val="clear" w:color="auto" w:fill="F3F3F3"/>
            <w:vAlign w:val="center"/>
          </w:tcPr>
          <w:p w14:paraId="10CA1EA0"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Descrição</w:t>
            </w:r>
          </w:p>
        </w:tc>
        <w:tc>
          <w:tcPr>
            <w:tcW w:w="1335" w:type="dxa"/>
            <w:shd w:val="clear" w:color="auto" w:fill="F3F3F3"/>
            <w:vAlign w:val="center"/>
          </w:tcPr>
          <w:p w14:paraId="3505A163"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Unidade</w:t>
            </w:r>
          </w:p>
        </w:tc>
        <w:tc>
          <w:tcPr>
            <w:tcW w:w="1080" w:type="dxa"/>
            <w:shd w:val="clear" w:color="auto" w:fill="F3F3F3"/>
            <w:vAlign w:val="center"/>
          </w:tcPr>
          <w:p w14:paraId="340D34D2"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Marca</w:t>
            </w:r>
          </w:p>
        </w:tc>
        <w:tc>
          <w:tcPr>
            <w:tcW w:w="1500" w:type="dxa"/>
            <w:shd w:val="clear" w:color="auto" w:fill="F3F3F3"/>
            <w:vAlign w:val="center"/>
          </w:tcPr>
          <w:p w14:paraId="79B03EAB"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Quantidade</w:t>
            </w:r>
          </w:p>
        </w:tc>
        <w:tc>
          <w:tcPr>
            <w:tcW w:w="1260" w:type="dxa"/>
            <w:shd w:val="clear" w:color="auto" w:fill="F3F3F3"/>
            <w:vAlign w:val="center"/>
          </w:tcPr>
          <w:p w14:paraId="796112EA"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Preço Unitário</w:t>
            </w:r>
          </w:p>
        </w:tc>
        <w:tc>
          <w:tcPr>
            <w:tcW w:w="1170" w:type="dxa"/>
            <w:shd w:val="clear" w:color="auto" w:fill="F3F3F3"/>
            <w:vAlign w:val="center"/>
          </w:tcPr>
          <w:p w14:paraId="1C1F9152"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Preço Total</w:t>
            </w:r>
          </w:p>
        </w:tc>
      </w:tr>
      <w:tr w:rsidR="00191EAC" w14:paraId="3BC981C5" w14:textId="77777777">
        <w:tc>
          <w:tcPr>
            <w:tcW w:w="705" w:type="dxa"/>
          </w:tcPr>
          <w:p w14:paraId="3F3A8E93" w14:textId="77777777" w:rsidR="00191EAC" w:rsidRDefault="00191EAC">
            <w:pPr>
              <w:spacing w:line="276" w:lineRule="auto"/>
              <w:jc w:val="center"/>
              <w:rPr>
                <w:rFonts w:ascii="Calibri" w:eastAsia="Calibri" w:hAnsi="Calibri" w:cs="Calibri"/>
                <w:b/>
                <w:sz w:val="18"/>
                <w:szCs w:val="18"/>
              </w:rPr>
            </w:pPr>
          </w:p>
        </w:tc>
        <w:tc>
          <w:tcPr>
            <w:tcW w:w="2865" w:type="dxa"/>
          </w:tcPr>
          <w:p w14:paraId="447C82C8" w14:textId="77777777" w:rsidR="00191EAC" w:rsidRDefault="00191EAC">
            <w:pPr>
              <w:spacing w:line="276" w:lineRule="auto"/>
              <w:jc w:val="center"/>
              <w:rPr>
                <w:rFonts w:ascii="Calibri" w:eastAsia="Calibri" w:hAnsi="Calibri" w:cs="Calibri"/>
                <w:b/>
                <w:sz w:val="18"/>
                <w:szCs w:val="18"/>
              </w:rPr>
            </w:pPr>
          </w:p>
        </w:tc>
        <w:tc>
          <w:tcPr>
            <w:tcW w:w="1335" w:type="dxa"/>
          </w:tcPr>
          <w:p w14:paraId="77B21A47" w14:textId="77777777" w:rsidR="00191EAC" w:rsidRDefault="00191EAC">
            <w:pPr>
              <w:spacing w:line="276" w:lineRule="auto"/>
              <w:jc w:val="center"/>
              <w:rPr>
                <w:rFonts w:ascii="Calibri" w:eastAsia="Calibri" w:hAnsi="Calibri" w:cs="Calibri"/>
                <w:b/>
                <w:sz w:val="18"/>
                <w:szCs w:val="18"/>
              </w:rPr>
            </w:pPr>
          </w:p>
        </w:tc>
        <w:tc>
          <w:tcPr>
            <w:tcW w:w="1080" w:type="dxa"/>
          </w:tcPr>
          <w:p w14:paraId="06A71E04" w14:textId="77777777" w:rsidR="00191EAC" w:rsidRDefault="00191EAC">
            <w:pPr>
              <w:spacing w:line="276" w:lineRule="auto"/>
              <w:jc w:val="center"/>
              <w:rPr>
                <w:rFonts w:ascii="Calibri" w:eastAsia="Calibri" w:hAnsi="Calibri" w:cs="Calibri"/>
                <w:b/>
                <w:sz w:val="18"/>
                <w:szCs w:val="18"/>
              </w:rPr>
            </w:pPr>
          </w:p>
        </w:tc>
        <w:tc>
          <w:tcPr>
            <w:tcW w:w="1500" w:type="dxa"/>
          </w:tcPr>
          <w:p w14:paraId="54373B9F" w14:textId="77777777" w:rsidR="00191EAC" w:rsidRDefault="00191EAC">
            <w:pPr>
              <w:spacing w:line="276" w:lineRule="auto"/>
              <w:jc w:val="center"/>
              <w:rPr>
                <w:rFonts w:ascii="Calibri" w:eastAsia="Calibri" w:hAnsi="Calibri" w:cs="Calibri"/>
                <w:b/>
                <w:sz w:val="18"/>
                <w:szCs w:val="18"/>
              </w:rPr>
            </w:pPr>
          </w:p>
        </w:tc>
        <w:tc>
          <w:tcPr>
            <w:tcW w:w="1260" w:type="dxa"/>
          </w:tcPr>
          <w:p w14:paraId="65F71721" w14:textId="77777777" w:rsidR="00191EAC" w:rsidRDefault="00191EAC">
            <w:pPr>
              <w:spacing w:line="276" w:lineRule="auto"/>
              <w:jc w:val="center"/>
              <w:rPr>
                <w:rFonts w:ascii="Calibri" w:eastAsia="Calibri" w:hAnsi="Calibri" w:cs="Calibri"/>
                <w:b/>
                <w:sz w:val="18"/>
                <w:szCs w:val="18"/>
              </w:rPr>
            </w:pPr>
          </w:p>
        </w:tc>
        <w:tc>
          <w:tcPr>
            <w:tcW w:w="1170" w:type="dxa"/>
          </w:tcPr>
          <w:p w14:paraId="533F3B0F" w14:textId="77777777" w:rsidR="00191EAC" w:rsidRDefault="00191EAC">
            <w:pPr>
              <w:spacing w:line="276" w:lineRule="auto"/>
              <w:jc w:val="center"/>
              <w:rPr>
                <w:rFonts w:ascii="Calibri" w:eastAsia="Calibri" w:hAnsi="Calibri" w:cs="Calibri"/>
                <w:b/>
                <w:sz w:val="18"/>
                <w:szCs w:val="18"/>
              </w:rPr>
            </w:pPr>
          </w:p>
        </w:tc>
      </w:tr>
    </w:tbl>
    <w:p w14:paraId="3C843BCE" w14:textId="77777777" w:rsidR="00191EAC" w:rsidRDefault="00191EAC">
      <w:pPr>
        <w:spacing w:line="276" w:lineRule="auto"/>
        <w:rPr>
          <w:rFonts w:ascii="Calibri" w:eastAsia="Calibri" w:hAnsi="Calibri" w:cs="Calibri"/>
        </w:rPr>
      </w:pPr>
    </w:p>
    <w:p w14:paraId="37F7347D" w14:textId="77777777" w:rsidR="00191EAC" w:rsidRDefault="009C4CFA">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21A57368" w14:textId="77777777" w:rsidR="00191EAC" w:rsidRDefault="00191EAC">
      <w:pPr>
        <w:spacing w:line="276" w:lineRule="auto"/>
        <w:jc w:val="center"/>
        <w:rPr>
          <w:rFonts w:ascii="Calibri" w:eastAsia="Calibri" w:hAnsi="Calibri" w:cs="Calibri"/>
        </w:rPr>
      </w:pPr>
    </w:p>
    <w:p w14:paraId="63492802" w14:textId="77777777" w:rsidR="00191EAC" w:rsidRDefault="00191EAC">
      <w:pPr>
        <w:spacing w:line="276" w:lineRule="auto"/>
        <w:jc w:val="center"/>
        <w:rPr>
          <w:rFonts w:ascii="Calibri" w:eastAsia="Calibri" w:hAnsi="Calibri" w:cs="Calibri"/>
        </w:rPr>
      </w:pPr>
    </w:p>
    <w:p w14:paraId="0890BCA8" w14:textId="77777777" w:rsidR="00191EAC" w:rsidRDefault="009C4CFA">
      <w:pPr>
        <w:spacing w:line="276" w:lineRule="auto"/>
        <w:jc w:val="center"/>
        <w:rPr>
          <w:rFonts w:ascii="Calibri" w:eastAsia="Calibri" w:hAnsi="Calibri" w:cs="Calibri"/>
        </w:rPr>
      </w:pPr>
      <w:r>
        <w:rPr>
          <w:rFonts w:ascii="Calibri" w:eastAsia="Calibri" w:hAnsi="Calibri" w:cs="Calibri"/>
        </w:rPr>
        <w:t>(ASSINATURAS)</w:t>
      </w:r>
      <w:r>
        <w:br w:type="page"/>
      </w:r>
    </w:p>
    <w:p w14:paraId="33A22A09"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ANEXO DA ATA DE REGISTRO DE PREÇOS DO PREGÃO ELETRÔNICO Nº 005/2024</w:t>
      </w:r>
    </w:p>
    <w:p w14:paraId="6F336D2A" w14:textId="77777777" w:rsidR="00191EAC" w:rsidRDefault="00191EAC">
      <w:pPr>
        <w:spacing w:line="276" w:lineRule="auto"/>
        <w:jc w:val="left"/>
        <w:rPr>
          <w:rFonts w:ascii="Calibri" w:eastAsia="Calibri" w:hAnsi="Calibri" w:cs="Calibri"/>
          <w:b/>
        </w:rPr>
      </w:pPr>
    </w:p>
    <w:p w14:paraId="22EFD28E" w14:textId="77777777" w:rsidR="00191EAC" w:rsidRDefault="009C4CFA">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CADASTRO DE RESERVA DA ATA DE REGISTRO DE PREÇOS Nº ___/___</w:t>
      </w:r>
    </w:p>
    <w:p w14:paraId="656D5372" w14:textId="77777777" w:rsidR="00191EAC" w:rsidRDefault="009C4CFA">
      <w:pPr>
        <w:spacing w:before="120" w:after="120" w:line="276" w:lineRule="auto"/>
        <w:rPr>
          <w:rFonts w:ascii="Calibri" w:eastAsia="Calibri" w:hAnsi="Calibri" w:cs="Calibri"/>
        </w:rPr>
      </w:pPr>
      <w:r>
        <w:rPr>
          <w:rFonts w:ascii="Calibri" w:eastAsia="Calibri" w:hAnsi="Calibri" w:cs="Calibri"/>
        </w:rPr>
        <w:t>Aceita(m) cotar o(s) produto(s)/serviço(s) objeto da Ata de Registro de Preços em epígrafe com preços iguais ao do licitante vencedor do Pregão Eletrônico  Nº 005/2024, detentor dos preços registrados com esta Prefeitura Municipal, na sequência da classificação do certame, os seguintes fornecedores:</w:t>
      </w:r>
    </w:p>
    <w:tbl>
      <w:tblPr>
        <w:tblStyle w:val="a6"/>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439"/>
        <w:gridCol w:w="1439"/>
        <w:gridCol w:w="1299"/>
        <w:gridCol w:w="1533"/>
        <w:gridCol w:w="1440"/>
        <w:gridCol w:w="1440"/>
      </w:tblGrid>
      <w:tr w:rsidR="00191EAC" w14:paraId="22450CAC" w14:textId="77777777">
        <w:trPr>
          <w:trHeight w:val="510"/>
        </w:trPr>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2E272FA8"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COLOCAÇÃO</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305C0172"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FORNECEDOR</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54B03BD8"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CNPJ</w:t>
            </w:r>
          </w:p>
        </w:tc>
        <w:tc>
          <w:tcPr>
            <w:tcW w:w="1298"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07F4A79C"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ENDEREÇO</w:t>
            </w:r>
          </w:p>
        </w:tc>
        <w:tc>
          <w:tcPr>
            <w:tcW w:w="1532"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4FCED2DA"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REPRESENTANTE</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4C7BE477"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CONTATOS</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47F878F4" w14:textId="77777777" w:rsidR="00191EAC" w:rsidRDefault="009C4CFA">
            <w:pPr>
              <w:spacing w:line="276" w:lineRule="auto"/>
              <w:jc w:val="center"/>
              <w:rPr>
                <w:rFonts w:ascii="Calibri" w:eastAsia="Calibri" w:hAnsi="Calibri" w:cs="Calibri"/>
                <w:b/>
                <w:sz w:val="18"/>
                <w:szCs w:val="18"/>
              </w:rPr>
            </w:pPr>
            <w:r>
              <w:rPr>
                <w:rFonts w:ascii="Calibri" w:eastAsia="Calibri" w:hAnsi="Calibri" w:cs="Calibri"/>
                <w:b/>
                <w:sz w:val="18"/>
                <w:szCs w:val="18"/>
              </w:rPr>
              <w:t>Nº DOS ITENS</w:t>
            </w:r>
          </w:p>
        </w:tc>
      </w:tr>
      <w:tr w:rsidR="00191EAC" w14:paraId="5A38EA60"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4E03E8C4"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07058F95"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7B61FB93" w14:textId="77777777" w:rsidR="00191EAC" w:rsidRDefault="00191EAC">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78FD3C4C" w14:textId="77777777" w:rsidR="00191EAC" w:rsidRDefault="00191EAC">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25FF203B"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47842B35"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347A7DCD" w14:textId="77777777" w:rsidR="00191EAC" w:rsidRDefault="00191EAC">
            <w:pPr>
              <w:spacing w:line="276" w:lineRule="auto"/>
              <w:rPr>
                <w:rFonts w:ascii="Calibri" w:eastAsia="Calibri" w:hAnsi="Calibri" w:cs="Calibri"/>
                <w:sz w:val="18"/>
                <w:szCs w:val="18"/>
              </w:rPr>
            </w:pPr>
          </w:p>
        </w:tc>
      </w:tr>
      <w:tr w:rsidR="00191EAC" w14:paraId="368AD5D2"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54845AF6"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74A27365"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731D657" w14:textId="77777777" w:rsidR="00191EAC" w:rsidRDefault="00191EAC">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6DF889C4" w14:textId="77777777" w:rsidR="00191EAC" w:rsidRDefault="00191EAC">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72CA0CF3"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4C5FC415"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0F23292" w14:textId="77777777" w:rsidR="00191EAC" w:rsidRDefault="00191EAC">
            <w:pPr>
              <w:spacing w:line="276" w:lineRule="auto"/>
              <w:rPr>
                <w:rFonts w:ascii="Calibri" w:eastAsia="Calibri" w:hAnsi="Calibri" w:cs="Calibri"/>
                <w:sz w:val="18"/>
                <w:szCs w:val="18"/>
              </w:rPr>
            </w:pPr>
          </w:p>
        </w:tc>
      </w:tr>
      <w:tr w:rsidR="00191EAC" w14:paraId="0B118A75"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07399769"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47723A83"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043B833E" w14:textId="77777777" w:rsidR="00191EAC" w:rsidRDefault="00191EAC">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7A269838" w14:textId="77777777" w:rsidR="00191EAC" w:rsidRDefault="00191EAC">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35AA8D1D"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AF4533F" w14:textId="77777777" w:rsidR="00191EAC" w:rsidRDefault="00191EAC">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3A2A7D31" w14:textId="77777777" w:rsidR="00191EAC" w:rsidRDefault="00191EAC">
            <w:pPr>
              <w:spacing w:line="276" w:lineRule="auto"/>
              <w:rPr>
                <w:rFonts w:ascii="Calibri" w:eastAsia="Calibri" w:hAnsi="Calibri" w:cs="Calibri"/>
                <w:sz w:val="18"/>
                <w:szCs w:val="18"/>
              </w:rPr>
            </w:pPr>
          </w:p>
        </w:tc>
      </w:tr>
    </w:tbl>
    <w:p w14:paraId="3AF9732F" w14:textId="77777777" w:rsidR="00191EAC" w:rsidRDefault="009C4CFA">
      <w:pPr>
        <w:spacing w:after="160" w:line="276" w:lineRule="auto"/>
        <w:rPr>
          <w:rFonts w:ascii="Calibri" w:eastAsia="Calibri" w:hAnsi="Calibri" w:cs="Calibri"/>
        </w:rPr>
      </w:pPr>
      <w:r>
        <w:rPr>
          <w:rFonts w:ascii="Calibri" w:eastAsia="Calibri" w:hAnsi="Calibri" w:cs="Calibri"/>
        </w:rPr>
        <w:t xml:space="preserve"> </w:t>
      </w:r>
    </w:p>
    <w:p w14:paraId="0EC4B342" w14:textId="77777777" w:rsidR="00191EAC" w:rsidRDefault="009C4CFA">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2B1DB502" w14:textId="77777777" w:rsidR="00191EAC" w:rsidRDefault="00191EAC">
      <w:pPr>
        <w:spacing w:after="160" w:line="276" w:lineRule="auto"/>
        <w:rPr>
          <w:rFonts w:ascii="Calibri" w:eastAsia="Calibri" w:hAnsi="Calibri" w:cs="Calibri"/>
        </w:rPr>
      </w:pPr>
    </w:p>
    <w:p w14:paraId="2DB5D2E3" w14:textId="77777777" w:rsidR="00191EAC" w:rsidRDefault="009C4CFA">
      <w:pPr>
        <w:spacing w:after="160" w:line="276" w:lineRule="auto"/>
        <w:jc w:val="center"/>
        <w:rPr>
          <w:rFonts w:ascii="Calibri" w:eastAsia="Calibri" w:hAnsi="Calibri" w:cs="Calibri"/>
          <w:b/>
        </w:rPr>
      </w:pPr>
      <w:r>
        <w:rPr>
          <w:rFonts w:ascii="Calibri" w:eastAsia="Calibri" w:hAnsi="Calibri" w:cs="Calibri"/>
        </w:rPr>
        <w:t>(ASSINATURAS)</w:t>
      </w:r>
      <w:r>
        <w:br w:type="page"/>
      </w:r>
    </w:p>
    <w:p w14:paraId="33681B0B" w14:textId="77777777" w:rsidR="00191EAC" w:rsidRDefault="009C4CFA">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IV – MINUTA DO CONTRATO</w:t>
      </w:r>
    </w:p>
    <w:p w14:paraId="3BE240E6" w14:textId="77777777" w:rsidR="00191EAC" w:rsidRDefault="00191EAC">
      <w:pPr>
        <w:rPr>
          <w:rFonts w:ascii="Calibri" w:eastAsia="Calibri" w:hAnsi="Calibri" w:cs="Calibri"/>
        </w:rPr>
      </w:pPr>
    </w:p>
    <w:p w14:paraId="71E09177" w14:textId="77777777" w:rsidR="00191EAC" w:rsidRDefault="009C4CFA">
      <w:pPr>
        <w:widowControl w:val="0"/>
        <w:shd w:val="clear" w:color="auto" w:fill="CCCCCC"/>
        <w:spacing w:line="240" w:lineRule="auto"/>
        <w:ind w:left="-990" w:right="2559" w:firstLine="423"/>
        <w:rPr>
          <w:rFonts w:ascii="Calibri" w:eastAsia="Calibri" w:hAnsi="Calibri" w:cs="Calibri"/>
          <w:b/>
          <w:sz w:val="18"/>
          <w:szCs w:val="18"/>
        </w:rPr>
      </w:pPr>
      <w:r>
        <w:rPr>
          <w:rFonts w:ascii="Calibri" w:eastAsia="Calibri" w:hAnsi="Calibri" w:cs="Calibri"/>
        </w:rPr>
        <w:tab/>
      </w:r>
    </w:p>
    <w:p w14:paraId="4F39813C" w14:textId="77777777" w:rsidR="00191EAC" w:rsidRDefault="009C4CFA">
      <w:pPr>
        <w:widowControl w:val="0"/>
        <w:shd w:val="clear" w:color="auto" w:fill="CCCCCC"/>
        <w:spacing w:line="240" w:lineRule="auto"/>
        <w:ind w:left="-990" w:right="2559" w:firstLine="423"/>
        <w:rPr>
          <w:rFonts w:ascii="Calibri" w:eastAsia="Calibri" w:hAnsi="Calibri" w:cs="Calibri"/>
          <w:b/>
          <w:sz w:val="36"/>
          <w:szCs w:val="36"/>
        </w:rPr>
      </w:pPr>
      <w:r>
        <w:rPr>
          <w:rFonts w:ascii="Calibri" w:eastAsia="Calibri" w:hAnsi="Calibri" w:cs="Calibri"/>
          <w:b/>
          <w:sz w:val="36"/>
          <w:szCs w:val="36"/>
        </w:rPr>
        <w:t>CONTRATO Nº _____/_____</w:t>
      </w:r>
    </w:p>
    <w:p w14:paraId="6C1FB023" w14:textId="77777777" w:rsidR="00191EAC" w:rsidRDefault="009C4CFA">
      <w:pPr>
        <w:widowControl w:val="0"/>
        <w:shd w:val="clear" w:color="auto" w:fill="CCCCCC"/>
        <w:spacing w:line="240" w:lineRule="auto"/>
        <w:ind w:left="-990" w:right="2559" w:firstLine="423"/>
        <w:rPr>
          <w:rFonts w:ascii="Calibri" w:eastAsia="Calibri" w:hAnsi="Calibri" w:cs="Calibri"/>
          <w:b/>
          <w:sz w:val="20"/>
          <w:szCs w:val="20"/>
        </w:rPr>
      </w:pPr>
      <w:r>
        <w:rPr>
          <w:rFonts w:ascii="Calibri" w:eastAsia="Calibri" w:hAnsi="Calibri" w:cs="Calibri"/>
          <w:b/>
          <w:sz w:val="20"/>
          <w:szCs w:val="20"/>
        </w:rPr>
        <w:t>COMPRAS E SERVIÇOS COMUNS – LEI 14.233/2021</w:t>
      </w:r>
    </w:p>
    <w:p w14:paraId="16B52AA6" w14:textId="77777777" w:rsidR="00191EAC" w:rsidRDefault="00191EAC">
      <w:pPr>
        <w:widowControl w:val="0"/>
        <w:shd w:val="clear" w:color="auto" w:fill="CCCCCC"/>
        <w:spacing w:line="240" w:lineRule="auto"/>
        <w:ind w:left="-990" w:right="2559"/>
        <w:rPr>
          <w:rFonts w:ascii="Calibri" w:eastAsia="Calibri" w:hAnsi="Calibri" w:cs="Calibri"/>
          <w:b/>
          <w:sz w:val="18"/>
          <w:szCs w:val="18"/>
        </w:rPr>
      </w:pPr>
    </w:p>
    <w:p w14:paraId="3F31E691" w14:textId="77777777" w:rsidR="00191EAC" w:rsidRDefault="00191EAC">
      <w:pPr>
        <w:spacing w:line="276" w:lineRule="auto"/>
        <w:rPr>
          <w:rFonts w:ascii="Calibri" w:eastAsia="Calibri" w:hAnsi="Calibri" w:cs="Calibri"/>
        </w:rPr>
      </w:pPr>
    </w:p>
    <w:tbl>
      <w:tblPr>
        <w:tblStyle w:val="a7"/>
        <w:tblW w:w="10064" w:type="dxa"/>
        <w:jc w:val="center"/>
        <w:tblInd w:w="0" w:type="dxa"/>
        <w:tblLayout w:type="fixed"/>
        <w:tblLook w:val="0600" w:firstRow="0" w:lastRow="0" w:firstColumn="0" w:lastColumn="0" w:noHBand="1" w:noVBand="1"/>
      </w:tblPr>
      <w:tblGrid>
        <w:gridCol w:w="1185"/>
        <w:gridCol w:w="8879"/>
      </w:tblGrid>
      <w:tr w:rsidR="00191EAC" w14:paraId="552EB418" w14:textId="77777777">
        <w:trPr>
          <w:jc w:val="center"/>
        </w:trPr>
        <w:tc>
          <w:tcPr>
            <w:tcW w:w="1185" w:type="dxa"/>
            <w:shd w:val="clear" w:color="auto" w:fill="EFEFEF"/>
            <w:tcMar>
              <w:top w:w="100" w:type="dxa"/>
              <w:left w:w="100" w:type="dxa"/>
              <w:bottom w:w="100" w:type="dxa"/>
              <w:right w:w="100" w:type="dxa"/>
            </w:tcMar>
            <w:vAlign w:val="center"/>
          </w:tcPr>
          <w:p w14:paraId="78670E5B"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2E89D632" wp14:editId="78EAF9D4">
                      <wp:extent cx="540000" cy="540000"/>
                      <wp:effectExtent l="0" t="0" r="0" b="0"/>
                      <wp:docPr id="5" name="Agrupar 12"/>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82952807" name="Agrupar 82952807"/>
                              <wpg:cNvGrpSpPr/>
                              <wpg:grpSpPr>
                                <a:xfrm>
                                  <a:off x="5076000" y="3510000"/>
                                  <a:ext cx="540000" cy="540000"/>
                                  <a:chOff x="5076000" y="3510000"/>
                                  <a:chExt cx="540000" cy="540000"/>
                                </a:xfrm>
                              </wpg:grpSpPr>
                              <wps:wsp>
                                <wps:cNvPr id="1792127493" name="Retângulo 1792127493"/>
                                <wps:cNvSpPr/>
                                <wps:spPr>
                                  <a:xfrm>
                                    <a:off x="5076000" y="3510000"/>
                                    <a:ext cx="540000" cy="540000"/>
                                  </a:xfrm>
                                  <a:prstGeom prst="rect">
                                    <a:avLst/>
                                  </a:prstGeom>
                                  <a:noFill/>
                                  <a:ln>
                                    <a:noFill/>
                                  </a:ln>
                                </wps:spPr>
                                <wps:txbx>
                                  <w:txbxContent>
                                    <w:p w14:paraId="6D18C0C9"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874083037" name="Agrupar 1874083037"/>
                                <wpg:cNvGrpSpPr/>
                                <wpg:grpSpPr>
                                  <a:xfrm>
                                    <a:off x="5076000" y="3510000"/>
                                    <a:ext cx="540000" cy="540000"/>
                                    <a:chOff x="5076000" y="3510000"/>
                                    <a:chExt cx="540050" cy="540050"/>
                                  </a:xfrm>
                                </wpg:grpSpPr>
                                <wps:wsp>
                                  <wps:cNvPr id="489065025" name="Retângulo 489065025"/>
                                  <wps:cNvSpPr/>
                                  <wps:spPr>
                                    <a:xfrm>
                                      <a:off x="5076000" y="3510000"/>
                                      <a:ext cx="540050" cy="540050"/>
                                    </a:xfrm>
                                    <a:prstGeom prst="rect">
                                      <a:avLst/>
                                    </a:prstGeom>
                                    <a:noFill/>
                                    <a:ln>
                                      <a:noFill/>
                                    </a:ln>
                                  </wps:spPr>
                                  <wps:txbx>
                                    <w:txbxContent>
                                      <w:p w14:paraId="09E2550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416339804" name="Agrupar 416339804"/>
                                  <wpg:cNvGrpSpPr/>
                                  <wpg:grpSpPr>
                                    <a:xfrm>
                                      <a:off x="5076007" y="3510010"/>
                                      <a:ext cx="540024" cy="540028"/>
                                      <a:chOff x="213425" y="262450"/>
                                      <a:chExt cx="696625" cy="696900"/>
                                    </a:xfrm>
                                  </wpg:grpSpPr>
                                  <wps:wsp>
                                    <wps:cNvPr id="881708009" name="Retângulo 881708009"/>
                                    <wps:cNvSpPr/>
                                    <wps:spPr>
                                      <a:xfrm>
                                        <a:off x="213425" y="262450"/>
                                        <a:ext cx="696625" cy="696900"/>
                                      </a:xfrm>
                                      <a:prstGeom prst="rect">
                                        <a:avLst/>
                                      </a:prstGeom>
                                      <a:noFill/>
                                      <a:ln>
                                        <a:noFill/>
                                      </a:ln>
                                    </wps:spPr>
                                    <wps:txbx>
                                      <w:txbxContent>
                                        <w:p w14:paraId="15B5D5A9"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519350724" name="Elipse 519350724"/>
                                    <wps:cNvSpPr/>
                                    <wps:spPr>
                                      <a:xfrm>
                                        <a:off x="213450" y="262450"/>
                                        <a:ext cx="696600" cy="696900"/>
                                      </a:xfrm>
                                      <a:prstGeom prst="ellipse">
                                        <a:avLst/>
                                      </a:prstGeom>
                                      <a:solidFill>
                                        <a:srgbClr val="FFFFFF"/>
                                      </a:solidFill>
                                      <a:ln>
                                        <a:noFill/>
                                      </a:ln>
                                    </wps:spPr>
                                    <wps:txbx>
                                      <w:txbxContent>
                                        <w:p w14:paraId="559F1CE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37" name="Shape 37"/>
                                    <pic:cNvPicPr preferRelativeResize="0"/>
                                  </pic:nvPicPr>
                                  <pic:blipFill rotWithShape="1">
                                    <a:blip r:embed="rId18">
                                      <a:alphaModFix/>
                                    </a:blip>
                                    <a:srcRect/>
                                    <a:stretch/>
                                  </pic:blipFill>
                                  <pic:spPr>
                                    <a:xfrm>
                                      <a:off x="5141785" y="3595375"/>
                                      <a:ext cx="408425" cy="369300"/>
                                    </a:xfrm>
                                    <a:prstGeom prst="rect">
                                      <a:avLst/>
                                    </a:prstGeom>
                                    <a:noFill/>
                                    <a:ln>
                                      <a:noFill/>
                                    </a:ln>
                                  </pic:spPr>
                                </pic:pic>
                              </wpg:grpSp>
                            </wpg:grpSp>
                          </wpg:wgp>
                        </a:graphicData>
                      </a:graphic>
                    </wp:inline>
                  </w:drawing>
                </mc:Choice>
                <mc:Fallback>
                  <w:pict>
                    <v:group w14:anchorId="2E89D632" id="Agrupar 12" o:spid="_x0000_s1123"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HawMAQAAL0QAAAOAAAAZHJzL2Uyb0RvYy54bWzUWNtu4zYQfS/QfyD0&#10;vrHuloTYi8VmEyywbYNsiz7TNGURlUSWpC/p5/RX+mMdkrrFTrJNts02BmLzptHM8Jy55PztoanR&#10;jkrFeLvwgjPfQ7QlfM3azcL75efLN5mHlMbtGte8pQvvlirv7fL77873oqAhr3i9phKBkFYVe7Hw&#10;Kq1FMZspUtEGqzMuaAubJZcN1jCVm9la4j1Ib+pZ6PvpbM/lWkhOqFKweuE2vaWVX5aU6J/KUlGN&#10;6oUHumn7Le33ynzPlue42EgsKkY6NfAztGgwa+Glg6gLrDHaSnYiqmFEcsVLfUZ4M+NlyQi1NoA1&#10;gX9kzZXkW2Ft2RT7jRjcBK498tOzxZIfd9cSsfXCSzzU4gau6N1GbgWWKAiNd/ZiU8ChKyk+i2vZ&#10;LWzczBh8KGVjfsEUdLB+vR38Sg8aEVhMYh8+HiKw1Y2t30kFl2OeSvx5ak/AgSgJ7OnuxIdHZcx6&#10;BWZGz0GtYTLo3xmZhXkSZv782NZh/ekWP6j7N7QeuKRGuKivg8vnCgtqUagMEjpPBvM8DMJ5nEe9&#10;L2+o/uvPdrOtOZpsWofaBwf8qEIBlO4BzzNdOYAAF0IqfUV5g8xg4Ungv6Ul3n1SGlSBo/0R8/6W&#10;X7K6tkir2zsLcNCsAKx6bc1IH1YHS5Y4ctxQxYqvb8ElSpBLBu/8hJW+xhJiSOChPcSVhad+32JJ&#10;PVR/bOEm8iAOgWp6OpHTyWo6wS2pOIQroqWH3OS9tuHLaftuq3nJrGVGP6dMpzZAwMHf0uKYCUE2&#10;j/0s8qMTLkx2/sdsSCbxBMbubl0wOo4FL8CGOMv9NPHNzbogOiHDuGfd+W9y4REnjED/z7kQv3Yu&#10;xEEaRXnmx/3t9Slw3HguE4BdfU4LumpjmhdCeGWfFcPM+BEXQ1YMg8jGChAQpmHsUG72+5yY5mlq&#10;IGckwDiHHPuNeZBlwdzPfD/vPTnhwbj3FB484ITeiV9wwQuyIHk1LHiBeJgEeQTZ3MDbxcMPNROK&#10;onH9qRgwoe6ICFMM9OXlPTQ4wQCtrTKPFQaK12xtagNDSCU3q/e1RDsMTcSl/XQ8u3PsiRVE+krw&#10;MmbT5blgpIC/rhGB0Ull+eWGDZ7SW1MPuaav+UcyGix/24o30DMJrNmK1Uzf2v4PLtEo1e6uGTE1&#10;pZmMRepY3NgiFsEccNefMU9AcqQllTe0Brk7ekMV+wN6IBdITySvADgGFUhy/SvTlZVqSj0DE7PZ&#10;GQUV2lGDdo9fXPN3wcm2oa123ay0evBWVUAXD8mCNisKzZn8uHYvwbWo8A8csHlwod681YGU3EC1&#10;C4sAWC2pJpU5YEzotXaWP1R7B3EwzyCZ2HSVJ9HcBjRc9CyDatFmI5NsojSPjpLNCcu+vvY2ujtt&#10;rRkwtZVt1+fdM4YeGVbvNOHTuX1i/K/D8m8AAAD//wMAUEsDBAoAAAAAAAAAIQBJtlD1RRoAAEUa&#10;AAAUAAAAZHJzL21lZGlhL2ltYWdlMS5wbmeJUE5HDQoaCgAAAA1JSERSAAAA8AAAANkIBgAAAB72&#10;vWwAABoMSURBVHhe7Z33nxVFuof3P7l7da/ede/eFVRAXQVFQRQMwEgQJA1IziwiIs6KJMkSFB1F&#10;ooAIwkhScpAhCA45DTlKzjMD1PXbe487vDXT51RXdXd19/t8Pt9fYE51TXc/czpUvfUHwTBMZPkD&#10;/QeGYaIDC8wwEYYFZpgIwwIzTIRhgRkmwrDADBNhWGCGiTAsMMNEGBaYYSIMC8wwEYYFZpgIwwIz&#10;TIRhgRkmwrDADBNhWGCGiTAsMMNEmNAELioqFivWbhFjJs4WvXPGiyZtc0S1VzqKByo1EP/xcN3Y&#10;5o8V6okKzzQXNbO6Ob9zt76jxahPZ4mCXQfE3bt36W5iGFcCFfjK1eti3sLVon2vYeKhJ9+QTu6k&#10;p3KNbPHOgE/F6vXb6K5jmDIJROBr12+KEeNniD8/3kg6aTll5+UmvUX+ll10VzLMPfgqcEnJbTF5&#10;5iJR8dkW0gnKySzZXQaJA4eO013LMA6+CXzk2GnnPo+ekBz13P9olpg5dxndxQzjj8AbNu8QFao1&#10;l05Ejl4GDJ8k7tzhB13MvzEu8Ixvf3C+MejJxzGTlp0HimvXbtDdziQUowLnTsuTTjiO+bzUqKe4&#10;eOkq3f1MAjEm8Kp1W8V9FetLJxvHn7zYsAdLzJgRGE9J/+fvTaSTjONvWGJGW2AMzqhap710cnGC&#10;CUucbLQFHjx6inRScYINS5xctAQ+efqceLByQ+mEyjRVarZ2hg4uWZ7vXIbjJIz6eODu/cZIv6db&#10;/lb1TenfvAQPti5dZomThpbAPfuPlU6kTFLp+WwxdfZiZ6RW3FAVePZ3y8WWX/aIjr1HSP+nGv4m&#10;Th6eBd538Jj4z4r1pJMoXRq2fk9cuHSFNhcbvAicAlciug8DWeJk4VngIWOmSidPunToPVyU3I7f&#10;t25pdAQGhUdOiidqvSX9nEpY4uTgWeDqr3WWThy31GncS9wqKqbNxA5dgcHR42fE4y+0kX5WJSxx&#10;MvAkcOHhE9IJ4xYMrcTkhiRgQmCA/VWFJWbS4EngCV/OlU4Wt+BJc1IwJTA4dPSUM8mffkYlLHG8&#10;8SRwi04fSieKW3BflxRMCgyw7/DUnn5OJSxxfPEkcI36XaWTpLw8Xbs9/XisMS0wOHjohHjsuVbS&#10;Z1XCEscTTwKr1LNCwbok4YfAYH/hMfFI9ZbS51XCEscPZYEx2oeeGG4ZOeFr2kSs8UtggHfvuuWJ&#10;WOJ4oSzwzj2F0knhFtTEShJ+Cgz27D/ilKWl7aiEJY4PygL/tGmHdEK4RfUEjTp+Cwx27zusXbKI&#10;JY4HLLBhghAY7Np7SDxctZnUnkpY4ujDAhsmKIHBjt2F2rOZWOJowwIbJkiBAZZk+etTTaV2VcIS&#10;RxcW2DBBCwy27djPs5gSCgtsmDAEBlsL9om/KLyfLysscfRggQ0TlsAAhQFUBtmUFZY4WrDAhglT&#10;YLBp626WOEGwwIYJW2CAVQ0feqKxtC2VsMTRgAU2jA0CA6xPpbucK0tsPyywYWwRGKzfuF38dxWW&#10;OM6wwIaxSWCwNr9Aq/QvwhLbCwtsGNsEBqt/2iYeqNRA2rZK4i7xsRNnxBfT80S7nh+Jus36iL+/&#10;1Nb5w4dXc9Ve6SiyWvZ1ijJOmbVYnDj1K/14aLDAhrFRYIDF51jie0GRxYmTv/O0ED0+M/6Lb8X1&#10;G7dos4HCAhvGVoHBirVbxH+xxOL2nTvi67k/OiuD0N9PNSiygG/u4uISuplAYIENY7PAYNnqzeJP&#10;j70u9UMlUZYY1T5rNegh/U66QekozJUPGhbYMLYLDJau3GhE4qitxYTbiP99Wm/2lltwz/xt3iq6&#10;WV9hgQ0TBYEBlnFBvW7aH5V06zuaNmstn0ya52kpIC/JGZor7ty5S7vgCyywYaIiMFj040/i/kf0&#10;JMaAEdtBXTbab7+Dhf+CkJgFNkyUBAZ5S9dpSdz93TG0SasIQ95UgpCYBTZM1AQGCxavFfdVrC/1&#10;LZM8V7czbc4awpQ3Fb8lZoENE0WBwXeL1niS2FaBbZA3FT8lZoENE1WBAZ6gqj7osfES2iZ5U/FL&#10;YhbYMFEWGHyzYIWSxLY9xLJR3lT8kJgFNkzUBQaz5i3LSGLbXiOZkBe1xYZ+PM0Z8HL+wmVn4Adu&#10;L3q9PzajfZIupiVmgQ0TB4HB3O9XuRbKa9Iux6qBHCbkze46WJw+e542/TuoO6aysF95MSkxC2yY&#10;uAgMzp676NzjpmpP4xsIg/jnL15DfzRUdOX9Y4V6Yto3S2mzZVJSctsRkLahGlMSs8CGiZPApTl+&#10;8mzoM2/KwoS8M+cuo826AvFMSDxo1GTatDIssGHiKrCNhCFvClMSz8lbSZtWggU2DAscDGHKm8KE&#10;xJje+XPBXtp0xrDAhuk36DNpH7hlxPgZtAkmDTbIm8KExKj4UXL7Nm06I1hgw4yeOEvaB25B+RYm&#10;c2ySN4UJiafPyewhGoUFNgwOBN0HbsFEglNnyn91wfwbG+VNoStx5RrZ4uatItpsWlhgwyxfs0Xa&#10;B+nSvOMA2gxDsFneFLoSe/kWZoENc/XaDU8T5QcMnySKioppc4zQlxfBcjPbdx2kTRtHR+JWXQbS&#10;5tLCAvtA4zb9pf2QSaq/1tkpW4qFu70+1IgbJuRNBeV0gpK4yzujpO2nC4rwq/4RZ4F94PMp86X9&#10;YFuw7Mrrrfo5T8Fx1WAjJuVNJSiJr/22T6u80EbafrqgbpcKLLAPoGLjX59qKu0LW/NErbfEtu37&#10;6K8RKn7Im0pQEmNCBN12uqBOtQossE+g6DfdFzbnqdrtnELnNuCnvKkEJTFeE9Jtu2XgyK9oE66w&#10;wD6BVwKVns+W9ofNUf3r7wdByJtKEBJ/OOIrabtuwUg+FVhgH1mXX6BVMC7otOys/hTUJLryYrYU&#10;XhfRf3eL3xKjaCDdplvebP8BbcIVFthn8FSZ7hNb89hzrWj3A8OEvKgmgne9NkmM/tDtuSW7yyDa&#10;hCsscAD0H/y5tF9sDC75w0BXXhTjQwGCFDZJ3OeDCdK23IKfV4EFDohxuXOUT6qgg4oUQaMrL25R&#10;UBaXYoPEWESt2ssdpO24RXVyCwscIEtX5IuHnmgs7SNbMmnGQtplX9GW99Es8f0P62mzvxO2xJ9+&#10;NU9qP12mzV5Cm3GFBQ6YM79ecC6TvNRg9jMvvN490NFfJuTF+k7pCEviw8dOOYud0bbTpfDwCdqU&#10;KyxwSBw4dFz0zhkvKjzTXNpnQQfy7i88RrvoG7ryYmXFH1Zuos2WS9ASYyAPVm+kbaYL5gWrwgKH&#10;DMbN5m/ZJYaMmSra9hgqXmrUM5BRXHhghXteXDZH6ZsXFSww40uVoCT2Ki+CCS2qsMBMYOjKi0tS&#10;1bHCpfFbYh158Rps977DtMm0sMBMIOjKi5k6azb8QptVxi+JdeRFvC5RwwIzvqMrL2ZOrd+4nTbr&#10;GdMS68qL24ITp36lzWYEC8z4iq68eO2Wv2UnbVYbUxLryouM+nTWPW2qwAIzvqEr71+efENs2rqb&#10;NmsMXYlNyNum+xBx9+5d0rPMYYEZX9CVF+sy6dRLzhSvEuN+XFfeWg16aK92wQIzxtGVF4Js27Gf&#10;NusbXiTWzZMvthUnT5+jXVGGBWaMoisvFlKj95lBEKTEqIBy7MQZ2gVPsMCMMXTlrVCtudi5p5A2&#10;GxhBSPz4C23E0eNm5AUsMGMEbXmfae5pIINp/JQYRe5MygtYYEYbXXkfqd5S7D1wlDYbGn5IDHmP&#10;HDtNN6UNC8xooSsvqoBgYodtmJS4Ss3WzuwkP2CBGc/oyov1gFSnzwUF3s1mtXxX6rNq8DseOuqP&#10;vIAFZjyhKy8uKf08sXWAvH0GfCL1WTWY8VV45CRt3igsMKOMrrx4jeLH/aApTNQwc+QN4OqCBWaU&#10;0JX37y+1FcdPnqXNWgPm5NI+qwb39QcP+S8vYIGZjNGV9+na7cVJj7NuggBFFWifVfNo9ZaBPpRj&#10;gZmM0JUX5WJsXshc9/dD8DosyNJEgAVm0qJ7cj/7aienmJ+tjP38G6nPqglDXsACM67oyvtc3c7i&#10;7LmLtFlr8FL6labisy3EvoPBywtYYKZcdOWtmdVNnDt/iTZrDV9Mz5P6rBoMAQ1zFBkLzJSJrrwo&#10;VXv+4mXarDVMna2/ZhXk3bP/CG06UFhgRkJXXpTGRbUKWzExTBIzp2yYfMECM/egK+/Lb/xDXLps&#10;r7zf5q1ySrjSfqvk4arNrJAXsMDM7+jK+2rTt8WVq9dps9aARdB0l7SBvLv2HqJNhwYLzDjoylu3&#10;WR9x9doN2qw1LPrxJ+3F1lEtJMyCA2XBAjPa8ma17CuuXb9Jm7UGrKOExdBov1UCeXfstktewAIn&#10;HF15G2T3066s6Ccr1/3sFE6n/VZJWfWgbYEFTjC68jZu01/cuGmvvGvzC8QDmvJiobmCXQdo09bA&#10;AieUcblzpGOlkibtcsTNW0W0WWvAag5YT4n2WyWQ95ed9soLWOAEMn3OUuk4qaRZhwHiVlExbdYa&#10;Nm/b4yzJQvutEhSWD7I2tVdY4ISBp7E6r1JadRkoiiyWd9v2fc6SLLTfKoG8Wwv20aathAVOEDh2&#10;Og90WncbLIqLS2iz1oCnxHjgRPutEsgfxJIupmCBEwLeX+p8M7XtMVSUlNymzVoDRkZhkAXtt0qw&#10;f7b8soc2bTUscAK4fOWaU8qGHptM06H3cFFy2155MZUPU/pov1Xy0G/y4t45arDACSC762DpuGSa&#10;zn1Gitt37tAmrQGF41DGhvZbJXjg5ecypn7CAseczybPl45Jpun+7hir5UWxdNRdpv1WCeTd+PMu&#10;2nRkYIFjDO7nvA4h7NZ3tLhz5y5t0hpQ2RILhdF+q+TPjzcS+VuiKy9ggWMKZgWheDo9HpkEI6xs&#10;fmCFdXWfqt1O6rdK/iXvTtp05GCBY0q/QZ9JxyKTPF+vi9VTAlEcr9rLHaR+qwQjtDZs3kGbjiQs&#10;cAzB2F0vk9bxMOiExXWbUV+r+mudpX6rBPKu37idNh1ZWOCYgfvWOo17ScchXTBX1uZ3oKivVaN+&#10;V6nfKoG86/ILaNORJtECY1QRht5hbPD7Q3LFmImznbmjNhcgT8fkmYukY5BJRk+cRZuyBpToqdWg&#10;h9RnlTxYuaEzOyluJFJgPKBBVUKs20r7i6DgWftew0Ip1K3DhUtXnBk09PdJF0zIt/V1Ee7HvVxR&#10;lA7kXbPhF9p0LEicwLiPwoMa2s+ygvvIL2d8T5uwlmHjpku/Q7pAeFvve69duyFee7OP1GeVYD7w&#10;6p+20aZjQ6IE9nofhW9r28E3FWbR0L6ny7TZS2hTVoAqH7gyoP1ViSPv+vjKCxIlMKbC0f5lElxS&#10;2z6x28v6PrivtHGwBgoFNGrTX+qvSjDrCuV04k5iBMYTVto3lTRt/0/apDWgrA0KjdM+p4uNo5Aw&#10;1xjVPmhfVQJ5V6zdQpuOJYkRWPcvOmLjCQ9ypy6Q+pouHXuPoM2EDt4KtOj0odRXlUDe5WuSIS9I&#10;hMBHj5+R+uUlGNxvI1gBkPbVLXg4d+joKdpMqGC6IgoG0L6q5E+PvS6Wrd5Mm441iRD4k0n6S0gi&#10;mPBtWzkZlDul/UyXdj0/os2ECl5h4bUd7adKIC/e4SeNRAiM9Xpov7xmyfJ82nyo5Hz0hdTHdMHg&#10;FVvAQ7Qu74yS+qgSzLhaunIjbToRxF5gU5fPqdh074hvLqwMT/voltdb9aPNhMbdu3dFj/c+lvqo&#10;EkfeFXb9UQ2S2Ats6vI5FUxDs6WYOZ600v6lC6pS2gDk7fPBBKl/KoG8i5dtoE0nitgLbPLyOZUF&#10;S9bRzYRCr/fHSn1zi0338O8N9jbdMRVMvrDlj1GYxFrgYyfMXj6n0qb7ELqpUFAtVNe9nx1P0T8Y&#10;/qXUN5VA3oUsr0OsBTZ9+ZwKhuhhnG6YoKQM7Ve6rFq3lTYTOINHT5H6pRLI+/0P62mziSXWAvtx&#10;+ZwKVnoPE+xX2ie3YKRW2KVhh4+bIfVLJZDXltsXW4itwH5dPqeCEUNhgsth2ie3hPnuF0/L+wz4&#10;ROqTSrAczILFa2nTiSe2Avt1+ZwKnoBionlYqFZkDGtaJBb+bt5xgNQflUDe+YvX0KYZEWOB/bx8&#10;TmXm3GV0sxKYWVN45KQzmQLDF028gsLEfdqXdNm19xBtxndQgO7FhnqVNCDvvIWradPM/xNLgb1c&#10;PnuZ7NCkbQ7dtPNwC/fHuMT+W9WyF9rCvN2slu+Kz6fMdwaaqIIlQGibbsGCX0FPG0T5mseeayX1&#10;RSUYsz33+3CfNdhOLAX2cvmMJ7SvNO0t/btb8O1w/sJlZ5soFtA7Z7ynFeFrN+qlVK9p1rxlUhtu&#10;wfS8oMCDMjxp9lIVs3Tw+Tl5K2nzDCGWAqtePld45l9PaPGNSP8vXb76eqFT1UJ3WUsEKwBmUt5G&#10;9VVM/8Gf0yZ8AUudqP4RLCuQ95sFK2jzTBnETmAvl8/vDPjU+Swq/qP6Bv1/t+gsll1WMFoq3Sp5&#10;qtPuJs1YSJswyq2iYjHyk5lO8Ti6bdU48s5fQTfBlEPsBPZy+Vy6Sn/9Fnp1mEwEC265rRygOv/X&#10;z7pQmEigOiKsvEBe3B4wmRM7gVUvnys9n33PAx58W9GfCSMoQl7eN3F5D8fKC65KTIPzAGso0W15&#10;DcvrjVgJ7OXyGfNpS3P23EXtBzCmUrVOe+c1FAUjkujPusXUQmWYQYRv3Febvi1tQyf4Y5XU+by6&#10;xEpgL5fPWwvkye0NW78n/VxYwcD/0qDcKv0Zt0AOXfBsAPtWd12isoIBKbZX/LSZ2AiM1ziq7x1x&#10;71YWeKpMfzas4Gqg9KX06bPnpZ9xC/aJF7A/v577o/PHzK8rkuyug8XFS+GNZosDsRFY9cksgtcx&#10;ZYGTV/Uy1c9gIsKBQ8edvmG5F/r/bnn21U7ktysbjO7C5Hi8cqqZ1U35abxK8K78i+l5tAuMByIt&#10;MAZR4H1hdpdB0nYzidvwQt3axKaD0jnjcuc482Dp/7kF72UxHhkLtu09cFRs2rrbKf6GUrR4fYZv&#10;WNUrF53gIWPU1pyyGasFxrfCR2OnOcMc8X6Utq2TdN9MGOdMP6MTvPqpojgBIU5B1UisHmHrImpR&#10;xVqB8bQTI6Roe6YyZZb7ekeYaYSTjn5ONYNGTXaebKfA4moYOkl/Ls7Bt+7ufYdL7V3GFFYKjNdB&#10;KB5H2zIVPE3NZHK77ioBIyd8TZt0gMRP124v/XzcggEpudPyAp9IkSSsFBhjgmk7JpNp9X4Mpqef&#10;zTRvvPU+be4ecP9t4hve1uCPXybjuhk9rBMYgwW8LFKdadKJVZqr1254ml2U6WqGH3+mvqKg7cGV&#10;BZe9CQ7rBMbkd9qGqWBQg+q9mJfXU1gmJBPwQOflJvqzd2wIxMWxzuTWhDFHYgTG/Vj+lp10c2lB&#10;KRfallvw/rjw8AnaTLng/a6f9/t+h8UNF+sE9uMSGhUwUNLGCxi6iG9u2mZ5wWoDqhTsOhDou1jd&#10;YGQWlmjBO3gWN1ysExiYfIiFmTuZ3I+6MXDkV1K7ZQXfpBjq6IWTp351RkDRNm1JStrJMxfd81qM&#10;CRcrBTbxGgkDP4aNm26kciTaqFwjW9oGjW7lR9TTQrlYW4ZxYh/ioR9Lay9WCgy8DuTA5fKI8TOM&#10;iFsaDP/D3GG6vVR69h9r7H0nZv9gAIjpWwm3QFZ8ww4YPkl8t2iNcx+P2xnGbqwVGKQbSvnQb/9W&#10;r/k74t2BE8X0OUuddW/Lmj9rCnxDYnAGRlLhHS6uEvAUWed3dANjmPFKBuVqOr09winR6uXKBPW6&#10;MHQUgnboPVy8PyTXGdaI2UZ4J86yRherBWYYxh0WmGEiDAvMMBGGBWaYCMMCM0yEYYEZJsKwwAwT&#10;YVhghokwLDDDRBgWmGEiDAvMMBGGBWaYCKMs8M49hZKkbsFUNCbeFBeXOHW0sTQrCtBj4klWy74i&#10;Z2iucgkjRg1lgTFNj0rqlvJKqzLxAIX/ICs97qmglNGPqzbRjzGGUBYYYBofPVDlpXfOePpxJka8&#10;lUH1FFTzwJIujHk8CVyjflfpIJUXFD1j4snGn3dJx7u8tOw8kH6cMYAngVVXLEClSSZ+vPZmH+lY&#10;lxfUyj587BRtgtHEk8ATvpwrHSC3YBU8Jl6g5BE9zuly6CgLbBpPAqMECz04brn/0Sxx5Nhp2gwT&#10;UVD76/l6XaTj7Jb7KtYXJSVcgtY0ngQGWCCMHiS31GncS9wqKqbNMBFk6MfTpOObLs+82pE2wxjA&#10;s8BDxkyVDlK6oKAaFwKPNl7kRUZ9Oos2xRjAs8D7Dh5zXg/QA5UuWBEe1SaZaIHL30wL3NPgPOGV&#10;Cv3Bs8AAtZDpwcokqK88dfZivieKAEW/3fbgWD1R6y3pOGYalRUhGTW0BEYB8gcrN5QOWKapUrO1&#10;84R6yfJ8Z5EvfDNzfeJwOX/hstiweYczBLbfoM8yWpEiXdbmF9DNMIbQEhgMHj1FOmAcTirZXQfT&#10;U4YxiLbAV65eF1XrtJcOHIeD1Sv43a+/aAsMcPmLNYnoAeQkO+Ny59BThTGMEYHBqnVbnZf19CBy&#10;kpkO/xhGTxHGB4wJDHKn5UkHkpO81GrQQ9y4eYueHowPGBUYzPj2B2foJD2onGQEKzf+ymsJB4Zx&#10;gQFeQ1Sopr62LyfaadZhgLMkKhMcvggMMHmhZlY36SBz4hc8+/jnsC95mGwI+CYwwAHFgICKz7aQ&#10;DjonHqnbrI9TJ40JB18FToHLqhHjZ3haXZ5jZ/Cgak7eSh45FzKBCJwCgz7mLVwt2vcaplRXi2NH&#10;cMx6vPex2Fqwjx5aJiQCFbg0GCS/Yu0WMWbibKfwXZO2OaLaKx3FA5UaSCcOJ7jgfhYPIDF/F5fH&#10;nd4eISbNWCh27C4Ut+/coYeRCZnQBGYYRh8WmGEiDAvMMBGGBWaYCMMCM0yEYYEZJsKwwAwTYVhg&#10;hokw/wcU4r1gOVLaMwAAAABJRU5ErkJgglBLAwQUAAYACAAAACEATmNmYdgAAAADAQAADwAAAGRy&#10;cy9kb3ducmV2LnhtbEyPQUvDQBCF74L/YRnBm91EqZSYTSlFPRXBVhBv0+w0Cc3Ohuw2Sf+9ox7s&#10;ZYbHG958L19OrlUD9aHxbCCdJaCIS28brgx87F7uFqBCRLbYeiYDZwqwLK6vcsysH/mdhm2slIRw&#10;yNBAHWOXaR3KmhyGme+IxTv43mEU2Vfa9jhKuGv1fZI8aocNy4caO1rXVB63J2fgdcRx9ZA+D5vj&#10;YX3+2s3fPjcpGXN7M62eQEWa4v8x/OALOhTCtPcntkG1BqRI/J3iLeai9n9bF7m+ZC++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0wdrAwBAAAvRAAAA4AAAAA&#10;AAAAAAAAAAAAOgIAAGRycy9lMm9Eb2MueG1sUEsBAi0ACgAAAAAAAAAhAEm2UPVFGgAARRoAABQA&#10;AAAAAAAAAAAAAAAAlgYAAGRycy9tZWRpYS9pbWFnZTEucG5nUEsBAi0AFAAGAAgAAAAhAE5jZmHY&#10;AAAAAwEAAA8AAAAAAAAAAAAAAAAADSEAAGRycy9kb3ducmV2LnhtbFBLAQItABQABgAIAAAAIQCq&#10;Jg6+vAAAACEBAAAZAAAAAAAAAAAAAAAAABIiAABkcnMvX3JlbHMvZTJvRG9jLnhtbC5yZWxzUEsF&#10;BgAAAAAGAAYAfAEAAAUjAAAAAA==&#10;">
                      <v:group id="Agrupar 82952807" o:spid="_x0000_s1124"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zyygAAAOEAAAAPAAAAZHJzL2Rvd25yZXYueG1sRI9Ba8JA&#10;FITvBf/D8gRvdZMUNaauItKWHqRQFaS3R/aZBLNvQ3ZN4r/vCoUeh5n5hlltBlOLjlpXWVYQTyMQ&#10;xLnVFRcKTsf35xSE88gaa8uk4E4ONuvR0wozbXv+pu7gCxEg7DJUUHrfZFK6vCSDbmob4uBdbGvQ&#10;B9kWUrfYB7ipZRJFc2mw4rBQYkO7kvLr4WYUfPTYb1/it25/vezuP8fZ13kfk1KT8bB9BeFp8P/h&#10;v/anVpAmy1mSRgt4PApvQK5/AQAA//8DAFBLAQItABQABgAIAAAAIQDb4fbL7gAAAIUBAAATAAAA&#10;AAAAAAAAAAAAAAAAAABbQ29udGVudF9UeXBlc10ueG1sUEsBAi0AFAAGAAgAAAAhAFr0LFu/AAAA&#10;FQEAAAsAAAAAAAAAAAAAAAAAHwEAAF9yZWxzLy5yZWxzUEsBAi0AFAAGAAgAAAAhABRfHPLKAAAA&#10;4QAAAA8AAAAAAAAAAAAAAAAABwIAAGRycy9kb3ducmV2LnhtbFBLBQYAAAAAAwADALcAAAD+AgAA&#10;AAA=&#10;">
                        <v:rect id="Retângulo 1792127493" o:spid="_x0000_s1125"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hAxgAAAOMAAAAPAAAAZHJzL2Rvd25yZXYueG1sRE9fT8Iw&#10;EH8n8Ts0Z+IbdBQCblKIEk2QJx1+gHM918X1OtcK49tTEhMf7/f/VpvBteJIfWg8a5hOMhDElTcN&#10;1xo+Di/jexAhIhtsPZOGMwXYrG9GKyyMP/E7HctYixTCoUANNsaukDJUlhyGie+IE/fle4cxnX0t&#10;TY+nFO5aqbJsIR02nBosdrS1VH2Xv07D29yTelbhqaxdbofPw/71Bxda390Ojw8gIg3xX/zn3pk0&#10;f5mrqVrO8xlcf0oAyPUFAAD//wMAUEsBAi0AFAAGAAgAAAAhANvh9svuAAAAhQEAABMAAAAAAAAA&#10;AAAAAAAAAAAAAFtDb250ZW50X1R5cGVzXS54bWxQSwECLQAUAAYACAAAACEAWvQsW78AAAAVAQAA&#10;CwAAAAAAAAAAAAAAAAAfAQAAX3JlbHMvLnJlbHNQSwECLQAUAAYACAAAACEALc5YQMYAAADjAAAA&#10;DwAAAAAAAAAAAAAAAAAHAgAAZHJzL2Rvd25yZXYueG1sUEsFBgAAAAADAAMAtwAAAPoCAAAAAA==&#10;" filled="f" stroked="f">
                          <v:textbox inset="2.53958mm,2.53958mm,2.53958mm,2.53958mm">
                            <w:txbxContent>
                              <w:p w14:paraId="6D18C0C9" w14:textId="77777777" w:rsidR="00191EAC" w:rsidRDefault="00191EAC">
                                <w:pPr>
                                  <w:spacing w:line="240" w:lineRule="auto"/>
                                  <w:jc w:val="left"/>
                                  <w:textDirection w:val="btLr"/>
                                </w:pPr>
                              </w:p>
                            </w:txbxContent>
                          </v:textbox>
                        </v:rect>
                        <v:group id="Agrupar 1874083037" o:spid="_x0000_s1126"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f6yQAAAOMAAAAPAAAAZHJzL2Rvd25yZXYueG1sRE9fa8Iw&#10;EH8f+B3CDfY2k9ptls4oInPsQQbTgfh2NGdbbC6liW399stgsMf7/b/FarSN6KnztWMNyVSBIC6c&#10;qbnU8H3YPmYgfEA22DgmDTfysFpO7haYGzfwF/X7UIoYwj5HDVUIbS6lLyqy6KeuJY7c2XUWQzy7&#10;UpoOhxhuGzlT6kVarDk2VNjSpqLisr9aDe8DDus0eet3l/Pmdjo8fx53CWn9cD+uX0EEGsO/+M/9&#10;YeL8bP6kslSlc/j9KQIglz8AAAD//wMAUEsBAi0AFAAGAAgAAAAhANvh9svuAAAAhQEAABMAAAAA&#10;AAAAAAAAAAAAAAAAAFtDb250ZW50X1R5cGVzXS54bWxQSwECLQAUAAYACAAAACEAWvQsW78AAAAV&#10;AQAACwAAAAAAAAAAAAAAAAAfAQAAX3JlbHMvLnJlbHNQSwECLQAUAAYACAAAACEAr3dn+skAAADj&#10;AAAADwAAAAAAAAAAAAAAAAAHAgAAZHJzL2Rvd25yZXYueG1sUEsFBgAAAAADAAMAtwAAAP0CAAAA&#10;AA==&#10;">
                          <v:rect id="Retângulo 489065025" o:spid="_x0000_s1127"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g3yQAAAOIAAAAPAAAAZHJzL2Rvd25yZXYueG1sRI/BbsIw&#10;EETvlfoP1lbqrdiNIIKAQW3VSm1PEPiAJV7iiHidxi6Ev8eVKnEczcwbzWI1uFacqA+NZw3PIwWC&#10;uPKm4VrDbvvxNAURIrLB1jNpuFCA1fL+boGF8Wfe0KmMtUgQDgVqsDF2hZShsuQwjHxHnLyD7x3G&#10;JPtamh7PCe5amSmVS4cNpwWLHb1Zqo7lr9OwHnvK3rPwWtZuZof99vvrB3OtHx+GlzmISEO8hf/b&#10;n0bDeDpT+URlE/i7lO6AXF4BAAD//wMAUEsBAi0AFAAGAAgAAAAhANvh9svuAAAAhQEAABMAAAAA&#10;AAAAAAAAAAAAAAAAAFtDb250ZW50X1R5cGVzXS54bWxQSwECLQAUAAYACAAAACEAWvQsW78AAAAV&#10;AQAACwAAAAAAAAAAAAAAAAAfAQAAX3JlbHMvLnJlbHNQSwECLQAUAAYACAAAACEAWEa4N8kAAADi&#10;AAAADwAAAAAAAAAAAAAAAAAHAgAAZHJzL2Rvd25yZXYueG1sUEsFBgAAAAADAAMAtwAAAP0CAAAA&#10;AA==&#10;" filled="f" stroked="f">
                            <v:textbox inset="2.53958mm,2.53958mm,2.53958mm,2.53958mm">
                              <w:txbxContent>
                                <w:p w14:paraId="09E25500" w14:textId="77777777" w:rsidR="00191EAC" w:rsidRDefault="00191EAC">
                                  <w:pPr>
                                    <w:spacing w:line="240" w:lineRule="auto"/>
                                    <w:jc w:val="left"/>
                                    <w:textDirection w:val="btLr"/>
                                  </w:pPr>
                                </w:p>
                              </w:txbxContent>
                            </v:textbox>
                          </v:rect>
                          <v:group id="Agrupar 416339804" o:spid="_x0000_s1128"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fjywAAAOIAAAAPAAAAZHJzL2Rvd25yZXYueG1sRI9Pa8JA&#10;FMTvhX6H5RW81U0aFU2ziogtPUihWijeHtmXP5h9G7LbJH77bkHwOMzMb5hsM5pG9NS52rKCeBqB&#10;IM6trrlU8H16e16CcB5ZY2OZFFzJwWb9+JBhqu3AX9QffSkChF2KCirv21RKl1dk0E1tSxy8wnYG&#10;fZBdKXWHQ4CbRr5E0UIarDksVNjSrqL8cvw1Ct4HHLZJvO8Pl2J3PZ/mnz+HmJSaPI3bVxCeRn8P&#10;39ofWsEsXiTJahnN4P9SuANy/QcAAP//AwBQSwECLQAUAAYACAAAACEA2+H2y+4AAACFAQAAEwAA&#10;AAAAAAAAAAAAAAAAAAAAW0NvbnRlbnRfVHlwZXNdLnhtbFBLAQItABQABgAIAAAAIQBa9CxbvwAA&#10;ABUBAAALAAAAAAAAAAAAAAAAAB8BAABfcmVscy8ucmVsc1BLAQItABQABgAIAAAAIQDbkYfjywAA&#10;AOIAAAAPAAAAAAAAAAAAAAAAAAcCAABkcnMvZG93bnJldi54bWxQSwUGAAAAAAMAAwC3AAAA/wIA&#10;AAAA&#10;">
                            <v:rect id="Retângulo 881708009" o:spid="_x0000_s112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QZyQAAAOIAAAAPAAAAZHJzL2Rvd25yZXYueG1sRI/BbsIw&#10;EETvSP0Hayv1BjZRRUPAoFK1UuHUhn7ANl7iqPE6xC6kf4+RKnEczcwbzXI9uFacqA+NZw3TiQJB&#10;XHnTcK3ha/82zkGEiGyw9Uwa/ijAenU3WmJh/Jk/6VTGWiQIhwI12Bi7QspQWXIYJr4jTt7B9w5j&#10;kn0tTY/nBHetzJSaSYcNpwWLHb1Yqn7KX6fh49FT9pqFTVm7uR2+97vtEWdaP9wPzwsQkYZ4C/+3&#10;342GPJ8+qVypOVwvpTsgVxcAAAD//wMAUEsBAi0AFAAGAAgAAAAhANvh9svuAAAAhQEAABMAAAAA&#10;AAAAAAAAAAAAAAAAAFtDb250ZW50X1R5cGVzXS54bWxQSwECLQAUAAYACAAAACEAWvQsW78AAAAV&#10;AQAACwAAAAAAAAAAAAAAAAAfAQAAX3JlbHMvLnJlbHNQSwECLQAUAAYACAAAACEA1kqEGckAAADi&#10;AAAADwAAAAAAAAAAAAAAAAAHAgAAZHJzL2Rvd25yZXYueG1sUEsFBgAAAAADAAMAtwAAAP0CAAAA&#10;AA==&#10;" filled="f" stroked="f">
                              <v:textbox inset="2.53958mm,2.53958mm,2.53958mm,2.53958mm">
                                <w:txbxContent>
                                  <w:p w14:paraId="15B5D5A9" w14:textId="77777777" w:rsidR="00191EAC" w:rsidRDefault="00191EAC">
                                    <w:pPr>
                                      <w:spacing w:line="240" w:lineRule="auto"/>
                                      <w:jc w:val="left"/>
                                      <w:textDirection w:val="btLr"/>
                                    </w:pPr>
                                  </w:p>
                                </w:txbxContent>
                              </v:textbox>
                            </v:rect>
                            <v:oval id="Elipse 519350724" o:spid="_x0000_s1130"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HAygAAAOIAAAAPAAAAZHJzL2Rvd25yZXYueG1sRI/dasJA&#10;EIXvC32HZQreNRu1tjV1FQlI9Uas+gBDdpofs7NpdmPi23cLQi8P5+fjLFaDqcWVWldaVjCOYhDE&#10;mdUl5wrOp83zOwjnkTXWlknBjRyslo8PC0y07fmLrkefizDCLkEFhfdNIqXLCjLoItsQB+/btgZ9&#10;kG0udYt9GDe1nMTxqzRYciAU2FBaUHY5diZw0/kl7Q4dH6rNvvnBz6qf7iqlRk/D+gOEp8H/h+/t&#10;rVYwG8+ns/ht8gJ/l8IdkMtfAAAA//8DAFBLAQItABQABgAIAAAAIQDb4fbL7gAAAIUBAAATAAAA&#10;AAAAAAAAAAAAAAAAAABbQ29udGVudF9UeXBlc10ueG1sUEsBAi0AFAAGAAgAAAAhAFr0LFu/AAAA&#10;FQEAAAsAAAAAAAAAAAAAAAAAHwEAAF9yZWxzLy5yZWxzUEsBAi0AFAAGAAgAAAAhAB4S0cDKAAAA&#10;4gAAAA8AAAAAAAAAAAAAAAAABwIAAGRycy9kb3ducmV2LnhtbFBLBQYAAAAAAwADALcAAAD+AgAA&#10;AAA=&#10;" stroked="f">
                              <v:textbox inset="2.53958mm,2.53958mm,2.53958mm,2.53958mm">
                                <w:txbxContent>
                                  <w:p w14:paraId="559F1CE0" w14:textId="77777777" w:rsidR="00191EAC" w:rsidRDefault="00191EAC">
                                    <w:pPr>
                                      <w:spacing w:line="240" w:lineRule="auto"/>
                                      <w:jc w:val="left"/>
                                      <w:textDirection w:val="btLr"/>
                                    </w:pPr>
                                  </w:p>
                                </w:txbxContent>
                              </v:textbox>
                            </v:oval>
                          </v:group>
                          <v:shape id="Shape 37" o:spid="_x0000_s1131" type="#_x0000_t75" style="position:absolute;left:51417;top:35953;width:4085;height:36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NywwAAANsAAAAPAAAAZHJzL2Rvd25yZXYueG1sRI9BSwMx&#10;FITvgv8hPMGbTVRoZW12EUHRS6GtsB4fm9fNtsnLksR27a83guBxmJlvmGUzeSeOFNMQWMPtTIEg&#10;7oIZuNfwsX25eQCRMrJBF5g0fFOCpr68WGJlwonXdNzkXhQIpwo12JzHSsrUWfKYZmEkLt4uRI+5&#10;yNhLE/FU4N7JO6Xm0uPAZcHiSM+WusPmy2twr+07rT8t79XCncfYHuarpLS+vpqeHkFkmvJ/+K/9&#10;ZjTcL+D3S/kBsv4BAAD//wMAUEsBAi0AFAAGAAgAAAAhANvh9svuAAAAhQEAABMAAAAAAAAAAAAA&#10;AAAAAAAAAFtDb250ZW50X1R5cGVzXS54bWxQSwECLQAUAAYACAAAACEAWvQsW78AAAAVAQAACwAA&#10;AAAAAAAAAAAAAAAfAQAAX3JlbHMvLnJlbHNQSwECLQAUAAYACAAAACEAbXmDcsMAAADbAAAADwAA&#10;AAAAAAAAAAAAAAAHAgAAZHJzL2Rvd25yZXYueG1sUEsFBgAAAAADAAMAtwAAAPcCAAAAAA==&#10;">
                            <v:imagedata r:id="rId19"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249EB66A" w14:textId="77777777" w:rsidR="00191EAC" w:rsidRDefault="009C4CFA">
            <w:pPr>
              <w:widowControl w:val="0"/>
              <w:jc w:val="left"/>
              <w:rPr>
                <w:rFonts w:ascii="Calibri" w:eastAsia="Calibri" w:hAnsi="Calibri" w:cs="Calibri"/>
                <w:b/>
              </w:rPr>
            </w:pPr>
            <w:r>
              <w:rPr>
                <w:rFonts w:ascii="Calibri" w:eastAsia="Calibri" w:hAnsi="Calibri" w:cs="Calibri"/>
                <w:b/>
              </w:rPr>
              <w:t>PROCESSO DE ORIGEM</w:t>
            </w:r>
          </w:p>
          <w:p w14:paraId="77C8D5FF" w14:textId="77777777" w:rsidR="00191EAC" w:rsidRDefault="009C4CFA">
            <w:pPr>
              <w:widowControl w:val="0"/>
              <w:jc w:val="left"/>
              <w:rPr>
                <w:rFonts w:ascii="Calibri" w:eastAsia="Calibri" w:hAnsi="Calibri" w:cs="Calibri"/>
              </w:rPr>
            </w:pPr>
            <w:r>
              <w:rPr>
                <w:rFonts w:ascii="Calibri" w:eastAsia="Calibri" w:hAnsi="Calibri" w:cs="Calibri"/>
              </w:rPr>
              <w:t>PREGÃO ELETRÔNICO nº _____/_____</w:t>
            </w:r>
          </w:p>
          <w:p w14:paraId="6EC6A181" w14:textId="77777777" w:rsidR="00191EAC" w:rsidRDefault="009C4CFA">
            <w:pPr>
              <w:widowControl w:val="0"/>
              <w:jc w:val="left"/>
              <w:rPr>
                <w:rFonts w:ascii="Calibri" w:eastAsia="Calibri" w:hAnsi="Calibri" w:cs="Calibri"/>
              </w:rPr>
            </w:pPr>
            <w:r>
              <w:rPr>
                <w:rFonts w:ascii="Calibri" w:eastAsia="Calibri" w:hAnsi="Calibri" w:cs="Calibri"/>
              </w:rPr>
              <w:t>Nº PROCESSO ADMINISTRATIVO: _____/_____</w:t>
            </w:r>
          </w:p>
        </w:tc>
      </w:tr>
      <w:tr w:rsidR="00191EAC" w14:paraId="4B40B6DE" w14:textId="77777777">
        <w:trPr>
          <w:cantSplit/>
          <w:jc w:val="center"/>
        </w:trPr>
        <w:tc>
          <w:tcPr>
            <w:tcW w:w="1185" w:type="dxa"/>
            <w:tcMar>
              <w:top w:w="43" w:type="dxa"/>
              <w:left w:w="43" w:type="dxa"/>
              <w:bottom w:w="43" w:type="dxa"/>
              <w:right w:w="43" w:type="dxa"/>
            </w:tcMar>
          </w:tcPr>
          <w:p w14:paraId="7BBFDBA6"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0A5A74D5" w14:textId="77777777" w:rsidR="00191EAC" w:rsidRDefault="00191EAC">
            <w:pPr>
              <w:keepNext/>
              <w:widowControl w:val="0"/>
              <w:spacing w:line="120" w:lineRule="auto"/>
              <w:jc w:val="left"/>
              <w:rPr>
                <w:rFonts w:ascii="Calibri" w:eastAsia="Calibri" w:hAnsi="Calibri" w:cs="Calibri"/>
                <w:sz w:val="2"/>
                <w:szCs w:val="2"/>
              </w:rPr>
            </w:pPr>
          </w:p>
        </w:tc>
      </w:tr>
      <w:tr w:rsidR="00191EAC" w14:paraId="4AF2E573" w14:textId="77777777">
        <w:trPr>
          <w:trHeight w:val="238"/>
          <w:jc w:val="center"/>
        </w:trPr>
        <w:tc>
          <w:tcPr>
            <w:tcW w:w="1185" w:type="dxa"/>
            <w:shd w:val="clear" w:color="auto" w:fill="EFEFEF"/>
            <w:tcMar>
              <w:top w:w="100" w:type="dxa"/>
              <w:left w:w="100" w:type="dxa"/>
              <w:bottom w:w="100" w:type="dxa"/>
              <w:right w:w="100" w:type="dxa"/>
            </w:tcMar>
          </w:tcPr>
          <w:p w14:paraId="0CB431ED"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97F26A9" wp14:editId="4DFB09EB">
                      <wp:extent cx="540000" cy="540000"/>
                      <wp:effectExtent l="0" t="0" r="0" b="0"/>
                      <wp:docPr id="6" name="Agrupar 13"/>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919270530" name="Agrupar 1919270530"/>
                              <wpg:cNvGrpSpPr/>
                              <wpg:grpSpPr>
                                <a:xfrm>
                                  <a:off x="5076000" y="3510000"/>
                                  <a:ext cx="540000" cy="540000"/>
                                  <a:chOff x="5076000" y="3510000"/>
                                  <a:chExt cx="540000" cy="540000"/>
                                </a:xfrm>
                              </wpg:grpSpPr>
                              <wps:wsp>
                                <wps:cNvPr id="1446335653" name="Retângulo 1446335653"/>
                                <wps:cNvSpPr/>
                                <wps:spPr>
                                  <a:xfrm>
                                    <a:off x="5076000" y="3510000"/>
                                    <a:ext cx="540000" cy="540000"/>
                                  </a:xfrm>
                                  <a:prstGeom prst="rect">
                                    <a:avLst/>
                                  </a:prstGeom>
                                  <a:noFill/>
                                  <a:ln>
                                    <a:noFill/>
                                  </a:ln>
                                </wps:spPr>
                                <wps:txbx>
                                  <w:txbxContent>
                                    <w:p w14:paraId="76EB0DF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481050115" name="Agrupar 1481050115"/>
                                <wpg:cNvGrpSpPr/>
                                <wpg:grpSpPr>
                                  <a:xfrm>
                                    <a:off x="5076000" y="3510000"/>
                                    <a:ext cx="540000" cy="540000"/>
                                    <a:chOff x="5076000" y="3510000"/>
                                    <a:chExt cx="540000" cy="540000"/>
                                  </a:xfrm>
                                </wpg:grpSpPr>
                                <wps:wsp>
                                  <wps:cNvPr id="1823455063" name="Retângulo 1823455063"/>
                                  <wps:cNvSpPr/>
                                  <wps:spPr>
                                    <a:xfrm>
                                      <a:off x="5076000" y="3510000"/>
                                      <a:ext cx="540000" cy="540000"/>
                                    </a:xfrm>
                                    <a:prstGeom prst="rect">
                                      <a:avLst/>
                                    </a:prstGeom>
                                    <a:noFill/>
                                    <a:ln>
                                      <a:noFill/>
                                    </a:ln>
                                  </wps:spPr>
                                  <wps:txbx>
                                    <w:txbxContent>
                                      <w:p w14:paraId="5B84B4C3"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805484625" name="Agrupar 1805484625"/>
                                  <wpg:cNvGrpSpPr/>
                                  <wpg:grpSpPr>
                                    <a:xfrm>
                                      <a:off x="5076000" y="3510000"/>
                                      <a:ext cx="540000" cy="540000"/>
                                      <a:chOff x="213425" y="262450"/>
                                      <a:chExt cx="696625" cy="696900"/>
                                    </a:xfrm>
                                  </wpg:grpSpPr>
                                  <wps:wsp>
                                    <wps:cNvPr id="1580847257" name="Retângulo 1580847257"/>
                                    <wps:cNvSpPr/>
                                    <wps:spPr>
                                      <a:xfrm>
                                        <a:off x="213425" y="262450"/>
                                        <a:ext cx="696625" cy="696900"/>
                                      </a:xfrm>
                                      <a:prstGeom prst="rect">
                                        <a:avLst/>
                                      </a:prstGeom>
                                      <a:noFill/>
                                      <a:ln>
                                        <a:noFill/>
                                      </a:ln>
                                    </wps:spPr>
                                    <wps:txbx>
                                      <w:txbxContent>
                                        <w:p w14:paraId="5AB1C60B"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2018302715" name="Elipse 2018302715"/>
                                    <wps:cNvSpPr/>
                                    <wps:spPr>
                                      <a:xfrm>
                                        <a:off x="213450" y="262450"/>
                                        <a:ext cx="696600" cy="696900"/>
                                      </a:xfrm>
                                      <a:prstGeom prst="ellipse">
                                        <a:avLst/>
                                      </a:prstGeom>
                                      <a:solidFill>
                                        <a:srgbClr val="FFFFFF"/>
                                      </a:solidFill>
                                      <a:ln>
                                        <a:noFill/>
                                      </a:ln>
                                    </wps:spPr>
                                    <wps:txbx>
                                      <w:txbxContent>
                                        <w:p w14:paraId="453E5A37"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4" name="Shape 44"/>
                                      <pic:cNvPicPr preferRelativeResize="0"/>
                                    </pic:nvPicPr>
                                    <pic:blipFill rotWithShape="1">
                                      <a:blip r:embed="rId9">
                                        <a:alphaModFix/>
                                      </a:blip>
                                      <a:srcRect/>
                                      <a:stretch/>
                                    </pic:blipFill>
                                    <pic:spPr>
                                      <a:xfrm>
                                        <a:off x="329525" y="394750"/>
                                        <a:ext cx="464450" cy="406400"/>
                                      </a:xfrm>
                                      <a:prstGeom prst="rect">
                                        <a:avLst/>
                                      </a:prstGeom>
                                      <a:noFill/>
                                      <a:ln>
                                        <a:noFill/>
                                      </a:ln>
                                    </pic:spPr>
                                  </pic:pic>
                                </wpg:grpSp>
                              </wpg:grpSp>
                            </wpg:grpSp>
                          </wpg:wgp>
                        </a:graphicData>
                      </a:graphic>
                    </wp:inline>
                  </w:drawing>
                </mc:Choice>
                <mc:Fallback>
                  <w:pict>
                    <v:group w14:anchorId="697F26A9" id="Agrupar 13" o:spid="_x0000_s1132"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zxxEwQAAMcQAAAOAAAAZHJzL2Uyb0RvYy54bWzsWOtu2zYU/j+g70Do&#10;f6O7LAtxiqJpggLdFqQr+pumKImYJHIkZTt9nL3KXmyH1M2xk2ZJsd5QA5ZJHor6ztH5zsWnL3ZN&#10;jTZUKsbbleOfeA6iLeE5a8uV8/6Pi+epg5TGbY5r3tKVc0OV8+Ls2S+nW5HRgFe8zqlEcEirsq1Y&#10;OZXWInNdRSraYHXCBW1BWHDZYA1TWbq5xFs4vandwPMSd8tlLiQnVClYPe+Fzpk9vygo0b8XhaIa&#10;1SsHsGl7lfa6Nlf37BRnpcSiYmSAgZ+AosGshYdOR51jjVEn2dFRDSOSK17oE8IblxcFI9TqANr4&#10;3oE2l5J3wupSZttSTGYC0x7Y6cnHkt82VxKxfOUkDmpxA6/oZSk7gSXyQ2OdrSgz2HQpxTtxJYeF&#10;sp8ZhXeFbMwvqIJ21q43k13pTiMCi3HkwcdBBETD2NqdVPByzF2xt0jsDtgQxr7dPex4/ckz3BGA&#10;a3BOsKbJhH9Q0l/6y2DhxSGgOdB2ljxe63vxf0ULAJ/U7DLq81zmXYUFtZ6ojDeM1oyiJAzjJA5H&#10;a15T/c/fbdnVHPmz0BrU3jj5kMoUuNMdDvREU06OgDMhlb6kvEFmsHIkxABLTbx5qzRAga3jFvP8&#10;ll+wurbeVre3FmCjWQHXGtGakd6td5Yw0aLnh8rWPL8BkyhBLhg88y1W+gpLiCO+g7YQW1aO+qvD&#10;kjqoftPCm1j6URBDMNqfyP3Jen+CW1JxCFlESwf1k1fahrAe7ctO84JZzQy+HswAG1ygp4ClxhEb&#10;otT3Ys/3AcwBG2bJTzYcxeV72JAGYRTHXnInG2bhD8qG9LtnQ+rFURolhpoHbJglX4MNgR/aeAHJ&#10;MUiCKB6qFlKNuTFZJha1ya8wXkKuBZxTSDzMjV8iM8Spl0aLIF6MttzPDLPwMVy4xwxjin3ACHPQ&#10;/9/zwvK7YcIX8AQoa9PQCxZzjnldM6Eo2hM81guAAeiADPteMJaad1DhyAtobdF8qkBQvGa5qRFM&#10;ulWyXL+qJdpgaCgu7Gfg2q1tj6skekbPyfubrSQEIxl8h0YERkdV5cMNG9ylO1ML9U1f85/OaLD8&#10;sxPPoWcSWLM1q5m+sf0fvDgDqt1cMWLqSTOZC9QoGsOPTdkI5uBr4x5zBwQDWlB5TWs4d0OvqWIf&#10;oQfqA+jRyWtwFuMJSHL9genKnmrKPOMaRjgoBdXZQYN2h1365u+ck66hre67WWlx8FZVwBEHyYw2&#10;awrNmXyT9w/Btajwrxz8cdeHePPU3jHJNVS6sAhOqiXVpDIbjAoj6l7ze+ruMFjGJvOZDmwZLcYk&#10;M/IqSiKTeGwLF3kJNHS3UswRrz6/6jbIe6xWCZjamnbo8h4YQ7dsE+DQ2Zt2fH9u757/fzj7FwAA&#10;//8DAFBLAwQKAAAAAAAAACEAd+Fr6tczAADXMwAAFAAAAGRycy9tZWRpYS9pbWFnZTEucG5niVBO&#10;Rw0KGgoAAAANSUhEUgAAAeAAAAGkCAYAAADpHfbvAAAznklEQVR4Xu3d958VRb7/8fuXfO+uq3dd&#10;7+69riKyoK5ZREwkSQKSM5KTZMlJouQMDjnnOGRQcpAMQ3AGEBSQjNTXOvtwL3yKcGamqru6+/V8&#10;PN6/GKg63V395pzTp/s/FAAACNx/yH8AAADco4ABAAgBBQwAQAgoYAAAQkABAwAQAgoYAIAQUMAA&#10;AISAAgYAIAQUMAAAIaCAAQAIAQUMAEAIKGAAAEJAAQMAEAIKGACAEFDAAACEgAIGACAEFDAAACGg&#10;gO9x9+5dlXUqR63fskt9M2u56jV4kmrQup/6qHIrVeDNz9T/e/YjErM8WbC0KvJeLVWiSmtVt0Vv&#10;1an3aDVs/Gw1e1Gm2vTtHnmIAIA1iS7gEyez1ciJc1WZ6l+ofxSraZycCfmff36qWnQaopas2qwu&#10;X7kqDyEAyLPEFfC2XQdUj4ET1btlmxgnW0IeladeLKNqN++lJkxbrM6dvygPLQDIlUQU8JoN21Xn&#10;PmPUGyUaGCdVQvKSF9+prgaPnqEuXf5FHm4AkJZYF/CMeavU+xWbGydPQmzllQ/qpL7GuHHjpjz8&#10;AOCRYlnAi1duUmVrtjdOloS4ylulGqU+mgaAdMWqgNdu2qmqfd7NODkSElQ+rdtJHcs6Iw9NADDE&#10;ooD1hVWN2vQ3ToaEhJFCRaurleu+k4cpANwn8gXcc9Ak4wRIiA8ZNWmePFwB4N8iW8C3b99RTTsM&#10;Mk56hPiUtt2Gy0MXAFIiWcBnss9zkRWJTMrX7iAPYQCIXgHv3HModftAeZIjxOfou60BwL0iVcBL&#10;Vm42TmyERCWUMIB7RaaAv+w31jihERK1UMIAfheJAtbfockTGSFRDSUMQPO+gL/oNtw4gRES9VDC&#10;ALwu4NGT5xsnLkLiEkoYSDZvC3jV+m3GCYuQuIUSBpLLywI+cTJbPfNSeeNkRUgcQwkDyeRlARcv&#10;38w4SRES51DCQPJ4V8ANWvczTk6EJCGUMJAsXhVwv2EZxkmJkCSFEgaSw5sCPnk6Rz37WiXjhERI&#10;0kIJA8ngTQF36cudrki4+ePzJY1/FlYoYSD+vCjg7w+dUE+9WMY4CYURfeJr1La/6jFwoho/dZFa&#10;tmar2vP9UfXjxZ/ltBEwvW/k/rKZTd/uURXrdDL+eVihhIF486KAW3UZapx8gkzBt6upDr1GqcPH&#10;TsmpwSNBFLA2fMIc9UQBP94NU8JAfIVewN/t/N446QSVGk16qBnzV8spwVNBFbC2cu136u+vVzH+&#10;mzBCCQPxFHoBh/Gzo7dKNVRrN+2UU4Hngizg3xWv4Mdv0ilhIH5CLeA1G3cYJxrXqdeyj7r402U5&#10;FURAGAWsuR433VDCQLyEWsBVG3U1TjIuM3DkNDkFRIjrInxYAWuux043lDAQH6EV8Jns8+oPz5Uw&#10;TjCusmTVZjkFRIzrEnxUAWuux083lDAQD6EV8LS5K40Ti6sMGTNTDo8Icl2AjytgzfUc0g0lDERf&#10;aAXcsE0wF19xoooP1+WXTgFrrueRbji2gWgLpYCvXbuh/qvQJ8YJxXYKvlNNDo0Ic1186Raw5nou&#10;6YYSBqIrlAJetmaLcSJxkcUrN8mhEWGuSy83Bay5nk+6oYSBaAqlgFt0GmycRGzn67Gz5LCIONeF&#10;l9sC1lzPKd1QwkD0hFLAf3ulonECsZnCxWqq69dvyGERca7LLi8FrLmeV7qhhIFoCbyAN2zdbZw4&#10;bEc/SAHx47ro8lrAmuu5pRtKGIiOwAu4+4AJxknDdvYdOCaHRQy4Lrn8FLDmen7phhIGoiHwAq7b&#10;so9xwrAZTj7x5brg8lvAmus5phvWAeC/wAv4g4rNjZOFzUyft0oOiZhwXW42ClhzPc90QwkDfgu8&#10;gP/+emXjRGEziC/XxWargDXXc003lDDgr0AL+Oq168YJwmYKFa0hh0SMuC41mwWsuZ5vuqGEAT8F&#10;WsAHDmcZJwebKVGltRwSMeK60GwXsOZ6zumGEgb8E2gBL8/capwYbKZ+q75ySMSI6zJzUcCa63mn&#10;G0oY8EugBTxmygLjpGAz3b4aL4dEjLguMlcFrLmee7qhhAF/BFrAnfuMMU4INjMuY6EcEjHiusRc&#10;FrDmev7phhIG/BBoAddo3N04GdjMstVb5JCIEdcF5rqANdevId1QwkD4Ai1g1yefIE6gCE9cjh/X&#10;ryPdUMJAuChgREacjh/XryXdUMJAeChgREbcjh/XryfdUMJAOChgREYcjx/XryndUMJA8ChgREZc&#10;jx/XryvdUMJAsChgREacjx/Xry3dUMJAcChgREbcjx/Xry/dUMJAMChgREYSjh/XrzHdUMKAexQw&#10;IiMpx4/r15luKGHALQoYkZGk48f1a003lDDgDgWMyEja8eP69aYbShhwgwJGZCTx+HH9mtMNJQzY&#10;RwEjMpJ6/Lh+3emGEgbsooARGUk+fly/9nRDCQP2UMCIjKQfP65ff7qhhAE7KGBEBseP+22Qbihh&#10;IP8oYEQGx8+/uN4O6YYSBvKHAkZkcPz8H9fbIt1QwkDeUcCIDI6f+7neHumGEgbyhgJGZHD8mFxv&#10;k3RDCQO5RwEjMjh+Hsz1dkk3lDCQOxQwIoPj5+Fcb5t0QwkD6aOAERkcP4/mevukG0oYSA8FjMjg&#10;+Hk819so3VDCwONRwIgMjp/0uN5O6YYSBh6NAkZkcPykz/W2SjeUMPBwFDAig+Mnd1xvr3RDCQMP&#10;RgEjMjh+cs/1Nks3lDBgooARGRw/eeN6u6UbShi4HwWMyOD4yTvX2y7dUMLA/6GAERkcP/njevul&#10;G0oY+BcKGJHB8ZN/rrdhuqGEAQoYEcLxY4fr7ZhuKGEkHQWMyOD4scf1tkw3lDCSjAJGZHD82OV6&#10;e6YbShhJRQEjMjh+7HO9TdMNJYwkooARGRw/brjerumGEkbSUMCIDI4fd1xv23RDCSNJKGBEBseP&#10;W663b7qhhJEUFDAig+PHPdfbON1QwkgCChiRwfETDNfbOd1Qwog7ChiRwfETHNfbOt1QwogzChiR&#10;wfETLNfbO91QwogrChiRwfETPNfbPN1QwogjChiRwfETDtfbPd1QwogbChiRwfETHtfbPt1QwogT&#10;ChiRwfETLtfbP91QwogLChiRwfETPtf7IN1QwogDChiRwfHjB9f7Id1Qwog6ChiRwfHjD9f7It1Q&#10;wogyChiRwfHjF9f7I930HDhRTg2IBAoYkcHx4x/X+yTdLF29RU4N8B4FjMjg+PGT6/2SbnbsOSSn&#10;BniNAkZkcPz4y/W+SSeFitZQp384J6cGeIsCRmRw/PjN9f5JJxXrdlK3bt2WUwO8RAEjMjh+/Od6&#10;H6WTvkOnyGkBXqKAERkcP9Hgej89Ls++VkmdPHNWTgvwDgWMyOD4iQ7X++px6dZ/vJwS4B0KGJHB&#10;8RMtrvfXo/KXwuXU4WOn5JQAr1DAiAyOn+hxvc8elfY9R8rpAF6hgBEZNZv0MPa5zcxdsk4OCQtc&#10;r/uH5YkCJdXeA8fkdABvUMCIjK79xxn73Ga6fcX3hq64XvsPS4eeo+RUAG9QwIiMSdOXGPvcZirW&#10;6SiHhEWu1/+D8tpH9eU0AG9QwIiMdZt3GvvcZv7+emU5JCxzfQ54ULZs2yenAXiBAkZknDydY+xz&#10;2/n+0Ak5LCxzfR6Q6T5ggpwC4AUKGJHyh+dKGPvdZjr2Hi2HhAOuzwX35t2yTeTwgBcoYETKPz+s&#10;a+x329mynY8sg+D6fHBv9KcngG8oYERK7Wa9jP1uO0U/aSyHhSOvf1zf2P4uMvabhXJoIHQUMCJl&#10;5oLVxn53kUUrNsqh4cCxE2fUM0XKG9vfdtr1GCGHBkJHASNSzv34k7HfXaVVl6Hqyi/X5BRg2bS5&#10;K41tbzv6Ji6AbyhgRI7r40hmXMYiOQVY1qB1P2O728wHn7aQQwKho4AROUPHzDT2ves893oVVa5m&#10;e9Wx1yg1Y/5qbvRv2f6Dx9Wzr1U2trutvFi0uhwSCB0FjMjZvvugse8JeVT0z9cA31DAiKTXArp6&#10;lsQn585flIcRECoKGJE0cOR0Y/8T8qjs3n9EHkZAqChgRNLlK1d5F0xyFc4P8A0FjMgaP3WRcQwQ&#10;8rBwfoBvKGBE2keVWhrHASEPCucH+IYCRqTNWZRpHAeEPCicH+AbChiRV7l+F+NYIESG8wN8QwEj&#10;8rbu2K+eerGMcTwQcm84P8A3FDBiYfTk+cbxQMi94fwA31DAiI3Pv/jKOCYI+T2cH+AbChix8kbJ&#10;hsZxQYgO5wf4hgJGrNy8dds4LgjR4fwA31DAiJ3vdh0wjg1COD/ANxQwYumXq9fVO2UaG8cISW44&#10;P8A3FDBird+wDOM4IckM5wf4hgJG7M2Yt8o4VkjywvkBvqGAkQhbtu1Txco1NY4ZkpxwfoBvKGAk&#10;xu07d9TISfNUkfdqGccOiX84P8A3FDAS58LFS6rv0Cnqb69UNI4hEt9wfoBvKGAk1rGsM6p9j5HG&#10;cUTiGc4P8A0FjMTLOpWjJs9Yquo078274hiH8wN8QwEDwur121T7niPVKx/UMY4xEt1wfoBvKGDg&#10;EX66dEXt3HtYzV2yTg0cOV017TBIlaraVr3wdjXj+CN+h/MDfEMBA/AC5wckDQUMwAucH5A0FDAA&#10;L3B+QNJQwAC8wPkBSUMBA/AC5wckDQUMwAuuzg8vFa+tBo2crs6evyiHBEJFAQPwgs3zg/6zJk5b&#10;om7dui2HAbxBAQPwQn7OD4WL1VRN2g9U85eul38s4C0KGIAXcnt+0P99v2EZrHtEFgUMwAvpnB/0&#10;vbq79B2r9h88Lv93IHIoYABeeNT5QV9INXTsLJVzjgupEB8UMAAvPOj88F75ZmrqnBXq9p078j8H&#10;Io8CBuCFe88PFWp3VMszv5X/CRArFDAAL+jzQ90WvdX23QflvwJiiQIG4IVjWT/IfwTEGgUMAEAI&#10;KGAAAEJAAQMAEAIKGACAEFDAAACEgAIGACAEFDAAACGggAEACAEFDABACChgALDg1u3bKufsBbXv&#10;wDG1dtNONXtRpho9eb7qNWiSatl5qKreuLsqUaWV+ueHddVfX66g/vRCKVXw7Wrq3bJNVMU6nVSj&#10;tv1V5z5j1JAxM1XG7BVqeebW1G05s07nqKtXr8vhEAMUMADkwsEjWaknNLXpOuy+QpXnI9v5c6FP&#10;VOFiNdX7FZqnynpcxkK1a99hdefXX+UUEREUMAA8xOnsc2rh8o2q21fjVdma7QMp2tzmj8+X/O0v&#10;Aq1Vl75j1dwl69SR46fly4CnKGAA+M3Pl35R6zbvUl+PnaXqteyjXvmgjnGOiUr0R9s1m/ZUA0ZM&#10;UyvWfquyz/4oXy48QAEDSKw9+4+qr4ZPVR9XbqWeLFjaOKfEKW+X/lx16DVKrdm4XW4GhIQCBpAo&#10;h46eVMPGzValq7U1ziFJyWsf1099ZL1+yy65eRAgChhA7Okricd+s1B9WreTcd5Iet4q1Sj1Hffm&#10;7/bKzQbHKGAAsXT2/EU1Zday1M9/nihQ0jhfEDP6J1G9Bk9S3+78Xm5OOEABA4iNX3+9q2YtWKPq&#10;teqr/lKknHGOIOmneIVmqt/X36jd+4/IzQxLKGAAkXft+g019psFqugnjY3zAsl/WnQanLopCOyi&#10;gAFE1k8/X05dUPXqR/WM8wGxnybtBqqtO/bL3YA8ooABRE722Qupnw/9492axnmAuE/DNv0531pA&#10;AQOIjBOnslXPQZPUc29UMdY/CT76hiX65iXIGwoYgPf0/Zf1gwr++6Xyxron4adW055q9QZu8JFb&#10;FDAAb+knC7XtOkz96YV436UqLqn2eTe1IvNbuRvxEBQwAC+NmDCHd7wRTfseI9WFi5fkLoVAAQPw&#10;yrZdB1Tl+l2M9U2ilTdKNFDzlqyTuxf3oIABeGPgyOnqST5ujlVadh6izmSfl7saigIG4IGNW/eo&#10;T2q0M9Y0iUeKvFdLTZu7Uu72xKOAAYTm5q3bqvfgycZaJvFMo7b91bGsM/IwSCwKGEAoVq3fpj6q&#10;1NJYxyTeKfBWVTVx2mJ5OCQSBQwgUJevXFVd+o011i9JVmo366X2HzohD49EoYABBGbXvsM8MIH8&#10;O397paKaOmeFPEwSgwIGEIi1m3aqgm9XM9YtIf2HZ8jDJREoYADOzV+23livcczfX6+s3izVMHVF&#10;t75Psr4hxYAR09Sk6UvU4pWbUk8SOnrijLp0+Rd16/ZtlX32R7Xn+6Op2zjOmL9KDRs/W3XtP041&#10;bjdAVarXWRUr11QVfKea+tMLpYyx4hb9yMOkoYABODV5xlJjrUY9L7xVVZWv1UF16jNGTZ+3Su07&#10;eFy+bOuyTuWopau3pAq9TvPe6rWP6xvzinoq1ukoX3asUcAAnBk6ZqaxTqOUP/+jrCpeoZlq/MUA&#10;NeS317I8c6tXN5XQ76T1u2r9Dlu/29bvvPW7cPk6opTXf/uLhU/b2CUKGIAT7XqMMNZoFPLUi2VU&#10;7ea9Uu9sL/58Wb6sSFi57jv1RbfhqnCxaD4v+enCZdWWbfvky4odChiAdRVqdzDWp+/R95+eMHVx&#10;rN596e+Zl67arFp2HqpeiOAFcDMXrJYvKVYoYADWXLt+QxUqWsNYm76mdLW2ati42erwsVPypcTO&#10;tWs31IJlG1ST9gMj9TG1/s47rihgAFbod45yTfoYfVVxv2EZave+I/IlJIb+7nj2okz1WcOuxvbx&#10;Mc1jeoU0BQwg3/SFQHI9+hb9QIBBo6ar8xd+ltNPtOWZ30aiiPVV53FDAQPIlx9yfjTWok959cN6&#10;qY+Zf750RU4d94hCEbf+8ms57UijgAHki6/P79U3xBg1ab66evW6nDIewfciHj91kZxyZFHAAPLs&#10;5ffrGOsw7LxbtknqJK0fdYi887mIN2zdLacbSRQwgDzRN32QazDMPFmwtBoxca66e/eunCryYcmq&#10;zambY8jtHXa+j8GTlChgALmm71Us11+YKflZG7V1+345TViSffaCd/tc/4Xr7PmLcqqRQgEDyJXe&#10;gycbay/MdOk7Vt28dUtOEw6My1iknilS3tgHYaV4+Wbq9p07cpqRQQEDSJtPD1Z4qXgtNW/JOjlF&#10;OLZz7yFVrlZ7Y3+EFf3OPKooYABpWbV+m/rDcyWMdRdG9KP+sk7nyCkiQD0HTjT2S1j5st9YOb1I&#10;oIABPNaBw1le3Nj/9wut4AefLtDST96KGgoYwCNdvnI1dZGTXG9BRz+cngut/KMv0NKfSMj9FUYy&#10;Zi+X0/MaBQzgkfTN++VaCzqV6nX+7UT/o5waPKLvUiX3WxjZ/N1eOTVvUcAAHmrqnBXGOgs6+iIb&#10;/Vg9+K/7gAnG/gs6+gKxqKCAATzQiZPZqlDR6sY6CzJd+4+T04Ln9Hexcj8GncGjZ8hpeYkCBvBA&#10;Ddv0N9ZYkIniRTX4F/3zMLk/g8xTL5ZRO/YcktPyDgUMwDB5Zri/9500Y6mcEiJm/6ETqSKU+zao&#10;VGnwpZySdyhgAPc5cvy0KvDWZ8b6Cirzl66XU0JE6btUPf9meMfSyEnz5JS8QgEDuE+YPynJ3LhD&#10;TgcxUKJKa2NfB5G/vVIx9U7cVxQwgH+bMHWxsa6CytLVW+R0ECPFyjYx9nkQqd2sl5yKNyhgACkH&#10;j2SpZ1+rbKyrIDJx2mI5HcRQkfdqGfs+iPh6fFHAAFJqNetprKkg0nfoFDkVxNTVa9dTHwvLY8B1&#10;CrxVVR3LOiOnEzoKGIAaM2WBsZ6CSLvuI+RUEHMnT+cYx0EQadS2v5xK6ChgIOH2HTgWyruSVl2G&#10;yqkgIbbvPmgcD0Fk2tyVciqhooCBhAvjHr5NOwyS00DCLF+z1TguXKd4hWZyGqGigIEE23/wuPrj&#10;8yWNteQyjdr491EgwvHNrOXG8eE6GbNXyGmEhgIGEqxdjxHGOnKZui16yykg4QaNmmEcJy7zUaWW&#10;cgqhoYCBhDp45GTqAfdyHblK4WI11akzZ+U0AFW9cXfjeHGZGfNXyymEggIGEqpT79HGGnKZ6fNW&#10;ySkAKfpCwL++XME4Zlyl5Gdt5BRCQQEDCXT0xBn1dOGyxhpylSbtB8opAPcZPXm+cdy4zJxFmXIK&#10;gaOAgQT6st84Y/24Ch89I11BfhT9SY12cvjAUcBAwmSdyg704z4+eka6gv4oev6ycJ+8RQEDCdNj&#10;4ERj7bgKHz0jt4L8KLpC7Y5y+EBRwECCnP7hnHr21UrG2nERPnpGXgX5UfTilZvk8IGhgIEE6TNk&#10;irFuXIWPnpFXQX4UXbl+Fzl8YChgICFyzl1Qz7/5mbFuXISPnpFfQX4UrW+LGQYKGEiIIJ94tHv/&#10;ETk8kGsfVmppHFsu0rBNPzl0IChgICE+rdvJWDMuwlOOYMvMBauN48tF9NPALly8JId3jgIGEuDI&#10;8dPGenEV3v3CpnI12xvHmIvMCOGaBQoYSIARE+ca68VFePcL2xat2GQcZy5St0UfObRzFDCQAOVq&#10;BfMugne/cKFqo67GsWY7fylcTp09f1EO7RQFDMTcgcNZxlpxEd79wpU1G7Ybx5uLZMxeLod2igIG&#10;Yu7rsbOMteIivPuNh4NHT6pvfiui5p0GqzdKNkxdoFSneW81LmOR2rn3kPzPA1OvZR/jmLOdWk17&#10;ymGdooCBmCtdra2xVmyHd7/Rl332gmrWcZCxb2U+rtwqlLtHbdm2z5iL7Tz1Yhn1Q855ObQzFDAQ&#10;Y3sPHDPWiYvw7jfa5i9dr179qJ6xXx+Vz7/4Sv4xzjXvONiYh+1MmrFUDusMBQzE2KBR0411YjuN&#10;2vaXwyIi7t5VqkPPUcY+TTf6mdI79x6Wf6wz23cfNOZgO9U+7yaHdYYCBmKsRJXWxjqxnTmL18ph&#10;EQF37vyqajfrZezPvCRIxco1Mca3mScKlFQnT+fIYZ2ggIGY2rXvsLFGbOe5N6qoy1euyqHhuZu3&#10;bqsaTXoY+zOv6fbVeDmEM90HTDDGt53xGYvksE5QwEBM9R+eYawR22nWYZAcFp67fuOmqtaom7Ev&#10;85u1m3bKoZzYsHW3MbbtBPWEJAoYiCl9tapcI7azcPlGOSw89svV66pKgy+N/WgjxSs0V1d+uSaH&#10;dCK3F4zlJUHclIMCBmJIv8v5S5FyxhqxmRffqa6uX78ph4an9FcFlep1NvajzUyZuUwO60T7HiON&#10;sW1n5dpv5bDWUcBADO3Yc8hYH7bDb3+j46dLV1SFOh2NfWg7jb8YIId2Ynnmt8bYtvPV8KlyWOso&#10;YCCG9C315PqwnWVrtshh4SH9mL2gnij0UvHacngnbt66lfoERo5vM9Ubd5fDWkcBAzHUsddoY33Y&#10;TJH3aqnbd+7IYeGZcz/+5Py8K5MV0E94mjm+KUehotXlkNZRwEAMuV5r7XqMkEPCMznnLqhSVdsY&#10;+851TpzMllNxYt6SdcbYtnP42Ck5rFUUMBAzd+/edX4B1ur12+Sw8Ii+n3EQV8HL6I+Fg/LzpSvq&#10;6cJuj/MZ81fLYa2igIGY2X/ohLE2bOY/n/s49b0i/HTqzFn14actjP0WRPRTk4Lk+k5v+mprlyhg&#10;IGZmL8w01obNvF+xuRwSnsg6la2KV2hm7LOgMnLiXDklp77oPtyYg83ogneJAgZipkvfscbasJnW&#10;X34th4QHjmWdcX6f5Eflf/75qdp38LicllP6d8dyHjajH0/oEgUMxIzrdRbk49qQniPHTqt3yjQ2&#10;9lWQGT81mPsn32vP/qPGPGxn595DclhrKGAgZlxfgOXyhITcO3jkpHqrVCNjPwWZ+q36ymkF5m+v&#10;VDTmYzPjHD6YgQIGYuToiTPGurCZJwuW5ve/Hvn+0An1eokGxn4KMoWK1gjsp0cP8kmNdsacbKZx&#10;O3d396KAgRjRz+aV68JmSnzm9qIUpG/vgWOBPJTgcVmwbIOcWqA69x1jzMlmXv+4vhzSGgoYiJFe&#10;gyYZ68JmOvYeLYdECHbvO6Jeeb+OsX+CTtjlq81fut6Yl+3cun1bDmsFBQzESMvOQ4x1YTOzFmbK&#10;IREw/aANfStQuW+Cjg/lq+nfPcu52U722QtyWCsoYCBGqn9u/0Hr9+bI8dNySARo264D6h/v1jD2&#10;S9DxpXx/99wbVYw52oz+uN8FChiIEZe3H3yiQEk5nBcOHj2pvpm9XDXvNFi9UbJh6qpYfUcmffVq&#10;nK7Y3rp9vyr4TjVjvwQd38pXq1Db7aMWMzfukENaQQEDMfKyw+8Fn32tkhwuVFevXVdtug4z5ilT&#10;ulpbtW7zTvm/R8rm7/aqAm9+Zry2oONj+WoN2/Q35mozsxaukUNaQQEDMfLMS+WNdWErr3xQVw4X&#10;mu92fp/6+Yuc46PSfcCEVGlHzYatu9XfX69svJ6g42v5ap36uL0S2tUtNilgICZu3LxlrAmbeb+C&#10;H/eA1o9ClHNLN++Vb6qWrt4i/0hv6Xfu//tqJeN1BB2fy1cbPHqGMWeb6TFwohzSCgoYiIkz2eeN&#10;NWEz+nu2sOl3sXJeecnsRf5fzb1mw3b1V8d3eUonvpevljF7uTFvm2necbAc0goKGIiJ3fuPGGvC&#10;Zuq0CPZRc5K+ElXOKT+ZNnelHMIbq9Z9p54p4u7rhHQThfLVlq/ZaszdZqo26iqHtIICBmJi9fpt&#10;xpqwmVZdhsohA+XiGbeTPXywxPLMrerpf5Q15hp0olK+2vbdB43524w+9lyggIGYmDF/tbEmbKbb&#10;V+PlkIEZOnaWMR9bGZexUA4XGv39tH4Enpxj0IlS+WpZp3OM12AzLxWvJYe0ggIGYmL4+DnGmrAZ&#10;faFLWN4s1dCYj824uso1Nxat2KT+9EIpY25BJ2rlq/1y9brxOmzm6cLl5JBWUMBATOh3qHJN2MzE&#10;aUvkkIE4lvWDMRcXGTJmphw6MLr0/vBcCWNOQSeK5fu7/yr0ifF6bOba9RtyyHyjgIGYaNp+oLEm&#10;bGbuknVyyEDoK5blXFzlq+FT5fDO6e0q5xFGoly+WuFiNY3XZDOnfjgnh8w3ChiIiSoNuhhrwmb0&#10;z2LC0KzjIGMuLtN7yGQ5BWdmLwzuLxePStTLV9O/U5evy2Z27j0sh8w3ChiIibgWcBPH7+wflCAu&#10;OHN90Vy6iUP5ahTwY1DAgDtx/Qh6+rxVxlyCSCeHzz7Wv0GW44WRuJSvxkfQj0EBA+7E9SKsA4dP&#10;GHMJKl90Gy6nk2+u79qUbuJUvhoXYT0GBQy4E+efIbl+d/OotOg8RE4nz/SNP+SfH0biVr78DCkN&#10;FDDgjuvvFIP4XvRhXD/t5nFp3G6AnFKuTZy22Phzw0jcylfjRhxpoIABd+J8K8qrv73Deb+i24ts&#10;Hpf6rfqqX3/9VU4tLfpuW/LPCyNxLF+NW1GmgQIG3In7wxj0VdhyTkGnVtOe6saNm3JqjzRmygLj&#10;zwkjcS1fjYcxpIECBtxJwuMI+wyZYswr6FRt2FVdvnJVTu2BRk6cZ/z/YSTO5au5vrCNxxGmEQoY&#10;SXbj5i1jTdiM/p2lD+o0723MLehUrNtJXfjpkpzafVxfFJdu4l6+mr5AUL5um+kxcKIc0goKGIiR&#10;Z15y9wzZVz6oK4cLjQ8l/EmNdirn3AU5tRSXT2/KTZJQvprri/RcPayDAgZi5OX36xjrwlaefa2S&#10;HC5UPpRwiSqt1akzZ++bl+t3Y+kmKeWrNWzT33j9NjNr4Ro5pBUUMBAjH1duZawLW3miQEk5XOh8&#10;KGH90fzRE2dS8xk4Yprx78NIkspX09cnyG1gM5kbd8ghraCAgRip/nk3Y13YzJHjp+WQofOhhN8p&#10;01j1H5Zh/PMwkrTy1Z57o4qxHWxm74FjckgrKGAgRlp2HmKsC5uZtTBTDukFH0rYhySxfPVXAHI7&#10;2E722Qd/159fFDAQI70GTTLWhc10dPiAgvxKegknsXy1+UvXG9vCdm7dvi2HtYICBmJkzuK1xrqw&#10;mRKftZZDeiWpJZzU8tU693V7BfTrH9eXQ1pDAQMxoi8GkuvCZp4sWFrdvnNHDuuVpJVwkstX0z8H&#10;k9vEZmzcB/xhKGAgZv5SpJyxNmxm595DckjvJKWEk16+2t9eqWhsF5sZl7FIDmkNBQzEjOt1NmnG&#10;Ujmkl+JewpSvUnv2HzW2i+24/AsnBQzETJe+Y421YTOtv/xaDumtuJYw5fsvU2YuM7aNzTz1Yhk5&#10;pFUUMBAzsxdmGmvDZvRjAaMkbiVM+f6fL7oPN7aPzeg7nblEAQMxs//QCWNt2Mx/PvexunDx0Q8i&#10;8E1cSpjyvZ8uSLmNbKZ9j5FySKsoYCBm7t696/xCrNXrt8lhvRf1EqZ87/fzpSvq6cJuj/MZ81fL&#10;Ya2igIEYcr3W2vUYIYeMhKiWMOVrmrdknbGdbOfwsVNyWKsoYCCGOvYabawPmynyXi3vfw/8MFEr&#10;Ycr3wZp1HGxsK5spVLS6HNI6ChiIoYzZy431YTvL1myRw0ZGVEqY8n2wm7duqRffqW5sL5up3ri7&#10;HNY6ChiIoR17Dhnrw3ZadRkqh40U30uY8n245ZnfGtvLdr4aPlUOax0FDMTQ9Rs3nV+Ipd+BXL9+&#10;Uw4dKb6WMOX7aPrqZLnNbGfl2m/lsNZRwEBMfVy5lbFGbGfh8o1y2MjxrYQp38d79aN6xnaznbPn&#10;L8phraOAgZjqP9z9A+KbdRgkh40kX0qY8n28DVt3G9vNdirX7yKHdYICBmJq177DxhqxnefeqKIu&#10;X7kqh46ksEuY8k1P9wETjG1nO+MdPoDhXhQwEGOu7xSko59BHBdhlTDlm75i5ZoY289mnihQUp08&#10;nSOHdYICBmJs0KjpxjqxnUZt+8thIy3oEqZ807d990Fj+9lOtc+7yWGdoYCBGNt74JixTlxk9/4j&#10;cuhIC6qEKd/cae745hs6QT5ukwIGYq50tbbGWrGdqP8m+EFclzDlmztbtu0ztqHt6McP/pBzXg7t&#10;DAUMxNzXY2cZa8VF4vYuWHNVwpRv7tVr2cfYjrZTq2lPOaxTFDAQcwcOZxlrxUXi+C5Ys13ClG/u&#10;rdmw3diOLqJv4RokChhIgHK12hvrxUXi+C5Ys1XClG/eVG3U1diWtvOXwuUCufnGvShgIAFGTJxr&#10;rBcXieu7YK1Dz1HG600375Vvqpauju7DK8K0aMUmY3u6SN0WfeTQzlHAQAIcOX7aWC+uEtd3wdr8&#10;petzfRtEfeOIq9euyz8KaSpXM5hPb2bMWyWHdo4CBhLi07qdjDXjInF+F6xln72gmnUcZLxuGX31&#10;+brNO+X/jlyYuWC1sV1d5G+vVFQXLl6SwztHAQMJMWbKAmPNuEqc3wX/7uDRk+qb2ctV806D1Rsl&#10;G6ZO4vq74nEZi9TOvYfkf448+LBSS+PYcpGGbfrJoQNBAQMJkXPugnr+zc+MdeMiTdoPlMMDuTJ6&#10;8nzjuHKV5Wu2yuEDQQEDCdJnyBRj3bjK9BC+U0M87DtwTP315QrGMeUiQT356EEoYCBBTv9wTj37&#10;aiVj7bhI4WI11akzZ+UUgMeq3ri7cTy5yuKVm+TwgaGAgYTpMXCisXZchY+ikVtBfvRcoXZHOXyg&#10;KGAgYbJOZQf28Z4OH0UjXUF+9Kwzf9l6OYVAUcBAAn3Zb5yxflyFj6KRriA/ev6kRjs5fOAoYCCB&#10;jp44o54uXNZYQ67CR9F4nCA/etaZsyhTTiFwFDCQUJ16jzbWkMvwUTQeJuiPnkt+1kZOIRQUMJBQ&#10;B4+cVE8WLG2sI1fho2g8TJAfPevMmL9aTiEUFDCQYO16jDDWkcvUbdFbTgEJN2jUDOM4cZmPKrWU&#10;UwgNBQwk2P6Dx9Ufny9prCWXadSmv5wGEuqbWcuN48N1MmavkNMIDQUMJFzrL7821pLrNO0wSE4D&#10;CaNv/yiPC9cpXqGZnEaoKGAg4fQFMPpBAnI9uU7cn5qEh9u++6BxPASRaXNXyqmEigIGEOiTku5N&#10;u+4j5FQQcydP5xjHQRBp1Na/rz4oYAAptZr1NNZUEOk7dIqcCmLq6rXroXzaUuCtqupY1hk5ndBR&#10;wABSDh7JUs++VtlYV0Fk4rTFcjqIoSLv1TL2fRDx9fiigAH824Spi411FVSWrt4ip4MYKVa2ibHP&#10;g0jtZr3kVLxBAQO4T72WfYy1FVQyN+6Q00EMlKjS2tjXQUR/3L3/0Ak5HW8EWsA1HN/tZBl/gwby&#10;7cjx06rAW58Z6yuozF8a7hNqYM/tO3fU82+GdyyNnDRPTskrgRZw5z5jjA1kM+MyFsohAeTB5JlL&#10;jfUVZCbNWCqnhIjR7zyferGMsW+DSpUGX8opeSfQAnb9U4duX42XQwLIo4Zt+htrLMgMHTNTTgkR&#10;MW/JOmN/Bhld/Dv2HJLT8k6gBbw80+2dT+q36iuHBJBHJ05mq0JFqxvrLMh07T9OTgue039xkvsx&#10;6AwePUNOy0uBFvCBw1nGhrIZ/UU/AHumzllhrLOg07jdAHXr9m05NXio+4AJxv4LOuVqtZfT8lag&#10;Bax/hC03ls0UKlpDDgkgn5q0H2istaBTqV5nlX32Rzk1eCSMe4o/KJu/2yun5q1AC1j7++tuf+gP&#10;wK7LV66mHmAu11rQKVauqdq6fb+cHkKWffZCqD9duzcZs5fL6Xkt8AL+oGJzY6PZzPR5q+SQAPJJ&#10;f31UuFhNY70FnScLllYjJs6V00NIlqzarF7/uL6xn8JIFC/aC7yA6zr+m5K+2QcA+1at36b+8FwJ&#10;Y82FEf2OK+t0jpwiAtRz4ERjv4SVL/uNldOLhMALOIgv6fXj1QDYN3lGuL8PvjcvFa+V+rkLgrVz&#10;76HUhU5yf4QVfZFeVAVewBu27jY2oO30+O1vZgDc6D14srHmwkyXvmPVzVu35DThwLiMReqZIuWN&#10;fRBWipdvlrrbVlQFXsCa68dR6e+qrl+/IYcFYIl+1yHXXZjRF4lxgZY7+kIr3/a5vh7g7PmLcqqR&#10;EkoBt+g02NiYtvP12FlyWAAWfVKjnbHuwszvF2jdvXtXThX54NOFVvfme48fspCuUAp42ZotxsZ0&#10;kcUrN8mhAVj08vt1jHUXdt4t20SNn7pI3bzFzTvyY3nmt+qzhl2N7etD9FeZcRBKAV+7dkP9V6FP&#10;jI1qOwXfqSaHBmDZky+UNtaeD3mzVEM1atJ8dfXqdTllPILPxauj/3IVF6EUsNawTT9jw7oIP0sC&#10;3Poh50dj3fmUVz+sp4aNm61+vnRFTh338L14dfTdtuIktAKeNnelsXFdZUgEf6ANRMnWHfuNdedb&#10;irxXSw0aNV2dv/CznH6iRaF4dcrX6iCnHnmhFfCZ7POB/qhfX0gAwB29puW68zH6q6l+wzLU7n1H&#10;5EtIjEuXf1GzF2VGonh1mncaLF9CLIRWwFrVRsHu/IEjp8kpALDo2vUbqYeiyLXna0pXa5v6ePrw&#10;sVPypcSOvvZmwbINqYdruL4nv80MGBHf83aoBbxm4w5jY7uOvoXdxZ8uy6kAsKhC7Q7G2vM9let3&#10;UROmLk69k48L/RjHpas2q5adh6oX3q5mvGbfM3PBavmSYiXUAtYatA7mYqx781aphmrtpp1yKgAs&#10;atdjhLH2opCnXiyjajfvlXqwy8Wfo/mX9ZXrvlNfdBvuxQM08pKnC5dVW7btky8rdkIv4O92fm9s&#10;/KBSo0kPNWP+ajklAJboJ9TIdRel/PkfZVXxCs1U4y8GpC7mXJ651at3yPq7XH0B3KTpS1T7HiNT&#10;N0eJ0sfLD4q+6YdP29il0AtYa9VlqLETgkzBt6upDr1GJeJ7ICBoPj3AwVZeeKtq6qrcTn3GpN4p&#10;7zt4XL5s67JO5ailq7ekvhOt07y3es3Du1PlNxXrdJQvO9a8KGB9SzH9sY/cGWFE/264Udv+qQc6&#10;6B98L1uzVe35/qj68SI/XQDyav6y9cZai2P0u099AxD9TlRfb6LflerC1O9Q9Z359LvVoyfOpN65&#10;6u9ns8/+mDq/rN6wXc2Yv0oNGz9bde0/LnXf5Ur1Oqti5Zqmrtr+0wuljLHiFn2L4qTxooA1/UQT&#10;uUMIIfmPvumND/R1F/rTJjk/QvoPz5CHSyJ4U8AnT+eoZ1+rZOwYQkj+80X3EXLJhWLXvsOq6CeN&#10;jfmRZEY/GW/qnBXyMEkMbwpY0z+OlzuIEGIn+jm+Prh85arq0o9PvJKe2s16qf0xeKJRfnhVwFoY&#10;P0siJCkZPmGOXHKhWbV+m/qoUktjjiTeKfBWVTVx2mJ5OCSSdwWsFS/fzNhphBA7WbZ6i1xyodGP&#10;DNTvzOUcSTyjL3A9lnVGHgaJ5WUBnziZrZ55qbyx8wghdnLk+Gm57EK1ceue1JXDcp4kHtEPwtAP&#10;4MH9vCxgTX88JXciIcRO9M/+fDRw5HRvny9M8paWnYck5sYaueVtAWujJ883diYhxE4KvPmZXHJe&#10;2LbrQOq+zHK+JFp5o0QDNW/JOrl7cQ+vC1jT9zOVO5YQYiclqrSWS84bIybMUf/NV1GRjL4ByYWL&#10;l+QuheB9AWvlI/hkFUKiEn23JV/tO3As9FvVkvRTpcGXqftlIz2RKGDtS343SIizvPx+bXXj5i25&#10;7Lyxe/8RitjjVKzTSS1ZuVnuNjxGZApY0ztY7nhCiJ3876uV1A85fl8sQxH7lXI126sFyzbI3YQ0&#10;RaqAtZ17DqknC3KVJCEu8scCJVMPB/AdRRxuSldrq+YsXit3C3IpcgWs6Uvay/72Ny95UBBC7CRz&#10;4w657LxEEQebjyu3UjN5hro1kSxg7fbtO6pph0HGAUIIsZPZCzPlsvMWRew2H1RsnuiHJrgS2QL+&#10;Xc9Bk4yDhRBiJ6MmzZNLzmu6iDv0HKn++WFd47WQ3OWJAiVTVzVPnrlUbmZYEvkC1vQP9xu16W8c&#10;QISQ/Ef/AuHXX3+Vy857azftUJ37jlFvlGxgvCby4PylcDlVq1nPVOme/uGc3KSwLBYF/Dv9wO9q&#10;n3czDipCSP5Stma71LN8o2rD1t2q21fj1TtlPjdeW9Lz7GuVVcPf3sDo73bPX/hJbjo4FKsC/t3i&#10;lZu4SIsQy9EPT588c5lcbpGzZds+1WvQJPVeuabGa0xKChWtrlp0GpL6CZF+PjPCEcsC/t2MeavU&#10;+xWbGwcfISTvadN1mLp67bpcbpGkv77q9/U3qat74/7zxrdLf67a9RiRulPVrVu35aZACGJdwL9b&#10;s2G76txnTOrm4PKgJITkPh982kJt2b5PLrVI+/nSL2rd5l3q67GzVL2WfdQrH9QxXndUUvDtaqpm&#10;055qwIhpasXab1X22R/ly4UHElHA99J/4+0xcKJ6t2wT46AlhKSfP71QKvXEsjg7nX1OLVy+MfX9&#10;sf5a668vVzC2Q9j54/MlUw/V6NJ3rJq7ZJ13z3rGwyWugO914mS2GjlxripT/Qv1j2I1jQObEPL4&#10;NGk3QF34KTlPvjl4JCv1m1j9UXyJKq1SP3kKopj/XOgTVfi389T7FZqrRm37q3EZC1MXxt2J4BXq&#10;+JdEF7B09+5dlXUqR63fskt9M2u56jV4kmrQup/6qHKr1LNT5YIgJEl54rd3vAXeqqreLvN56t1g&#10;/VZ9VZ+hU9TMBWvU9t0H1U8/X5ZLKlFu3b6tcs5eSD3BSf8iY/aizNQnBPqCr5adh6rqjbvfV9j6&#10;EwT9UbH+NE4/zECXqv6qbMiYmSpj9orUd7V6u2adzlFXr8bjO3fcjwIGACAEFDAAACGggAEACAEF&#10;DABACChgAABCQAEDABACChgAgBBQwAAAhIACBgAgBBQwAAAhoIABAAgBBQwAQAgoYAAAQkABAwAQ&#10;AgoYAIAQUMAAAISAAgYAIAQUMAAAIfj/Pb8kAIH/J6IAAAAASUVORK5CYIJQSwMEFAAGAAgAAAAh&#10;AE5jZmHYAAAAAwEAAA8AAABkcnMvZG93bnJldi54bWxMj0FLw0AQhe+C/2EZwZvdRKmUmE0pRT0V&#10;wVYQb9PsNAnNzobsNkn/vaMe7GWGxxvefC9fTq5VA/Wh8WwgnSWgiEtvG64MfOxe7hagQkS22Hom&#10;A2cKsCyur3LMrB/5nYZtrJSEcMjQQB1jl2kdypochpnviMU7+N5hFNlX2vY4Srhr9X2SPGqHDcuH&#10;Gjta11Qetydn4HXEcfWQPg+b42F9/trN3z43KRlzezOtnkBFmuL/MfzgCzoUwrT3J7ZBtQakSPyd&#10;4i3movZ/Wxe5vmQvv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ZwzxxEwQAAMcQAAAOAAAAAAAAAAAAAAAAADoCAABkcnMvZTJvRG9jLnhtbFBLAQItAAoAAAAA&#10;AAAAIQB34Wvq1zMAANczAAAUAAAAAAAAAAAAAAAAAHkGAABkcnMvbWVkaWEvaW1hZ2UxLnBuZ1BL&#10;AQItABQABgAIAAAAIQBOY2Zh2AAAAAMBAAAPAAAAAAAAAAAAAAAAAII6AABkcnMvZG93bnJldi54&#10;bWxQSwECLQAUAAYACAAAACEAqiYOvrwAAAAhAQAAGQAAAAAAAAAAAAAAAACHOwAAZHJzL19yZWxz&#10;L2Uyb0RvYy54bWwucmVsc1BLBQYAAAAABgAGAHwBAAB6PAAAAAA=&#10;">
                      <v:group id="Agrupar 1919270530" o:spid="_x0000_s1133"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dKzAAAAOMAAAAPAAAAZHJzL2Rvd25yZXYueG1sRI9Ba8JA&#10;EIXvhf6HZQre6iaKVaOriNjSgxSqheJtyI5JMDsbstsk/vvOodDjzLx5733r7eBq1VEbKs8G0nEC&#10;ijj3tuLCwNf59XkBKkRki7VnMnCnANvN48MaM+t7/qTuFAslJhwyNFDG2GRah7wkh2HsG2K5XX3r&#10;MMrYFtq22Iu5q/UkSV60w4olocSG9iXlt9OPM/DWY7+bpofueLvu75fz7OP7mJIxo6dhtwIVaYj/&#10;4r/vdyv1l+lyMk9mU6EQJlmA3vwCAAD//wMAUEsBAi0AFAAGAAgAAAAhANvh9svuAAAAhQEAABMA&#10;AAAAAAAAAAAAAAAAAAAAAFtDb250ZW50X1R5cGVzXS54bWxQSwECLQAUAAYACAAAACEAWvQsW78A&#10;AAAVAQAACwAAAAAAAAAAAAAAAAAfAQAAX3JlbHMvLnJlbHNQSwECLQAUAAYACAAAACEAd5LnSswA&#10;AADjAAAADwAAAAAAAAAAAAAAAAAHAgAAZHJzL2Rvd25yZXYueG1sUEsFBgAAAAADAAMAtwAAAAAD&#10;AAAAAA==&#10;">
                        <v:rect id="Retângulo 1446335653" o:spid="_x0000_s1134"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R6xwAAAOMAAAAPAAAAZHJzL2Rvd25yZXYueG1sRE9fT8Iw&#10;EH838Ts0Z+KbdG5jgUEhQiBRn3TwAY71WBfX61wrzG9vTUx8vN//W65H24kLDb51rOBxkoAgrp1u&#10;uVFwPOwfZiB8QNbYOSYF3+Rhvbq9WWKp3ZXf6VKFRsQQ9iUqMCH0pZS+NmTRT1xPHLmzGyyGeA6N&#10;1ANeY7jtZJokhbTYcmww2NPWUP1RfVkFb7mjdJf6TdXYuRlPh9eXTyyUur8bnxYgAo3hX/znftZx&#10;fp4XWTYtphn8/hQBkKsfAAAA//8DAFBLAQItABQABgAIAAAAIQDb4fbL7gAAAIUBAAATAAAAAAAA&#10;AAAAAAAAAAAAAABbQ29udGVudF9UeXBlc10ueG1sUEsBAi0AFAAGAAgAAAAhAFr0LFu/AAAAFQEA&#10;AAsAAAAAAAAAAAAAAAAAHwEAAF9yZWxzLy5yZWxzUEsBAi0AFAAGAAgAAAAhAE8JdHrHAAAA4wAA&#10;AA8AAAAAAAAAAAAAAAAABwIAAGRycy9kb3ducmV2LnhtbFBLBQYAAAAAAwADALcAAAD7AgAAAAA=&#10;" filled="f" stroked="f">
                          <v:textbox inset="2.53958mm,2.53958mm,2.53958mm,2.53958mm">
                            <w:txbxContent>
                              <w:p w14:paraId="76EB0DF0" w14:textId="77777777" w:rsidR="00191EAC" w:rsidRDefault="00191EAC">
                                <w:pPr>
                                  <w:spacing w:line="240" w:lineRule="auto"/>
                                  <w:jc w:val="left"/>
                                  <w:textDirection w:val="btLr"/>
                                </w:pPr>
                              </w:p>
                            </w:txbxContent>
                          </v:textbox>
                        </v:rect>
                        <v:group id="Agrupar 1481050115" o:spid="_x0000_s1135"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2uHyAAAAOMAAAAPAAAAZHJzL2Rvd25yZXYueG1sRE9fa8Iw&#10;EH8f7DuEG+xtJnHrkGoUER17kMF0MHw7mrMtNpfSxLZ++2Uw2OP9/t9iNbpG9NSF2rMBPVEgiAtv&#10;ay4NfB13TzMQISJbbDyTgRsFWC3v7xaYWz/wJ/WHWIoUwiFHA1WMbS5lKCpyGCa+JU7c2XcOYzq7&#10;UtoOhxTuGjlV6lU6rDk1VNjSpqLicrg6A28DDutnve33l/PmdjpmH997TcY8PozrOYhIY/wX/7nf&#10;bZr/MtMqU1pn8PtTAkAufwAAAP//AwBQSwECLQAUAAYACAAAACEA2+H2y+4AAACFAQAAEwAAAAAA&#10;AAAAAAAAAAAAAAAAW0NvbnRlbnRfVHlwZXNdLnhtbFBLAQItABQABgAIAAAAIQBa9CxbvwAAABUB&#10;AAALAAAAAAAAAAAAAAAAAB8BAABfcmVscy8ucmVsc1BLAQItABQABgAIAAAAIQDvX2uHyAAAAOMA&#10;AAAPAAAAAAAAAAAAAAAAAAcCAABkcnMvZG93bnJldi54bWxQSwUGAAAAAAMAAwC3AAAA/AIAAAAA&#10;">
                          <v:rect id="Retângulo 1823455063" o:spid="_x0000_s1136"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mxwAAAOMAAAAPAAAAZHJzL2Rvd25yZXYueG1sRE9fT8Iw&#10;EH838Ts0Z8KbdA5YYFIIGkiUJxh8gGM918X1OtYC89tbExMe7/f/5sveNuJKna8dK3gZJiCIS6dr&#10;rhQcD5vnKQgfkDU2jknBD3lYLh4f5phrd+M9XYtQiRjCPkcFJoQ2l9KXhiz6oWuJI/flOoshnl0l&#10;dYe3GG4bmSZJJi3WHBsMtvRuqPwuLlbBbuwoXaf+rajszPSnw/bzjJlSg6d+9QoiUB/u4n/3h47z&#10;p+loPJkk2Qj+fooAyMUvAAAA//8DAFBLAQItABQABgAIAAAAIQDb4fbL7gAAAIUBAAATAAAAAAAA&#10;AAAAAAAAAAAAAABbQ29udGVudF9UeXBlc10ueG1sUEsBAi0AFAAGAAgAAAAhAFr0LFu/AAAAFQEA&#10;AAsAAAAAAAAAAAAAAAAAHwEAAF9yZWxzLy5yZWxzUEsBAi0AFAAGAAgAAAAhAIdsb+bHAAAA4wAA&#10;AA8AAAAAAAAAAAAAAAAABwIAAGRycy9kb3ducmV2LnhtbFBLBQYAAAAAAwADALcAAAD7AgAAAAA=&#10;" filled="f" stroked="f">
                            <v:textbox inset="2.53958mm,2.53958mm,2.53958mm,2.53958mm">
                              <w:txbxContent>
                                <w:p w14:paraId="5B84B4C3" w14:textId="77777777" w:rsidR="00191EAC" w:rsidRDefault="00191EAC">
                                  <w:pPr>
                                    <w:spacing w:line="240" w:lineRule="auto"/>
                                    <w:jc w:val="left"/>
                                    <w:textDirection w:val="btLr"/>
                                  </w:pPr>
                                </w:p>
                              </w:txbxContent>
                            </v:textbox>
                          </v:rect>
                          <v:group id="Agrupar 1805484625" o:spid="_x0000_s1137"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1+yAAAAOMAAAAPAAAAZHJzL2Rvd25yZXYueG1sRE/NasJA&#10;EL4X+g7LCN7qJmokRFcRaUsPIlQL4m3IjkkwOxuy2yS+fbcgeJzvf1abwdSio9ZVlhXEkwgEcW51&#10;xYWCn9PHWwrCeWSNtWVScCcHm/XrywozbXv+pu7oCxFC2GWooPS+yaR0eUkG3cQ2xIG72tagD2db&#10;SN1iH8JNLadRtJAGKw4NJTa0Kym/HX+Ngs8e++0sfu/2t+vufjklh/M+JqXGo2G7BOFp8E/xw/2l&#10;w/w0SubpfDFN4P+nAIBc/wEAAP//AwBQSwECLQAUAAYACAAAACEA2+H2y+4AAACFAQAAEwAAAAAA&#10;AAAAAAAAAAAAAAAAW0NvbnRlbnRfVHlwZXNdLnhtbFBLAQItABQABgAIAAAAIQBa9CxbvwAAABUB&#10;AAALAAAAAAAAAAAAAAAAAB8BAABfcmVscy8ucmVsc1BLAQItABQABgAIAAAAIQB8bm1+yAAAAOMA&#10;AAAPAAAAAAAAAAAAAAAAAAcCAABkcnMvZG93bnJldi54bWxQSwUGAAAAAAMAAwC3AAAA/AIAAAAA&#10;">
                            <v:rect id="Retângulo 1580847257" o:spid="_x0000_s113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LxwAAAOMAAAAPAAAAZHJzL2Rvd25yZXYueG1sRE9LbsIw&#10;EN1X4g7WIHVXHCI+acAgWoHUsqKhB5jGQxwRj0PsQnr7ulIllvP+s1z3thFX6nztWMF4lIAgLp2u&#10;uVLwedw9ZSB8QNbYOCYFP+RhvRo8LDHX7sYfdC1CJWII+xwVmBDaXEpfGrLoR64ljtzJdRZDPLtK&#10;6g5vMdw2Mk2SmbRYc2ww2NKrofJcfFsFh4mjdJv6l6Kyz6b/Ou7fLzhT6nHYbxYgAvXhLv53v+k4&#10;f5ol2WSeTufw91MEQK5+AQAA//8DAFBLAQItABQABgAIAAAAIQDb4fbL7gAAAIUBAAATAAAAAAAA&#10;AAAAAAAAAAAAAABbQ29udGVudF9UeXBlc10ueG1sUEsBAi0AFAAGAAgAAAAhAFr0LFu/AAAAFQEA&#10;AAsAAAAAAAAAAAAAAAAAHwEAAF9yZWxzLy5yZWxzUEsBAi0AFAAGAAgAAAAhAHF3+QvHAAAA4wAA&#10;AA8AAAAAAAAAAAAAAAAABwIAAGRycy9kb3ducmV2LnhtbFBLBQYAAAAAAwADALcAAAD7AgAAAAA=&#10;" filled="f" stroked="f">
                              <v:textbox inset="2.53958mm,2.53958mm,2.53958mm,2.53958mm">
                                <w:txbxContent>
                                  <w:p w14:paraId="5AB1C60B" w14:textId="77777777" w:rsidR="00191EAC" w:rsidRDefault="00191EAC">
                                    <w:pPr>
                                      <w:spacing w:line="240" w:lineRule="auto"/>
                                      <w:jc w:val="left"/>
                                      <w:textDirection w:val="btLr"/>
                                    </w:pPr>
                                  </w:p>
                                </w:txbxContent>
                              </v:textbox>
                            </v:rect>
                            <v:oval id="Elipse 2018302715" o:spid="_x0000_s113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4VygAAAOMAAAAPAAAAZHJzL2Rvd25yZXYueG1sRI/dSsNA&#10;EIXvBd9hGcE7u5sUbY3dFgmU1htpqw8wZMf8NDsbs5smvr0rCL08nJ+Ps9pMthUX6n3tWEMyUyCI&#10;C2dqLjV8fmwfliB8QDbYOiYNP+Rhs769WWFm3MhHupxCKeII+ww1VCF0mZS+qMiin7mOOHpfrrcY&#10;ouxLaXoc47htZarUk7RYcyRU2FFeUXE+DTZy8+dzPhwGPjTb9+4bd804f2u0vr+bXl9ABJrCNfzf&#10;3hsNqUqWc5Uukkf4+xT/gFz/AgAA//8DAFBLAQItABQABgAIAAAAIQDb4fbL7gAAAIUBAAATAAAA&#10;AAAAAAAAAAAAAAAAAABbQ29udGVudF9UeXBlc10ueG1sUEsBAi0AFAAGAAgAAAAhAFr0LFu/AAAA&#10;FQEAAAsAAAAAAAAAAAAAAAAAHwEAAF9yZWxzLy5yZWxzUEsBAi0AFAAGAAgAAAAhANoEnhXKAAAA&#10;4wAAAA8AAAAAAAAAAAAAAAAABwIAAGRycy9kb3ducmV2LnhtbFBLBQYAAAAAAwADALcAAAD+AgAA&#10;AAA=&#10;" stroked="f">
                              <v:textbox inset="2.53958mm,2.53958mm,2.53958mm,2.53958mm">
                                <w:txbxContent>
                                  <w:p w14:paraId="453E5A37" w14:textId="77777777" w:rsidR="00191EAC" w:rsidRDefault="00191EAC">
                                    <w:pPr>
                                      <w:spacing w:line="240" w:lineRule="auto"/>
                                      <w:jc w:val="left"/>
                                      <w:textDirection w:val="btLr"/>
                                    </w:pPr>
                                  </w:p>
                                </w:txbxContent>
                              </v:textbox>
                            </v:oval>
                            <v:shape id="Shape 44" o:spid="_x0000_s1140" type="#_x0000_t75" style="position:absolute;left:3295;top:3947;width:4644;height:4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GFzxQAAANsAAAAPAAAAZHJzL2Rvd25yZXYueG1sRI9Ba8JA&#10;FITvBf/D8gq9lLpJEZHUVaoQqYcK1VR6fGSfSTD7Nu5uNf77riD0OMzMN8x03ptWnMn5xrKCdJiA&#10;IC6tbrhSUOzylwkIH5A1tpZJwZU8zGeDhylm2l74i87bUIkIYZ+hgjqELpPSlzUZ9EPbEUfvYJ3B&#10;EKWrpHZ4iXDTytckGUuDDceFGjta1lQet79GwWnzmSz2RUp+/+x+vterPMVVrtTTY//+BiJQH/7D&#10;9/aHVjAawe1L/AFy9gcAAP//AwBQSwECLQAUAAYACAAAACEA2+H2y+4AAACFAQAAEwAAAAAAAAAA&#10;AAAAAAAAAAAAW0NvbnRlbnRfVHlwZXNdLnhtbFBLAQItABQABgAIAAAAIQBa9CxbvwAAABUBAAAL&#10;AAAAAAAAAAAAAAAAAB8BAABfcmVscy8ucmVsc1BLAQItABQABgAIAAAAIQB4pGFzxQAAANsAAAAP&#10;AAAAAAAAAAAAAAAAAAcCAABkcnMvZG93bnJldi54bWxQSwUGAAAAAAMAAwC3AAAA+QIAAAAA&#10;">
                              <v:imagedata r:id="rId10"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77EC0B50" w14:textId="77777777" w:rsidR="00191EAC" w:rsidRDefault="009C4CFA">
            <w:pPr>
              <w:widowControl w:val="0"/>
              <w:jc w:val="left"/>
              <w:rPr>
                <w:rFonts w:ascii="Calibri" w:eastAsia="Calibri" w:hAnsi="Calibri" w:cs="Calibri"/>
                <w:b/>
              </w:rPr>
            </w:pPr>
            <w:r>
              <w:rPr>
                <w:rFonts w:ascii="Calibri" w:eastAsia="Calibri" w:hAnsi="Calibri" w:cs="Calibri"/>
                <w:b/>
              </w:rPr>
              <w:t>OBJETO CONTRATUAL</w:t>
            </w:r>
          </w:p>
          <w:p w14:paraId="357B0170" w14:textId="77777777" w:rsidR="00191EAC" w:rsidRDefault="009C4CFA">
            <w:pPr>
              <w:widowControl w:val="0"/>
              <w:jc w:val="left"/>
              <w:rPr>
                <w:rFonts w:ascii="Calibri" w:eastAsia="Calibri" w:hAnsi="Calibri" w:cs="Calibri"/>
              </w:rPr>
            </w:pPr>
            <w:r>
              <w:rPr>
                <w:rFonts w:ascii="Calibri" w:eastAsia="Calibri" w:hAnsi="Calibri" w:cs="Calibri"/>
              </w:rPr>
              <w:t>…………………………</w:t>
            </w:r>
          </w:p>
        </w:tc>
      </w:tr>
      <w:tr w:rsidR="00191EAC" w14:paraId="1915AAAD" w14:textId="77777777">
        <w:trPr>
          <w:jc w:val="center"/>
        </w:trPr>
        <w:tc>
          <w:tcPr>
            <w:tcW w:w="1185" w:type="dxa"/>
            <w:tcMar>
              <w:top w:w="43" w:type="dxa"/>
              <w:left w:w="43" w:type="dxa"/>
              <w:bottom w:w="43" w:type="dxa"/>
              <w:right w:w="43" w:type="dxa"/>
            </w:tcMar>
          </w:tcPr>
          <w:p w14:paraId="63595CB8"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7646E6EB" w14:textId="77777777" w:rsidR="00191EAC" w:rsidRDefault="00191EAC">
            <w:pPr>
              <w:widowControl w:val="0"/>
              <w:jc w:val="left"/>
              <w:rPr>
                <w:rFonts w:ascii="Calibri" w:eastAsia="Calibri" w:hAnsi="Calibri" w:cs="Calibri"/>
                <w:sz w:val="2"/>
                <w:szCs w:val="2"/>
              </w:rPr>
            </w:pPr>
          </w:p>
        </w:tc>
      </w:tr>
      <w:tr w:rsidR="00191EAC" w14:paraId="55F07AFB" w14:textId="77777777">
        <w:trPr>
          <w:jc w:val="center"/>
        </w:trPr>
        <w:tc>
          <w:tcPr>
            <w:tcW w:w="1185" w:type="dxa"/>
            <w:shd w:val="clear" w:color="auto" w:fill="EFEFEF"/>
            <w:tcMar>
              <w:top w:w="100" w:type="dxa"/>
              <w:left w:w="100" w:type="dxa"/>
              <w:bottom w:w="100" w:type="dxa"/>
              <w:right w:w="100" w:type="dxa"/>
            </w:tcMar>
          </w:tcPr>
          <w:p w14:paraId="6F417880"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32B8651F" wp14:editId="670C2D8D">
                      <wp:extent cx="540000" cy="540000"/>
                      <wp:effectExtent l="0" t="0" r="0" b="0"/>
                      <wp:docPr id="3" name="Agrupar 14"/>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14852118" name="Agrupar 114852118"/>
                              <wpg:cNvGrpSpPr/>
                              <wpg:grpSpPr>
                                <a:xfrm>
                                  <a:off x="5076000" y="3510000"/>
                                  <a:ext cx="540000" cy="540000"/>
                                  <a:chOff x="5076000" y="3510000"/>
                                  <a:chExt cx="540000" cy="540000"/>
                                </a:xfrm>
                              </wpg:grpSpPr>
                              <wps:wsp>
                                <wps:cNvPr id="1005614622" name="Retângulo 1005614622"/>
                                <wps:cNvSpPr/>
                                <wps:spPr>
                                  <a:xfrm>
                                    <a:off x="5076000" y="3510000"/>
                                    <a:ext cx="540000" cy="540000"/>
                                  </a:xfrm>
                                  <a:prstGeom prst="rect">
                                    <a:avLst/>
                                  </a:prstGeom>
                                  <a:noFill/>
                                  <a:ln>
                                    <a:noFill/>
                                  </a:ln>
                                </wps:spPr>
                                <wps:txbx>
                                  <w:txbxContent>
                                    <w:p w14:paraId="2097C41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248067857" name="Agrupar 248067857"/>
                                <wpg:cNvGrpSpPr/>
                                <wpg:grpSpPr>
                                  <a:xfrm>
                                    <a:off x="5076000" y="3510000"/>
                                    <a:ext cx="540000" cy="540000"/>
                                    <a:chOff x="5076000" y="3510000"/>
                                    <a:chExt cx="540000" cy="540000"/>
                                  </a:xfrm>
                                </wpg:grpSpPr>
                                <wps:wsp>
                                  <wps:cNvPr id="1818789708" name="Retângulo 1818789708"/>
                                  <wps:cNvSpPr/>
                                  <wps:spPr>
                                    <a:xfrm>
                                      <a:off x="5076000" y="3510000"/>
                                      <a:ext cx="540000" cy="540000"/>
                                    </a:xfrm>
                                    <a:prstGeom prst="rect">
                                      <a:avLst/>
                                    </a:prstGeom>
                                    <a:noFill/>
                                    <a:ln>
                                      <a:noFill/>
                                    </a:ln>
                                  </wps:spPr>
                                  <wps:txbx>
                                    <w:txbxContent>
                                      <w:p w14:paraId="45708DBC"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058302588" name="Agrupar 1058302588"/>
                                  <wpg:cNvGrpSpPr/>
                                  <wpg:grpSpPr>
                                    <a:xfrm>
                                      <a:off x="5076000" y="3510000"/>
                                      <a:ext cx="540000" cy="540000"/>
                                      <a:chOff x="213425" y="262450"/>
                                      <a:chExt cx="696625" cy="696900"/>
                                    </a:xfrm>
                                  </wpg:grpSpPr>
                                  <wps:wsp>
                                    <wps:cNvPr id="840361035" name="Retângulo 840361035"/>
                                    <wps:cNvSpPr/>
                                    <wps:spPr>
                                      <a:xfrm>
                                        <a:off x="213425" y="262450"/>
                                        <a:ext cx="696625" cy="696900"/>
                                      </a:xfrm>
                                      <a:prstGeom prst="rect">
                                        <a:avLst/>
                                      </a:prstGeom>
                                      <a:noFill/>
                                      <a:ln>
                                        <a:noFill/>
                                      </a:ln>
                                    </wps:spPr>
                                    <wps:txbx>
                                      <w:txbxContent>
                                        <w:p w14:paraId="5FE1F88F"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499362794" name="Elipse 499362794"/>
                                    <wps:cNvSpPr/>
                                    <wps:spPr>
                                      <a:xfrm>
                                        <a:off x="213450" y="262450"/>
                                        <a:ext cx="696600" cy="696900"/>
                                      </a:xfrm>
                                      <a:prstGeom prst="ellipse">
                                        <a:avLst/>
                                      </a:prstGeom>
                                      <a:solidFill>
                                        <a:srgbClr val="FFFFFF"/>
                                      </a:solidFill>
                                      <a:ln>
                                        <a:noFill/>
                                      </a:ln>
                                    </wps:spPr>
                                    <wps:txbx>
                                      <w:txbxContent>
                                        <w:p w14:paraId="3350472D"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23" name="Shape 23"/>
                                    <pic:cNvPicPr preferRelativeResize="0"/>
                                  </pic:nvPicPr>
                                  <pic:blipFill rotWithShape="1">
                                    <a:blip r:embed="rId20">
                                      <a:alphaModFix/>
                                    </a:blip>
                                    <a:srcRect/>
                                    <a:stretch/>
                                  </pic:blipFill>
                                  <pic:spPr>
                                    <a:xfrm>
                                      <a:off x="5208214" y="3613000"/>
                                      <a:ext cx="275575" cy="334000"/>
                                    </a:xfrm>
                                    <a:prstGeom prst="rect">
                                      <a:avLst/>
                                    </a:prstGeom>
                                    <a:noFill/>
                                    <a:ln>
                                      <a:noFill/>
                                    </a:ln>
                                  </pic:spPr>
                                </pic:pic>
                              </wpg:grpSp>
                            </wpg:grpSp>
                          </wpg:wgp>
                        </a:graphicData>
                      </a:graphic>
                    </wp:inline>
                  </w:drawing>
                </mc:Choice>
                <mc:Fallback>
                  <w:pict>
                    <v:group w14:anchorId="32B8651F" id="Agrupar 14" o:spid="_x0000_s1141"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TGNIgQAAMEQAAAOAAAAZHJzL2Uyb0RvYy54bWzsWOtu2zYU/j9g70Do&#10;f6O7LAuxi6JpggJdG6Qd9pumKYmYJHIkZTt9nL7KXmyHlCi7dtIu2dYbZiA2bzo65/D7ziXnT3dt&#10;gzZUKsa7hReeBR6iHeFr1lUL79d3l09yDymNuzVueEcX3i1V3tPlzz+db0VBI17zZk0lAiGdKrZi&#10;4dVai8L3Falpi9UZF7SDzZLLFmuYyspfS7wF6W3jR0GQ+Vsu10JyQpWC1Yth01ta+WVJiX5Tlopq&#10;1Cw80E3bb2m/V+bbX57jopJY1IyMauBHaNFi1sFLJ1EXWGPUS3YiqmVEcsVLfUZ46/OyZIRaG8Ca&#10;MDiy5kryXlhbqmJbiclN4NojPz1aLHm9uZaIrRde7KEOt3BFzyrZCyxRmBjvbEVVwKErKd6Kazku&#10;VMPMGLwrZWt+wRS0s369nfxKdxoRWEyTAD4eIrA1jq3fSQ2XY55Kg1lmT8CBOA3t6fHEi0/K8J0C&#10;vtFzUmuaTPqPRoZhkqdRGAIqj4ydNh5u873af0X7gU1qDxj1zwDztsaCWhwqgwXnyyBIszDJosg5&#10;84bqPz90Vd9wBHfoNq1D7YMTglShAEx3wOeRrpxggAshlb6ivEVmsPAkRABLTLx5pTSoAkfdEfP+&#10;jl+yprFYa7qPFuCgWQFgOW3NSO9WO0uXNBzYoYoVX9+CS5Qglwze+QorfY0lRJHQQ1uILAtP/dFj&#10;ST3UvOzgJuZhEqUQig4n8nCyOpzgjtQcAhbR0kPD5Lm2AWzQ9lmvecmsZUa/QZlRbYDAQABLjGMu&#10;REkeZLM8nbnrc8Tfb/zPhZOYfA8X8jCf5fNZMAWWQy7sN39QLkTfOxfCIM3jIErz6f4cGQ52vgYb&#10;ojC20QISY5RFSTpWLKR2eTGbZ5kJJya3wngOeRb0nALicV78AnkhT4I4C4MYlBpy7AEV9nsPYcI9&#10;TnDp9TMu2Af8/zwnxN8ND74ADpL5PM6i2TxxOHjRMKEo2q8/FAOAfnREhEMMuBLzDhqcYIA2VplP&#10;lQaKN2xtqgOTaJWsVs8biTYYGolL+xl59tGxB9YQY4Xt0vY3W0Pso8jyXDBSwN/YjMDopLb8fNMG&#10;T+neVERD49f+LRktlr/34gn0TQJrtmIN07e2B4RLNEp1m2tGTFVpJvsyNZoaG5u6EcwBd+6MeQLC&#10;Ai2pvKENyN3QG6rYe+iDhkB6InkFwDGoQJLr35iurVRT7BmYmM3RKKjRjpq0O/wyNIAXnPQt7fTQ&#10;0UqrB+9UDXTxkCxou6LQoMmX6+EluBE1/oUDNndDqDdvHUBKbqDehUUArJZUk9ocMCY4rQfL76u+&#10;oyCPoO0zJIMQHpuWzApzLItmaTobk00cm65uJIHrAl1p/a9FWqP7oK01A6a2th17vTvG0Cfb9Df2&#10;9KYRP5zbJ/b/eVj+BQAA//8DAFBLAwQKAAAAAAAAACEA5/FggYcQAACHEAAAFAAAAGRycy9tZWRp&#10;YS9pbWFnZTEucG5niVBORw0KGgoAAAANSUhEUgAAALgAAADfCAYAAABFwhklAAAQTklEQVR4Xu2d&#10;95cVRRqG/U92XdewuLqCgAiisKKLwAJLziAgOQ84wAgyEkTCkEFAQJCcFAZJkmQYYUCCIw4KCCJJ&#10;wkgakVzL23twhyrBoW/XrdDvc877y4a+l+5n+lZX11ffQ4IQj3lI/g8I8QkKTryGghOvoeDEayg4&#10;8RoKTryGghOvoeDEayg48RoKTryGghOvoeDEayg48RoKTryGghOvoeDEayi4Zrbu2Cv+9EythFOv&#10;VT/50KQIUHDNUHCzUHDNUHCzUHDNUHCzUHDNUHCzUHDNUHCzUHDNUHCzUHDNUHCzUHDNUHCzUHDN&#10;UHCzUHDNUHCzUHDNUHCzUHDNUHCzUHDNUHCzUHDNUHCzUHDNUHCzUHDNUHCzUHDNUHCzUHDNUHCz&#10;UHDNUHCzUHDNUHCzUHDNUHCzUHDNUHCzUHDNUHCzUHDNUHCzUHDNUHCzUHDNUHCzUPAQ3Lh5U3zz&#10;7SGRuSZbTJ21XKQPny7apQwT1ZukilKVWomHS9RWBE00r9VPEd8fPi6uXr0mfx1yHyh4Ebj86xXx&#10;xfavxZgpC0WT9umiWLnGioDJyp+L1xbPvdpa1Hk9TXRPGyMyJs4Ti5ZtEDk788TZ/PPyV489FPwe&#10;nDl7Tnzw0XJRs2lv8UjJuopotuap8k1Fjaapoke/sWLCtCVi1bqt4sCho8GvThyh4IX49cpVsXx1&#10;lmjecZD4S4k6ijwu59HS9UXVhj1FSv9xYtrsTJGdkyvyz12QT4F3UPDb7P/+qOg1YLx40uDQw1TK&#10;vtZWdHxzRPAssWP3vuCP3CdiLTge2jr3ztDyUOhqHnm2bnCnTxs8WSzO3Bico1u3bsmnzhliKfih&#10;IydEt7TRFLuIefrFZqJZh4Fi1KT5YlP2LnH+wiX5lFpLrAS/cLFA9Hx7vHfj62QHMzmY33eB2Aie&#10;m3dQvFC1nXKxmAcPfvkuXvpFPsVWEgvBZy1YFcwiyBeKCZd/1e0un2Jr8VrwgoLLolNqhnKBmMTy&#10;1pAp8qm2Fm8Fx9RfxZqdlIvDJJ5lq7Lk020tXgp+8lR+8DpbvjBMNDlx8ox8yq3FO8F/uXxFVGmQ&#10;olwUJpo8X7mNfMqtxivBb968JVp3G6pcFCa64MWYS3gl+KCRHyoXhIk2mJFyCW8En7tkrXIxmOiz&#10;b/8P8qm3Gi8E//HYKfHXUvWUi2E6WNfxWOn6oljZRsEy1uIVWwQFEWVuj2Px0qlCjU6iUq0uwbwy&#10;Fj09Uaahcgyb8vcXmgTDQJfwQvCufUcrFyMZwSv/yvV6iD4DJ4mJ05eKT1ZuFtt35YnjJ8+I6zdu&#10;yF+zSKC44ujxU2LP3gNiQ9ZOsXj5RvH+h5+IIaNmBktdW3QaJP5Zs7OR5QZYRuwazguOn8xkLppC&#10;WRoqe7bk5IqCX36Vv07SuHL1WrD8YMHH60X6sGmiwRv9xTMvNVe+b5QZ/8Fi+WtYj/OC444mX4io&#10;U75a+6A0DKsQbQfvADZu2Rn8omDG48VqHZR/T9jk7PxG/jjrcVpwnHD5IkQZjJE//ewLp9dDg9Nn&#10;zwWlawNHzgjK2cKU4OEZx8ViCKcFr9W8j3IhokjJl1uKOYvWhB5H2w5Exc0BNZstuwwp0tAGtaku&#10;4qzgWdu+Ui5CFEHVfBxqFWWOHP0pqEfFXb5uyzTxt+fvntEZnDFT/r84gbOCo6RKljORYBH/qPcX&#10;ODcNpgtU4eMBHg+xfQa9L7Z96UaBg4yTgmNMHPViKshN/MNJwTE9JguaSFBV7vqDJPl9nBQcU3ay&#10;pGFToXpHJ2cHSNFwUnDs0yeLGjaZq7fIhyce4ZzgeA0uSxo2WDfOoYnfOCf4zPkrFVHDZu3GHPnw&#10;xDOcExxTVrKoYYKVcdeuXZcPTzzDOcGxw5Isa5h06TNKPjTxEOcEx1JRWdYwWbluq3xo4iHOCf74&#10;cw0UWcMkjq/j44hTgmNTelnUMEGFDYkHTgmOvjiyrGHyap1u8qGJpzgl+LcHjiiyhgk7lsUHpwRH&#10;RY0sa5hQ8PjglODHTpxWZA0TrHcm8cApwVF6JcsaJqVfaS0fmniKU4Jj03VZ1rDhNGE8cEpw8OzL&#10;LRVZw2TanBXyoYmHOCc4Np+RZQ0T7CzFttj+45zgIybMVWQNGxROEL9xTvDV67cpooYN9g7c/MUe&#10;+SOIRzgnOLoLyKImkmLlGgf7ABI/cU5wULtFX0XURIK1KZ9n75Y/hniAk4IvWrZBkTTRYDuz6XM5&#10;s+IbTgqOLYafvD20kCWNIm16vCfOnXenVTW5P04KDvoOinZnq8LBH8/QMR8Fy3OJ2zgr+HcHfwxm&#10;QWQ5owy6M2CLOHSQIG7irOAgWU2n8IfULW20yPvusPwViOU4LTh6YqJvoyykzlRr2CvYuuL8BY7T&#10;XcBpwcG6z3coEiYjj94evmBPw03Zu7gjrcU4LziAaLKAyQx2usVD6Z6v93OnLMvwQnA0g0KdpSye&#10;iWCtOTYnQp8cLuYyjxeCA8x0FK/QQhHOZLAMoH3P4WLpis85ZjeEN4IDdCEI02ApGUFfSzSAwlAG&#10;C7zwgEz045XgAHdLE01SHzT4Q8SaGiz/zc7J5R7lmvBOcLB20/bgJY0slc3BrAyq/XsNGC9mL1od&#10;rJokieOl4ABt8rCDrCySS0EPewxpcnbmBU2hyIPjreAAO2GVq9JOEcfFPP1iM9ExdaRYsmKTyP+Z&#10;BdNFxWvBQUHB5eBnXxbG5TxconbwwDpmykLxdd73nHu/D94LfgeMy6OqyLctpSq1Cv6I0a4bf9Dk&#10;/8RGcIC9UNDJV+7i61MwO9Owzdti6qzlQT+juBMrwe8A0YePn+P8Q+gfBd2bMRWJxWFn88/LpyEW&#10;xFLwO2CnrHFTF1v3BlRH8G6gSfv0oNwP/+64EGvB74C3ivhJx1hWFsPHYM4dpXlo4+L7SkgKXggs&#10;jlqxNlu83nmw9mohW4KeR8tWZXkrOgW/BxizTpudGWlXZZtTqVYXkbkm27spRwpeBPbt/0EMzpgZ&#10;iyEM3p5i6OKL6BT8AcDrcmwQhPXeZZJcKpfsVK7XI6iWch0KngC4s0+cvjToGOHCCsYwQcNcl9ey&#10;U/CIgATLV2eJ7mljRPGKfk07oiTP1U1KKbgGMCOxK/c7MXLCPFG1Yc/ghYssjYt5Z8QM52ZbKHgS&#10;OHXmZ7Hg4/WibcqwoIxNFseloMD72rXr8j/RWih4krl+/UZQwTNk1Mxg+WvZ19oqEtmeJu3SnSm5&#10;o+AWcOToT8EdHrtnYbwrC2VjqjdJdeKVPwW3EDS8nbN4reiUmmH1Et9mHQZaPyan4JaDFy5ffXMw&#10;KE7GSxhZMtPB/pA2Q8EdA/u/YAlB/db9rFkvs3j5RvlrWgMFdxhs1I8aTbRWNPmiCasTUf9qIxTc&#10;E346nR+8Va1Qo5MiYDJSvfGbVo7HKbiHfLnnW5GaPjHpc+4fzlspfxXjUHCPQS+jOYvWiPLV2isy&#10;6ghav+CXxCYoeAzAKkgUNSRjFgZTmzZBwWMEphyxBLZW8z6KmFEFD7snT9lzF6fgMQV7qDxVvqki&#10;aBQZO2WR/HHGoOAx5ujxU8HshyxoonmhajtrKoIoeMzBts2tu76rSJposrZ9JX+UESg4CR5Cu/Yd&#10;rUiaSN4cMEH+GCNQcBKAZbyN2w5QRA0bzNjYAAUnv4FtmZ95qbkia5hgncwVC5pwUXByF1imK8sa&#10;NmiraBoKTu4Cu3tFtQYdrVhMQ8GJQr93pyqyhkn68OnyoZMOBScKUQ1TsEGSaSg4UUBRtCxrmKT0&#10;HycfOulQcKKwdcdeRdYwwa5YpqHgRCEqwdulDJMPnXQoOFHA7rKyrGHSuttQ+dBJh4IThSmzlimy&#10;hknfQZPlQycdCk4UopomRI2oaSg4UahYM5rC5czVW+RDJx0KTu4iN++gImrY7M7lq3piGWiUK4sa&#10;NqfPnpMPn3ScFhz7cAx4b5rI2Zkn/1ckBNdv3BClX4lm8080AbChqsdpwVev3/bbCX2ldtego+8l&#10;9moPDfYZlEUNGxveYgKnBf9PM7U6HH3oe78zSezdZ+dWYraydmOOci4TCW4+NuCs4Ni9ST6pcmo0&#10;TQ1aV6PukNwbbOgZZYU99iq0ZYN8ZwVHK2r5xN4ruHj9h04NuqKRu4Hcr9bpppyzRILNQG3BScGx&#10;QfzDJcI1dsKwhnf1/7Epe5f4x0vNlHOUaNBtzhacFByvgOWT+qDBXT1t8OSgsSuqWOIEZjfGTFkY&#10;+iZxv6AFC2ZjbME5wVEY+/hzDZQTm0ieKNNQtOo6JNio8sTJM/JHegWGaU3apyvnIKpMmLZE/kij&#10;OCf4qEnzlZMadbDlwXtjZ4vtu/KC7RR84MCho0ELQJ09O3Hj+fn8RfmjjeKU4Bg3F6+Q3C7CuLuj&#10;XQh65GA449o8++EfTwbd23QMR+TgpZttOCU4qrTlk5rsQJTK9XoEK+7wMHXsxGn5axoFvzjbvtwr&#10;ho2bI/7dqFdSxEbw5vLCxQL56xjHGcHxWr5C9Y7KibUhmIlo1OZtMThjpvhk5WZx8PCxpLXzwK8a&#10;xtUz5n0qWnYZIoqVbaR8v2Rk/sfr5K9mBc4IXvi1vAvBG1W8aHqj+1DRa8D4oLMx1kfPXbI22LoY&#10;ZWEQEx0RMOw5f+FS8ACNtt940MX8NKZDMXbG/25LTq6Yt/Sz4M7cuXeGqNm0tygZ0f4liQb/ThvW&#10;nfwezgiuc9N2JnzwjGLzCzQnBC/Ka3nGTDAksxknBH+Q1/JM8vLOiBnypbIO6wXPPxf9ix0m8eCh&#10;2qY3lvfCesEBHr7wgIbWGPKJZpIf7COOFoUu4ITgd8DUGxYIoeWGydbVcQ6WNLi0dscpwQuDqbSR&#10;E+aJUpVaKReB0RNMT7owLCmMs4LfAScc1SiYb36kZF3lojCJBwUMeJHkIs4LXhg8kE6fu0JUaZCi&#10;XCQmXCrV6mL1PPcf4ZXghcFFwRYIUXUriFv+WqpecP5cLwzxVvA7YAizIWtnUNxQrgpnYf4oWE6L&#10;bY+xVMAHvBdcBms7ps5aHkx1YWwpX+C4BqsOX+882LvdCGIneGFQ+f3Zph2xvrujxAyzUbYt+42K&#10;WAsuc+iH48GKvR5vjfX6pdJjt3+5sDk9/rjR5dhnKPh9OHkqP9ghFcUNKGNLVvGAjqAxa7MOA8Xi&#10;zI3OVSUlAgV/AFCxggfW0ZMXBgvAyldrr7XGMdFgG2R0OkPlEaZQ4wgFT5CC23fDHbv3iVkLVok+&#10;AycFi/+jaodd1ODuDJnxsgvF0vjVsWFnVxug4JrAeo2jx09FVkeK6h0U9eLXA5uM4q68eeueYFbI&#10;l8p/HVBwzUTVsaxeq37yoUkRoOCaoeBmoeCaoeBmoeCaoeBmoeCaoeBmoeCaoeBmoeCaoeBmoeCa&#10;oeBmoeCaoeBmoeCaoeBmoeCaoeBmoeCaoeBmoeCaoeBmoeCaoeBmoeCaoeBmoeCaoeBmoeCaoeBm&#10;oeCaoeBmoeCaoeBmoeCaoeBmoeCaoeBmoeCaoeBmoeCaoeBmoeCaoeBmoeCaoeBmoeCaoeBmoeCa&#10;iUrw+q0peBgoOPEaCk68hoITr6HgxGsoOPEaCk68hoITr6HgxGsoOPEaCk68hoITr6HgxGsoOPEa&#10;Ck685r+Z7ub40xZ8mgAAAABJRU5ErkJgglBLAwQUAAYACAAAACEATmNmYdgAAAADAQAADwAAAGRy&#10;cy9kb3ducmV2LnhtbEyPQUvDQBCF74L/YRnBm91EqZSYTSlFPRXBVhBv0+w0Cc3Ohuw2Sf+9ox7s&#10;ZYbHG958L19OrlUD9aHxbCCdJaCIS28brgx87F7uFqBCRLbYeiYDZwqwLK6vcsysH/mdhm2slIRw&#10;yNBAHWOXaR3KmhyGme+IxTv43mEU2Vfa9jhKuGv1fZI8aocNy4caO1rXVB63J2fgdcRx9ZA+D5vj&#10;YX3+2s3fPjcpGXN7M62eQEWa4v8x/OALOhTCtPcntkG1BqRI/J3iLeai9n9bF7m+ZC++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UdMY0iBAAAwRAAAA4AAAAA&#10;AAAAAAAAAAAAOgIAAGRycy9lMm9Eb2MueG1sUEsBAi0ACgAAAAAAAAAhAOfxYIGHEAAAhxAAABQA&#10;AAAAAAAAAAAAAAAAiAYAAGRycy9tZWRpYS9pbWFnZTEucG5nUEsBAi0AFAAGAAgAAAAhAE5jZmHY&#10;AAAAAwEAAA8AAAAAAAAAAAAAAAAAQRcAAGRycy9kb3ducmV2LnhtbFBLAQItABQABgAIAAAAIQCq&#10;Jg6+vAAAACEBAAAZAAAAAAAAAAAAAAAAAEYYAABkcnMvX3JlbHMvZTJvRG9jLnhtbC5yZWxzUEsF&#10;BgAAAAAGAAYAfAEAADkZAAAAAA==&#10;">
                      <v:group id="Agrupar 114852118" o:spid="_x0000_s114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yDxwAAAOIAAAAPAAAAZHJzL2Rvd25yZXYueG1sRE9Na8JA&#10;EL0X+h+WKXirm9VaJHUVkSo9SKFaKL0N2TEJZmdDdpvEf985FHp8vO/VZvSN6qmLdWALZpqBIi6C&#10;q7m08HnePy5BxYTssAlMFm4UYbO+v1th7sLAH9SfUqkkhGOOFqqU2lzrWFTkMU5DSyzcJXQek8Cu&#10;1K7DQcJ9o2dZ9qw91iwNFba0q6i4nn68hcOAw3ZuXvvj9bK7fZ8X719HQ9ZOHsbtC6hEY/oX/7nf&#10;nMw3T8vFzBjZLJcEg17/AgAA//8DAFBLAQItABQABgAIAAAAIQDb4fbL7gAAAIUBAAATAAAAAAAA&#10;AAAAAAAAAAAAAABbQ29udGVudF9UeXBlc10ueG1sUEsBAi0AFAAGAAgAAAAhAFr0LFu/AAAAFQEA&#10;AAsAAAAAAAAAAAAAAAAAHwEAAF9yZWxzLy5yZWxzUEsBAi0AFAAGAAgAAAAhAAOa/IPHAAAA4gAA&#10;AA8AAAAAAAAAAAAAAAAABwIAAGRycy9kb3ducmV2LnhtbFBLBQYAAAAAAwADALcAAAD7AgAAAAA=&#10;">
                        <v:rect id="Retângulo 1005614622" o:spid="_x0000_s114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QbxgAAAOMAAAAPAAAAZHJzL2Rvd25yZXYueG1sRE9fT8Iw&#10;EH838Ts0Z8IbtDS46KQQJZCgTzr8AOd6rovrda4F5re3JiQ+3u//Ldej78SJhtgGNjCfKRDEdbAt&#10;NwbeD7vpHYiYkC12gcnAD0VYr66vlljacOY3OlWpETmEY4kGXEp9KWWsHXmMs9ATZ+4zDB5TPodG&#10;2gHPOdx3UitVSI8t5waHPW0c1V/V0Rt4XQTSWx2fqsbfu/Hj8PL8jYUxk5vx8QFEojH9iy/uvc3z&#10;lbot5otCa/j7KQMgV78AAAD//wMAUEsBAi0AFAAGAAgAAAAhANvh9svuAAAAhQEAABMAAAAAAAAA&#10;AAAAAAAAAAAAAFtDb250ZW50X1R5cGVzXS54bWxQSwECLQAUAAYACAAAACEAWvQsW78AAAAVAQAA&#10;CwAAAAAAAAAAAAAAAAAfAQAAX3JlbHMvLnJlbHNQSwECLQAUAAYACAAAACEApmpUG8YAAADjAAAA&#10;DwAAAAAAAAAAAAAAAAAHAgAAZHJzL2Rvd25yZXYueG1sUEsFBgAAAAADAAMAtwAAAPoCAAAAAA==&#10;" filled="f" stroked="f">
                          <v:textbox inset="2.53958mm,2.53958mm,2.53958mm,2.53958mm">
                            <w:txbxContent>
                              <w:p w14:paraId="2097C41A" w14:textId="77777777" w:rsidR="00191EAC" w:rsidRDefault="00191EAC">
                                <w:pPr>
                                  <w:spacing w:line="240" w:lineRule="auto"/>
                                  <w:jc w:val="left"/>
                                  <w:textDirection w:val="btLr"/>
                                </w:pPr>
                              </w:p>
                            </w:txbxContent>
                          </v:textbox>
                        </v:rect>
                        <v:group id="Agrupar 248067857" o:spid="_x0000_s1144"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ALuywAAAOIAAAAPAAAAZHJzL2Rvd25yZXYueG1sRI9Pa8JA&#10;FMTvhX6H5RW81U38G1JXEWmlBxGqBfH2yD6TYPZtyG6T+O27guBxmJnfMItVbyrRUuNKywriYQSC&#10;OLO65FzB7/HrPQHhPLLGyjIpuJGD1fL1ZYGpth3/UHvwuQgQdikqKLyvUyldVpBBN7Q1cfAutjHo&#10;g2xyqRvsAtxUchRFM2mw5LBQYE2bgrLr4c8o2HbYrcfxZ7u7Xja383G6P+1iUmrw1q8/QHjq/TP8&#10;aH9rBaNJEs3myXQO90vhDsjlPwAAAP//AwBQSwECLQAUAAYACAAAACEA2+H2y+4AAACFAQAAEwAA&#10;AAAAAAAAAAAAAAAAAAAAW0NvbnRlbnRfVHlwZXNdLnhtbFBLAQItABQABgAIAAAAIQBa9CxbvwAA&#10;ABUBAAALAAAAAAAAAAAAAAAAAB8BAABfcmVscy8ucmVsc1BLAQItABQABgAIAAAAIQA5bALuywAA&#10;AOIAAAAPAAAAAAAAAAAAAAAAAAcCAABkcnMvZG93bnJldi54bWxQSwUGAAAAAAMAAwC3AAAA/wIA&#10;AAAA&#10;">
                          <v:rect id="Retângulo 1818789708" o:spid="_x0000_s1145"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TygAAAOMAAAAPAAAAZHJzL2Rvd25yZXYueG1sRI9BT8Mw&#10;DIXvSPsPkZG4sXQV2rpu2TQQSMBp6/gBpvGaisYpTdjKv8cHpB3t9/ze5/V29J060xDbwAZm0wwU&#10;cR1sy42Bj+PLfQEqJmSLXWAy8EsRtpvJzRpLGy58oHOVGiUhHEs04FLqS61j7chjnIaeWLRTGDwm&#10;GYdG2wEvEu47nWfZXHtsWRoc9vTkqP6qfryB/UOg/DmPj1Xjl278PL6/fePcmLvbcbcClWhMV/P/&#10;9asV/GJWLIrlIhNo+UkWoDd/AAAA//8DAFBLAQItABQABgAIAAAAIQDb4fbL7gAAAIUBAAATAAAA&#10;AAAAAAAAAAAAAAAAAABbQ29udGVudF9UeXBlc10ueG1sUEsBAi0AFAAGAAgAAAAhAFr0LFu/AAAA&#10;FQEAAAsAAAAAAAAAAAAAAAAAHwEAAF9yZWxzLy5yZWxzUEsBAi0AFAAGAAgAAAAhAGr4cRPKAAAA&#10;4wAAAA8AAAAAAAAAAAAAAAAABwIAAGRycy9kb3ducmV2LnhtbFBLBQYAAAAAAwADALcAAAD+AgAA&#10;AAA=&#10;" filled="f" stroked="f">
                            <v:textbox inset="2.53958mm,2.53958mm,2.53958mm,2.53958mm">
                              <w:txbxContent>
                                <w:p w14:paraId="45708DBC" w14:textId="77777777" w:rsidR="00191EAC" w:rsidRDefault="00191EAC">
                                  <w:pPr>
                                    <w:spacing w:line="240" w:lineRule="auto"/>
                                    <w:jc w:val="left"/>
                                    <w:textDirection w:val="btLr"/>
                                  </w:pPr>
                                </w:p>
                              </w:txbxContent>
                            </v:textbox>
                          </v:rect>
                          <v:group id="Agrupar 1058302588" o:spid="_x0000_s1146"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2HywAAAOMAAAAPAAAAZHJzL2Rvd25yZXYueG1sRI9BS8NA&#10;EIXvgv9hGcGb3U1LJMRuSykqHopgK4i3ITtNQrOzIbsm6b93DoLHmffmvW/W29l3aqQhtoEtZAsD&#10;irgKruXawufp5aEAFROywy4wWbhShO3m9maNpQsTf9B4TLWSEI4lWmhS6kutY9WQx7gIPbFo5zB4&#10;TDIOtXYDThLuO7005lF7bFkaGuxp31B1Of54C68TTrtV9jweLuf99fuUv38dMrL2/m7ePYFKNKd/&#10;89/1mxN8kxcrs8wLgZafZAF68wsAAP//AwBQSwECLQAUAAYACAAAACEA2+H2y+4AAACFAQAAEwAA&#10;AAAAAAAAAAAAAAAAAAAAW0NvbnRlbnRfVHlwZXNdLnhtbFBLAQItABQABgAIAAAAIQBa9CxbvwAA&#10;ABUBAAALAAAAAAAAAAAAAAAAAB8BAABfcmVscy8ucmVsc1BLAQItABQABgAIAAAAIQB6j32HywAA&#10;AOMAAAAPAAAAAAAAAAAAAAAAAAcCAABkcnMvZG93bnJldi54bWxQSwUGAAAAAAMAAwC3AAAA/wIA&#10;AAAA&#10;">
                            <v:rect id="Retângulo 840361035" o:spid="_x0000_s114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T4yQAAAOIAAAAPAAAAZHJzL2Rvd25yZXYueG1sRI/BTsMw&#10;EETvSPyDtUjcqJ20RG2oUwECCXqiaT9gGy9xRLwOsWnD32MkJI6jmXmjWW8m14sTjaHzrCGbKRDE&#10;jTcdtxoO++ebJYgQkQ32nknDNwXYVJcXayyNP/OOTnVsRYJwKFGDjXEopQyNJYdh5gfi5L370WFM&#10;cmylGfGc4K6XuVKFdNhxWrA40KOl5qP+chreFp7ypzw81K1b2em4375+YqH19dV0fwci0hT/w3/t&#10;F6NhuVDzIlPzW/i9lO6ArH4AAAD//wMAUEsBAi0AFAAGAAgAAAAhANvh9svuAAAAhQEAABMAAAAA&#10;AAAAAAAAAAAAAAAAAFtDb250ZW50X1R5cGVzXS54bWxQSwECLQAUAAYACAAAACEAWvQsW78AAAAV&#10;AQAACwAAAAAAAAAAAAAAAAAfAQAAX3JlbHMvLnJlbHNQSwECLQAUAAYACAAAACEAW5Q0+MkAAADi&#10;AAAADwAAAAAAAAAAAAAAAAAHAgAAZHJzL2Rvd25yZXYueG1sUEsFBgAAAAADAAMAtwAAAP0CAAAA&#10;AA==&#10;" filled="f" stroked="f">
                              <v:textbox inset="2.53958mm,2.53958mm,2.53958mm,2.53958mm">
                                <w:txbxContent>
                                  <w:p w14:paraId="5FE1F88F" w14:textId="77777777" w:rsidR="00191EAC" w:rsidRDefault="00191EAC">
                                    <w:pPr>
                                      <w:spacing w:line="240" w:lineRule="auto"/>
                                      <w:jc w:val="left"/>
                                      <w:textDirection w:val="btLr"/>
                                    </w:pPr>
                                  </w:p>
                                </w:txbxContent>
                              </v:textbox>
                            </v:rect>
                            <v:oval id="Elipse 499362794" o:spid="_x0000_s114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DKyQAAAOIAAAAPAAAAZHJzL2Rvd25yZXYueG1sRI/dasJA&#10;EIXvC32HZQq9q5uqWBNdpQSk9aao9QGG7Jgfs7NpdmPi27tCwcvD+fk4y/VganGh1pWWFbyPIhDE&#10;mdUl5wqOv5u3OQjnkTXWlknBlRysV89PS0y07XlPl4PPRRhhl6CCwvsmkdJlBRl0I9sQB+9kW4M+&#10;yDaXusU+jJtajqNoJg2WHAgFNpQWlJ0PnQncND6n3a7jXbX5af7wq+on20qp15fhcwHC0+Af4f/2&#10;t1YwjePJbPwRT+F+KdwBuboBAAD//wMAUEsBAi0AFAAGAAgAAAAhANvh9svuAAAAhQEAABMAAAAA&#10;AAAAAAAAAAAAAAAAAFtDb250ZW50X1R5cGVzXS54bWxQSwECLQAUAAYACAAAACEAWvQsW78AAAAV&#10;AQAACwAAAAAAAAAAAAAAAAAfAQAAX3JlbHMvLnJlbHNQSwECLQAUAAYACAAAACEAHY6QyskAAADi&#10;AAAADwAAAAAAAAAAAAAAAAAHAgAAZHJzL2Rvd25yZXYueG1sUEsFBgAAAAADAAMAtwAAAP0CAAAA&#10;AA==&#10;" stroked="f">
                              <v:textbox inset="2.53958mm,2.53958mm,2.53958mm,2.53958mm">
                                <w:txbxContent>
                                  <w:p w14:paraId="3350472D" w14:textId="77777777" w:rsidR="00191EAC" w:rsidRDefault="00191EAC">
                                    <w:pPr>
                                      <w:spacing w:line="240" w:lineRule="auto"/>
                                      <w:jc w:val="left"/>
                                      <w:textDirection w:val="btLr"/>
                                    </w:pPr>
                                  </w:p>
                                </w:txbxContent>
                              </v:textbox>
                            </v:oval>
                          </v:group>
                          <v:shape id="Shape 23" o:spid="_x0000_s1149" type="#_x0000_t75" style="position:absolute;left:52082;top:36130;width:2755;height:3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kanwAAAANsAAAAPAAAAZHJzL2Rvd25yZXYueG1sRI/NCsIw&#10;EITvgu8QVvCmqQoi1Sgi+APiQe3B49KsbbXZlCZqfXsjCB6HmfmGmS0aU4on1a6wrGDQj0AQp1YX&#10;nClIzuveBITzyBpLy6TgTQ4W83ZrhrG2Lz7S8+QzESDsYlSQe1/FUro0J4Oubyvi4F1tbdAHWWdS&#10;1/gKcFPKYRSNpcGCw0KOFa1ySu+nh1Ew2icOj7fb2B+aQbrNNvfico2U6naa5RSEp8b/w7/2TisY&#10;juD7JfwAOf8AAAD//wMAUEsBAi0AFAAGAAgAAAAhANvh9svuAAAAhQEAABMAAAAAAAAAAAAAAAAA&#10;AAAAAFtDb250ZW50X1R5cGVzXS54bWxQSwECLQAUAAYACAAAACEAWvQsW78AAAAVAQAACwAAAAAA&#10;AAAAAAAAAAAfAQAAX3JlbHMvLnJlbHNQSwECLQAUAAYACAAAACEA9XpGp8AAAADbAAAADwAAAAAA&#10;AAAAAAAAAAAHAgAAZHJzL2Rvd25yZXYueG1sUEsFBgAAAAADAAMAtwAAAPQCAAAAAA==&#10;">
                            <v:imagedata r:id="rId21"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3DB8B58B" w14:textId="77777777" w:rsidR="00191EAC" w:rsidRDefault="009C4CFA">
            <w:pPr>
              <w:widowControl w:val="0"/>
              <w:jc w:val="left"/>
              <w:rPr>
                <w:rFonts w:ascii="Calibri" w:eastAsia="Calibri" w:hAnsi="Calibri" w:cs="Calibri"/>
                <w:b/>
              </w:rPr>
            </w:pPr>
            <w:r>
              <w:rPr>
                <w:rFonts w:ascii="Calibri" w:eastAsia="Calibri" w:hAnsi="Calibri" w:cs="Calibri"/>
                <w:b/>
              </w:rPr>
              <w:t>VALOR CONTRATUAL</w:t>
            </w:r>
          </w:p>
          <w:p w14:paraId="721976D3" w14:textId="77777777" w:rsidR="00191EAC" w:rsidRDefault="009C4CFA">
            <w:pPr>
              <w:widowControl w:val="0"/>
              <w:jc w:val="left"/>
              <w:rPr>
                <w:rFonts w:ascii="Calibri" w:eastAsia="Calibri" w:hAnsi="Calibri" w:cs="Calibri"/>
              </w:rPr>
            </w:pPr>
            <w:r>
              <w:rPr>
                <w:rFonts w:ascii="Calibri" w:eastAsia="Calibri" w:hAnsi="Calibri" w:cs="Calibri"/>
              </w:rPr>
              <w:t>R$ ……….. (................)</w:t>
            </w:r>
          </w:p>
        </w:tc>
      </w:tr>
      <w:tr w:rsidR="00191EAC" w14:paraId="1C04C298" w14:textId="77777777">
        <w:trPr>
          <w:jc w:val="center"/>
        </w:trPr>
        <w:tc>
          <w:tcPr>
            <w:tcW w:w="1185" w:type="dxa"/>
            <w:tcMar>
              <w:top w:w="43" w:type="dxa"/>
              <w:left w:w="43" w:type="dxa"/>
              <w:bottom w:w="43" w:type="dxa"/>
              <w:right w:w="43" w:type="dxa"/>
            </w:tcMar>
          </w:tcPr>
          <w:p w14:paraId="05AAD29E"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055EAC4D" w14:textId="77777777" w:rsidR="00191EAC" w:rsidRDefault="00191EAC">
            <w:pPr>
              <w:widowControl w:val="0"/>
              <w:jc w:val="left"/>
              <w:rPr>
                <w:rFonts w:ascii="Calibri" w:eastAsia="Calibri" w:hAnsi="Calibri" w:cs="Calibri"/>
                <w:sz w:val="2"/>
                <w:szCs w:val="2"/>
              </w:rPr>
            </w:pPr>
          </w:p>
        </w:tc>
      </w:tr>
      <w:tr w:rsidR="00191EAC" w14:paraId="741B44D0" w14:textId="77777777">
        <w:trPr>
          <w:jc w:val="center"/>
        </w:trPr>
        <w:tc>
          <w:tcPr>
            <w:tcW w:w="1185" w:type="dxa"/>
            <w:shd w:val="clear" w:color="auto" w:fill="EFEFEF"/>
            <w:tcMar>
              <w:top w:w="100" w:type="dxa"/>
              <w:left w:w="100" w:type="dxa"/>
              <w:bottom w:w="100" w:type="dxa"/>
              <w:right w:w="100" w:type="dxa"/>
            </w:tcMar>
          </w:tcPr>
          <w:p w14:paraId="7DA9F2AB" w14:textId="77777777" w:rsidR="00191EAC" w:rsidRDefault="009C4CFA">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593C6B83" wp14:editId="7DF57300">
                      <wp:extent cx="540000" cy="561600"/>
                      <wp:effectExtent l="0" t="0" r="0" b="0"/>
                      <wp:docPr id="4" name="Agrupar 15"/>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919310669" name="Agrupar 1919310669"/>
                              <wpg:cNvGrpSpPr/>
                              <wpg:grpSpPr>
                                <a:xfrm>
                                  <a:off x="5076000" y="3499200"/>
                                  <a:ext cx="540000" cy="561600"/>
                                  <a:chOff x="5076000" y="3499200"/>
                                  <a:chExt cx="540000" cy="561600"/>
                                </a:xfrm>
                              </wpg:grpSpPr>
                              <wps:wsp>
                                <wps:cNvPr id="988936210" name="Retângulo 988936210"/>
                                <wps:cNvSpPr/>
                                <wps:spPr>
                                  <a:xfrm>
                                    <a:off x="5076000" y="3499200"/>
                                    <a:ext cx="540000" cy="561600"/>
                                  </a:xfrm>
                                  <a:prstGeom prst="rect">
                                    <a:avLst/>
                                  </a:prstGeom>
                                  <a:noFill/>
                                  <a:ln>
                                    <a:noFill/>
                                  </a:ln>
                                </wps:spPr>
                                <wps:txbx>
                                  <w:txbxContent>
                                    <w:p w14:paraId="5D35A826"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416953666" name="Agrupar 1416953666"/>
                                <wpg:cNvGrpSpPr/>
                                <wpg:grpSpPr>
                                  <a:xfrm>
                                    <a:off x="5076000" y="3499200"/>
                                    <a:ext cx="540000" cy="561600"/>
                                    <a:chOff x="5076000" y="3499200"/>
                                    <a:chExt cx="540000" cy="561600"/>
                                  </a:xfrm>
                                </wpg:grpSpPr>
                                <wps:wsp>
                                  <wps:cNvPr id="1361014124" name="Retângulo 1361014124"/>
                                  <wps:cNvSpPr/>
                                  <wps:spPr>
                                    <a:xfrm>
                                      <a:off x="5076000" y="3499200"/>
                                      <a:ext cx="540000" cy="561600"/>
                                    </a:xfrm>
                                    <a:prstGeom prst="rect">
                                      <a:avLst/>
                                    </a:prstGeom>
                                    <a:noFill/>
                                    <a:ln>
                                      <a:noFill/>
                                    </a:ln>
                                  </wps:spPr>
                                  <wps:txbx>
                                    <w:txbxContent>
                                      <w:p w14:paraId="5700235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329564747" name="Agrupar 329564747"/>
                                  <wpg:cNvGrpSpPr/>
                                  <wpg:grpSpPr>
                                    <a:xfrm>
                                      <a:off x="5076000" y="3499200"/>
                                      <a:ext cx="540000" cy="561600"/>
                                      <a:chOff x="213425" y="262450"/>
                                      <a:chExt cx="696625" cy="696900"/>
                                    </a:xfrm>
                                  </wpg:grpSpPr>
                                  <wps:wsp>
                                    <wps:cNvPr id="1396541368" name="Retângulo 1396541368"/>
                                    <wps:cNvSpPr/>
                                    <wps:spPr>
                                      <a:xfrm>
                                        <a:off x="213425" y="262450"/>
                                        <a:ext cx="696625" cy="696900"/>
                                      </a:xfrm>
                                      <a:prstGeom prst="rect">
                                        <a:avLst/>
                                      </a:prstGeom>
                                      <a:noFill/>
                                      <a:ln>
                                        <a:noFill/>
                                      </a:ln>
                                    </wps:spPr>
                                    <wps:txbx>
                                      <w:txbxContent>
                                        <w:p w14:paraId="6434FDBF"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567186923" name="Elipse 1567186923"/>
                                    <wps:cNvSpPr/>
                                    <wps:spPr>
                                      <a:xfrm>
                                        <a:off x="213450" y="262450"/>
                                        <a:ext cx="696600" cy="696900"/>
                                      </a:xfrm>
                                      <a:prstGeom prst="ellipse">
                                        <a:avLst/>
                                      </a:prstGeom>
                                      <a:solidFill>
                                        <a:srgbClr val="FFFFFF"/>
                                      </a:solidFill>
                                      <a:ln>
                                        <a:noFill/>
                                      </a:ln>
                                    </wps:spPr>
                                    <wps:txbx>
                                      <w:txbxContent>
                                        <w:p w14:paraId="351AA7B8"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0" name="Shape 30"/>
                                      <pic:cNvPicPr preferRelativeResize="0"/>
                                    </pic:nvPicPr>
                                    <pic:blipFill rotWithShape="1">
                                      <a:blip r:embed="rId13">
                                        <a:alphaModFix/>
                                      </a:blip>
                                      <a:srcRect/>
                                      <a:stretch/>
                                    </pic:blipFill>
                                    <pic:spPr>
                                      <a:xfrm>
                                        <a:off x="324213" y="400888"/>
                                        <a:ext cx="475075" cy="420025"/>
                                      </a:xfrm>
                                      <a:prstGeom prst="rect">
                                        <a:avLst/>
                                      </a:prstGeom>
                                      <a:noFill/>
                                      <a:ln>
                                        <a:noFill/>
                                      </a:ln>
                                    </pic:spPr>
                                  </pic:pic>
                                </wpg:grpSp>
                              </wpg:grpSp>
                            </wpg:grpSp>
                          </wpg:wgp>
                        </a:graphicData>
                      </a:graphic>
                    </wp:inline>
                  </w:drawing>
                </mc:Choice>
                <mc:Fallback>
                  <w:pict>
                    <v:group w14:anchorId="593C6B83" id="Agrupar 15" o:spid="_x0000_s1150"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HSHgQAAMMQAAAOAAAAZHJzL2Uyb0RvYy54bWzsWOtu2zYU/j9g70Do&#10;fyPrRltCnKJomqBAtwXphv2mKUoiJokcSV+yx9mr7MV2SF2sWkmzZFuLDDNgmTeR5xx+37n4/PWh&#10;qdGOKc1Fu/aCs4WHWEtFztty7f3049WrlYe0IW1OatGytXfHtPf64ttvzvcyY6GoRJ0zhWCTVmd7&#10;ufYqY2Tm+5pWrCH6TEjWwmQhVEMMdFXp54rsYfem9sPFAvt7oXKpBGVaw+hlN+lduP2LglHzQ1Fo&#10;ZlC99kA2457KPTf26V+ck6xURFac9mKQZ0jREN7CoeNWl8QQtFV8tlXDqRJaFOaMisYXRcEpczqA&#10;NsHiRJtrJbbS6VJm+1KOZgLTntjp2dvS73c3CvF87cUeakkDV/SmVFtJFAoSa529LDNYdK3kR3mj&#10;+oGy61mFD4Vq7C+ogg7OrnejXdnBIAqDSbyAj4coTCU4wNB2dqcVXI59K1ksYRBWwIIoTlO42WHF&#10;u8/u4Q8C+FbOUayxM8rfKxmkQRoFC4zTmbbHmadr/aD8X9ECwCd9hIz+e5D5WBHJHBK1RUNvzXS1&#10;SiMcBnBxHXRumfnj97bc1gId55w53WsjgnSmAUz3wOeZhhxhQDKptLlmokG2sfYUeABHTLL7oA2I&#10;AkuHJfb8VlzxunZorNtPBmChHQFgDdLaljlsDo4uSc8OnW1EfgcG0ZJecTjzA9HmhijwIoGH9uBZ&#10;1p7+dUsU81D9voV7SIM4TMAVTTtq2tlMO6SllQCHRY3yUNd5a5wD66R9szWi4E4zK18nTC82AKAj&#10;gCPGjAtxgNMkwhgP1zcy/zjzPxdmXvl+LgQRDhZBHISjH52QYTL5H2UD7mLFAMCXx4YoTBMcL+Pl&#10;KRmOE1+DC2EQOW8BgTHEYZzM4iJOMbbuxMZWaKdd5Bwd4mlc/AJRIYhSnMQAeUj9ZmFhMvkUJjxg&#10;hiG8PmKEo8v/16PC8sXw4EsgIcHLYIXTMBqQ8K7mUjNILceJp6IAGGCzxCkZpiiwSeQDVJihgNVO&#10;ms+lB1rUPLcZgg22WpWbt7VCOwLFxJX72NsGrn2y7Il5xOqFIEZymsG3L0KgNcsoHy/W4C2ztZlQ&#10;V/A1f2mPhqhftvIV1EuSGL7hNTd3rvaDi7NCtbsbTm02aTvH5DQas1IXsBH04bKGNfYNcAasYOqW&#10;1bDvjt0yzX+D+set82c7bwAsFglICfMzN5Xb1SZ5Fhp2slcKcrOT4uweu3SF36Wg24a1pqtklZND&#10;tLoCjnhIZazZMCjM1Pu8O4TUsiLfCcDjoYOdPbUDJr2FPBcGAYpGMUMru8CqMEjdaf5A1h2FMThY&#10;xyuo1FYrB0mSDbyKl5CW9yEmhtIMwk13/lD7DQn1P+ZdreSdrE4J6LqMtq/wHmlDpexI2Vf1thSf&#10;9t3bx/8eLv4EAAD//wMAUEsDBAoAAAAAAAAAIQBTpzyEFS4AABUuAAAUAAAAZHJzL21lZGlhL2lt&#10;YWdlMS5wbmeJUE5HDQoaCgAAAA1JSERSAAAB0gAAAZwIBgAAAG0yISoAAC3cSURBVHhe7d33lxVF&#10;/v/xz1/y/WzQXXV3v19XERHUNQdMiJKRHCQIkpOA5MxIkpwEdIAhDnnIOQiSJcPA4IAIEiQj9bXu&#10;yh73XeNlZrq6u7r7+Tjn9cues1b3vVX14t7p2/0/CgAAFNv/yP8BAAAUHkUKAIAHFCkAAB5QpAAA&#10;eECRAgDgAUUKAIAHFCkAAB5QpAAAeECRAgDgAUUKAIAHFCkAAB5QpI77/twFtWr9djV8fJZq1GaA&#10;evbtRuqRMlVVlYZdVL+hU9S8xWvVgcO58v8GBIL5CVCkThs5cbb6P4+WK1Qq1O2ktmzfJ/8TgG+Y&#10;n8C/UaQOyvvue1Wx3ifGZlSYDBs3U/7nAKuYn8B/o0gdM3hUprH5FDUfNO4m/7OAFcxPwESROuTg&#10;0ZPGplPcZGWvlP95wBPmJ1AwitQhZau0NDYcL9n77VE5BFBszE+gYBSpI0aMn2VsNF6jL/C4dv2G&#10;HAooMuYn8PsoUke8VqmFsdHYSFb2KjkUUGTMT+D3UaQOuPDjZWODsZVuA8bL4YAiYX4C6VGkDti0&#10;bY+xwdiK/pkC4AXzE0iPInXA+GnZxgZjK397ppocDigS5ieQHkXqgGYdBxsbjM0cOZ4nhwQKjfkJ&#10;pEeROqC4d4kpbPRXc0BxMT+B9ChSB7BRwWXMTyA9itQBbFRwGfMTSI8idQAbFVzG/ATSo0gdwEYF&#10;lzE/gfQoUgewUcFlzE8gPYrUAWxUcBnzE0iPInUAGxVcxvwE0qNIHcBGBZcxP4H0KFIHsFHBZcxP&#10;ID2K1AFsVHAZ8xNIjyJ1ABsVXMb8BNKjSB3ARgWXMT+B9ChSB7BRwWXMTyA9itQBbFRwGfMTSI8i&#10;dQAbFVzG/ATSo0gdwEYFlzE/gfQoUgewUcFlzE8gPYrUAWxUcBnzE0iPInUAGxVcxvwE0qNIHcBG&#10;BZcxP4H0KFIHsFHBZcxPID2K1AFsVHAZ8xNIjyJ1ABsVXMb8BNKjSB3ARgWXMT+B9ChSB7BRwWXM&#10;TyA9itQBbFRwGfMTSI8idQAbFVzG/ATSo0gdwEYFlzE/gfQoUgewUcFlzE8gPYrUAWxUcBnzE0iP&#10;InUAGxVcxvwE0qNIHcBGBZcxP4H0KFIHsFHBZcxPID2K1AFsVHAZ8xNIjyJ1ABsVXMb8BNKjSH9x&#10;9+5dlXvqjFq/ZZf6anaO6j98qvqow2BVrmZ7VeKl2sbCJ4REJw8+WVG98G5TVbNpD/VJ79Fq9OS5&#10;amHORrV7/xH148UrcjsAiiyRRXriZL4aO2Ve6l/aT5VtYCw8Qkhy8renq6nXKrVQnXqNUus275Lb&#10;BXBfiSnS7bsOqL5Dp6jXK7c0FhIhhNzL356pplp3HaYWLd+oLl35SW4lgCHWRbp6ww7VfeAE9WL5&#10;j4zFQggh98uDJSuqxm0HqC9nLVO5eWfkFgOkxLJIs+avVG9Vb2MsCkII8ZJP+oxRh4+dklsOEi5W&#10;Rbp4xSZVuUEXY/ITQoitPFymiuo75Av13Zkf5BaEhIpFka7dtFPV/bi3MeEJIcSvlHi5jho2bqa6&#10;dJm/oyZdpItUX0DUvGOGMcEJISSo/OudxmrClwvUnTs/yy0KCRHZIu03bKoxoQkhJKyUrdJKbeTm&#10;EokUuSK9ffuOatV1mDGJCSEk7OibP0zLWiq3LcRcpIr0dP45LiYihDifHoMmyu0LMRaZIt2555B6&#10;oGQFY8ISQoiLqdO8l9zGEFORKNIlKzYbk5QQQlzP8+WaqJ9/5iKkuHO+SHsOnmhMTkIIiUr+97Hy&#10;6sixPLm1IUacLtKqH3Y1JiUhhEQxh46elFscYsLZItWPO5ITkRBCopwbN2/JrQ4x4GSRjp+WbUxA&#10;QgiJel6t+LHc7hADzhXpyvXbjclHCCFxSafeo+W2h4hzqkj1A7cfebqqMfEIISROGTd1vtz+EGFO&#10;FembVVsbE44QQuKY+UvWyS0QEeVMkX7UYbAx0QghJM7Z9PVeuRUigpwo0sGjMo0JRgghcc9z7zRR&#10;+WfPyy0RERN6kZ7MO6Mefb6GMcEIISQJ6TdsitwWETGhF6m+ubOcWIQQkpToCyyPHOfOR1EWapF+&#10;e+hE6rFDcmKFkYr1PlHNO2WovkOnqMnTF6llq7eqPd8eVT9cuCgPG0CE3Lx5Sx3P/U5t2LJbzZy/&#10;Ug0ZM1216z5CfdC4m7EPhJUufcfKw0aEhFqk7Xt8bkyoIFPylbqqa/9x6vCxU/LQACTAT1evq6kz&#10;l6h3arQz9ocgo+/Hu2vfYXl4iIjQivTrnd8akymo1G/ZV2Vlr5KHBCDBtu7Yn/pk+M8Xahp7RhBp&#10;1WWoPCRERGhFGsbPXV5+v5lau2mnPBQA+A/9NXCNJt2N/SOIbNy2Rx4OIiCUIl298RtjAvmdJu0G&#10;qgs/XpaHAgAF6tJvrLGP+J0PW/eXh4EICKVI9ZPj5QTyM0PHzpCHAAD3tWj5JmM/8Tur1m+XhwHH&#10;BV6kp/PPqT88Vt6YPH5lycrN8hAAoEjerBbc7Us/HTBeDg/HBV6kM+atMCaOXxkxYZYcHgCKJagH&#10;arzwblM5NBwXeJE26xjMRUb6d6EAYMuxE6eNfcavbN6+Tw4PhwVapNeu3VB/KVXJmDS2U/LVunJo&#10;APAsa/5KY7/xI70/myyHhsMCLdJlq7cYE8aPLF6xSQ4NAFZ07DXK2HNs59WKH8th4bBAi7Rtt+HG&#10;hLGdkRNny2EBwJoLFy+r1yq1MPYe2+GOa9ERaJH+49nqxmSxmdJlG6jr12/IYQHAquHjs4z9x3Y+&#10;50NBZARWpBu27jYmiu3oG84DgN9OnMo39h/bKV+rvRwWjgqsSPsM+cKYKLaz78AxOSwA+ELfs1vu&#10;QbZz48ZNOSwcFFiRNm430JgkNsPPXQAESV/UKPch2+HvpNEQWJG+Xb2NMUlsRj9nEACCpB/FKPci&#10;m1m5jtsFRkFgRer3o4kAIGiDR2Uae5HNTJ6+SA4JBwVSpFevXTcmiM2Ueq2+HBIAfJc5d7mxH9lM&#10;z8GT5JBwUCBFeuBwrjFBbKZ8rQ5ySADwnX6+sdyPbIbHqkVDIEWas2arMUFspmn7QXJIAPDdkeN5&#10;xn5kM29UaSWHhIMCKdIJXy4wJojNcF9KAGG4dv2GsR/ZzP/91wdySDgokCLtPnCCMUFsZlLmQjkk&#10;AATi/z1Xw9iTbObylatySDgmkCKt36KPMTlsZtmqLXJIAAjE65VbGnuSzew7eFwOCccEUqT6Zgly&#10;ctjMpm175JAAEAj2N1CkAOAB+xsoUgDwgP0NFCkAeMD+BooUADxgfwNFCgAesL+BIgUAD9jfQJEC&#10;gAfsb6BIAcAD9jdQpADgAfsbKFIA8ID9DRQpAHjA/gaKFAA8YH8DRQoAHrC/gSIFAA/Y30CRAoAH&#10;7G+gSAHAA/Y3UKQA4AH7GyhSAPCA/Q0UKQB4wP4GihQAPGB/A0UKAB6wv4EiBQAP2N9AkQKAB+xv&#10;iEWREkJIXEORuo8iJYQQh0ORuo8iJYQQh0ORuo8iJYQQh0ORuo8iJYQQh0ORuo8iJYQQh0ORuo8i&#10;JYQQh0ORuo8iJYQQh0ORuo8iJYQQh0ORuo8iJYQQh0ORuo8iJYQQh0ORuo8iJYQQh0ORuo8iJYQQ&#10;h0ORuo8iJYQQh0ORuo8iJYQQh0ORuo8iJYQQh0ORuo8iJYQQh0ORuo8iJYQQh0ORuo8iJYQQh0OR&#10;uo8iJYQQh0ORuo8iJYQQh0ORuo8iJYQQh0ORuo8iJYQQh0ORuo8iJYQQh0ORui8WRcpEAxAWvb81&#10;aNlXte02XPXKmKxGTJilps5couYtWadWrd+uvt51QB06elLlnz2vrl67rm7fuaPO/3hJHc/9Tu3c&#10;e1it3bRTLVi2QU2btVSNnDhb9Rs6RXXsNUo1bT9IfdCkO/tbBFCkAAB4QJECAOABRQoAgAcUKQAA&#10;HlCkAAB4QJECAOABRQoAgAcUKQAAHlCkAAB4QJECAOABRQoAgAcUKQAAHlCkAAB4QJECAOABRQoA&#10;gAcUKQAAHlCkAAB4QJECAOABRQoAgAcUKQAAHlCkAAB4QJECAOABRQoAgAcUKQB4cOv2bXXm7Hm1&#10;78AxtXbTTjVn0Ro1flq26j9sqmrX/XNVr0UfVb5We/Wvdxqrvz9TTf35ifdVyVfqqtcrt1TVG3VT&#10;zTtlqO4DJ6gRE2apzDnLVc6arWrH7oMqN++Munr1uhwODqJIAaAQDh7JVdPnLlcde436r2KU+5Ht&#10;/LVUJVW6bAP1VrU2qdKdlLlQ7dp3WN35+Wd5iAgJRQoAQl7+92phzkbV+7PJqnKDLoEUZlHzx8ff&#10;+6XQO6gegyaqeUvWqSPH8+RpICAUKYBEu3jpJ7Vu8y41cuJs1aTdQPXs242MPSYq0V8ZN2jVTw0Z&#10;M0MtX7tN5Z/9QZ4ufECRAkicPfuPqs9GT1fv1myvHihZwdhT4pRXKnysuvYfp1Zv3CFfBlhCkQJI&#10;hENHT6pRk+aoCnU7GXtIUvL8u01TXwWv37JLvjzwgCIFEFv6yteJXy1UHzTuZuwbSc/L7zdP/Q14&#10;89d75cuGIqJIAcTK2XMX1Jezl6V+dvKnEu8Z+wUxo3+K03/4VLVt57fy5UQhUKQAIu/nn++q2QtW&#10;qybtB6mHy1Qx9ghS+LxZrbUaPPIrtXv/Efky43dQpAAi69r1G2riVwvUa5VaGPsC8Z623Yanbg6B&#10;9ChSAJHz48XLqQuHnivXxNgPiP207DxUbf1mv3wb8CuKFEBk5J89n/rZylOvNzD2AeJ/mnXMYL8t&#10;AEUKwHknTuWrfsOmqsderGWsfxJ89I0r9E0s8G8UKQBn6fvb6hu6/+3pqsa6J+GnYat+atUGbvRA&#10;kQJwjn6SSqdeo9Sfn4j3XYfikrof91bL12yTb2NiUKQAnDLmi7l8Ao1ouvQdq85fuCTf0tijSAE4&#10;YfuuA6pm0x7G+ibRyovlP1Lzl6yTb2+sUaQAQjd07Ez1AF/jxirtuo9Qp/PPybc6lihSAKHZuHWP&#10;qlS/s7GmSTxS5o2Gasa8FfJtjx2KFEDgbt66rQYMn2asZRLPNO+UoY7lnpbTIDYoUgCBWrl+uypX&#10;o52xjkm8U+LlOmrKjMVyOsQCRQogEJevXFU9Bk801i9JVj5s3V/tP3RCTo9Io0gB+G7XvsPcWJ78&#10;J/94trqaPne5nCaRRZEC8NXaTTtVyVfqGuuWkIzRmXK6RBJFCsA32cvWG+s1jvnnCzXVS+83S12B&#10;rO9Dq29MMGTMDDV15hK1eMWm1JNTjp44rS5d/kndun1b5Z/9Qe359mjq9npZ2SvVqMlzVK+MSapF&#10;5yGqRpPuqmyVVqrkq3XVn5943xgrbtGPaos6ihSAL6ZlLTXWatTzxMt1VNWGXVW3gRPUzPkr1b6D&#10;x+VpW5d76oxaumpLqpgbtRmgnn+3qXFcUU/1Rp/K044UihSAdZ9PmGWs0yjlr09VVm9Wa61afDJE&#10;jfjlXHLWbHXq5gL6k63+lKs/8epPv/qTsP5ULM8jSnnhl38guPQaFwVFCsCqzn3HGGs0CnnwyYrq&#10;wzb9U580L1y8LE8rElas+1p90nu0Kl02ms9rfah0ZbVl+z55Ws6jSAFYU+3Drsb6dD36/r5fTF8c&#10;2U9DBdF/h126crNq1/1z9UQEL/SatWCVPCWnUaQAPLt2/YYq9Vp9Y226mgp1O6lRk+aow8dOyVOJ&#10;nWvXbqgFyzaoll2GRurrX/034aigSAF4oj/JyTXpYvRVsINHZard+47IU0gM/bfVOYvWqNrNehmv&#10;j4tpE5EreilSAMWmL3iR69G16BunDxs3U507f1EefqLlrNkWiULVV0m7jiIFUCzfnfnBWIsu5bl3&#10;mqS+vr146Yo8dPxGFAq1Q8+R8rCdQpECKBZXnx+qb4wwbmq2unr1ujxkpOF6oU6evkgesjMoUgBF&#10;9sxbjYx1GHZer9wytdnqR7Sh+Fwu1A1bd8vDdQJFCqBIXHsQ9wMlK6gxU+apu3fvykOFB0tWbk7d&#10;JEG+3mHnWwefHEORAig0fS9Yuf7CzHu1O6qtO/bLw4Ql+WfPO/ee6384nT13QR5qqChSAIUyYPg0&#10;Y+2FmR6DJqqbt27Jw4QPJmUuUo+UqWq8B2Hlzaqt1e07d+RhhoYiBXBfLt2A/uk3G6r5S9bJQ4TP&#10;du49pKo07GK8H2FFf1J2BUUKIK2V67erPzxW3lh3YUQ/oiw374w8RASo39ApxvsSVnoOnigPLxQU&#10;KYDfdeBwrhM3QL93QRHc4NKFSPpJQ2GjSAEU6PKVq6mLeeR6Czr6IddcUOQefSGS/oZAvl9hJHNO&#10;jjy8QFGkAAqkb3Iu11rQqdGk+y8b9g/y0OAQfdch+b6Fkc1f75WHFhiKFIBh+tzlxjoLOvpiEv04&#10;MLivz5AvjPcv6OgLocJCkQL4LydO5qtSr9Uz1lmQ6ZUxSR4WHKf/Vinfx6AzfHyWPKxAUKQA/kuz&#10;jhnGGgsyLlw8guLRP0uS72eQefDJiuqbPYfkYfmOIgXwH9Nmhft70alZS+UhIWL2HzqRKjT53gaV&#10;Wh/1lIfkO4oUQMqR43mqxMu1jfUVVLKXrpeHhIjSdx16/KXw5tLYqfPlIfmKIgWQEuZPGdZs/EYe&#10;Tizs3n8kdVeo9j0+V29UbZU617eqt1Gd+4xRX83OUTt2H1RXr8X3cW/la3Uw3usg8o9nq6c+GQeF&#10;IgWgvpi+2FhXQWXpqi3ycCJPf7r/oEl341wLylNlG6RKNa7KVm5pnHMQ+bB1f3kovqFIgYQ7eCRX&#10;Pfp8TWNdBZEpMxbLw4m8Zb/8w0CeZ2HSuO0A+Z+KjTJvNDTON4gENb8oUiDhGrbuZ6ypIDLo8y/l&#10;oURenea9jfMsSvRXknGkv77W5ybP1++UeLmOOpZ7Wh6OdRQpkGATvlxgrKcgov9GGDe9MiYb51mc&#10;6H/YxNHJvDPGuQaR5p0y5KFYR5ECCbXvwLFQPiXoC2/iJmfNNuM8vWTm/JVyiFjQF1fJcw0iM+at&#10;kIdiFUUKJFQY90ht1XWYPIzIu3TlqnqlQnPjXL1Gl04c5azeapyr33mzWmt5GFZRpEAC7T94XP3x&#10;8feMteRnmnf0/yu2MPh1X2L9D5240lcpy/P1O5lzlsvDsIYiBRKoc98xxjryM3G+ItWvT/Zvf9BW&#10;DhUrw8ZlGefsZ8rVaCcPwRqKFEiYg0dOph6ULdeRX9EPBj91+qw8jNjw6wHXf36igrp1K95Pv6nX&#10;oo9x3n4mK3uVPAQrKFIgYboNGG+sIT8T1wtntJO//ANBnq/NhHED9iDpC97+/kw147z9in5QvR8o&#10;UiBBjp44rR4qXdlYQ35FPxw8zvQnHHnONjN15hI5ZOyMn5ZtnLefmbtojTwEzyhSIEF6Dp5krB+/&#10;EvevdLXBozKN87YZ/d9PgiC/4q1Uv7Mc3jOKFEiI3FP5gX6NFuevdO+hSO0I+ive7GV2nzREkQIJ&#10;0XfoFGPt+JW4f6V7D0VqT5Bf8Vb78FM5vCcUKZAAed99rx59roaxdvxIEr7SvYcitSvIr3gXr9gk&#10;hy82ihRIgIEjvjTWjV9Jwle691CkdgX5FW/Npj3k8MVGkQIxd+b78+rxl2ob68aPJOUr3XsoUvuC&#10;/IpX367QBooUiLkgn/Cye/8ROXysUaT+eKdGO+O18CPNOg6WQxcLRQrE3AeNuxlrxo/E8aku90OR&#10;+mPWAn9/n3sv+ulH5y9cksMXGUUKxNiR43nGevErSfs0qlGk/qnSoIvxeviRLAt/06dIgRgbM2We&#10;sV78SBI/jWoUqX8WLd9kvB5+pHHbgXLoIqNIgRir0jCYf9Un8dOoRpH6q07zXsZrYjsPl66izp67&#10;IIcuEooUiKkDh3ONteJHkvppVKNI/bV6ww7jNfEjmXNy5NBFQpECMTVy4mxjrfiRpH4a1ShS/zVp&#10;N9B4XWynYat+ctgioUiBmKpQt5OxVmwnyZ9GNYrUf1u27zNeF9t58MmK6rsz5+TQhUaRAjG098Ax&#10;Y534kSR/GtUo0mC0+XS48drYztSspXLYQqNIgRgaNm6msU5sp3mnDDls4lCkwdix+6Dx2thO3Y97&#10;y2ELjSIFYqh8rQ7GOrGduYvXymEThyINTtkqLY3Xx2b+VOI9dTLvjBy2UChSIGZ27TtsrBHbeezF&#10;Wurylaty6MShSIPTZ8gXxutjO5MzF8lhC4UiBWImY7S/m7tO667D5LCJRJEGZ8PW3cbrYzvFfSIM&#10;RQrEzLs12xtrxHYW5myUwyYSRRqs58o1MV4j2ynOzRkoUiBGrt+4qR4uU8VYIzbz5Kv11PXrN+XQ&#10;iUSRBqtL37HGa2Q7K9Zuk8PeF0UKxMg3ew4Z68N2kv7b0d+iSIOVs2ab8RrZzmejp8th74siBWJE&#10;3+pMrg/bWbZ6ixw2sSjSYN28dSv1jYh8nWymXos+ctj7okiBGPm0/3hjfdhMmTcaqtt37shhE4si&#10;DV5rn2/OUOq1enLI+6JIgRjxe6117jtGDploFGnw5i9ZZ7xOtnP42Ck5bFoUKRATd+/e9f1Co1Xr&#10;t8thE40iDd7FS1fUQ6X9nedZ2avksGlRpEBM7D90wlgbNvO/j72rzl+4JIdNNIo0HH7fuUtfHVwU&#10;FCkQE3MWrjHWhs28Vb2NHDLxKNJwfNJntPFa2Ywu6qKgSIGY6DFoorE2bKZDz5FyyMSjSMPx5axl&#10;xmtlM/qxakVBkQIx4fc68/KYqbiiSMOxZ/9R47WynZ17D8lhfxdFCsSE3xcaFWVjSQqKNDz/eLa6&#10;8XrZzKQi3MCeIgVi4OiJ08a6sJkHSlbg96MFoEjDU6l+Z+P1spkWnYfIIX8XRQrEgH42qFwXNlO+&#10;dtEuvkgKijQ83QdNMF4vm3nh3aZyyN9FkQIx0H/YVGNd2MynA8bLIaEo0jBlL11vvF62c+v2bTls&#10;gShSIAbadR9hrAubmb1wjRwSiiIN06nTZ43Xy3byz56XwxaIIgVioN7HvY11YTNHjufJIaEo0rA9&#10;9mIt4zWzmb0HjskhC0SRAjHg58O8/1TiPTkcfuV3kQaRR8pUVVUadlH9hk5R8xavVQcO58rTdFa1&#10;Dz81zsdm1mz8Rg5ZIIoUiIFn3mpkrAtbefT5GnI4/CoORVpQKtTtpLZs3ydP1znNOmYYx24zsxeu&#10;lkMWiCIFYuCRp6sa68JWnn27sRwOv4prkd7LsHEz5Sk7pdtAf6/cHTtlnhyyQBQpEHE3bt4y1oTN&#10;vFWNe+z+nrgXqc4HjbvJ03bG8PFZxvHaTN+hU+SQBaJIgYg7nX/OWBM2o/8OhYIloUh1srJXylN3&#10;QuacHONYbabNp8PlkAWiSIGI273/iLEmbKZR2wFySPwqKUWqs/fbo/L0Q5ezeqtxnDZTp3kvOWSB&#10;KFIg4vTDtuWasJn2PT6XQ+JXSSpSfQHStes35EsQqh27DxrHaTPvfNBWDlkgihSIuKzsVcaasJne&#10;n02WQ+JXSSpSHT3XXJKbd8Y4Rpt5+s2GcsgCUaRAxI2ePNdYEzajL+hAwZJWpN0cu1XkT1evG8do&#10;Mw+VriKHLBBFCkSc/sQo14TNTJmxRA6JXyWtSPVe7pq/lKpkHKfNFObrbIoUiLhWXYYaa8Jm5i1Z&#10;J4fEr5JWpH97ppp8CUJXumwD4zht5tR338shDRQpEHG1PuphrAmbWb1hhxwSv0pakeq4dt9l/Ttn&#10;eYw2s3PvYTmkgSIFIo4iDY/fF3q5GIrURJECEcdXu+E5GcCjvFwKX+0WjCIFIo6LjcL1wrtNjdcs&#10;ruFio4JRpEDE8fOXcHXoOdJ4zeIafv5SMIoUiDi//07HDRnSmz53ufGaxTXckKFgFCkQcdwiMFwX&#10;frysni/XxHjd4pZ3arT75RPgNXn6oeIWgRZDkSLJuGl9+DIT8Kl08/a98rRDx03rLYYiRZLxGDU3&#10;1P24t/HaxSX697Iu4jFqFkORIsl4sLc75GsXl7iKB3tbDEWKpHvk6arGurCVZ99uLIdDGn5fRR1k&#10;GrVx+2v9bgMnGMdsM2OnzJNDFogiBWLgmbcaGevCVh59voYcDvexc+8hVaVhF+O1jErK1WinFizb&#10;IE/LOc06ZhjHbjOzF66WQxaIIgVi4N2a7Y11YSt/KvGeHA6FpC8Em5a1NHXl8xtVWxmvrQt5pEzV&#10;VOn3GzpFzVu8Vh04nCtPw1n67/fyfGxmzcZv5JAFokiBGKjn84Uurt1fFdAee7GWMVdtZu+BY3LI&#10;AlGkQAy06z7CWBc2M3vhGjkkEKpTAdznOP/seTlsgShSIAb6D5tqrAub+dSxW8MB2UvXG/PUdm7d&#10;vi2HLRBFCsTA3MVrjXVhM+Vrd5BDAqHqPsjfK3b1wwgKiyIFYuDoidPGurCZB0pWULfv3JHDAqGp&#10;VL+zMU9tpkXnIXLI30WRAjHxcJkqxtqwGf2TDsAV/3i2ujFHbWZS5iI55O+iSIGY8HudTc1aKocE&#10;QrFn/1FjftpOUf7hSJECMdFj0ERjbdiMfu4m4IIvZy0z5qfNPPhkRTlkWhQpEBNzFq4x1obNvFWd&#10;e+7CDZ/0GW3MT5spX6toF9dRpEBM7D90wlgbNvO/j72rzl+4JIcFAqeLTs5Pm+nSd6wcMi2KFIiJ&#10;u3fv+n7BkX6IOBCmi5euqIdK+zvPs7JXyWHTokiBGPF7rXXuO0YOCQRq/pJ1xry0ncPHTslh06JI&#10;gRj5tP94Y33YTJk3GvJ7UoSq9afDjXlpM6VeqyeHvC+KFIiRzDk5xvqwnWWrt8hhgUDcvHVLPflq&#10;PWNO2ky9Fn3ksPdFkQIx8s2eQ8b6sB39SDAgDDlrthnz0XY+Gz1dDntfFCkQI9dv3PT9giP9ieD6&#10;9ZtyaMB3+mpaOR9tZ8XabXLY+6JIgZjx8yHf97IwZ6McFvDdc+WaGHPRds6euyCHvS+KFIiZjNGZ&#10;xhqxndZdh8lhAV9t2LrbmIe2U7NpDzlsoVCkQMzs2nfYWCO289iLtdTlK1fl0IBv+gz5wpiHtjO5&#10;CDeq/y2KFIghv+/8oqOfgQoEpWyVlsYctJk/lXhPncw7I4ctFIoUiKFh42Ya68R2mnfKkMMCvtix&#10;+6Ax/2yn7se95bCFRpECMbT3wDFjnfiR3fuPyKEB69r4fBMGHS+PCaRIgZiqULeTsVZsh9+Uwm9b&#10;tu8z5p3t6MemfXfmnBy60ChSIKZGTpxtrBU/wqdS+KlJu4HGnLOdhq36yWGLhCIFYurA4VxjrfgR&#10;PpXCL6s37DDmmx/Rt9b0giIFYqxKwy7GevEjfCqFH+o072XMNdt5uHSVYt2E4bcoUiDGxkyZZ6wX&#10;P8KnUti2aPkmY575kcZtB8qhi4wiBWLsyPE8Y734FT6VwqYqDYL5NiVr/ko5dJFRpEDMfdC4m7Fm&#10;/AifSmHLrAWrjPnlR/7xbHV1/sIlOXyRUaRAzE34coGxZvwKn0phwzs12hlzy4806zhYDl0sFCkQ&#10;c2e+P68ef6m2sW78SMsuQ+XwQJGMn5ZtzCu/krN6qxy+WChSIAEGjvjSWDd+ZaaFvzkhmfYdOKb+&#10;/kw1Y075keI+6aUgFCmQAHnffa8efa6GsXb8SOmyDdSp02flIQD3Va9FH2M++ZXFKzbJ4YuNIgUS&#10;ou/QKcba8St8xYuiCvIr3WoffiqH94QiBRIi91R+YF+b6fAVLworyK90dbKXrZeH4AlFCiRIz8GT&#10;jPXjV/iKF4UV5Fe6lep3lsN7RpECCXL0xGn1UOnKxhryK3zFi/sJ8itdnbmL1shD8IwiBRKm24Dx&#10;xhryM3zFi98T9Fe679XuKA/BCooUSJiDR06qB0pWMNaRX+ErXvyeIL/S1cnKXiUPwQqKFEigzn3H&#10;GOvIzzRuO0AeAhJu2LgsY574mXI12slDsIYiBRJo/8Hj6o+Pv2esJT/TvGOGPAwk1Fezc4z54Xcy&#10;5yyXh2ENRQokVIeeI4215HdadR0mDwMJo2/LJ+eF33mzWmt5GFZRpEBC6Qs99NMv5HryOzwlJrl2&#10;7D5ozIcgMmPeCnkoVlGkQIIF+WSY36ZznzHyUBBzJ/POGPMgiDTv5P+fFChSIOEatu5nrKkgMujz&#10;L+WhIKauXrseyrcfJV6uo47lnpaHYx1FCiTcwSO56tHnaxrrKohMmbFYHg5iqMwbDY33PogENb8o&#10;UgDqi+mLjXUVVJau2iIPBzFStnJL4z0PIh+27i8PxTcUKYCUJu0GGmsrqKzZ+I08HMRA+VodjPc6&#10;iOivkfcfOiEPxzeBFGl9n+9esYx/0QKeHTmep0q8XNtYX0Ele6ndJ3IgPLfv3FGPvxTeXBo7db48&#10;JF8FUqTdB04wTtRmJmUulEMCKIZps5Ya6yvITM1aKg8JEaM/CT74ZEXjvQ0qtT7qKQ/Jd4EUqd+X&#10;2Pf+bLIcEkAxNeuYYayxIPP5hFnykBAR85esM97PIKML/Js9h+Rh+S6QIs1Z4++dLJq2HySHBFBM&#10;J07mq1Kv1TPWWZDplTFJHhYcp/8BJN/HoDN8fJY8rEAEUqQHDucaJ2wz+g/aAOyZPne5sc6CTovO&#10;Q9St27flocFBfYZ8Ybx/QadKwy7ysAITSJHqH+PKk7aZUq/Vl0MC8Eg/lFuutaBTo0l3lX/2B3lo&#10;cEgY92wuKJu/3isPLTCBFKn2zxf8/cE3ALsuX7maehCyXGtBp2yVVmrrjv3y8BCy/LPnQ/3J1G+T&#10;OSdHHl6gAivSt6u3MU7eZmbOXymHBOCR/rOMfjC3XG9BRz+IfMyUefLwEJIlKzerF95tarxPYcSF&#10;i9MCK9LGPv/LRd/0AYB9K9dvV394rLyx5sKI/gSUm3dGHiIC1G/oFON9CSs9B0+UhxeKwIo0iD9G&#10;68dCAbBvWla4vy/9bZ5+s2HqZxYI1s69h1IX9Mj3I6zoi9FcEViRbti623ghbKfvL/9SAuCPAcOn&#10;GWsuzPQYNFHdvHVLHiZ8MClzkXqkTFXjPQgrb1Ztnbp7kisCK1LN78fo6L/lXL9+Qw4LwBL9KUCu&#10;uzCjL4biQiT/6AuKXHvP9d/Lz567IA81VIEWadtuw40XxXZGTpwthwVgUaX6nY11F2buXYh09+5d&#10;eajwwKULin6bbwO8GX1hBVqky1ZvMV4UP7J4xSY5NACLnnmrkbHuws7rlVuqydMXqZu3uImDFzlr&#10;tqnazXoZr68L0X8idFGgRXrt2g31l1KVjBfHdkq+WlcODcCyB56oYKw9F/LS+83UuKnZ6urV6/KQ&#10;kYbLBaqj/5HkqkCLVGvWcbDxAvkRfg4D+Ou7Mz8Y686lPPdOEzVq0hx18dIVeej4DdcLVEffPcll&#10;gRfpjHkrjBfJr4xw4Ie6QJxt/Wa/se5cS5k3Gqph42aqc+cvysNPtCgUqE7Vhl3loTsn8CI9nX8u&#10;0B936z+YA/CPXtNy3bkY/SefwaMy1e59R+QpJMalyz+pOYvWRKJAddp0Gy5PwUmBF6lWp3mwb+LQ&#10;sTPkIQCw6Nr1G6mHR8i152oq1O2U+tr38LFT8lRiR1+bsmDZhtRDCPy+57nNDBkTnX07lCJdvfEb&#10;40XzO/rWYhd+vCwPBYBF1T7saqw911OzaQ/1xfTFqU/WcaEfP7d05WbVrvvn6olX6hrn7HpmLVgl&#10;T8lpoRSp9lGHYC46+m1efr+ZWrtppzwUABZ17jvGWHtRyINPVlQftumfegDGhYvR/Ef3inVfq096&#10;j3biQQPFyUOlK6st2/fJ03JeaEX69c5vjRcxqNRv2VdlZa+ShwTAEv1EDrnuopS/PlVZvVmttWrx&#10;yZDURYs5a7Y69YlV/61TX+g1deYS1aXv2NRNMqL0tW1B0Td/cOk1LorQilRr3+Nz48UMMiVfqau6&#10;9h+XiL+TAEFz6Ub3tvLEy3VSV5F2Gzgh9cl138Hj8rStyz11Ri1dtSX1N8NGbQao5x2825DXVG/0&#10;qTztSAm1SPWtnvTXKfJFDSP6d6fNO2Wkbnyvf/i7bPVWtefbo+qHC1wyDxRX9rL1xlqLY/SnQX0j&#10;CP3JUF+PoT8l6uLTnxj1ndb0p8ejJ06nPknqv1/mn/0htb+s2rBDZWWvVKMmz1G9Mial7mtbo0n3&#10;1MPM9VXGf37ifWOsuEXfOjbqQi1STT/BQb6whBDv0Tc/cYG+LkF/+yOPj5CM0ZlyukRS6EV6Mu+M&#10;evT5GsYLTAjxHn3hiQt27TusXqvUwjg+kszoJ4FNn7tcTpPICr1INf0jaflCE0LspP+wqXLJheLy&#10;lauqx2C+gUp6PmzdX+138AkuXjhRpFoYP4chJCnRNx9wxcr121W5Gu2MYyTxTomX66gpMxbL6RAL&#10;zhSppp96Ll98QoidLMzZKJdcaPSjzgYMn2YcI4ln9IWcx3JPy2kQG04V6YmT+eqRp6sabwIhxE5c&#10;eyjyxq17nHtQOLEX/cAA/aCSuHOqSDX9tY98MwghdqJ/TnHj5i257EI3dOxMZ59vSoqXdt1HRPYG&#10;C0XlXJFq46dlG28KIcRO9G8eXbR914HUfW/l8ZJo5cXyH6n5S9bJtzfWnCxSTV+2L98gQoidlK3c&#10;Ui45Z4z5Yq76G3/iiWT0jSjOX7gk39LYc7ZItaoRfJIEIVHJ29XbyiXnjH0HjoV+C1FS+NT6qGfq&#10;fsRJ5XSRaj353RkhvuX5ck3U3bt35bJzxu79RyhUh1O9UTe1ZMVm+bYljvNFquk3Sr6BhBA7efyl&#10;2s7fU5pCdStVGnRJPSwc/xaJItV27jmkHijJVX2E+JG/lKqkDh09KZedcyjUcFOhbic1d/Fa+bYk&#10;XmSKVNOXUlf+5V9C8s0lhNjJ5og8VJlCDTbv1myvZvEM598VqSLVbt++o1p1HWa80YQQO9GP/YoK&#10;CtXfvF29TaxuLu+XyBXpPf2GTTXedEKIneiHckeJLtSu/caqf73T2DgXUrT8qcR7qatwp82K1hwI&#10;U2SLVNM/4G7eMcOYCIQQ7xk2bqZccpGwdtM3qvugCerF9z4yzokUnIdLV1ENW/dLlWfed9/LlxT3&#10;EekivUc/OLjux72NyUEI8Rb9cPAz31+QSy4yNmzdrXp/Nlm9WvFj49ySnkefr/nL+5uR+tvnufM/&#10;ypcORRCLIr1H/22Hi5EIsZsXyn+kctZsk8stcrZs35d6NusbVVoZ55iUlHqtnmrbbUTqpyv6+bCw&#10;I1ZFek/W/JXqreptjElECCl+Phs9XS61yNJ/Fho88qvU1ahx/1ndKxU+Vp37jkndeejWrdvypYAF&#10;sSzSe1Zv2KG6D5yQuomynFyEkKKnXos+kf6qtyAXL/2k1m3epUZOnK2atBuonn27kXHeUUnJV+qq&#10;Bq36qSFjZqjla7ep/LM/yNOFD2JdpL+l/wXad+gU9XrllsbkI4QUPk+9Xj8WX/Wmk5f/fepB6Prv&#10;q/rPRX9/pprxOoSdPz7+nipfq4PqMWiimrdknTpyPE+eBgKSmCL9Lf0A8bFT5qmK9T5RT5VtYExQ&#10;Qsj9M3hUplxasXbwSG7qN5Ude436pcDap35qE0TB/rVUJVX6l33qrWptVPNOGWpS5kK1a99hdefn&#10;n+UhIiSJLFJJ37Q799QZtX7LLvXV7BzVf/hU9VGHwapczfaqxEu1jYlNCPl3ajfrFbuveovq1u3b&#10;6szZ86kn1uhfEMxZtCb1TGV9YVO77p+nvg7/bfHqh6vrr2D1t2P6pu+6HPWfoEZMmKUy5yxP/S1z&#10;x+6DKjfvjLp69bocDg6iSAEA8IAiBQDAA4oUAAAPKFIAADygSAEA8IAiBQDAA4oUAAAPKFIAADyg&#10;SAEA8IAiBQDAA4oUAAAPKFIAADygSAEA8IAiBQDAA4oUAAAPKFIAADz4/weOH8duhsKJAAAAAElF&#10;TkSuQmCCUEsDBBQABgAIAAAAIQABaF8+2gAAAAMBAAAPAAAAZHJzL2Rvd25yZXYueG1sTI9BS8NA&#10;EIXvgv9hmYI3u4laCWk2pRT1VARbQbxNk2kSmp0N2W2S/ntHL/Yyw+MNb76XrSbbqoF63zg2EM8j&#10;UMSFKxuuDHzuX+8TUD4gl9g6JgMX8rDKb28yTEs38gcNu1ApCWGfooE6hC7V2hc1WfRz1xGLd3S9&#10;xSCyr3TZ4yjhttUPUfSsLTYsH2rsaFNTcdqdrYG3Ecf1Y/wybE/HzeV7v3j/2sZkzN1sWi9BBZrC&#10;/zH84gs65MJ0cGcuvWoNSJHwN8VLFqIOspMn0Hmmr9n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Wm+HSHgQAAMMQAAAOAAAAAAAAAAAAAAAAADoCAABkcnMv&#10;ZTJvRG9jLnhtbFBLAQItAAoAAAAAAAAAIQBTpzyEFS4AABUuAAAUAAAAAAAAAAAAAAAAAIQGAABk&#10;cnMvbWVkaWEvaW1hZ2UxLnBuZ1BLAQItABQABgAIAAAAIQABaF8+2gAAAAMBAAAPAAAAAAAAAAAA&#10;AAAAAMs0AABkcnMvZG93bnJldi54bWxQSwECLQAUAAYACAAAACEAqiYOvrwAAAAhAQAAGQAAAAAA&#10;AAAAAAAAAADSNQAAZHJzL19yZWxzL2Uyb0RvYy54bWwucmVsc1BLBQYAAAAABgAGAHwBAADFNgAA&#10;AAA=&#10;">
                      <v:group id="Agrupar 1919310669" o:spid="_x0000_s1151"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diyQAAAOMAAAAPAAAAZHJzL2Rvd25yZXYueG1sRE9La8JA&#10;EL4X+h+WEbzVzVYaTHQVkVp6kIIPKL0N2TEJZmdDdpvEf98tFHqc7z2rzWgb0VPna8ca1CwBQVw4&#10;U3Op4XLePy1A+IBssHFMGu7kYbN+fFhhbtzAR+pPoRQxhH2OGqoQ2lxKX1Rk0c9cSxy5q+sshnh2&#10;pTQdDjHcNvI5SVJpsebYUGFLu4qK2+nbangbcNjO1Wt/uF1396/zy8fnQZHW08m4XYIINIZ/8Z/7&#10;3cT5mcrmKknTDH5/igDI9Q8AAAD//wMAUEsBAi0AFAAGAAgAAAAhANvh9svuAAAAhQEAABMAAAAA&#10;AAAAAAAAAAAAAAAAAFtDb250ZW50X1R5cGVzXS54bWxQSwECLQAUAAYACAAAACEAWvQsW78AAAAV&#10;AQAACwAAAAAAAAAAAAAAAAAfAQAAX3JlbHMvLnJlbHNQSwECLQAUAAYACAAAACEAiZw3YskAAADj&#10;AAAADwAAAAAAAAAAAAAAAAAHAgAAZHJzL2Rvd25yZXYueG1sUEsFBgAAAAADAAMAtwAAAP0CAAAA&#10;AA==&#10;">
                        <v:rect id="Retângulo 988936210" o:spid="_x0000_s1152"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6gyAAAAOIAAAAPAAAAZHJzL2Rvd25yZXYueG1sRI9NbsIw&#10;EIX3SNzBGiR24BCqKEkxqK1Aoqza0ANM42kcNR6nsYH09vUCqcun96dvsxttJ640+NaxgtUyAUFc&#10;O91yo+DjfFjkIHxA1tg5JgW/5GG3nU42WGp343e6VqERcYR9iQpMCH0ppa8NWfRL1xNH78sNFkOU&#10;QyP1gLc4bjuZJkkmLbYcHwz29GKo/q4uVsHbg6N0n/rnqrGFGT/Pp9cfzJSaz8anRxCBxvAfvreP&#10;WkGR58U6S1cRIiJFHJDbPwAAAP//AwBQSwECLQAUAAYACAAAACEA2+H2y+4AAACFAQAAEwAAAAAA&#10;AAAAAAAAAAAAAAAAW0NvbnRlbnRfVHlwZXNdLnhtbFBLAQItABQABgAIAAAAIQBa9CxbvwAAABUB&#10;AAALAAAAAAAAAAAAAAAAAB8BAABfcmVscy8ucmVsc1BLAQItABQABgAIAAAAIQDVGi6gyAAAAOIA&#10;AAAPAAAAAAAAAAAAAAAAAAcCAABkcnMvZG93bnJldi54bWxQSwUGAAAAAAMAAwC3AAAA/AIAAAAA&#10;" filled="f" stroked="f">
                          <v:textbox inset="2.53958mm,2.53958mm,2.53958mm,2.53958mm">
                            <w:txbxContent>
                              <w:p w14:paraId="5D35A826" w14:textId="77777777" w:rsidR="00191EAC" w:rsidRDefault="00191EAC">
                                <w:pPr>
                                  <w:spacing w:line="240" w:lineRule="auto"/>
                                  <w:jc w:val="left"/>
                                  <w:textDirection w:val="btLr"/>
                                </w:pPr>
                              </w:p>
                            </w:txbxContent>
                          </v:textbox>
                        </v:rect>
                        <v:group id="Agrupar 1416953666" o:spid="_x0000_s1153"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2nyAAAAOMAAAAPAAAAZHJzL2Rvd25yZXYueG1sRE9fa8Iw&#10;EH8f7DuEG+xN084ZtDOKyDZ8kMFUkL0dzdkWm0tpsrZ++0UQ9ni//7dYDbYWHbW+cqwhHScgiHNn&#10;Ki40HA8foxkIH5AN1o5Jw5U8rJaPDwvMjOv5m7p9KEQMYZ+hhjKEJpPS5yVZ9GPXEEfu7FqLIZ5t&#10;IU2LfQy3tXxJEiUtVhwbSmxoU1J+2f9aDZ899utJ+t7tLufN9ecw/TrtUtL6+WlYv4EINIR/8d29&#10;NXH+a6rm04lSCm4/RQDk8g8AAP//AwBQSwECLQAUAAYACAAAACEA2+H2y+4AAACFAQAAEwAAAAAA&#10;AAAAAAAAAAAAAAAAW0NvbnRlbnRfVHlwZXNdLnhtbFBLAQItABQABgAIAAAAIQBa9CxbvwAAABUB&#10;AAALAAAAAAAAAAAAAAAAAB8BAABfcmVscy8ucmVsc1BLAQItABQABgAIAAAAIQCaWO2nyAAAAOMA&#10;AAAPAAAAAAAAAAAAAAAAAAcCAABkcnMvZG93bnJldi54bWxQSwUGAAAAAAMAAwC3AAAA/AIAAAAA&#10;">
                          <v:rect id="Retângulo 1361014124" o:spid="_x0000_s1154"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00PxgAAAOMAAAAPAAAAZHJzL2Rvd25yZXYueG1sRE9fT8Iw&#10;EH834Ts0Z+IbdJvLooNCkECiPungAxzrsS6u17kWmN/empD4eL//t1iNthMXGnzrWEE6S0AQ1063&#10;3Cg47HfTJxA+IGvsHJOCH/KwWk7uFlhqd+VPulShETGEfYkKTAh9KaWvDVn0M9cTR+7kBoshnkMj&#10;9YDXGG47mSVJIS22HBsM9rQxVH9VZ6vgI3eUbTP/UjX22YzH/fvbNxZKPdyP6zmIQGP4F9/crzrO&#10;fyzSJM3TLIe/nyIAcvkLAAD//wMAUEsBAi0AFAAGAAgAAAAhANvh9svuAAAAhQEAABMAAAAAAAAA&#10;AAAAAAAAAAAAAFtDb250ZW50X1R5cGVzXS54bWxQSwECLQAUAAYACAAAACEAWvQsW78AAAAVAQAA&#10;CwAAAAAAAAAAAAAAAAAfAQAAX3JlbHMvLnJlbHNQSwECLQAUAAYACAAAACEAUUNND8YAAADjAAAA&#10;DwAAAAAAAAAAAAAAAAAHAgAAZHJzL2Rvd25yZXYueG1sUEsFBgAAAAADAAMAtwAAAPoCAAAAAA==&#10;" filled="f" stroked="f">
                            <v:textbox inset="2.53958mm,2.53958mm,2.53958mm,2.53958mm">
                              <w:txbxContent>
                                <w:p w14:paraId="5700235A" w14:textId="77777777" w:rsidR="00191EAC" w:rsidRDefault="00191EAC">
                                  <w:pPr>
                                    <w:spacing w:line="240" w:lineRule="auto"/>
                                    <w:jc w:val="left"/>
                                    <w:textDirection w:val="btLr"/>
                                  </w:pPr>
                                </w:p>
                              </w:txbxContent>
                            </v:textbox>
                          </v:rect>
                          <v:group id="Agrupar 329564747" o:spid="_x0000_s1155" style="position:absolute;left:50760;top:34992;width:5400;height:5616"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qXywAAAOIAAAAPAAAAZHJzL2Rvd25yZXYueG1sRI9Pa8JA&#10;FMTvBb/D8oTe6ib+rdFVRFR6kEK1IN4e2WcSzL4N2W0Sv31XKPQ4zMxvmOW6M6VoqHaFZQXxIAJB&#10;nFpdcKbg+7x/ewfhPLLG0jIpeJCD9ar3ssRE25a/qDn5TAQIuwQV5N5XiZQuzcmgG9iKOHg3Wxv0&#10;QdaZ1DW2AW5KOYyiqTRYcFjIsaJtTun99GMUHFpsN6N41xzvt+3jep58Xo4xKfXa7zYLEJ46/x/+&#10;a39oBaPhfDIdz8YzeF4Kd0CufgEAAP//AwBQSwECLQAUAAYACAAAACEA2+H2y+4AAACFAQAAEwAA&#10;AAAAAAAAAAAAAAAAAAAAW0NvbnRlbnRfVHlwZXNdLnhtbFBLAQItABQABgAIAAAAIQBa9CxbvwAA&#10;ABUBAAALAAAAAAAAAAAAAAAAAB8BAABfcmVscy8ucmVsc1BLAQItABQABgAIAAAAIQALATqXywAA&#10;AOIAAAAPAAAAAAAAAAAAAAAAAAcCAABkcnMvZG93bnJldi54bWxQSwUGAAAAAAMAAwC3AAAA/wIA&#10;AAAA&#10;">
                            <v:rect id="Retângulo 1396541368" o:spid="_x0000_s115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E0ygAAAOMAAAAPAAAAZHJzL2Rvd25yZXYueG1sRI9BT8Mw&#10;DIXvSPsPkSdxY+m6UbGybBoIJOAE3X6A15imWuOUJmzl3+MDEkf7Pb/3eb0dfafONMQ2sIH5LANF&#10;XAfbcmPgsH++uQMVE7LFLjAZ+KEI283kao2lDRf+oHOVGiUhHEs04FLqS61j7chjnIWeWLTPMHhM&#10;Mg6NtgNeJNx3Os+yQntsWRoc9vToqD5V397A+zJQ/pTHh6rxKzce92+vX1gYcz0dd/egEo3p3/x3&#10;/WIFf7EqbpfzRSHQ8pMsQG9+AQAA//8DAFBLAQItABQABgAIAAAAIQDb4fbL7gAAAIUBAAATAAAA&#10;AAAAAAAAAAAAAAAAAABbQ29udGVudF9UeXBlc10ueG1sUEsBAi0AFAAGAAgAAAAhAFr0LFu/AAAA&#10;FQEAAAsAAAAAAAAAAAAAAAAAHwEAAF9yZWxzLy5yZWxzUEsBAi0AFAAGAAgAAAAhAFCzUTTKAAAA&#10;4wAAAA8AAAAAAAAAAAAAAAAABwIAAGRycy9kb3ducmV2LnhtbFBLBQYAAAAAAwADALcAAAD+AgAA&#10;AAA=&#10;" filled="f" stroked="f">
                              <v:textbox inset="2.53958mm,2.53958mm,2.53958mm,2.53958mm">
                                <w:txbxContent>
                                  <w:p w14:paraId="6434FDBF" w14:textId="77777777" w:rsidR="00191EAC" w:rsidRDefault="00191EAC">
                                    <w:pPr>
                                      <w:spacing w:line="240" w:lineRule="auto"/>
                                      <w:jc w:val="left"/>
                                      <w:textDirection w:val="btLr"/>
                                    </w:pPr>
                                  </w:p>
                                </w:txbxContent>
                              </v:textbox>
                            </v:rect>
                            <v:oval id="Elipse 1567186923" o:spid="_x0000_s115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RNywAAAOMAAAAPAAAAZHJzL2Rvd25yZXYueG1sRI/NbsIw&#10;EITvlfoO1lbqrTiASCFgUBUJlV4qCjzAKl7yQ7xOY4eEt8eVKnHcndn5ZlebwdTiSq0rLSsYjyIQ&#10;xJnVJecKTsft2xyE88gaa8uk4EYONuvnpxUm2vb8Q9eDz0UIYZeggsL7JpHSZQUZdCPbEAftbFuD&#10;PoxtLnWLfQg3tZxEUSwNlhwIBTaUFpRdDp0J3HRxSbt9x/tq+9384mfVT78qpV5fho8lCE+Df5j/&#10;r3c61J/F7+N5vJhM4e+nsAC5vgMAAP//AwBQSwECLQAUAAYACAAAACEA2+H2y+4AAACFAQAAEwAA&#10;AAAAAAAAAAAAAAAAAAAAW0NvbnRlbnRfVHlwZXNdLnhtbFBLAQItABQABgAIAAAAIQBa9CxbvwAA&#10;ABUBAAALAAAAAAAAAAAAAAAAAB8BAABfcmVscy8ucmVsc1BLAQItABQABgAIAAAAIQBAj3RNywAA&#10;AOMAAAAPAAAAAAAAAAAAAAAAAAcCAABkcnMvZG93bnJldi54bWxQSwUGAAAAAAMAAwC3AAAA/wIA&#10;AAAA&#10;" stroked="f">
                              <v:textbox inset="2.53958mm,2.53958mm,2.53958mm,2.53958mm">
                                <w:txbxContent>
                                  <w:p w14:paraId="351AA7B8" w14:textId="77777777" w:rsidR="00191EAC" w:rsidRDefault="00191EAC">
                                    <w:pPr>
                                      <w:spacing w:line="240" w:lineRule="auto"/>
                                      <w:jc w:val="left"/>
                                      <w:textDirection w:val="btLr"/>
                                    </w:pPr>
                                  </w:p>
                                </w:txbxContent>
                              </v:textbox>
                            </v:oval>
                            <v:shape id="Shape 30" o:spid="_x0000_s1158" type="#_x0000_t75" style="position:absolute;left:3242;top:4008;width:4750;height:42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NzvgAAANsAAAAPAAAAZHJzL2Rvd25yZXYueG1sRE/Pa4Mw&#10;FL4X9j+EN9itRh0UcUbZCtt6rS2F3R7Jm8rMi5isuv9+ORR6/Ph+V81qR3Gl2Q+OFWRJCoJYOzNw&#10;p+B8et8WIHxANjg6JgV/5KGpHzYVlsYtfKRrGzoRQ9iXqKAPYSql9Loniz5xE3Hkvt1sMUQ4d9LM&#10;uMRwO8o8TXfS4sCxoceJ9j3pn/bXKviQbth/kX7Lct8Vi/7MNYaLUk+P6+sLiEBruItv7oNR8BzX&#10;xy/xB8j6HwAA//8DAFBLAQItABQABgAIAAAAIQDb4fbL7gAAAIUBAAATAAAAAAAAAAAAAAAAAAAA&#10;AABbQ29udGVudF9UeXBlc10ueG1sUEsBAi0AFAAGAAgAAAAhAFr0LFu/AAAAFQEAAAsAAAAAAAAA&#10;AAAAAAAAHwEAAF9yZWxzLy5yZWxzUEsBAi0AFAAGAAgAAAAhAM/u83O+AAAA2wAAAA8AAAAAAAAA&#10;AAAAAAAABwIAAGRycy9kb3ducmV2LnhtbFBLBQYAAAAAAwADALcAAADyAgAAAAA=&#10;">
                              <v:imagedata r:id="rId14"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7BCF85D3" w14:textId="77777777" w:rsidR="00191EAC" w:rsidRDefault="009C4CFA">
            <w:pPr>
              <w:widowControl w:val="0"/>
              <w:jc w:val="left"/>
              <w:rPr>
                <w:rFonts w:ascii="Calibri" w:eastAsia="Calibri" w:hAnsi="Calibri" w:cs="Calibri"/>
                <w:b/>
              </w:rPr>
            </w:pPr>
            <w:r>
              <w:rPr>
                <w:rFonts w:ascii="Calibri" w:eastAsia="Calibri" w:hAnsi="Calibri" w:cs="Calibri"/>
                <w:b/>
              </w:rPr>
              <w:t>VIGÊNCIAS CONTRATUAL</w:t>
            </w:r>
          </w:p>
          <w:p w14:paraId="634DEBA8" w14:textId="77777777" w:rsidR="00191EAC" w:rsidRDefault="009C4CFA">
            <w:pPr>
              <w:widowControl w:val="0"/>
              <w:jc w:val="left"/>
              <w:rPr>
                <w:rFonts w:ascii="Calibri" w:eastAsia="Calibri" w:hAnsi="Calibri" w:cs="Calibri"/>
              </w:rPr>
            </w:pPr>
            <w:r>
              <w:rPr>
                <w:rFonts w:ascii="Calibri" w:eastAsia="Calibri" w:hAnsi="Calibri" w:cs="Calibri"/>
              </w:rPr>
              <w:t>INICIAL: ____/____/____</w:t>
            </w:r>
          </w:p>
          <w:p w14:paraId="3F567D8C" w14:textId="77777777" w:rsidR="00191EAC" w:rsidRDefault="009C4CFA">
            <w:pPr>
              <w:widowControl w:val="0"/>
              <w:jc w:val="left"/>
              <w:rPr>
                <w:rFonts w:ascii="Calibri" w:eastAsia="Calibri" w:hAnsi="Calibri" w:cs="Calibri"/>
              </w:rPr>
            </w:pPr>
            <w:r>
              <w:rPr>
                <w:rFonts w:ascii="Calibri" w:eastAsia="Calibri" w:hAnsi="Calibri" w:cs="Calibri"/>
              </w:rPr>
              <w:t>FINAL: ____/____/____</w:t>
            </w:r>
          </w:p>
        </w:tc>
      </w:tr>
      <w:tr w:rsidR="00191EAC" w14:paraId="5AC6EB3A" w14:textId="77777777">
        <w:trPr>
          <w:jc w:val="center"/>
        </w:trPr>
        <w:tc>
          <w:tcPr>
            <w:tcW w:w="1185" w:type="dxa"/>
            <w:tcMar>
              <w:top w:w="43" w:type="dxa"/>
              <w:left w:w="43" w:type="dxa"/>
              <w:bottom w:w="43" w:type="dxa"/>
              <w:right w:w="43" w:type="dxa"/>
            </w:tcMar>
          </w:tcPr>
          <w:p w14:paraId="552BE16A" w14:textId="77777777" w:rsidR="00191EAC" w:rsidRDefault="00191EAC">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0F73711C" w14:textId="77777777" w:rsidR="00191EAC" w:rsidRDefault="00191EAC">
            <w:pPr>
              <w:widowControl w:val="0"/>
              <w:jc w:val="left"/>
              <w:rPr>
                <w:rFonts w:ascii="Calibri" w:eastAsia="Calibri" w:hAnsi="Calibri" w:cs="Calibri"/>
                <w:sz w:val="2"/>
                <w:szCs w:val="2"/>
              </w:rPr>
            </w:pPr>
          </w:p>
        </w:tc>
      </w:tr>
      <w:tr w:rsidR="00191EAC" w14:paraId="6D9F4B3D" w14:textId="77777777">
        <w:trPr>
          <w:jc w:val="center"/>
        </w:trPr>
        <w:tc>
          <w:tcPr>
            <w:tcW w:w="1185" w:type="dxa"/>
            <w:shd w:val="clear" w:color="auto" w:fill="EFEFEF"/>
            <w:tcMar>
              <w:top w:w="100" w:type="dxa"/>
              <w:left w:w="100" w:type="dxa"/>
              <w:bottom w:w="100" w:type="dxa"/>
              <w:right w:w="100" w:type="dxa"/>
            </w:tcMar>
            <w:vAlign w:val="center"/>
          </w:tcPr>
          <w:p w14:paraId="1C3B08C8"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4C49D537" wp14:editId="47856F87">
                      <wp:extent cx="540000" cy="540000"/>
                      <wp:effectExtent l="0" t="0" r="0" b="0"/>
                      <wp:docPr id="1" name="Agrupar 16"/>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765235176" name="Agrupar 765235176"/>
                              <wpg:cNvGrpSpPr/>
                              <wpg:grpSpPr>
                                <a:xfrm>
                                  <a:off x="5076000" y="3510000"/>
                                  <a:ext cx="540000" cy="540000"/>
                                  <a:chOff x="5076000" y="3510000"/>
                                  <a:chExt cx="540000" cy="540000"/>
                                </a:xfrm>
                              </wpg:grpSpPr>
                              <wps:wsp>
                                <wps:cNvPr id="1504107395" name="Retângulo 1504107395"/>
                                <wps:cNvSpPr/>
                                <wps:spPr>
                                  <a:xfrm>
                                    <a:off x="5076000" y="3510000"/>
                                    <a:ext cx="540000" cy="540000"/>
                                  </a:xfrm>
                                  <a:prstGeom prst="rect">
                                    <a:avLst/>
                                  </a:prstGeom>
                                  <a:noFill/>
                                  <a:ln>
                                    <a:noFill/>
                                  </a:ln>
                                </wps:spPr>
                                <wps:txbx>
                                  <w:txbxContent>
                                    <w:p w14:paraId="70C5E9DD"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323583824" name="Agrupar 1323583824"/>
                                <wpg:cNvGrpSpPr/>
                                <wpg:grpSpPr>
                                  <a:xfrm>
                                    <a:off x="5076000" y="3510000"/>
                                    <a:ext cx="540000" cy="540000"/>
                                    <a:chOff x="5076000" y="3510000"/>
                                    <a:chExt cx="540000" cy="540000"/>
                                  </a:xfrm>
                                </wpg:grpSpPr>
                                <wps:wsp>
                                  <wps:cNvPr id="2104685692" name="Retângulo 2104685692"/>
                                  <wps:cNvSpPr/>
                                  <wps:spPr>
                                    <a:xfrm>
                                      <a:off x="5076000" y="3510000"/>
                                      <a:ext cx="540000" cy="540000"/>
                                    </a:xfrm>
                                    <a:prstGeom prst="rect">
                                      <a:avLst/>
                                    </a:prstGeom>
                                    <a:noFill/>
                                    <a:ln>
                                      <a:noFill/>
                                    </a:ln>
                                  </wps:spPr>
                                  <wps:txbx>
                                    <w:txbxContent>
                                      <w:p w14:paraId="52B7A46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245321538" name="Agrupar 1245321538"/>
                                  <wpg:cNvGrpSpPr/>
                                  <wpg:grpSpPr>
                                    <a:xfrm>
                                      <a:off x="5076000" y="3510000"/>
                                      <a:ext cx="540000" cy="540000"/>
                                      <a:chOff x="213425" y="262450"/>
                                      <a:chExt cx="696625" cy="696900"/>
                                    </a:xfrm>
                                  </wpg:grpSpPr>
                                  <wps:wsp>
                                    <wps:cNvPr id="138803633" name="Retângulo 138803633"/>
                                    <wps:cNvSpPr/>
                                    <wps:spPr>
                                      <a:xfrm>
                                        <a:off x="213425" y="262450"/>
                                        <a:ext cx="696625" cy="696900"/>
                                      </a:xfrm>
                                      <a:prstGeom prst="rect">
                                        <a:avLst/>
                                      </a:prstGeom>
                                      <a:noFill/>
                                      <a:ln>
                                        <a:noFill/>
                                      </a:ln>
                                    </wps:spPr>
                                    <wps:txbx>
                                      <w:txbxContent>
                                        <w:p w14:paraId="1CEF5E66"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422218444" name="Elipse 422218444"/>
                                    <wps:cNvSpPr/>
                                    <wps:spPr>
                                      <a:xfrm>
                                        <a:off x="213450" y="262450"/>
                                        <a:ext cx="696600" cy="696900"/>
                                      </a:xfrm>
                                      <a:prstGeom prst="ellipse">
                                        <a:avLst/>
                                      </a:prstGeom>
                                      <a:solidFill>
                                        <a:srgbClr val="FFFFFF"/>
                                      </a:solidFill>
                                      <a:ln>
                                        <a:noFill/>
                                      </a:ln>
                                    </wps:spPr>
                                    <wps:txbx>
                                      <w:txbxContent>
                                        <w:p w14:paraId="322C5D7D"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7">
                                        <a:alphaModFix/>
                                      </a:blip>
                                      <a:srcRect/>
                                      <a:stretch/>
                                    </pic:blipFill>
                                    <pic:spPr>
                                      <a:xfrm>
                                        <a:off x="301087" y="365862"/>
                                        <a:ext cx="521325" cy="490075"/>
                                      </a:xfrm>
                                      <a:prstGeom prst="rect">
                                        <a:avLst/>
                                      </a:prstGeom>
                                      <a:noFill/>
                                      <a:ln>
                                        <a:noFill/>
                                      </a:ln>
                                    </pic:spPr>
                                  </pic:pic>
                                </wpg:grpSp>
                              </wpg:grpSp>
                            </wpg:grpSp>
                          </wpg:wgp>
                        </a:graphicData>
                      </a:graphic>
                    </wp:inline>
                  </w:drawing>
                </mc:Choice>
                <mc:Fallback>
                  <w:pict>
                    <v:group w14:anchorId="4C49D537" id="Agrupar 16" o:spid="_x0000_s1159"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4tXFgQAAL8QAAAOAAAAZHJzL2Uyb0RvYy54bWzsWOtu2zYU/j+g70Do&#10;f6O7LAtxiqJpggLdFqQt9pumKImoJLIkZTt7nL3KXmyH1M2xk2ZJsRYZaiA2L0fUOYffdy45fbVr&#10;arShUjHerhz/xHMQbQnPWVuunE8fL16mDlIatzmueUtXzg1VzquzF7+cbkVGA17xOqcSwSGtyrZi&#10;5VRai8x1Falog9UJF7SFzYLLBmuYytLNJd7C6U3tBp6XuFsucyE5oUrB6nm/6ZzZ84uCEv17USiq&#10;Ub1yQDdtv6X9Xptv9+wUZ6XEomJkUAM/QYsGsxZeOh11jjVGnWRHRzWMSK54oU8Ib1xeFIxQawNY&#10;43sH1lxK3glrS5ltSzG5CVx74KcnH0t+21xJxHK4Owe1uIErel3KTmCJ/MR4ZyvKDIQupfggruSw&#10;UPYzY/CukI35BVPQzvr1ZvIr3WlEYDGOPPg4iMDWMLZ+JxVcjnkq9haJlQCBMPat9CDx9qtnuKMC&#10;rtFzUmuaTPoPRi6SOIAXLJJDY+eNx9t8r/Y/0H5gk5oBo74NMB8qLKjFoTJYGAETe5HvLcJlPDrz&#10;muq//2rLrubInzetQ+2DE4JUpgBMd8Dnia6cYIAzIZW+pLxBZrByJEQAS0y8ea80qAKio4h5f8sv&#10;WF1brNXtrQUQNCsArFFbM9K79c7SJV727FDZmuc34BIlyAWDd77HSl9hCVEEGLWFyLJy1JcOS+qg&#10;+l0LN7H0owBcpvcncn+y3p/gllQcAhbR0kH95I22AazX9nWnecGsZUa/XplBbYBATwBLjEMu+CFQ&#10;IQ3TIBrvb2L+vPOTDUdR+W42BL4XJWmcLIPRm3ts2Nv8f7IhsZl0BuAzZEMQxWHgxyEULAd5cN75&#10;EWwI/NDGC0iNQQKqDDULqcbMmCyTxAQUk11hvIRMC3pOIfEwM36PzBCmqRcmYTi6co8K/rT3GCbc&#10;44QxwT7ggjnk/9dZIfGfTVb4DjiIgiDw0yiaEszbmglF0bz+WAwA+tEBEfYxMBaZd9DgCAO0tsp8&#10;rThQvGa5qQ9MqlWyXL+pJdpgaCUu7Gfg2S2xx1URSfBM8CIYyeBvaEFgdFRRPtyqwVO6M3VQ3+41&#10;/+qMBsvPnXgJ3ZLAmq1ZzfSN7fzg4oxS7eaKEVNLmslcnC7H0GOzNbLF2ihh5CEQ0ILKa1rDqRt6&#10;TRX7E3qfPnQenbsGqBgcIMn1H0xX9lBT4BlgmM3BJKjLDhqzO7zSN33nnHQNbXXfxUqrB29VBQRx&#10;kMxos6bQlMl3ef8SXIsK/8oBjbs+uJu39rAk11DjwiJAVEuqSWUEjAmj1r1v7qm4Q2g704VlVZjE&#10;aQ9InI2siiHyjsklgtSyiG8llyNWfXu9bTTvdbVGwNRWs0N398AYumSb+oaO3rTh+3P79Px/h7N/&#10;AAAA//8DAFBLAwQKAAAAAAAAACEA6+uPcmApAABgKQAAFAAAAGRycy9tZWRpYS9pbWFnZTEucG5n&#10;iVBORw0KGgoAAAANSUhEUgAAAbIAAAGYCAYAAAAnRGdMAAApJ0lEQVR4Xu3d95tVRbr28fOXzJwJ&#10;Z2accHR0REVFYQyYkIwkyaHJIEkkqiRBoAGJkpFkExTJSYLkFpBGkNBIDg1NEyTD81L76Hk9VQYW&#10;XWvVqrW+n+u6f5nrGveuZxfr7t69d63/EAAAPPYf+v8AAIBPKDIAgNcoMgCA1ygyAIDXKDIAgNco&#10;MgCA1ygyAIDXKDIAgNcoMgCA1ygyAIDXKDIAgNcoMgCA1ygyAIDXKDIgJKvW5UqLzu9L1YZd/0/6&#10;DZ0iX2z+Sq5fv6H/XwDcA4oMsOib/Yele/+x8mjZRvKbB8r/Yv72ZE1p0r6/TJ+7TP/PAAiAIgMs&#10;OH/xkgwaOV3++ngNo7DuJrWyesrnX3yp/2cB3AWKDCimabOXSpmKLY1yupe07zFM9uw7pD8EgF9A&#10;kQH3aOXaXKnRtIdRRsXNfSWry8AR06To/EX9IQH8BIoMCOjrvQflje5DjQKyndLlm8vUnCX6wwPQ&#10;UGTAXSosuiADhn8kf36smlE6YaZ64+6yYs0W/ekA+B5FBtyFKbMWy1OvNjNKJsq07ZYtu/bk608N&#10;SD2KDPgFy1ZvlmqNuhml4ip/eqSq9B82Vc4WntefKpBaFBnwE3buPiBt3hpiFElcUqpclkyauVB/&#10;2kAqUWTAjxScLZJ+2ZPljyWqGOURx6iTQpau2qQvA0gVigz43sQZC+SJl5saZeFDWnUZLF/t2q8v&#10;CUgFigypt3jlRqlc/y2jHHzLHx6uLH2GTJLTZ87pSwQSjSJDam3P2yctO79vFILvefylJjJ+2mf6&#10;coHEosiQOidPn5XegyfK7x6qZJRAklKp3puyaPkGfflA4lBkSJVxH82Xx15obFz0k5zmnQbKtp17&#10;9VEAiUGRIRUWLFsvFep2Ni7yaclvH6wo77w/QU6cOqOPBvAeRYZEy92xR7I6DjAu7GnNo2Ubytgp&#10;n+pjArxGkSGRjp0okLcHjjcu5OR/Uv71TjJ/6Tp9bICXKDIkyq3bt2XM5E+kxPMNjIs3MdO0/Xuy&#10;dftufYyAVygyJMani9dKudodjYs1+fX0HDBOjh4/rY8U8AJFBu9t/vJrafxGf+PiTILl4Wfry6hJ&#10;c+XmzVv6iIFYo8jgrcPHTkmP/mONCzIpXl6p2UHmLVqjjxuILYoM3rl+44aMnDBHHnqmnnERJvbS&#10;qF0/2ZS7Sx8/EDsUGbwyd+FqealGe+OiS8JLt35j5NCRk/pLAcQGRQYvbNiaJw3a9DEusr7k/qdf&#10;l9ZdBhv/uy95sExd+WD8bLl27br+0gDOUWSItYOHj0vXPqONC6tPGTJ65v+uRx1UXKGOvyeMvFi9&#10;ncz+7PMfvUKAexQZYunK1WsyfFyOPFC6jnEx9SXtug+VCxe/05eWob4q8NC/6xr/H19Sv3VvWb/5&#10;K31ZgBMUGWInZ/4qKVutrXHx9CXq3mZ5uw/oy/pJqqz1/79P6dJ7lOR/e0xfFhApigyxsW7TDqnb&#10;8l3jYulL1GkiC5ev15f1q767fFU69vrA+O/5kvufri1Dx34sl69c1ZcGRIIig3P7Dx6VN98daVwg&#10;fcqoiXP1ZQW2e9+38lrjbsZ/25c8X7WNzPpkhb4sIHQUGZy59N0VyR4zU/5RqpZxUfQl6q21q1ev&#10;6UsrliWrNknJF/29Z1qdFu/I2o3b9WUBoaHI4MTMecvl2cqtjYugL6mV1VP25R/Rl2WVut2K/rg+&#10;pdPbI0KfEaBQZIjU6vXbpHbzt42Lni8p9UqWrFizVV9WaK5dv5H5QrL+PHzJ35+sKYNHzZCLly7r&#10;SwOsocgQiW/2H5aOvYYbFzpfou6wPGH6An1ZkTl46HjmLTv9efmSZyq1kulzl+nLAqygyBCq8xcv&#10;yaCR0+Wvj9cwLm6+pNeAcXLj5k19aU6o32hLV2hhPEdfot6S/fyLL/VlAcVCkSE002YvlTIVWxoX&#10;M1+ijsRSJ+zH0ZRZi+QPD1c2nrMvad9jmOzZd0hfFnBPKDJYt3JtrtRo2sO4ePkS9SGUdZvif2rF&#10;rVu3pffgicbz9yX3lawuA0dMk6LzF/WlAYFQZLDm670H5Y3uQ40Lli/582PVZNqcpfqyYu/YiQJp&#10;4vGNRUuXby5Tc5boywLuGkWGYissuiADhn+UKQL9IuVL+g2doi/LOxtz8+QFj4/2qt64u6xYs0Vf&#10;FvCrKDIUy5RZi+WpV5sZFyVf0qzjQDlx6oy+LK+p0zX+9oS/H65p2y1bdu3J15cF/CyKDPdk2erN&#10;Uq2Rv8cpvVyzvWzdvltfVqIM/GCasW5f8qdHqkr/YVPlbOF5fVmAgSJDIDt3H5A2bw0xLjy+5L+f&#10;qi1zUnQ/rVMFhdKqyyBjDr6kVLksmTRzob4s4P+gyHBXCs4WSb/syfLHElWMi40v+fENLtNm2869&#10;Uv71TsZMfEnVhl1l6apN+rKADIoMv2rijAXyxMtNjYuLL2nXLVsKzpzTl5VKnyxeKw96fEPPVl0G&#10;y1e79uvLQspRZPhZi1duzNwkUr+Y+JLK9bvIzq/v7gaXaTPsw4+NefkS9UXwPkMmyWl+OMH3KDIY&#10;tuftk5ad3zcuIL6kxHMNZMGy4De4TBv1QYoOHp9/+fhLTWT8tM/0ZSGFKDL8r5Onz2ZOivjdQ5WM&#10;i4YvGTlxjr4s/Iq8PflefwK1Ur03ZdHyDfqykCIUGTLGfTRfHnvB35s5qjtMqy9m494tWbnR6z3Q&#10;vNPAzIdakD4UWcqpt+Aq1O1sXBR8Sc2mPTNHY8GesVM+MebsS9Ttdt55f0LivuSOX0aRpVTujj2S&#10;1XGAcSHwJU++0lSWc5xRaIouXJJuff29oeejZRtm7rCNdKDIUkYdMPv2wPHGP3xf8tt/VuAP/BFS&#10;t1rx+Yae6rtz85eu05eFhKHIUuLW7dsyZvInUuL5BsY/dl/Sc8A4uXDxO31piIC6GaY6pV5/TXxJ&#10;0/bvJf5IsjSjyFLg08VrpVztjsY/bl9Sv3Vv2XvgsL4sODB51iL5vcc39FQ/DB09flpfFjxHkSXY&#10;5i+/lsYe36fqmUqtZM2G7fqy4Nil767Iu4P8vaHnw8/Wl1GT5srNm7f0pcFTFFkCHT52Snr0H2v8&#10;A/Ylf3q0mkyb7d8NLtNm/8Gj0rhdP+P18yWv1Owg8xat0ZcFD1FkCXL9xg0ZOWGOPPRMPeMfrS9R&#10;BxNfvnJVXxpibN2mHVLW4xt6NrpTxptyd+nLgkcosoSYu3C1vFSjvfGP1Jc06zhA8g8d05cFj8yc&#10;t0L++ri/N/Ts1m+MHDpyUl8WPECReW7D1jxp0KaP8Y/Sl7x8p3zXb96pLwueunr1mgz44CPjdfYl&#10;D5apKx+Mny3Xrl3Xl4YYo8g8dfDwcenaZ7TxD9GX/PdTtWT2Z6v0ZSEhvj18Qlq+6e8NPV+s3u7O&#10;/vxcXxZiiiLzzJU7P/EOH5cjD5SuY/zj8yWDR82Q69dv6Evznvqyufqukvq6g/pUXPf+Y6VR277y&#10;Uo035J9l6sh/lagqT73aTGo06SHtewyTQXfmMHPeclm7cUfmbdWrCfwtYOPWPHnV4xt6qq9+rN/8&#10;lb4sxAxF5pGc+au8/qN6227Zcvhocv4GcfHSZfls6ReS1cHeUV/q/m/qAOf8Q8f1h/Oa+huuKnN9&#10;vb6kS+9Rkv8tf8ONK4rMA+pTYXVbvmv84/Illep1kU1fJuNTYeow2lmfrLBaXj+XV2p1kOwxszLn&#10;YibBzZs3vb6h5/1P15ahYz/mU7UxRJHFmPqejro9if4PypeoL55+snitvizvqC/OTs1ZIvVaufth&#10;4pnKraTnex/KV1/v15+ed44cPy0devp7Q8/nq7bJ/DCD+KDIYkidnJA9Zqb8o1Qt4x+RLxkxYY7c&#10;vn1bX5pXLl++mjmgWF249PW5TOd3RiSi0LZs3y3VGnY11udL1GHKazdy8kwcUGQxo/74/2zl1sY/&#10;Gl/S+Z2RmQ89+Ozc+YsyauJceTrmh+QmpdDmL1knj73QyFifL+n09gjZl39EXxYiRJHFxOr126R2&#10;87eNfyS+pEbTHt7/LedUQaEMHTtLSr7o112Sk1Jo6u4M+tp8yd+frJn5NK76ABCiR5E59s3+w9Kx&#10;l79/L3ji5aaZu0z7bsmqTZmbderr8ynq7VzfnTh1Vrr29ff7keqg6+lzl+nLQsgoMkfOX7wkg0ZO&#10;9/dIn39WyHxMPAnUb2HG+jyNOuorCbbt3Cuve/wORa2snpl7uCEaFJkD6mT3MhVbGpvfl6hPz6m3&#10;4ZKgeaeBxvp8T6lXsiRvd76+VC8tWrFBnn413n+r/KWoL76ru2wjXBRZhFauzc38LUnf7L6kfqve&#10;smPXPn1ZXrp165b8u1IrY41JytSPF+vL9taE6Z/J7/9VyVijD7mvZHUZOGKaFJ2/qC8LllBkEfh6&#10;70F5o/tQY4P7EvW+v/obUlLs+uagscakpn3PYfryvVVw9py88/4EY42+pHT55pnvI8I+iixEhUUX&#10;ZMDwj+TPj1UzNrUP+a9HqsqkGQv1ZXmt8NwFY51JT5uuQ/QxeG3n1wcy9xDT1+lLqjfuLivWbNGX&#10;hWKgyEIyZdbizAGx+ib2JX2zJ8vZwvP6srz3r2frG2tNQxYu36CPwnvLPt8cuy+rB4k6e3TXnmT8&#10;LdM1isyyZas3S7VG3YxN60vUGYJJ/celDn7V15um7M8/qo8kESbPWiT3PV7dWK8P+dMjVaX/sKmJ&#10;/KExShSZJTt3H5A2bw0xNqovUbcaSfLbHepsPH3NaUupcs3k+o3k3T5HOVd0Qd4bPtVYsy8pVS5L&#10;Js1M1tv4UaLIiqngbJH0y54sfyxRxdicPkSd55j0P0Bvyt1lrDutUYdQJ9nuvd9KyzffN9btS6o2&#10;7CpLE/TBqqhQZMUwccaCzMkW+mb0JeojwecvXNKXlSgnT5/1+h5uYUSdI5l0K9flyqu1Oxpr9yWt&#10;ugyWr3b5f+xYVCiye7B45cbMDRD1zedL1KfY9uxPx5c0G7/R31g/KS/LVif3beQfmzZnqfzT07up&#10;/+HhytJnyCQ5feacvixoKLIAtuftk5ad/X3bomLdN1N1bM6CZV8YMyD/k3qteuvjSqyLl77LHAen&#10;z8CXPP5Sk8zthPDzKLK7oN6e6j14ovzuIT9PFlAfOZ8xd7m+rMSr0sDf35qjSFp+K/vB3gNHMkdG&#10;6XPwJZXqvSmLEvg1Chsosl+hDsZ97AW/buvx4wwZPTNzo860mTF3mTEL8n+Tpt/KfmzNhu2ZD1Xo&#10;8/Al6nxQdagy/j+K7GeoW5NUqNvZ2ES+RN2jav/BZH5v6Neoj5i/8Fo7YybETNp+K/sx9ZWMR8v6&#10;eUPP3z5YMXNc14lTZ/RlpRJFplE3h8zqOMDYOL6kRpMesm7TDn1ZqTJ2yqfGXMhPJ62/lf3g8pWr&#10;Xt/G59GyDTP7Pe0osu8dO1Egbw8cb2wUX/LEy00kZ/4qfVmpU3jufCy+EqFOmlBvX6mfmuctWiMH&#10;vj0ml767LBu27JQxk+dJyzcHxeb2JGn+rewH+YeOeX3yS/nXO8n8pev0ZaVG6ovs1u3bmVusl3i+&#10;gbE5fMnwD3Pk6rXr+tJSadCoGcZ8ooo6ZPmtPqNl6/Y9d/16HD52KvMR8fJ1Ohn/vaiS9t/Kfmz9&#10;nR80ajfz94aeTdu/d2f/7daXlXipLrJPF6+Vch5/abLrnYvmt0dO6MtKNRefVLz/6dqZT7Xuyz+i&#10;P51A5i1ck3lrWP/vh53/fLCiHD56Sn86qTbns8+9PvS754BxcvT4aX1ZiZXKItv85ddef1G2Xqt3&#10;ZePWPH1ZqXfsZIExq7CjfgNUb0vbpI4oerp8tG87Tpm1SH8aqXf9+g0ZMX62t1+7efjZ+jJq0ly5&#10;efOWvrTESVWRqbdxevQfa7zgvuTfFVve+al9tb4sfE99V06fWZhRJRYWdQh1lG93N2zbV38K+N7h&#10;oyelWz9/rxuv1OyQ+TttkqWiyNTHsUdOmCMPPVPPeJF9iPrby8iJ6fjJqjhavzXYmF1YCbPEfrAx&#10;Ny9zqLP+2GHkT49Wy3yCDz9PvZPT6E7h67PzJepmpOoA7SRKfJHNvfMbzEs12hsvqi/p8d6HqXqv&#10;uzhKPBfNbzBRlNgPVqzdmjlzT38OYeTTJWv1h8dPUH9b9/mGnt36jZFDR07qy/JaYotsw9Y8adCm&#10;j/Ei+pIm7fun8tNH92rHrn3GDMNIp7c/0B86dNNmLzWeRxhRJ67j7ty+fVtGT54n95X084aeD5ap&#10;Kx+Mny3X7vLTtXGXuCI7ePh45tN8+gvnS16s/kaqvw9yr9RXEPRZhhH1hXkXKkZwyszfn6ypPyx+&#10;xfGTBdJrwDhjlr7kxertZPZnn+vL8k5iiuzK1WsyfFyOPODpLRvURYRv6N+7KM7OU19idkW9Ra4/&#10;nzCivrCN4HK/+kayOvh7IlD91r1l/eav9GV5IxFFpk608Pnmier0h5OnzurLQgBRnOaxdqPbo79q&#10;Nu1pPCfb4XSY4lFntJar5e93U9XpJvnfHtOXFXteF5k6U7Buy3eNF8OXcIq1PWF/10f9vdW1JSs3&#10;Gs/LdtS5gyg+ddeMB0q/bszXh6gv+A8d+7FXn2L1ssjUqe5vvjvSeAF8ifp7x6IV3FfIFnW/OH3G&#10;tjNl1mL9YZ148pVwf/Ps9PYI/SFxj04VFGZOfNFn7EvUJzPVHQJ84FWRqftqZY+ZGdl3a2znX8/U&#10;kwnTF+jLQjGpD2Dos7aduHyCtHG7fsZzs5nazXrpD4liUp+oVX9f1WftS+q0eEfWbtyuLytWvCmy&#10;mfOWy7OVWxtD9iV9sydLwdkifVmwYP6Sdca8beYvJV+TW7fi8WX0sA9FLlOxpf6QsGTJqk1OzgK1&#10;FfXbenHPEw1L7Its9fptUru5v6dRt+4yOHPcEMKjzpPT524zFep01h/SmRVrthrPz2b+8thr+kPC&#10;skkzF8ojZRsas/ch6tPVg+/8MHXx0mV9WU7FtsiOnzwjHXsNNwbpS6o17CrLPt+sLwsh6B7yOXjq&#10;JIS4KDx3wXh+tlNYdEF/WFh29tx56T90ijF7X/JMpVaS8+lKfVnOxLLIPlv6hbe3UHj8pSacJB6x&#10;sE9wmbMgXl8YLVUuy3iONpO3O19/SIRk1558ads123gNfIn6uH4cxK7IfL5L84DhH8m5oov6khCy&#10;sL9fFbeTw8O+s/T2PL4SEjX1lvFrjbsbr4UPUd/hVe+guRSrIlO369aH5EPadR8qu/d+qy8HEWnY&#10;JtwTydUX1uOi6PxF4/nZjrptCdz4KGeJPFXOz3ej1DtprsSmyPSh+JAaTXvIqnW5+lIQsbA/2qyO&#10;v4oLdbqI/vxs59J38fpDftqcv3BJBo6YJv/5UEXjtYl7pn7s5vuWsSgydc6XPpA4p0zFFjJ9zlJ9&#10;GXCkY68PjNfIZu57vHpsPn6v7kunPz+bUfe+Qzx8s/+QtO85zHiN4p5DDn6jd15k6gvC+iDimj+W&#10;qJL5Hk/cPnqadj36f2i8VrazI2+f/rBOqGPN9OdmM48831B/SDimvoJUK6uX8VrFNaUrtNCXEDqn&#10;RbY4grPjbEX91B/XLwOmXb/sycbrZTvqbxdxEPaneV94rZ3+kIiJGXOXZz72rr9mccy7gyboTz9U&#10;zopMHduivlynDyBueb3527JmQ7yPZ0m7sVM+MV4320nLocH1W7tfJ37ed5evyJDRMzNfXNdfu7hF&#10;3RA2Ks6KrGmH94yFxynPVWntzYGZaafOQdRfvzCShtu4DPswR39YxJA6OL3zOyOM1y9OUW9TR/Xl&#10;eidFpj6qri86LlG/JapbGFzx6BYGaad+StVfxzCShhtrrtmwTX9oxFjcb2Wl3i2JgpMie2/4VGPB&#10;cUjmpnKHjutPFx54uWYH4/UMI+qkfRfUrX/05xJGCs6c0x8aHojrzYXVc4pC5EV27dr10I/YCZrM&#10;bb65xbvX1A8h+usaRjq9/YH+0KFTf2vQn0cYUXeXgL+u3rm2Dh+XI/c/Ha8bekZxJmPkRaZ+ctAX&#10;6iovvtYudufo4d6oG1/qr29YUV/BiMry1VvkDw9XNp5DGGnTdYj+8PDQt0dOSNe+o43X11XU0Vth&#10;i7zI4vB+7j/L1JUR42fL9Rs39KcHT6nzAfXXOcxEUWYbtuyUv0d4E1lu+posG3PzQj++7W4T9ie/&#10;Iy+yR8s2MhYZZdQtPw4fPaU/LSRArazwP9X344RZZl99vV9KPNfAeMyw8vt/VeKMxYSat3CNvFSj&#10;vfGaR5mJM8L9ISnSIjtVUGgsMKqoW8Rv/vJr/SkhQabmLDFe97CjyuzYiQL9qRTL0lWbQj/hXk/D&#10;tn31p4EEuXnzloyaOFceeqae8dpHkbDv6Rdpkam3SvQFhp1XanWQTxev1Z8KEkh9DP+B0nWMPRB2&#10;7n+6tvQePLHYJ7+on5xrNOlh/PejyPQ5y/SngwQ6evy09Hwv/CPd9NRs2kN/KlZFWmRR/sT88HP1&#10;ZczkeXL79m39aSDBovr04k9FHbj7Vp/RmS9oX716TX9qP0n9YX7anKVSvo67WxipQ5ELzhbpTw0J&#10;pvZok/b9jb0QVtSflMIUaZFFddPMXncex/WN3uBGVKd8/Fr+UvI1qVCnc6ZYZ85bIXsPHMkcNq3+&#10;6J09Zlbmre4nX2lq/P9cpEXn9/UxIiXUPcRejeg+kBcufqc/vDWRFlmdFu8YiyOEEJL8bNsZ3p3H&#10;Iy2ysG9BQQghJJ5R50OGJdIi6xvB7TYIIYTEL+rDWGGJtMiiPH2BEEJIPKI+9h+mSIts2eotxgIJ&#10;IYQkO+oDJWGKtMjy9uQbCySEEJLsNOs4QK8DqyItsrOF540FEkIISXbUV6/CFGmRKdUadTMWSQgh&#10;JLlZsOwLvQqsirzIpn7MBz4IISQtea5KG70GrIu8yIrOX5SHIzzVmxBCiLsM+/BjvQasi7zIlKiO&#10;qiKEEOIufyxRRQ4ePq5XgHVOiuzLr74xFkwIISRZads1W7/8h8JJkSmN2vUzFk0IISQ5WbF2q37p&#10;D4WzIlN3aS75YmNj4YQQQvzPwBHT9Mt+aJwVmcJJH4QQkrzUa/WufrkPldMiUz4YP9sYAiGEED9T&#10;4rkG+mU+dM6LTGnVZbAxDEIIIf7l5OlC/RIfulgUmdKm6xBjIIQQQvzJjrx9+qU9ErEpMkXddlsf&#10;DCGEkHinyRv99ct5pGJVZErujj3y2At8mpEQQnzIhGmf6ZfxyMWuyJTjJ89kPvWiD4wQQkg8Uqpc&#10;lqxal6tfvp2IZZH9YP6SddL4Db44TQghcUmlel1kwvQFcuZskX7JdibWRfaDXXvypd/QKfLEy02N&#10;oRJCCAk395WsLh16DpfV67fpl+dY8KLIfnDlylVZsWarTJ61KFNsLd8clPnp4NEXGhmDJ4QQEix/&#10;f7KmPF+1rTRo00e69x8rYyZ/IguXr5cjx0/rl+NY8arIAADQUWQAAK9RZAAAr1FkAACvUWQAAK9R&#10;ZAAAr1FkAACvUWQAAK9RZAAAr1FkAACvUWQAAK9RZAAAr1FkAACvUWQAAK9RZAAAr1FkAACvUWQA&#10;AK9RZAAAr1FkAACvUWQAAK9RZAAAr1FkAACvUWQAAK9RZAAAr1FkAVRt2FV+80D50LJhy079IRON&#10;ebrF/O1inu5QZAGwUe1inm4xf7uYpzsUWQBsVLuYp1vM3y7m6Q5FFgAb1S7m6Rbzt4t5ukORBcBG&#10;tYt5usX87WKe7lBkAbBR7WKebjF/u5inOxRZAGxUu5inW8zfLubpDkUWABvVLubpFvO3i3m6Q5EF&#10;wEa1i3m6xfztYp7uUGQBsFHtYp5uMX+7mKc7FFkAbFS7mKdbzN8u5ukORRYAG9Uu5ukW87eLebpD&#10;kQXARrWLebrF/O1inu5QZAGwUe1inm4xf7uYpzsUWQBsVLuYp1vM3y7m6Q5FFgAb1S7m6Rbzt4t5&#10;ukORBcBGtYt5usX87WKe7lBkAbBR7WKebjF/u5inOxRZAGxUu5inW8zfLubpDkUWABvVLubpFvO3&#10;i3m6Q5EFwEa1i3m6xfztYp7uUGQBsFHtYp5uMX+7mKc7FFkAbFS7mKdbzN8u5ukORRYAG9Uu5ukW&#10;87eLebpDkQXARrWLebrF/O1inu5QZAGwUe1inm4xf7uYpzsUWQBsVLuYp1vM3y7m6Q5FFgAb1S7m&#10;6Rbzt4t5ukORBcBGtYt5usX87WKe7lBkAbBR7WKebjF/u5inOxRZAGxUu5inW8zfLubpDkUWABvV&#10;LubpFvO3i3m6Q5EFwEa1i3m6xfztYp7uUGQBsFHtYp5uMX+7mKc7FFkAbFS7mKdbzN8u5ukORRYA&#10;G9Uu5ukW87eLebpDkQXARrWLebrF/O1inu5QZAGwUe1inm4xf7uYpzsUWQBsVLuYp1vM3y7m6Q5F&#10;FgAb1S7m6Rbzt4t5ukORBcBGtYt5usX87WKe7lBkAbBR7WKebjF/u5inOxRZAGxUu5inW8zfLubp&#10;DkUWABvVLubpFvO3i3m6Q5EFwEa1i3m6xfztYp7uUGQBsFHtYp5uMX+7mKc7FFkAbFS7mKdbzN8u&#10;5ukORRYAG9Uu5ukW87eLebpDkQXARrWLebrF/O1inu5QZAGwUe1inm4xf7uYpzsUWQBsVLuYp1vM&#10;3y7m6Q5FFgAb1S7m6Rbzt4t5ukORBcBGtYt5usX87WKe7lBkAbBR7WKebjF/u5inOxRZAGxUu5in&#10;W8zfLubpDkUWABvVLubpFvO3i3m6Q5EFwEa1i3m6xfztYp7uUGQBsFHtYp5uMX+7mKc7FFkAbFS7&#10;mKdbzN8u5ukORRYAG9Uu5ukW87eLebpDkQXARrWLebrF/O1inu5QZAGwUe1inm4xf7uYpzsUWQBs&#10;VLuYp1vM3y7m6Q5FFgAb1S7m6Rbzt4t5ukORBcBGtYt5usX87WKe7lBkAbBR7WKebjF/u5inOxRZ&#10;AGxUu5inW8zfLubpDkUWABvVLubpFvO3i3m6Q5EFwEa1i3m6xfztYp7uUGQBsFHtYp5uMX+7mKc7&#10;FFkAbFS7mKdbzN8u5ukORRYAG9Uu5ukW87eLebpDkQXARrWLebrF/O1inu5QZAGwUe1inm4xf7uY&#10;pzsUWQBsVLuYp1vM3y7m6Q5FFgAb1S7m6Rbzt4t5ukORBcBGtYt5usX87WKe7lBkAbBR7WKebjF/&#10;u5inOxRZAGxUu5inW8zfLubpDkUWABvVLubpFvO3i3m6Q5EFwEa1i3m6xfztYp7uUGQBsFHtYp5u&#10;MX+7mKc7FFkAbFS7mKdbzN8u5ukORRYAG9Uu5ukW87eLebpDkQXARrWLebrF/O1inu5QZAGwUe1i&#10;nm4xf7uYpzsUWQBsVLuYp1vM3y7m6Q5FFgAb1S7m6Rbzt4t5ukORBcBGtYt5usX87WKe7lBkAbBR&#10;7WKebjF/u5inOxRZAGxUu5inW8zfLubpDkUWABvVLubpFvO3i3m6Q5EFwEa1i3m6xfztYp7uUGQB&#10;sFHtYp5uMX+7mKc7FFkAbFS7mKdbzN8u5ukORRYAG9Uu5ukW87eLebpDkf2M0wWFsmpdrgwflyOt&#10;3xosL9V4Q/78WDVjcxFCSBR57IVGUrtZL+k1YJzMnLdC8vbk65et1KLIfkKfIZOMTUQIIXFLlQZv&#10;yabcXfolLHUosh/J231ASpdvbmwWQgiJc4Z9+LF+OUsViux7g0bNMDYHIYT4EvW2Y1pRZHecOHXW&#10;2BSEEOJbcuav1C9vqUCR3dG4XT9jQxBCiI9RfyJJm9QX2cQZC42NQAghvkZ9AOTylav6pS7RUl9k&#10;z1VpY2wEQgjxOTnzV+mXukRLdZGdKSwyNgAhhPge9V2zNEl1ka1ev83YAIQQ4nvUKSNpkuoiGzlh&#10;jrEBCCHE9/ztyZr65S7RUl1kLTq/b2wAQghJQvYfPKpf8hIr1UXWqssg48UnhJAkJP/Qcf2Sl1ip&#10;LrJxH803XnxCCPE9/yhVS7/cJVqqi0zdFkHfAIQQ4ntqZaXruKpUF1nhuQvGBiCEEN/TN3uyfrlL&#10;tFQXmVK2WltjExBCiM+Zs+Bz/VKXaKkvsuwxs4xNQAghvkbdikq925QmqS8y5alyzYzNQAghPmbG&#10;vOX6JS7xKLI7lq3eYmwGQgjxLQ3a9NEvb6lAkX2vXqvexqYghBCfklYU2Y+oj+M/WKausTkIISTO&#10;GT1pnn45SxWK7CcMGjXD2CiEEBK3VG/SXbbn7dUvYalDkf2M0wWFsmpdrgwflyNZHQZIqXJZxiYi&#10;hJCocl/J6lK5fhfp3n+szJy3QvL25OuXrdSiyAAAXqPIAABeo8gAAF6jyAAAXqPIAABeo8gAAF6j&#10;yAAAXqPIAABeo8gAAF6jyAAAXqPIAABeo8gAAF6jyAAAXqPIAABeo8gAAF6jyAAAXqPIAABeo8gA&#10;AF6jyAAAXqPIAABeo8gAAF6jyAAAXqPIAABeo8gAAF5LXJEVnC2SdZt2yLiP5kvbbtlSpkIL+c0D&#10;5QkhhNzJXx+vIdWbdJf+Q6fIJ4vWyJ59h/TLqHcSVWR9hkwyXjRCCCG/nCoN3pJNubv0S6o3ElFk&#10;ebsPSOnyzY0XhxBCyN1n2Icf65dXL3hfZINGzTBeDEIIIfeW2s166ZfZ2PO6yE6cOmu8CIQQQoqX&#10;nPkr9cttrHldZI3b9TNeAEIIIcWP+pONL7wtsokzFhqDJ4QQYifqAyCXr1zVL72x5G2RPVeljTF4&#10;Qggh9pIzf5V+6Y0lL4vsTGGRMXBCCCF202vAOP3yG0teFtnq9duMgRNCCLGbqg276pffWPKyyEZO&#10;mGMMnBBCiN387cma+uU3lrwsshad3zcGTgghxH72HzyqX4Jjx8sia9VlkDFsQggh9pN/6Lh+CY4d&#10;L4tMHQisD5sQQojd/KNULf3yG0teFtmGLTuNgRNCCLGbWll+HFflZZEVnrtgDJwQQojd9M2erF9+&#10;Y8nLIlPKVmtrDJ0QQoi9zFnwuX7pjSVviyx7zCxj6IQQQuxE3RpLvfvlA2+LTHmqXDNj+IQQQoqf&#10;GfOW65fc2PK6yJat3mIMnxBCSPHSoE0f/XIba14XmVKvVW/jRSCEEHLv8Y33Raaoj+M/WKau8WIQ&#10;Qgi5+4yeNE+/vHohEUX2g0GjZhgvDCGEkF9O9SbdZXveXv2S6o1EFZlyuqBQVq3LleHjciSrwwAp&#10;VS7LeNEIISStua9kdalcv4t07z9WZs5bIXl78vXLqHcSV2QAgHShyAAAXqPIAABeo8gAAF6jyAAA&#10;XqPIAABeo8gAAF6jyAAAXqPIAABeo8gAAF6jyAAAXqPIAABeo8gAAF6jyAAAXqPIAABeo8gAAF6j&#10;yAAAXqPIAABeo8gAAF6jyAAAXqPIAABeo8gAAF6jyAAAXqPIAABei02RFZwtknWbdsi4j+ZL227Z&#10;UqZCC/nNA+UJIYTEMH99vIZUb9Jd+g+dIp8sWiN79h3SL+uRiUWR9RkyyRgSIYQQv1KlwVuyKXeX&#10;fokPndMiy9t9QEqXb24MgxBCiL8Z9uHH+uU+VM6KbNCoGcbiCSGEJCO1m/XSL/uhcVJkJ06dNRZN&#10;CCEkWcmZv1K//IfCSZE1btfPWDAhhJDkRf0JKWyRF9nEGQuNhRJCCElm1AdALl+5qleBVZEX2XNV&#10;2hgLJYQQktzkzF+lV4FVkRbZmcIiY4GEEEKSnV4Dxul1YFWkRbZ6/TZjgYQQQpKdqg276nVgVaRF&#10;NnLCHGOBhBBCkp2/PVlTrwOrIi2yFp3fNxZICCEk+dl/8KheCdZEWmStugwyFkcIIST5yT90XK8E&#10;ayItMnUgsL44Qgghyc4/StXS68CqSItsw5adxgIJIYQkO7Wywj2uKtIiKzx3wVggIYSQZKdv9mS9&#10;DqyKtMiUstXaGoskhBCS3MxZ8LleBVZFXmTZY2YZiySEEJLMqFt1qXfjwhR5kSlPlWtmLJYQQkjy&#10;MmPecr0CrHNSZMtWbzEWSwghJFlp0KaPfvkPhZMiU+q16m0smhBCSHISFWdFpqiP4z9Ypq6xeEII&#10;If5m9KR5+uU+VE6L7AeDRs0wBkEIIcSvVG/SXbbn7dUv8aGLRZEppwsKZdW6XBk+LkeyOgyQUuWy&#10;jCERQgiJR+4rWV0q1+8i3fuPlZnzVkjennz9sh6Z2BQZAAD3giIDAHiNIgMAeI0iAwB4jSIDAHiN&#10;IgMAeI0iAwB4jSIDAHiNIgMAeI0iAwB47f8BAOWnCg6JfNcAAAAASUVORK5CYIJQSwMEFAAGAAgA&#10;AAAhAE5jZmHYAAAAAwEAAA8AAABkcnMvZG93bnJldi54bWxMj0FLw0AQhe+C/2EZwZvdRKmUmE0p&#10;RT0VwVYQb9PsNAnNzobsNkn/vaMe7GWGxxvefC9fTq5VA/Wh8WwgnSWgiEtvG64MfOxe7hagQkS2&#10;2HomA2cKsCyur3LMrB/5nYZtrJSEcMjQQB1jl2kdypochpnviMU7+N5hFNlX2vY4Srhr9X2SPGqH&#10;DcuHGjta11Qetydn4HXEcfWQPg+b42F9/trN3z43KRlzezOtnkBFmuL/MfzgCzoUwrT3J7ZBtQak&#10;SPyd4i3movZ/Wxe5vmQvv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8S4tXFgQAAL8QAAAOAAAAAAAAAAAAAAAAADoCAABkcnMvZTJvRG9jLnhtbFBLAQItAAoA&#10;AAAAAAAAIQDr649yYCkAAGApAAAUAAAAAAAAAAAAAAAAAHwGAABkcnMvbWVkaWEvaW1hZ2UxLnBu&#10;Z1BLAQItABQABgAIAAAAIQBOY2Zh2AAAAAMBAAAPAAAAAAAAAAAAAAAAAA4wAABkcnMvZG93bnJl&#10;di54bWxQSwECLQAUAAYACAAAACEAqiYOvrwAAAAhAQAAGQAAAAAAAAAAAAAAAAATMQAAZHJzL19y&#10;ZWxzL2Uyb0RvYy54bWwucmVsc1BLBQYAAAAABgAGAHwBAAAGMgAAAAA=&#10;">
                      <v:group id="Agrupar 765235176" o:spid="_x0000_s116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sRygAAAOIAAAAPAAAAZHJzL2Rvd25yZXYueG1sRI9Ba8JA&#10;FITvQv/D8gredBMlsaSuIlJLDyJUC6W3R/aZBLNvQ3abxH/vCoLHYWa+YZbrwdSio9ZVlhXE0wgE&#10;cW51xYWCn9Nu8gbCeWSNtWVScCUH69XLaImZtj1/U3f0hQgQdhkqKL1vMildXpJBN7UNcfDOtjXo&#10;g2wLqVvsA9zUchZFqTRYcVgosaFtSfnl+G8UfPbYb+bxR7e/nLfXv1Ny+N3HpNT4ddi8g/A0+Gf4&#10;0f7SChZpMpsn8SKF+6VwB+TqBgAA//8DAFBLAQItABQABgAIAAAAIQDb4fbL7gAAAIUBAAATAAAA&#10;AAAAAAAAAAAAAAAAAABbQ29udGVudF9UeXBlc10ueG1sUEsBAi0AFAAGAAgAAAAhAFr0LFu/AAAA&#10;FQEAAAsAAAAAAAAAAAAAAAAAHwEAAF9yZWxzLy5yZWxzUEsBAi0AFAAGAAgAAAAhABiP2xHKAAAA&#10;4gAAAA8AAAAAAAAAAAAAAAAABwIAAGRycy9kb3ducmV2LnhtbFBLBQYAAAAAAwADALcAAAD+AgAA&#10;AAA=&#10;">
                        <v:rect id="Retângulo 1504107395" o:spid="_x0000_s116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XxwAAAOMAAAAPAAAAZHJzL2Rvd25yZXYueG1sRE9fT8Iw&#10;EH838Ts0Z+KbtExAmBSCBhPwSQcf4FzPdXG9jrXA/PbWhITH+/2/+bJ3jThRF2rPGoYDBYK49Kbm&#10;SsN+9/YwBREissHGM2n4pQDLxe3NHHPjz/xJpyJWIoVwyFGDjbHNpQylJYdh4FvixH37zmFMZ1dJ&#10;0+E5hbtGZkpNpMOaU4PFll4tlT/F0Wn4GHnK1ll4KSo3s/3X7n17wInW93f96hlEpD5exRf3xqT5&#10;YzUaqqfH2Rj+f0oAyMUfAAAA//8DAFBLAQItABQABgAIAAAAIQDb4fbL7gAAAIUBAAATAAAAAAAA&#10;AAAAAAAAAAAAAABbQ29udGVudF9UeXBlc10ueG1sUEsBAi0AFAAGAAgAAAAhAFr0LFu/AAAAFQEA&#10;AAsAAAAAAAAAAAAAAAAAHwEAAF9yZWxzLy5yZWxzUEsBAi0AFAAGAAgAAAAhALqz+VfHAAAA4wAA&#10;AA8AAAAAAAAAAAAAAAAABwIAAGRycy9kb3ducmV2LnhtbFBLBQYAAAAAAwADALcAAAD7AgAAAAA=&#10;" filled="f" stroked="f">
                          <v:textbox inset="2.53958mm,2.53958mm,2.53958mm,2.53958mm">
                            <w:txbxContent>
                              <w:p w14:paraId="70C5E9DD" w14:textId="77777777" w:rsidR="00191EAC" w:rsidRDefault="00191EAC">
                                <w:pPr>
                                  <w:spacing w:line="240" w:lineRule="auto"/>
                                  <w:jc w:val="left"/>
                                  <w:textDirection w:val="btLr"/>
                                </w:pPr>
                              </w:p>
                            </w:txbxContent>
                          </v:textbox>
                        </v:rect>
                        <v:group id="Agrupar 1323583824" o:spid="_x0000_s116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56yAAAAOMAAAAPAAAAZHJzL2Rvd25yZXYueG1sRE9La8JA&#10;EL4L/Q/LFHqrm0ctIbqKSFt6kEJVEG9DdkyC2dmQ3Sbx33cFweN871msRtOInjpXW1YQTyMQxIXV&#10;NZcKDvvP1wyE88gaG8uk4EoOVsunyQJzbQf+pX7nSxFC2OWooPK+zaV0RUUG3dS2xIE7286gD2dX&#10;St3hEMJNI5MoepcGaw4NFba0qai47P6Mgq8Bh3Uaf/Tby3lzPe1nP8dtTEq9PI/rOQhPo3+I7+5v&#10;HeanSTrL0ix5g9tPAQC5/AcAAP//AwBQSwECLQAUAAYACAAAACEA2+H2y+4AAACFAQAAEwAAAAAA&#10;AAAAAAAAAAAAAAAAW0NvbnRlbnRfVHlwZXNdLnhtbFBLAQItABQABgAIAAAAIQBa9CxbvwAAABUB&#10;AAALAAAAAAAAAAAAAAAAAB8BAABfcmVscy8ucmVsc1BLAQItABQABgAIAAAAIQDGkk56yAAAAOMA&#10;AAAPAAAAAAAAAAAAAAAAAAcCAABkcnMvZG93bnJldi54bWxQSwUGAAAAAAMAAwC3AAAA/AIAAAAA&#10;">
                          <v:rect id="Retângulo 2104685692" o:spid="_x0000_s116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zZpygAAAOMAAAAPAAAAZHJzL2Rvd25yZXYueG1sRI/BTsMw&#10;EETvSPyDtUjcqFOrRG0apwIEEvRUUj5gGy9xRLwOsWnD32OkSj2OZuaNptxMrhdHGkPnWcN8loEg&#10;brzpuNXwsX+5W4IIEdlg75k0/FKATXV9VWJh/Inf6VjHViQIhwI12BiHQsrQWHIYZn4gTt6nHx3G&#10;JMdWmhFPCe56qbIslw47TgsWB3qy1HzVP07DbuFJPavwWLduZafDfvv2jbnWtzfTwxpEpClewuf2&#10;q9Gg5tkiX97nKwX/n9IfkNUfAAAA//8DAFBLAQItABQABgAIAAAAIQDb4fbL7gAAAIUBAAATAAAA&#10;AAAAAAAAAAAAAAAAAABbQ29udGVudF9UeXBlc10ueG1sUEsBAi0AFAAGAAgAAAAhAFr0LFu/AAAA&#10;FQEAAAsAAAAAAAAAAAAAAAAAHwEAAF9yZWxzLy5yZWxzUEsBAi0AFAAGAAgAAAAhAHcPNmnKAAAA&#10;4wAAAA8AAAAAAAAAAAAAAAAABwIAAGRycy9kb3ducmV2LnhtbFBLBQYAAAAAAwADALcAAAD+AgAA&#10;AAA=&#10;" filled="f" stroked="f">
                            <v:textbox inset="2.53958mm,2.53958mm,2.53958mm,2.53958mm">
                              <w:txbxContent>
                                <w:p w14:paraId="52B7A46A" w14:textId="77777777" w:rsidR="00191EAC" w:rsidRDefault="00191EAC">
                                  <w:pPr>
                                    <w:spacing w:line="240" w:lineRule="auto"/>
                                    <w:jc w:val="left"/>
                                    <w:textDirection w:val="btLr"/>
                                  </w:pPr>
                                </w:p>
                              </w:txbxContent>
                            </v:textbox>
                          </v:rect>
                          <v:group id="Agrupar 1245321538" o:spid="_x0000_s1164"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4YzAAAAOMAAAAPAAAAZHJzL2Rvd25yZXYueG1sRI9PS8NA&#10;EMXvgt9hGcGb3fwxIrHbUoqKhyLYCqW3ITtNQrOzIbsm6bd3DoLHmffmvd8s17Pr1EhDaD0bSBcJ&#10;KOLK25ZrA9+Ht4dnUCEiW+w8k4ErBVivbm+WWFo/8ReN+1grCeFQooEmxr7UOlQNOQwL3xOLdvaD&#10;wyjjUGs74CThrtNZkjxphy1LQ4M9bRuqLvsfZ+B9wmmTp6/j7nLeXk+H4vO4S8mY+7t58wIq0hz/&#10;zX/XH1bws8ciz9IiF2j5SRagV78AAAD//wMAUEsBAi0AFAAGAAgAAAAhANvh9svuAAAAhQEAABMA&#10;AAAAAAAAAAAAAAAAAAAAAFtDb250ZW50X1R5cGVzXS54bWxQSwECLQAUAAYACAAAACEAWvQsW78A&#10;AAAVAQAACwAAAAAAAAAAAAAAAAAfAQAAX3JlbHMvLnJlbHNQSwECLQAUAAYACAAAACEA/EbuGMwA&#10;AADjAAAADwAAAAAAAAAAAAAAAAAHAgAAZHJzL2Rvd25yZXYueG1sUEsFBgAAAAADAAMAtwAAAAAD&#10;AAAAAA==&#10;">
                            <v:rect id="Retângulo 138803633" o:spid="_x0000_s116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UExQAAAOIAAAAPAAAAZHJzL2Rvd25yZXYueG1sRE/dTsIw&#10;FL434R2aY8IddG5kmZNCwGgiXunwAY7rcV1cT8daYLw9NSHx8sv3v1yPthMnGnzrWMHDPAFBXDvd&#10;cqPga/86K0D4gKyxc0wKLuRhvZrcLbHU7syfdKpCI2II+xIVmBD6UkpfG7Lo564njtyPGyyGCIdG&#10;6gHPMdx2Mk2SXFpsOTYY7OnZUP1bHa2Cj4Wj9CX126qxj2b83r/vDpgrNb0fN08gAo3hX3xzv+k4&#10;PyuKJMuzDP4uRQxydQUAAP//AwBQSwECLQAUAAYACAAAACEA2+H2y+4AAACFAQAAEwAAAAAAAAAA&#10;AAAAAAAAAAAAW0NvbnRlbnRfVHlwZXNdLnhtbFBLAQItABQABgAIAAAAIQBa9CxbvwAAABUBAAAL&#10;AAAAAAAAAAAAAAAAAB8BAABfcmVscy8ucmVsc1BLAQItABQABgAIAAAAIQDRfoUExQAAAOIAAAAP&#10;AAAAAAAAAAAAAAAAAAcCAABkcnMvZG93bnJldi54bWxQSwUGAAAAAAMAAwC3AAAA+QIAAAAA&#10;" filled="f" stroked="f">
                              <v:textbox inset="2.53958mm,2.53958mm,2.53958mm,2.53958mm">
                                <w:txbxContent>
                                  <w:p w14:paraId="1CEF5E66" w14:textId="77777777" w:rsidR="00191EAC" w:rsidRDefault="00191EAC">
                                    <w:pPr>
                                      <w:spacing w:line="240" w:lineRule="auto"/>
                                      <w:jc w:val="left"/>
                                      <w:textDirection w:val="btLr"/>
                                    </w:pPr>
                                  </w:p>
                                </w:txbxContent>
                              </v:textbox>
                            </v:rect>
                            <v:oval id="Elipse 422218444" o:spid="_x0000_s116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27yQAAAOIAAAAPAAAAZHJzL2Rvd25yZXYueG1sRI/dasJA&#10;EIXvC77DMoJ3dWMMRaOrSEDa3hSrPsCQHfNjdjbNbkz69t1CoZeH8/NxtvvRNOJBnassK1jMIxDE&#10;udUVFwqul+PzCoTzyBoby6Tgmxzsd5OnLabaDvxJj7MvRBhhl6KC0vs2ldLlJRl0c9sSB+9mO4M+&#10;yK6QusMhjJtGxlH0Ig1WHAgltpSVlN/PvQncbH3P+lPPp/r40X7haz0s32ulZtPxsAHhafT/4b/2&#10;m1aQxHG8WCVJAr+Xwh2Qux8AAAD//wMAUEsBAi0AFAAGAAgAAAAhANvh9svuAAAAhQEAABMAAAAA&#10;AAAAAAAAAAAAAAAAAFtDb250ZW50X1R5cGVzXS54bWxQSwECLQAUAAYACAAAACEAWvQsW78AAAAV&#10;AQAACwAAAAAAAAAAAAAAAAAfAQAAX3JlbHMvLnJlbHNQSwECLQAUAAYACAAAACEA2m2tu8kAAADi&#10;AAAADwAAAAAAAAAAAAAAAAAHAgAAZHJzL2Rvd25yZXYueG1sUEsFBgAAAAADAAMAtwAAAP0CAAAA&#10;AA==&#10;" stroked="f">
                              <v:textbox inset="2.53958mm,2.53958mm,2.53958mm,2.53958mm">
                                <w:txbxContent>
                                  <w:p w14:paraId="322C5D7D" w14:textId="77777777" w:rsidR="00191EAC" w:rsidRDefault="00191EAC">
                                    <w:pPr>
                                      <w:spacing w:line="240" w:lineRule="auto"/>
                                      <w:jc w:val="left"/>
                                      <w:textDirection w:val="btLr"/>
                                    </w:pPr>
                                  </w:p>
                                </w:txbxContent>
                              </v:textbox>
                            </v:oval>
                            <v:shape id="Shape 9" o:spid="_x0000_s1167" type="#_x0000_t75" style="position:absolute;left:3010;top:3658;width:5214;height:49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ovwQAAANoAAAAPAAAAZHJzL2Rvd25yZXYueG1sRI9Pi8Iw&#10;FMTvwn6H8Bb2Ipq6oGg1Sl1YWLz59/xonk21eSlNttZvbwTB4zAzv2EWq85WoqXGl44VjIYJCOLc&#10;6ZILBYf972AKwgdkjZVjUnAnD6vlR2+BqXY33lK7C4WIEPYpKjAh1KmUPjdk0Q9dTRy9s2sshiib&#10;QuoGbxFuK/mdJBNpseS4YLCmH0P5dfdvFWTT04iOG+5fs352CYdyPW7NWqmvzy6bgwjUhXf41f7T&#10;CmbwvBJvgFw+AAAA//8DAFBLAQItABQABgAIAAAAIQDb4fbL7gAAAIUBAAATAAAAAAAAAAAAAAAA&#10;AAAAAABbQ29udGVudF9UeXBlc10ueG1sUEsBAi0AFAAGAAgAAAAhAFr0LFu/AAAAFQEAAAsAAAAA&#10;AAAAAAAAAAAAHwEAAF9yZWxzLy5yZWxzUEsBAi0AFAAGAAgAAAAhAJTzui/BAAAA2gAAAA8AAAAA&#10;AAAAAAAAAAAABwIAAGRycy9kb3ducmV2LnhtbFBLBQYAAAAAAwADALcAAAD1AgAAAAA=&#10;">
                              <v:imagedata r:id="rId8"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FCCAC09" w14:textId="77777777" w:rsidR="00191EAC" w:rsidRDefault="009C4CFA">
            <w:pPr>
              <w:widowControl w:val="0"/>
              <w:jc w:val="left"/>
              <w:rPr>
                <w:rFonts w:ascii="Calibri" w:eastAsia="Calibri" w:hAnsi="Calibri" w:cs="Calibri"/>
                <w:b/>
              </w:rPr>
            </w:pPr>
            <w:r>
              <w:rPr>
                <w:rFonts w:ascii="Calibri" w:eastAsia="Calibri" w:hAnsi="Calibri" w:cs="Calibri"/>
                <w:b/>
              </w:rPr>
              <w:t>DADOS DO CONTRATANTE</w:t>
            </w:r>
          </w:p>
          <w:p w14:paraId="09F0A4C6" w14:textId="77777777" w:rsidR="00191EAC" w:rsidRDefault="009C4CFA">
            <w:pPr>
              <w:widowControl w:val="0"/>
              <w:jc w:val="left"/>
              <w:rPr>
                <w:rFonts w:ascii="Calibri" w:eastAsia="Calibri" w:hAnsi="Calibri" w:cs="Calibri"/>
                <w:b/>
              </w:rPr>
            </w:pPr>
            <w:r>
              <w:rPr>
                <w:rFonts w:ascii="Calibri" w:eastAsia="Calibri" w:hAnsi="Calibri" w:cs="Calibri"/>
                <w:b/>
              </w:rPr>
              <w:t>RAZÃO SOCIAL CONTRATANTE, CNPJ nº __.___.___/____-__</w:t>
            </w:r>
          </w:p>
          <w:p w14:paraId="6FEDE8B0" w14:textId="77777777" w:rsidR="00191EAC" w:rsidRDefault="009C4CFA">
            <w:pPr>
              <w:widowControl w:val="0"/>
              <w:jc w:val="left"/>
              <w:rPr>
                <w:rFonts w:ascii="Calibri" w:eastAsia="Calibri" w:hAnsi="Calibri" w:cs="Calibri"/>
              </w:rPr>
            </w:pPr>
            <w:r>
              <w:rPr>
                <w:rFonts w:ascii="Calibri" w:eastAsia="Calibri" w:hAnsi="Calibri" w:cs="Calibri"/>
              </w:rPr>
              <w:t>Logradouro….., Número….., Bairro….., Cidade….., Estado…..</w:t>
            </w:r>
          </w:p>
          <w:p w14:paraId="1504A0F3" w14:textId="77777777" w:rsidR="00191EAC" w:rsidRDefault="009C4CFA">
            <w:pPr>
              <w:widowControl w:val="0"/>
              <w:jc w:val="left"/>
              <w:rPr>
                <w:rFonts w:ascii="Calibri" w:eastAsia="Calibri" w:hAnsi="Calibri" w:cs="Calibri"/>
              </w:rPr>
            </w:pPr>
            <w:r>
              <w:rPr>
                <w:rFonts w:ascii="Calibri" w:eastAsia="Calibri" w:hAnsi="Calibri" w:cs="Calibri"/>
              </w:rPr>
              <w:t>Nome Responsavel Contrante….., CPF nº ___.___.___-__</w:t>
            </w:r>
          </w:p>
        </w:tc>
      </w:tr>
      <w:tr w:rsidR="00191EAC" w14:paraId="26495C9C" w14:textId="77777777">
        <w:trPr>
          <w:jc w:val="center"/>
        </w:trPr>
        <w:tc>
          <w:tcPr>
            <w:tcW w:w="1185" w:type="dxa"/>
            <w:tcMar>
              <w:top w:w="43" w:type="dxa"/>
              <w:left w:w="43" w:type="dxa"/>
              <w:bottom w:w="43" w:type="dxa"/>
              <w:right w:w="43" w:type="dxa"/>
            </w:tcMar>
          </w:tcPr>
          <w:p w14:paraId="13164F82"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59F4FAE0" w14:textId="77777777" w:rsidR="00191EAC" w:rsidRDefault="00191EAC">
            <w:pPr>
              <w:keepNext/>
              <w:widowControl w:val="0"/>
              <w:spacing w:line="120" w:lineRule="auto"/>
              <w:jc w:val="left"/>
              <w:rPr>
                <w:rFonts w:ascii="Calibri" w:eastAsia="Calibri" w:hAnsi="Calibri" w:cs="Calibri"/>
                <w:sz w:val="2"/>
                <w:szCs w:val="2"/>
              </w:rPr>
            </w:pPr>
          </w:p>
        </w:tc>
      </w:tr>
      <w:tr w:rsidR="00191EAC" w14:paraId="7F403355" w14:textId="77777777">
        <w:trPr>
          <w:jc w:val="center"/>
        </w:trPr>
        <w:tc>
          <w:tcPr>
            <w:tcW w:w="1185" w:type="dxa"/>
            <w:shd w:val="clear" w:color="auto" w:fill="EFEFEF"/>
            <w:tcMar>
              <w:top w:w="100" w:type="dxa"/>
              <w:left w:w="100" w:type="dxa"/>
              <w:bottom w:w="100" w:type="dxa"/>
              <w:right w:w="100" w:type="dxa"/>
            </w:tcMar>
            <w:vAlign w:val="center"/>
          </w:tcPr>
          <w:p w14:paraId="6772A276"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51471FF" wp14:editId="5C662950">
                      <wp:extent cx="540000" cy="540000"/>
                      <wp:effectExtent l="0" t="0" r="0" b="0"/>
                      <wp:docPr id="2" name="Agrupar 17"/>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140058543" name="Agrupar 1140058543"/>
                              <wpg:cNvGrpSpPr/>
                              <wpg:grpSpPr>
                                <a:xfrm>
                                  <a:off x="5076000" y="3510000"/>
                                  <a:ext cx="540000" cy="540000"/>
                                  <a:chOff x="5076000" y="3510000"/>
                                  <a:chExt cx="540000" cy="540000"/>
                                </a:xfrm>
                              </wpg:grpSpPr>
                              <wps:wsp>
                                <wps:cNvPr id="987938565" name="Retângulo 987938565"/>
                                <wps:cNvSpPr/>
                                <wps:spPr>
                                  <a:xfrm>
                                    <a:off x="5076000" y="3510000"/>
                                    <a:ext cx="540000" cy="540000"/>
                                  </a:xfrm>
                                  <a:prstGeom prst="rect">
                                    <a:avLst/>
                                  </a:prstGeom>
                                  <a:noFill/>
                                  <a:ln>
                                    <a:noFill/>
                                  </a:ln>
                                </wps:spPr>
                                <wps:txbx>
                                  <w:txbxContent>
                                    <w:p w14:paraId="2B0C72E0"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891804695" name="Agrupar 1891804695"/>
                                <wpg:cNvGrpSpPr/>
                                <wpg:grpSpPr>
                                  <a:xfrm>
                                    <a:off x="5076000" y="3510000"/>
                                    <a:ext cx="540000" cy="540000"/>
                                    <a:chOff x="5076000" y="3510000"/>
                                    <a:chExt cx="540000" cy="540000"/>
                                  </a:xfrm>
                                </wpg:grpSpPr>
                                <wps:wsp>
                                  <wps:cNvPr id="1697606410" name="Retângulo 1697606410"/>
                                  <wps:cNvSpPr/>
                                  <wps:spPr>
                                    <a:xfrm>
                                      <a:off x="5076000" y="3510000"/>
                                      <a:ext cx="540000" cy="540000"/>
                                    </a:xfrm>
                                    <a:prstGeom prst="rect">
                                      <a:avLst/>
                                    </a:prstGeom>
                                    <a:noFill/>
                                    <a:ln>
                                      <a:noFill/>
                                    </a:ln>
                                  </wps:spPr>
                                  <wps:txbx>
                                    <w:txbxContent>
                                      <w:p w14:paraId="68E8FA7B"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594743015" name="Agrupar 1594743015"/>
                                  <wpg:cNvGrpSpPr/>
                                  <wpg:grpSpPr>
                                    <a:xfrm>
                                      <a:off x="5076000" y="3510000"/>
                                      <a:ext cx="540000" cy="540000"/>
                                      <a:chOff x="213425" y="262450"/>
                                      <a:chExt cx="696625" cy="696900"/>
                                    </a:xfrm>
                                  </wpg:grpSpPr>
                                  <wps:wsp>
                                    <wps:cNvPr id="1294935951" name="Retângulo 1294935951"/>
                                    <wps:cNvSpPr/>
                                    <wps:spPr>
                                      <a:xfrm>
                                        <a:off x="213425" y="262450"/>
                                        <a:ext cx="696625" cy="696900"/>
                                      </a:xfrm>
                                      <a:prstGeom prst="rect">
                                        <a:avLst/>
                                      </a:prstGeom>
                                      <a:noFill/>
                                      <a:ln>
                                        <a:noFill/>
                                      </a:ln>
                                    </wps:spPr>
                                    <wps:txbx>
                                      <w:txbxContent>
                                        <w:p w14:paraId="008C8E45"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1589010887" name="Elipse 1589010887"/>
                                    <wps:cNvSpPr/>
                                    <wps:spPr>
                                      <a:xfrm>
                                        <a:off x="213450" y="262450"/>
                                        <a:ext cx="696600" cy="696900"/>
                                      </a:xfrm>
                                      <a:prstGeom prst="ellipse">
                                        <a:avLst/>
                                      </a:prstGeom>
                                      <a:solidFill>
                                        <a:srgbClr val="FFFFFF"/>
                                      </a:solidFill>
                                      <a:ln>
                                        <a:noFill/>
                                      </a:ln>
                                    </wps:spPr>
                                    <wps:txbx>
                                      <w:txbxContent>
                                        <w:p w14:paraId="00EEE00A"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295880136" name="Shape 16"/>
                                    <pic:cNvPicPr preferRelativeResize="0"/>
                                  </pic:nvPicPr>
                                  <pic:blipFill rotWithShape="1">
                                    <a:blip r:embed="rId22">
                                      <a:alphaModFix/>
                                    </a:blip>
                                    <a:srcRect/>
                                    <a:stretch/>
                                  </pic:blipFill>
                                  <pic:spPr>
                                    <a:xfrm>
                                      <a:off x="5186189" y="3599462"/>
                                      <a:ext cx="319650" cy="361125"/>
                                    </a:xfrm>
                                    <a:prstGeom prst="rect">
                                      <a:avLst/>
                                    </a:prstGeom>
                                    <a:noFill/>
                                    <a:ln>
                                      <a:noFill/>
                                    </a:ln>
                                  </pic:spPr>
                                </pic:pic>
                              </wpg:grpSp>
                            </wpg:grpSp>
                          </wpg:wgp>
                        </a:graphicData>
                      </a:graphic>
                    </wp:inline>
                  </w:drawing>
                </mc:Choice>
                <mc:Fallback>
                  <w:pict>
                    <v:group w14:anchorId="651471FF" id="Agrupar 17" o:spid="_x0000_s116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uEWIgQAAM4QAAAOAAAAZHJzL2Uyb0RvYy54bWzsWOtu2zYU/j9g70Do&#10;f2NTN0tC7KJomqBAtwVpi/2mKUoiJokcSV+yx9mr7MV2SN1c22mXbGuRYQZikzwUec7R951LLl/u&#10;mxptmdJctEsPX8w9xFoqct6WS+/jh+sXiYe0IW1OatGypXfPtPdy9f13lzuZMV9Uos6ZQnBIq7Od&#10;XHqVMTKbzTStWEP0hZCsBWEhVEMMTFU5yxXZwelNPfPn83i2EyqXSlCmNaxedUJv5c4vCkbNT0Wh&#10;mUH10gPdjPtW7nttv2erS5KVisiK014N8gQtGsJbuHQ86ooYgjaKnxzVcKqEFoW5oKKZiaLglDkb&#10;wBo8P7LmRomNdLaU2a6Uo5vAtUd+evKx9MftrUI8X3q+h1rSwCt6VaqNJArhhfXOTpYZbLpR8r28&#10;Vf1C2c2swftCNfYXTEF759f70a9sbxCFxSicw8dDFET92PmdVvBy7FPRfBG7HbAhiLDb3e9489kz&#10;ZoMCM6vnqNY4GfXvjcQYVImSKAxOrJ0kj7f6Qf2/oQeAT3qCjP57kHlfEckcErVFQ+/NNFmkQRLF&#10;0eDMO2b++L0tN7VAk8y50z02IkhnGsB0Bj5PdOQIA5JJpc0NEw2yg6WnIAI4YpLtO21AFdg6bLH3&#10;t+Ka17XDWt1+sgAb7QoAa9DWjsx+vXd0iYOOHTpbi/weHKIlveZw5zuizS1REEWwh3YQWZae/nVD&#10;FPNQ/baF95Di0AePmcOJOpysDyekpZWAgEWN8lA3eW1cAOu0fbUxouDOMqtfp0yvNgCgI4AjxgkX&#10;khQn8zBOx9c3Mn+S/M+Fk6h8ngs4TiGGxSGGONfF0QMyHAj/o2wInz0bojRchMEcn7JhknwLNvg4&#10;cPECUqMf+2HU1yy0GjJjnMaxDSg2u8I4hUwLeo4h8TgzfoW8gP00TIMojSACnnJhEj6GCw+4YUiw&#10;X3DCFPT/9bwQPRsmfA0kREkKdW2SLAYkvKm51AzhSfBYFAAD0BEZDlEwFJpnqHCCAlY7bT5XIGhR&#10;89zWCDbdalWuX9cKbQm0E9fu03Ptk22PrCTiZ4KYKZKsLiWnGfz1LQmMTurLL7du8JTZ2Lqoa/+a&#10;v3RGQ9QvG/kCuidJDF/zmpt71wnCS7RKtdtbTm1taSdTqeqnUZLMcRAPOHRZHGHn+2GrfRDiAyuY&#10;umM1HL9ld0zz36Ap6mLqyQVrwI8FB1LC/MxN5U61lZ9FixX2tkHBdtSxnXFP1w1eCbppWGu69lY5&#10;PUSrK6CNh1TGmjWDbk29zbtLSC0r8oMAiO67qG9v7bBK76D4hUXArVHM0MpusCYMWndOeqgUx0mM&#10;k9RxDWJ5Gsa+xSnJBrIFOI0tF23eCWKMIQd1Ggwt4VBn/2Mh1+reaevMgKkrdPvG78wYmmaXCfsG&#10;33blh3P3xPRviNWfAAAA//8DAFBLAwQKAAAAAAAAACEA2Ula/EsYAABLGAAAFAAAAGRycy9tZWRp&#10;YS9pbWFnZTEucG5niVBORw0KGgoAAAANSUhEUgAAALkAAADRCAYAAACQChNrAAAYEklEQVR4Xu2d&#10;95tVRbaG5z+5944zzow6XkVFTIjZUQZRYpMFJDQISJOalhwliQQlSFRASSKSQYKSgyAiAjLknDMC&#10;Yt3+9uPxNqtO711Ve59zdtVe7/N8v0B3nR2+XqfCqlV/EgzjOH+i/8AwrsEmZ5yHTc44D5uccR42&#10;OeM8bHLGedjkjPOwyRnnYZNngIuXrohtP+wRs+etEoNHThMtOw4RNd/qKl7NayeeqthcPPB0fXHX&#10;Q9XEPx7LE2VfaCyef6OVeL1eoajford4t+8YMW7KPLFi9RZx4PBx8evt27R5RhM2eQQcPnpSzJy7&#10;QrTrNsIz8X898EZk+tujNUVek27i/VGfi3WbdohfbtykH88EwCY3ZOfu/aLf0MniiVeaScbMpP5a&#10;toYX8fEtceXqdXpZTBrY5BqcOnNeDBszQzz3eivJfLkQonyLDoPE8m+3iN9++41eLvM7bHIF9h08&#10;Jjr1/MiLotRocdELVVqLmV+tELdu/UovP/GwyX3YvfeQaN5uoPifMlUkU8VV5V5uIiZMmy9u/cpm&#10;T8EmT8PlK9dEj4HjvRkQaiJbhBmb1Ru201tLJGzyEqBfi1mSh55rKJnGVuGb6Ojx0/RWEwWb/HfO&#10;nrvozVpQk7ige5+oLb5c+C295cTAJi9mTfHX+iPPN5LM4Zowj3/12i/09p0n0Sa/ffs3MXDEFKsG&#10;lmH1bOW3xa6fD9JH4TSJNfmNGze9/io1QRKE7gu+vZJCIk1+4eJlUa1hkfTyo9Sfy1QVFfPai6YF&#10;A0T398aJURPniDkLvhEbtvwoDh4+4S3Pnz1/Ufy4a59YtmqTmDJjsRg0cqoo6Dpc1GnWI+OD3788&#10;Ut27niSQOJMfO37am16jLz0KIULmtx8kZs1bKc5duEQ/WgvM9Gzdvscz/svV20qfFYX++8EqYvSk&#10;OfSjnSNRJkfkrFCphfSyw+jRFxt7kfrb9d9ndLUR04CTP18o6ub39MxJryOMxk+dRz/OKRJj8uu/&#10;3BCV63aSXrCpkC47dvJcr2+fbZAcVi+/l3RNpsLAe8GydfRjnCERJkdOduPW/aSXayLkgGNG5tLl&#10;q/Rjsg5Sb1+r21G6RhPdXbZG8XhhJ/0IJ0iEybv1/1h6qbq66+FqoqjPaC8TMW4s+nq9NzVIr1lX&#10;95ev523UcA3nTb6w+GuYvkxdod+9fede2nSsQEJW1/5jpWvX1b9rtRc3b96izVuN0ybHYA3Rib5I&#10;HaE7cPL0Odp0bJkyc4n3rUPvQ0e9Bk+gzVqNsyZHP7xKg87SC9RRm6KhVm43W795hzcwpvejKsze&#10;YI+pKzhr8pHjZkkvT1WYbfhw/GzapFUcOnLS20hB701VZZ5909uQ7QJOmvzYiTPeLAh9cSpCDvni&#10;5Rtok1Zy5co1r0oAvUdVYf7fBZw0OfY90hemqonTFtDmrAYpDKYLYEhN+GnPAdqkdThn8rUbf5Be&#10;lqoKe4+izTnB3v1HxH1P1pHuV0XVG3WhzVmHcyZHAR/6olSEl5nJZflcs3LNd15kpvetoqUrN9Hm&#10;rMIpk3+zbpv0glT05KvNQidU2QDSEOi9q+iN+oW0KatwyuS1mnSTXlCQ7nm8VqI2EWB3EH0GKtr4&#10;nb1L/s6YHCuS9MWoyPapQl0w4/LgMw2k5xCkhq360qaswRmTt+48VHoxQUKxTWQnJg0UFKXPIkhY&#10;IEKRJRtxwuTYnGsyL44l8CSC3BSTGo4oOmojTpgc5RboCwlShddaJrrKFHYv0WcSJDwzG3HC5Ogv&#10;0hcSpPlL19JmEgUqFbxU7R3puQQp7tmY6bDe5FjR0826QzopV4EV3gZq+myC1GfIJNpM7LHe5Ngw&#10;QF9EkKbNXkqbSSzlXnpLej5+QvS3DetNjsKc9EX4CbMENuWHZ5rOvUdLz8hPeH749rQJ603+Ss0C&#10;6UX4qVLtDrSJRIMC/vQZBWnJyo20mVhjtcmR76xb4u2DMdNpM4kGm0L+Xk5v+tW2nUNWm9wkVwUV&#10;q5g7adymv/Sc/GRbLovVJkfuN30BfsIgi5H57Itl0rPyE7bW2YTVJtctNYFzfxiZE6fOSs8qSOcv&#10;2DP4tNrkKJlGH76fklD3zxTdtIjvtu+mTcQWq02um38xd1FyT1sI4pnKLaXn5SecNGcLVptcd6XT&#10;5pzoTKObiz/i45m0idhircmvXf9FevBBQpkGJj1t3x0mPS8/9X3fnuV9a02OVUv64P2ElTrXyp9F&#10;yYDhU6Rn5qfCXvYM4q01OXag0wfvJxTLYUrnk+mLpGfmpxYdB9MmYou1Jsfonj54P2EXP1M62JFP&#10;n5mfMLNlC2xyxoNNHkO4uxIt3F2JITzwjBYeeMYQnkKMFp5CjCm8GBQdvBgUU3hZPzp4WT+mcIJW&#10;dHCCVkzhVNto4FTbGMObJqKBN03EGN7+Fg28/S3G8Ebm8PBGZgvgkhTh4JIUFsDFhcLBxYUsgMvE&#10;hYPLxFkAF/w0hwt+WgSXbtaHSzdbBhfh14eL8FsGH6eiBx+nYil8MJY6fDCWpfARh2rwEYeWo5sT&#10;DfFhtWqyORffKZOb5LJAfOy4v2zLVaE4ZXKAXfn0JamoeqMu4tYtd2dbVq75Tvy5TFXpvlWEnfw2&#10;45zJ1278QXpJqirsPYo25wSobHDfk3Wk+1UR/vhtxzmTgxYdBkkvS1XIUXcJrAhXqNRCuk8VIfL/&#10;tOcAbdI6nDT5sRNnjObNobseqiYWL99Am7QSzKTUfKurdI+q6v7eONqklThpcjBy3CzppakKOeq2&#10;Ty2i/MYLVVpL96YqFGNCvr4LOGvyX2/fFlUadJZeno7aFA31NhXYxvrNO7wtavR+VIWFnxWrt9Bm&#10;rcVZk4Ojx0+L+8vXk16ijl6r29Gq/HOkKuhmZVLZtvMnCKdNDhYuWye9RF09+mLj2GffIdmsa/+x&#10;0rXrCmnIrpXTc97kQLd0RTohOhb1GS1OnTlPm8852DjybOW3pWvWFb71Dhw+Tpu3nkSYHP3zxq37&#10;SS/VRJi1GThiirh0+Sr9mKyzbtMOrztFr9FEd5etITZssXfp3o9EmBwg27By3U7SyzUVBnZYJr+R&#10;g4Hpzt37Rb38XtI1mQqzSQuKu3WukhiTg7PnLxovjJQm9Ncxn/zt+u8zmhaAQfTkzxd6pfEw+0Gv&#10;I4zGT51HP84pEmVycKzYLM+/0Up60VHo3idqi/z2g7xdN2ETvrAHdev2PWLQyKni5eptpc+KQvhj&#10;SUJ9yMSZHGCpu1rDIumlRyksiVfMay+aFgzwIv2oiXPEnAXfFPd7fxQHD5/w5t/xzYKKXthQPGXG&#10;Ys/QBV2HizrNeoiHnmsotRml/vJIde96kkAiTQ7Ql27ebqD08pMgfOOs2bCdPhJnSazJAXasY6ZE&#10;t9SczcJUY5I2iYBEmzwFotojzzeSDOGasCsIm76TBpv8d86euyjqt+gtGcMFoXuCsh1JhU1eAsxo&#10;zJy7IuODvmwK4w5MPyYZNnkaLl+55hUSRW45NY0twjTp6gQNLv1gk/uwe+8hLxLaNDAt93ITMWHa&#10;/ERXB6OwyRVAUR2cN/TXsjUkU8VF2CCBE9kyuepqK2xyDZCBOGzMDPHc65lZMdXV3x6t6e1nRSF9&#10;rtJbOmxyQ5Ak1W/oZKOagmGEbxPMAs2et0pcuXqdXhaTBjZ5BBw+etKblcE89FMVm0vGDCNE67wm&#10;3bxim0ittXE7Xq5hk2cAbADe9sMeL9oOHjlNtOw4xNs1j8JH+CNAmi5mbpCbjqKjmAl5vV6hF6Hf&#10;7TvGK8iJPZbYwIBceCYcbHLGedjkjPOwyRnnYZMzzsMmZ5yHTc44D5uccR42OeM8bHLGedjkjPOw&#10;yRnnYZMzzsMmZ5yHTc44D5uccR42OeM8bHLGedjkjPOwyUPw877D3jlCr9QsMD63XlWoJf5M5Zbe&#10;sYu2n3WfbdjkhoyZ/GVO67A0KxjgnbjMBMMmN+DrbzZLpsuFsOmZCYZNrgnKr+GcIGq4XAhdmJ/2&#10;HKCXyBDY5Jps3rZLMlsuNe7Tr+glMgQ2uSZDR0+XjJZLtSp8n14iQ0ikyXEyGw6o+mT6Iu8wKp06&#10;grabHFW4UI1r/tK13uxQEqrfOm9yHFKLOt04G6hWk25pC+wv1Dio1ebuCv6Y6XGJOAXupWrveFOT&#10;02Yv5WPHbQAvcsv3u7xoVa3hu0rTfHjJqtHc5oEnTl2mbaTTYy83EW27DPPqO4Y9jzQOOGNyVJnt&#10;/8En4vF/NZVemormLVlDmywVG6cQ8Uf8YtU2UhtBuuvhaqJBy97ii/n2VtG12uSIMiPHzYrkhGUU&#10;sceRh6rYthj01aLVUhu6StVDt+2YFitNjn5jl35jxd/L5UkvIozmLtI7Ic2WZX388UZ9cADuGSc6&#10;2zBwtcrk23b87EWwTJ3hg4NcdaK5H/ntB0nt62rPfw7TZo2AGWnbUQlnFI2dPFdcux7f80GtMPmx&#10;46e9qTJEM/qQoxZqiocFLzyKb5n3P/qMNq0N6ptXeK2l1HbUKvfSW96zUx3AZ5NYmxynBw/5cJrX&#10;F6QPNVOqUKlF6ML3GMTSdk2EsUZYcFgWbTeTqlSnoze7FSdia/LFyzfkbKoOU2dhiKKrklKYLgv6&#10;y0//O19qMxtq3XmoOH/hMr2knBA7k2PGoH33EdJDy6bKV8w3HlBF1VVJKUyXZfqcr6X2sikcFfPN&#10;um30srJOrEy+aetPkR8sZarPvlhGL0+JqLoqKZl2WXCe55OvZvdkunTCOKr7e+NyeqBXLEyOwQoi&#10;Vqan4XSEowtNDn6NsquSkkmXBUv0tJ1cCn+se/cfoZeZFXJucuSW4Ghv+lCiFnI06L8FacrMJfRy&#10;fYm6q5KSbpfl5s1bRiu/Js9IR/98qq74dv339HIzTk5NfvL0OVGpdgfpYUQlJGP1GDhe7PhpnzeQ&#10;pf8fJORwwDCqRN1VSUm3y/LpjEVSG0HC4s7l4vHQjC+Xe8cxZmq6Fkc74vqySc5M/uOufd7cKn0I&#10;YXV32RqiRcfB3lHcdPD4rxoF0s8HCem4qmSiq5KSapflRnHfFws09PeDtGTFhjvawdoEUiaiXilN&#10;qceAcZEtvAWRE5PjINd7n6gt3XgYIZMQg0VEo9Iwieb4Q4RxgshUVyUl1S7LpM8WSL8bJERxv0Wc&#10;73/c6yWDRZ2rg2nGbBg96ybH0vx9T9aRbthUMCG+YlUflkk0nzBtPm1GIlNdlZRUuiyYwcC0Hf3d&#10;INEoXho4Xv3tTkMi7cq8U/SB8rszJasm375zrzf4oDdqonuKvwlGfDzTG7jqYBLNYZygKbBMdlVS&#10;CuqyjJ86T/qdIAVF8XQgUCFXn7ZlKuSuZ9LoWTM5Bn/3l68n3aCuMHDBV+eZsxfoRyhjEs39duCY&#10;dFUwuKP/FiRsBCkN/LE/nGbXU5BUo3g6lqzc6CW10TZN1K7bCO0/NlWyYvIjx06l3Xamq1fz2on/&#10;7D9Km9fGJJrDQKVl2pl0VVau+U68Vrej9O9+8uuyIBOQ/nyQTKI4BYP7URPneMGHtq8rbHrJBBk3&#10;OQaCJjtSqPCXHtRl0MEkmmOjRDp0uyoPPF3fW2gyMWa6Lgv++Mo8+6b0s0EKE8Up2BgeRSD7/Iuv&#10;adOhyajJkc1XN7+ndCM6wgLFlBmLadOhMYnmMBIyI0ti0lXp2OND73cxTac7iEvXZUEkpT8XpCii&#10;OOXEqbPi9XqF0mfpCNvt1m78gTYdioyaHH1nehM6wszJ1u17aLORYRLNPxw/+442TLoqJVf9qjTo&#10;LP2/n7BNryTYd/lghQbSzwUpyiheEnxDhX3vGLtF0S1NkTGTY1qPXryOMDALM7hUwSSaw1AlN/Tq&#10;dlUefKbBHfnqJjMiJbssWLCh/x+kTERxCvLYw+wDwCKU7sxZaWTE5IeOnPSm+OiFq6pR677SamWm&#10;MInmmLoEJl2Vzr1H3/H5SG3Q3c6X6rIgLfl/n9afscpUFKes37zDW4Gmn68q7OONgshNjiil+xVc&#10;Uph/jXKAGYRJNIexMKA26aqgghWleqMu0s/5KdVlGTZmhvR/QcpGFC8JphnDZJdiFioskZt8+NiZ&#10;0oWqClH10uWrtMmMYxLNUS5Ot6uCach0ix6TP18o/WyQsMXMZN0hW1G8JOi66g6wU8IzO3v+Im1S&#10;i0hNjgUfjI7phaoI27ROnzlPm8wKJtEcK7e6XZWu/dN//eK+daOdydbAbEfxkmD6lV6PqlChIQyR&#10;mrzqm0XSBaoIy+box+cSk2iuqw1bdtKP/YO8Jt2kn49auYjiJcFiD70mVYUpaBSZyVEllV6YipCs&#10;tevng7S5rGMSzXWEyOsXRbFBg/5OlMplFC9Jh+4jpWtTEbJMTasoRGJypKKa7idEfy0uZDKaY/OG&#10;H+h3RrE0XppyHcVTYFIBlcDo9alo6iy9nVopIjE5FkjoBakIhSTjRCajuUotkjrNe0i/F4XiEsVT&#10;oPy17rQphBVnv/0CpRHa5JgNMdkAgW7K8ZNnaXM5JxPRHNvoVEyGvA36u1EoLlG8JD0HTZCuU0Wq&#10;m0dKEtrkoyfp501AqAkSRzIRzfsMmUQ/Ji0XLl42np0qTXGL4imwmmlS+AgrzroroaFMjlVJk/2E&#10;9VvEq5tCiTqaY5OBKujC0d8PozhG8RSYbTKZP9etohDK5Ch1TC8gSOimHDtxhjYVK6KM5iiWpEOU&#10;tQvjGsVLgsJD9LqDhLwWnfsKZXKTchLo3thAVNFcdyMAxjhRbRiOcxRPgWQ3k5VbVGNQxdjk2MFN&#10;PzhIGKCajI5zQVTRHKvAujRu3U9qR1c2RPEU/YZOlq4/SG++3Yc2UyrGJsdgin5wkHoNnkCbiTVh&#10;oznKQJsQRdF8G6J4Cmwe0V0jwAAdA3UVjE2uW4YMuRnY62kTYaM5jlU0ASm0YVJUbYriKXAWEb2P&#10;IKkuJBqZHMWB6AcGCVWtbCRMNNc5fpDStGCA1J6qbIriKbBYRu8jSKqzdEYm7z14ovSBQdKZRosT&#10;ptEcMwBh+Gqxfq46ZGMUT4FTKuj9+Em1y2Jkct0a4shOtBmTaJ7arGwKVoNpmyqyMYqn+HKh/pT0&#10;rHkraTMS2ibHHDf9oCDFdXVTFZNojpmkMMeJDBo5VWozSDZHcYBN0Lo5+shqDELb5CaHnh4tHj3b&#10;jkk0f2/Yp7QZJXAIr8keWZujeIraTbtL9+UnVPAKQtvk2N1CP8hPyE9wAZNofs/jtcTZc/pbt0zm&#10;jW2P4ik+GDNdurcgBW2P0za5bkQr7PURbcJadO8dwiBdB2yF0/3KhlyI4gCVuOi9BSno3rVMjvlb&#10;3TxgzBK4gkk0R+2RUxp7V7G5grYRJFeiOMAGHN20hqAsTy2To5oV/QA/IcPM5Os6zphEcyQhqYAy&#10;ayaLQEGRzDZ0y0LXy+9Fm7gDLZN/MX+V9AF+wr481zCJ5ohMKpmXKKZDfzdILkXxFLozS0HjPi2T&#10;Y1cG/QA/qUYw2zCJ5rRyFgUzUCanr7kWxcGqNVul+/QT8l78Kq5pmRxnvNAP8JNf4XqbMYnmWJ3D&#10;cSSl0annR9LvBMnFKA527z0k3WuQ9h86Tpv5Ay2T6xaNx5y6q5hEcxynno6Dh09oZ+FBLkZxgBkm&#10;eq9B8isnp2Vy3ULvmA5yFaNoXmzkdBEHZ+bQnw2Sq1EcoOtB7zdIfkdRaplcd5PtvgPR1ZiOIybR&#10;vE3R0DvaQB1u3RJxkKtRPIXuCYGpSsPpUDY5isLQhoOEeXWXMYnmWGf4ed//1xfHkYH0Z4LkchRP&#10;oZsE6LfNUNnkKIhPG/bTPx7Lo004iUk0xwYBgAGW7uIa5HoUB7ppt0V9Sp+9Ujb5voPHpIb9FDR3&#10;6Qom0RyLZNhQgWqt9P+ClIQoDrAhgt67n1oVvk+b+ANlk+OgWdqwn8pXzPe2J7kupBHr9h8hHNdo&#10;UnOk7bvDpGtwUZXrdpLu3U8NW/Wllv0DZZOjfh1tmMWKi+o060Et+wfKJsdMCW2YxYqLMIAvDWWT&#10;Y6aENsxixUV+Kc3KJgcmMwksVjbkN+OkZXLd7DAWKxtClic9KbskWibHDvIwB5CyWJlQt/4fU6ve&#10;gZbJQZjDjVisqIUN30End2ubHNuTdOcwWaxMCOsMWIwLQtvkAKmQL1ZtI30oi5UtIaNTdb+CkckB&#10;0iFxAKlJfRAWK4xqNO7i5f2oYmzyFNh8i7wBkw24LJaOkJmIUnK6hDZ5CpwZjyQuzFcitxfluwq6&#10;DmexjIXyHDi7EyklFy9doZZTJjKTM0xcYZMzzsMmZ5yHTc44D5uccR42OeM8bHLGedjkjPP8Hxst&#10;l6aRVbrHAAAAAElFTkSuQmCCUEsDBBQABgAIAAAAIQBOY2Zh2AAAAAMBAAAPAAAAZHJzL2Rvd25y&#10;ZXYueG1sTI9BS8NAEIXvgv9hGcGb3USplJhNKUU9FcFWEG/T7DQJzc6G7DZJ/72jHuxlhscb3nwv&#10;X06uVQP1ofFsIJ0loIhLbxuuDHzsXu4WoEJEtth6JgNnCrAsrq9yzKwf+Z2GbayUhHDI0EAdY5dp&#10;HcqaHIaZ74jFO/jeYRTZV9r2OEq4a/V9kjxqhw3Lhxo7WtdUHrcnZ+B1xHH1kD4Pm+Nhff7azd8+&#10;NykZc3szrZ5ARZri/zH84As6FMK09ye2QbUGpEj8neIt5qL2f1sXub5kL7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zLhFiIEAADOEAAADgAAAAAAAAAAAAAA&#10;AAA6AgAAZHJzL2Uyb0RvYy54bWxQSwECLQAKAAAAAAAAACEA2Ula/EsYAABLGAAAFAAAAAAAAAAA&#10;AAAAAACIBgAAZHJzL21lZGlhL2ltYWdlMS5wbmdQSwECLQAUAAYACAAAACEATmNmYdgAAAADAQAA&#10;DwAAAAAAAAAAAAAAAAAFHwAAZHJzL2Rvd25yZXYueG1sUEsBAi0AFAAGAAgAAAAhAKomDr68AAAA&#10;IQEAABkAAAAAAAAAAAAAAAAACiAAAGRycy9fcmVscy9lMm9Eb2MueG1sLnJlbHNQSwUGAAAAAAYA&#10;BgB8AQAA/SAAAAAA&#10;">
                      <v:group id="Agrupar 1140058543" o:spid="_x0000_s116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2HyAAAAOMAAAAPAAAAZHJzL2Rvd25yZXYueG1sRE9fa8Iw&#10;EH8f+B3CCXubSdUO6Ywi4oYPMpgOxt6O5myLzaU0WVu/vRGEPd7v/y3Xg61FR62vHGtIJgoEce5M&#10;xYWG79P7ywKED8gGa8ek4Uoe1qvR0xIz43r+ou4YChFD2GeooQyhyaT0eUkW/cQ1xJE7u9ZiiGdb&#10;SNNiH8NtLadKvUqLFceGEhvalpRfjn9Ww0eP/WaW7LrD5by9/p7Sz59DQlo/j4fNG4hAQ/gXP9x7&#10;E+cnc6XSRTqfwf2nCIBc3QAAAP//AwBQSwECLQAUAAYACAAAACEA2+H2y+4AAACFAQAAEwAAAAAA&#10;AAAAAAAAAAAAAAAAW0NvbnRlbnRfVHlwZXNdLnhtbFBLAQItABQABgAIAAAAIQBa9CxbvwAAABUB&#10;AAALAAAAAAAAAAAAAAAAAB8BAABfcmVscy8ucmVsc1BLAQItABQABgAIAAAAIQAZfE2HyAAAAOMA&#10;AAAPAAAAAAAAAAAAAAAAAAcCAABkcnMvZG93bnJldi54bWxQSwUGAAAAAAMAAwC3AAAA/AIAAAAA&#10;">
                        <v:rect id="Retângulo 987938565" o:spid="_x0000_s117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87ygAAAOIAAAAPAAAAZHJzL2Rvd25yZXYueG1sRI/BTsMw&#10;EETvSPyDtUi9UYeUhiTUrSiiEu0JUj5giZc4Il6nsWnTv8dISD2OZuaNZrEabSeONPjWsYK7aQKC&#10;uHa65UbBx35zm4PwAVlj55gUnMnDanl9tcBSuxO/07EKjYgQ9iUqMCH0pZS+NmTRT11PHL0vN1gM&#10;UQ6N1AOeItx2Mk2STFpsOS4Y7OnZUP1d/VgFb/eO0pfUr6vGFmb83O+2B8yUmtyMT48gAo3hEv5v&#10;v2oFRf5QzPJ5Noe/S/EOyOUvAAAA//8DAFBLAQItABQABgAIAAAAIQDb4fbL7gAAAIUBAAATAAAA&#10;AAAAAAAAAAAAAAAAAABbQ29udGVudF9UeXBlc10ueG1sUEsBAi0AFAAGAAgAAAAhAFr0LFu/AAAA&#10;FQEAAAsAAAAAAAAAAAAAAAAAHwEAAF9yZWxzLy5yZWxzUEsBAi0AFAAGAAgAAAAhAEB9PzvKAAAA&#10;4gAAAA8AAAAAAAAAAAAAAAAABwIAAGRycy9kb3ducmV2LnhtbFBLBQYAAAAAAwADALcAAAD+AgAA&#10;AAA=&#10;" filled="f" stroked="f">
                          <v:textbox inset="2.53958mm,2.53958mm,2.53958mm,2.53958mm">
                            <w:txbxContent>
                              <w:p w14:paraId="2B0C72E0" w14:textId="77777777" w:rsidR="00191EAC" w:rsidRDefault="00191EAC">
                                <w:pPr>
                                  <w:spacing w:line="240" w:lineRule="auto"/>
                                  <w:jc w:val="left"/>
                                  <w:textDirection w:val="btLr"/>
                                </w:pPr>
                              </w:p>
                            </w:txbxContent>
                          </v:textbox>
                        </v:rect>
                        <v:group id="Agrupar 1891804695" o:spid="_x0000_s117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SqyAAAAOMAAAAPAAAAZHJzL2Rvd25yZXYueG1sRE/NasJA&#10;EL4LfYdlCr3pJq1KjK4i0koPUqgK4m3IjkkwOxuy2yS+fVcQPM73P4tVbyrRUuNKywriUQSCOLO6&#10;5FzB8fA1TEA4j6yxskwKbuRgtXwZLDDVtuNfavc+FyGEXYoKCu/rVEqXFWTQjWxNHLiLbQz6cDa5&#10;1A12IdxU8j2KptJgyaGhwJo2BWXX/Z9RsO2wW3/En+3uetnczofJz2kXk1Jvr/16DsJT75/ih/tb&#10;h/nJLE6i8XQ2gftPAQC5/AcAAP//AwBQSwECLQAUAAYACAAAACEA2+H2y+4AAACFAQAAEwAAAAAA&#10;AAAAAAAAAAAAAAAAW0NvbnRlbnRfVHlwZXNdLnhtbFBLAQItABQABgAIAAAAIQBa9CxbvwAAABUB&#10;AAALAAAAAAAAAAAAAAAAAB8BAABfcmVscy8ucmVsc1BLAQItABQABgAIAAAAIQAabESqyAAAAOMA&#10;AAAPAAAAAAAAAAAAAAAAAAcCAABkcnMvZG93bnJldi54bWxQSwUGAAAAAAMAAwC3AAAA/AIAAAAA&#10;">
                          <v:rect id="Retângulo 1697606410" o:spid="_x0000_s117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HyyQAAAOMAAAAPAAAAZHJzL2Rvd25yZXYueG1sRI9BT8Mw&#10;DIXvSPsPkSftxtJVU2Bl2QRoSMAJOn6AaUxT0TilCVv59/iAxNH283vv2+6n0KsTjamLbGG1LEAR&#10;N9F13Fp4Oz5cXoNKGdlhH5ks/FCC/W52scXKxTO/0qnOrRITThVa8DkPldap8RQwLeNALLePOAbM&#10;Mo6tdiOexTz0uiwKowN2LAkeB7r31HzW38HCyzpSeSjTXd2GjZ/ej89PX2isXcyn2xtQmab8L/77&#10;fnRS32yuTGHWK6EQJlmA3v0CAAD//wMAUEsBAi0AFAAGAAgAAAAhANvh9svuAAAAhQEAABMAAAAA&#10;AAAAAAAAAAAAAAAAAFtDb250ZW50X1R5cGVzXS54bWxQSwECLQAUAAYACAAAACEAWvQsW78AAAAV&#10;AQAACwAAAAAAAAAAAAAAAAAfAQAAX3JlbHMvLnJlbHNQSwECLQAUAAYACAAAACEA0ReR8skAAADj&#10;AAAADwAAAAAAAAAAAAAAAAAHAgAAZHJzL2Rvd25yZXYueG1sUEsFBgAAAAADAAMAtwAAAP0CAAAA&#10;AA==&#10;" filled="f" stroked="f">
                            <v:textbox inset="2.53958mm,2.53958mm,2.53958mm,2.53958mm">
                              <w:txbxContent>
                                <w:p w14:paraId="68E8FA7B" w14:textId="77777777" w:rsidR="00191EAC" w:rsidRDefault="00191EAC">
                                  <w:pPr>
                                    <w:spacing w:line="240" w:lineRule="auto"/>
                                    <w:jc w:val="left"/>
                                    <w:textDirection w:val="btLr"/>
                                  </w:pPr>
                                </w:p>
                              </w:txbxContent>
                            </v:textbox>
                          </v:rect>
                          <v:group id="Agrupar 1594743015" o:spid="_x0000_s1173"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zTyQAAAOMAAAAPAAAAZHJzL2Rvd25yZXYueG1sRE/NasJA&#10;EL4LfYdlCr01m1TT2tRVRKr0IIWqUHobsmMSzM6G7DaJb+8Kgsf5/me2GEwtOmpdZVlBEsUgiHOr&#10;Ky4UHPbr5ykI55E11pZJwZkcLOYPoxlm2vb8Q93OFyKEsMtQQel9k0np8pIMusg2xIE72tagD2db&#10;SN1iH8JNLV/i+FUarDg0lNjQqqT8tPs3CjY99stx8tltT8fV+W+ffv9uE1Lq6XFYfoDwNPi7+Ob+&#10;0mF++j55m4zjJIXrTwEAOb8AAAD//wMAUEsBAi0AFAAGAAgAAAAhANvh9svuAAAAhQEAABMAAAAA&#10;AAAAAAAAAAAAAAAAAFtDb250ZW50X1R5cGVzXS54bWxQSwECLQAUAAYACAAAACEAWvQsW78AAAAV&#10;AQAACwAAAAAAAAAAAAAAAAAfAQAAX3JlbHMvLnJlbHNQSwECLQAUAAYACAAAACEAw+Oc08kAAADj&#10;AAAADwAAAAAAAAAAAAAAAAAHAgAAZHJzL2Rvd25yZXYueG1sUEsFBgAAAAADAAMAtwAAAP0CAAAA&#10;AA==&#10;">
                            <v:rect id="Retângulo 1294935951" o:spid="_x0000_s117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tExwAAAOMAAAAPAAAAZHJzL2Rvd25yZXYueG1sRE9LbsIw&#10;EN1X4g7WIHVXHMJHJMUgilqJsoLQA0zjaRwRj9PYhXD7ulIllvP+s1z3thEX6nztWMF4lIAgLp2u&#10;uVLwcXp7WoDwAVlj45gU3MjDejV4WGKu3ZWPdClCJWII+xwVmBDaXEpfGrLoR64ljtyX6yyGeHaV&#10;1B1eY7htZJokc2mx5thgsKWtofJc/FgFh6mj9DX1L0VlM9N/nvbv3zhX6nHYb55BBOrDXfzv3uk4&#10;P82m2WSWzcbw91MEQK5+AQAA//8DAFBLAQItABQABgAIAAAAIQDb4fbL7gAAAIUBAAATAAAAAAAA&#10;AAAAAAAAAAAAAABbQ29udGVudF9UeXBlc10ueG1sUEsBAi0AFAAGAAgAAAAhAFr0LFu/AAAAFQEA&#10;AAsAAAAAAAAAAAAAAAAAHwEAAF9yZWxzLy5yZWxzUEsBAi0AFAAGAAgAAAAhABaaK0THAAAA4wAA&#10;AA8AAAAAAAAAAAAAAAAABwIAAGRycy9kb3ducmV2LnhtbFBLBQYAAAAAAwADALcAAAD7AgAAAAA=&#10;" filled="f" stroked="f">
                              <v:textbox inset="2.53958mm,2.53958mm,2.53958mm,2.53958mm">
                                <w:txbxContent>
                                  <w:p w14:paraId="008C8E45" w14:textId="77777777" w:rsidR="00191EAC" w:rsidRDefault="00191EAC">
                                    <w:pPr>
                                      <w:spacing w:line="240" w:lineRule="auto"/>
                                      <w:jc w:val="left"/>
                                      <w:textDirection w:val="btLr"/>
                                    </w:pPr>
                                  </w:p>
                                </w:txbxContent>
                              </v:textbox>
                            </v:rect>
                            <v:oval id="Elipse 1589010887" o:spid="_x0000_s117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UcywAAAOMAAAAPAAAAZHJzL2Rvd25yZXYueG1sRI/NbsIw&#10;EITvlfoO1iL1VmxatQ0Bg6pICLhUlPIAq3jJD/E6jR2Svj2uVKnH3Zmdb3a5Hm0jrtT5yrGG2VSB&#10;IM6dqbjQcPraPCYgfEA22DgmDT/kYb26v1tiatzAn3Q9hkLEEPYpaihDaFMpfV6SRT91LXHUzq6z&#10;GOLYFdJ0OMRw28gnpV6lxYojocSWspLyy7G3kZvNL1l/6PlQbz7ab9zWw/O+1vphMr4vQAQaw7/5&#10;73pnYv2XZK5mKkne4PenuAC5ugEAAP//AwBQSwECLQAUAAYACAAAACEA2+H2y+4AAACFAQAAEwAA&#10;AAAAAAAAAAAAAAAAAAAAW0NvbnRlbnRfVHlwZXNdLnhtbFBLAQItABQABgAIAAAAIQBa9CxbvwAA&#10;ABUBAAALAAAAAAAAAAAAAAAAAB8BAABfcmVscy8ucmVsc1BLAQItABQABgAIAAAAIQAfJlUcywAA&#10;AOMAAAAPAAAAAAAAAAAAAAAAAAcCAABkcnMvZG93bnJldi54bWxQSwUGAAAAAAMAAwC3AAAA/wIA&#10;AAAA&#10;" stroked="f">
                              <v:textbox inset="2.53958mm,2.53958mm,2.53958mm,2.53958mm">
                                <w:txbxContent>
                                  <w:p w14:paraId="00EEE00A" w14:textId="77777777" w:rsidR="00191EAC" w:rsidRDefault="00191EAC">
                                    <w:pPr>
                                      <w:spacing w:line="240" w:lineRule="auto"/>
                                      <w:jc w:val="left"/>
                                      <w:textDirection w:val="btLr"/>
                                    </w:pPr>
                                  </w:p>
                                </w:txbxContent>
                              </v:textbox>
                            </v:oval>
                          </v:group>
                          <v:shape id="Shape 16" o:spid="_x0000_s1176" type="#_x0000_t75" style="position:absolute;left:51861;top:35994;width:3197;height:36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KJxgAAAOIAAAAPAAAAZHJzL2Rvd25yZXYueG1sRI/NqsIw&#10;FIT3gu8QjnB3mupFrdUoInjp1r/9oTm2xeakNLFWn/5GEFwOM/MNs9p0phItNa60rGA8ikAQZ1aX&#10;nCs4n/bDGITzyBory6TgSQ42635vhYm2Dz5Qe/S5CBB2CSoovK8TKV1WkEE3sjVx8K62MeiDbHKp&#10;G3wEuKnkJIpm0mDJYaHAmnYFZbfj3SjQrUnnl8vznB7i0z6fd6/dX/VS6mfQbZcgPHX+G/60U61g&#10;spjGcTT+ncH7UrgDcv0PAAD//wMAUEsBAi0AFAAGAAgAAAAhANvh9svuAAAAhQEAABMAAAAAAAAA&#10;AAAAAAAAAAAAAFtDb250ZW50X1R5cGVzXS54bWxQSwECLQAUAAYACAAAACEAWvQsW78AAAAVAQAA&#10;CwAAAAAAAAAAAAAAAAAfAQAAX3JlbHMvLnJlbHNQSwECLQAUAAYACAAAACEAk28SicYAAADiAAAA&#10;DwAAAAAAAAAAAAAAAAAHAgAAZHJzL2Rvd25yZXYueG1sUEsFBgAAAAADAAMAtwAAAPoCAAAAAA==&#10;">
                            <v:imagedata r:id="rId23"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33CF883F" w14:textId="77777777" w:rsidR="00191EAC" w:rsidRDefault="009C4CFA">
            <w:pPr>
              <w:widowControl w:val="0"/>
              <w:jc w:val="left"/>
              <w:rPr>
                <w:rFonts w:ascii="Calibri" w:eastAsia="Calibri" w:hAnsi="Calibri" w:cs="Calibri"/>
                <w:b/>
              </w:rPr>
            </w:pPr>
            <w:r>
              <w:rPr>
                <w:rFonts w:ascii="Calibri" w:eastAsia="Calibri" w:hAnsi="Calibri" w:cs="Calibri"/>
                <w:b/>
              </w:rPr>
              <w:t>DADOS DO CONTRATADO</w:t>
            </w:r>
          </w:p>
          <w:p w14:paraId="3BAAAAA2" w14:textId="77777777" w:rsidR="00191EAC" w:rsidRDefault="009C4CFA">
            <w:pPr>
              <w:widowControl w:val="0"/>
              <w:jc w:val="left"/>
              <w:rPr>
                <w:rFonts w:ascii="Calibri" w:eastAsia="Calibri" w:hAnsi="Calibri" w:cs="Calibri"/>
                <w:b/>
              </w:rPr>
            </w:pPr>
            <w:r>
              <w:rPr>
                <w:rFonts w:ascii="Calibri" w:eastAsia="Calibri" w:hAnsi="Calibri" w:cs="Calibri"/>
                <w:b/>
              </w:rPr>
              <w:t>RAZÃO SOCIAL CONTRATADO, CNPJ nº __.___.___/____-__</w:t>
            </w:r>
          </w:p>
          <w:p w14:paraId="1D60E936" w14:textId="77777777" w:rsidR="00191EAC" w:rsidRDefault="009C4CFA">
            <w:pPr>
              <w:widowControl w:val="0"/>
              <w:jc w:val="left"/>
              <w:rPr>
                <w:rFonts w:ascii="Calibri" w:eastAsia="Calibri" w:hAnsi="Calibri" w:cs="Calibri"/>
              </w:rPr>
            </w:pPr>
            <w:r>
              <w:rPr>
                <w:rFonts w:ascii="Calibri" w:eastAsia="Calibri" w:hAnsi="Calibri" w:cs="Calibri"/>
              </w:rPr>
              <w:t>Logradouro…., Número…., Bairro…., Cidade….., Estado…...</w:t>
            </w:r>
          </w:p>
          <w:p w14:paraId="29DF86B9" w14:textId="77777777" w:rsidR="00191EAC" w:rsidRDefault="009C4CFA">
            <w:pPr>
              <w:widowControl w:val="0"/>
              <w:jc w:val="left"/>
              <w:rPr>
                <w:rFonts w:ascii="Calibri" w:eastAsia="Calibri" w:hAnsi="Calibri" w:cs="Calibri"/>
                <w:b/>
              </w:rPr>
            </w:pPr>
            <w:r>
              <w:rPr>
                <w:rFonts w:ascii="Calibri" w:eastAsia="Calibri" w:hAnsi="Calibri" w:cs="Calibri"/>
              </w:rPr>
              <w:t>Nome Responsavel Contratado….., CPF nº ___.___.___-__</w:t>
            </w:r>
          </w:p>
        </w:tc>
      </w:tr>
      <w:tr w:rsidR="00191EAC" w14:paraId="56996B99" w14:textId="77777777">
        <w:trPr>
          <w:jc w:val="center"/>
        </w:trPr>
        <w:tc>
          <w:tcPr>
            <w:tcW w:w="1185" w:type="dxa"/>
            <w:tcMar>
              <w:top w:w="43" w:type="dxa"/>
              <w:left w:w="43" w:type="dxa"/>
              <w:bottom w:w="43" w:type="dxa"/>
              <w:right w:w="43" w:type="dxa"/>
            </w:tcMar>
          </w:tcPr>
          <w:p w14:paraId="5CFE32B2" w14:textId="77777777" w:rsidR="00191EAC" w:rsidRDefault="00191EAC">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EEBC962" w14:textId="77777777" w:rsidR="00191EAC" w:rsidRDefault="00191EAC">
            <w:pPr>
              <w:keepNext/>
              <w:widowControl w:val="0"/>
              <w:spacing w:line="120" w:lineRule="auto"/>
              <w:jc w:val="left"/>
              <w:rPr>
                <w:rFonts w:ascii="Calibri" w:eastAsia="Calibri" w:hAnsi="Calibri" w:cs="Calibri"/>
                <w:sz w:val="2"/>
                <w:szCs w:val="2"/>
              </w:rPr>
            </w:pPr>
          </w:p>
        </w:tc>
      </w:tr>
      <w:tr w:rsidR="00191EAC" w14:paraId="3079DD5F" w14:textId="77777777">
        <w:trPr>
          <w:jc w:val="center"/>
        </w:trPr>
        <w:tc>
          <w:tcPr>
            <w:tcW w:w="1185" w:type="dxa"/>
            <w:shd w:val="clear" w:color="auto" w:fill="EFEFEF"/>
            <w:tcMar>
              <w:top w:w="100" w:type="dxa"/>
              <w:left w:w="100" w:type="dxa"/>
              <w:bottom w:w="100" w:type="dxa"/>
              <w:right w:w="100" w:type="dxa"/>
            </w:tcMar>
            <w:vAlign w:val="center"/>
          </w:tcPr>
          <w:p w14:paraId="56C1B2DC" w14:textId="77777777" w:rsidR="00191EAC" w:rsidRDefault="009C4CFA">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564BCE8F" wp14:editId="35401E63">
                      <wp:extent cx="540000" cy="540000"/>
                      <wp:effectExtent l="0" t="0" r="0" b="0"/>
                      <wp:docPr id="10" name="Agrupar 18"/>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748175047" name="Agrupar 748175047"/>
                              <wpg:cNvGrpSpPr/>
                              <wpg:grpSpPr>
                                <a:xfrm>
                                  <a:off x="5076000" y="3510000"/>
                                  <a:ext cx="540000" cy="540000"/>
                                  <a:chOff x="5076000" y="3510000"/>
                                  <a:chExt cx="540000" cy="540000"/>
                                </a:xfrm>
                              </wpg:grpSpPr>
                              <wps:wsp>
                                <wps:cNvPr id="1069698174" name="Retângulo 1069698174"/>
                                <wps:cNvSpPr/>
                                <wps:spPr>
                                  <a:xfrm>
                                    <a:off x="5076000" y="3510000"/>
                                    <a:ext cx="540000" cy="540000"/>
                                  </a:xfrm>
                                  <a:prstGeom prst="rect">
                                    <a:avLst/>
                                  </a:prstGeom>
                                  <a:noFill/>
                                  <a:ln>
                                    <a:noFill/>
                                  </a:ln>
                                </wps:spPr>
                                <wps:txbx>
                                  <w:txbxContent>
                                    <w:p w14:paraId="406A89E9"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134168058" name="Agrupar 134168058"/>
                                <wpg:cNvGrpSpPr/>
                                <wpg:grpSpPr>
                                  <a:xfrm>
                                    <a:off x="5076000" y="3510000"/>
                                    <a:ext cx="540000" cy="540000"/>
                                    <a:chOff x="5076000" y="3510000"/>
                                    <a:chExt cx="540000" cy="540000"/>
                                  </a:xfrm>
                                </wpg:grpSpPr>
                                <wps:wsp>
                                  <wps:cNvPr id="282385000" name="Retângulo 282385000"/>
                                  <wps:cNvSpPr/>
                                  <wps:spPr>
                                    <a:xfrm>
                                      <a:off x="5076000" y="3510000"/>
                                      <a:ext cx="540000" cy="540000"/>
                                    </a:xfrm>
                                    <a:prstGeom prst="rect">
                                      <a:avLst/>
                                    </a:prstGeom>
                                    <a:noFill/>
                                    <a:ln>
                                      <a:noFill/>
                                    </a:ln>
                                  </wps:spPr>
                                  <wps:txbx>
                                    <w:txbxContent>
                                      <w:p w14:paraId="0619B7AD"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wpg:cNvPr id="2042154669" name="Agrupar 2042154669"/>
                                  <wpg:cNvGrpSpPr/>
                                  <wpg:grpSpPr>
                                    <a:xfrm>
                                      <a:off x="5076000" y="3510000"/>
                                      <a:ext cx="540000" cy="540000"/>
                                      <a:chOff x="213425" y="262450"/>
                                      <a:chExt cx="696625" cy="696900"/>
                                    </a:xfrm>
                                  </wpg:grpSpPr>
                                  <wps:wsp>
                                    <wps:cNvPr id="718438587" name="Retângulo 718438587"/>
                                    <wps:cNvSpPr/>
                                    <wps:spPr>
                                      <a:xfrm>
                                        <a:off x="213425" y="262450"/>
                                        <a:ext cx="696625" cy="696900"/>
                                      </a:xfrm>
                                      <a:prstGeom prst="rect">
                                        <a:avLst/>
                                      </a:prstGeom>
                                      <a:noFill/>
                                      <a:ln>
                                        <a:noFill/>
                                      </a:ln>
                                    </wps:spPr>
                                    <wps:txbx>
                                      <w:txbxContent>
                                        <w:p w14:paraId="051E5A74"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s:wsp>
                                    <wps:cNvPr id="971583602" name="Elipse 971583602"/>
                                    <wps:cNvSpPr/>
                                    <wps:spPr>
                                      <a:xfrm>
                                        <a:off x="213450" y="262450"/>
                                        <a:ext cx="696600" cy="696900"/>
                                      </a:xfrm>
                                      <a:prstGeom prst="ellipse">
                                        <a:avLst/>
                                      </a:prstGeom>
                                      <a:solidFill>
                                        <a:srgbClr val="FFFFFF"/>
                                      </a:solidFill>
                                      <a:ln>
                                        <a:noFill/>
                                      </a:ln>
                                    </wps:spPr>
                                    <wps:txbx>
                                      <w:txbxContent>
                                        <w:p w14:paraId="01C9CF4E" w14:textId="77777777" w:rsidR="00191EAC" w:rsidRDefault="00191EAC">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58" name="Shape 58"/>
                                    <pic:cNvPicPr preferRelativeResize="0"/>
                                  </pic:nvPicPr>
                                  <pic:blipFill rotWithShape="1">
                                    <a:blip r:embed="rId24">
                                      <a:alphaModFix/>
                                    </a:blip>
                                    <a:srcRect/>
                                    <a:stretch/>
                                  </pic:blipFill>
                                  <pic:spPr>
                                    <a:xfrm>
                                      <a:off x="5150135" y="3614177"/>
                                      <a:ext cx="391750" cy="331700"/>
                                    </a:xfrm>
                                    <a:prstGeom prst="rect">
                                      <a:avLst/>
                                    </a:prstGeom>
                                    <a:noFill/>
                                    <a:ln>
                                      <a:noFill/>
                                    </a:ln>
                                  </pic:spPr>
                                </pic:pic>
                              </wpg:grpSp>
                            </wpg:grpSp>
                          </wpg:wgp>
                        </a:graphicData>
                      </a:graphic>
                    </wp:inline>
                  </w:drawing>
                </mc:Choice>
                <mc:Fallback>
                  <w:pict>
                    <v:group w14:anchorId="564BCE8F" id="Agrupar 18" o:spid="_x0000_s1177"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WFXHQQAAMAQAAAOAAAAZHJzL2Uyb0RvYy54bWzsWOtu2zYU/j9g70Do&#10;f2NJ1s1C7KJomqBAtwXpiv6maUoiJokcSV/Sx9mr7MV2SOriyk67pFi7DjMQWySPjs45+r5zyeXz&#10;Q1OjHZWK8XbpBRe+h2hL+Ia15dJ79+v1s8xDSuN2g2ve0qV3T5X3fPXjD5d7kdOQV7zeUIlASavy&#10;vVh6ldYin80UqWiD1QUXtIXDgssGa1jKcraReA/am3oW+n4y23O5EZITqhTsXrlDb2X1FwUl+pei&#10;UFSjeumBbdp+S/u9Nt+z1SXOS4lFxUhnBn6CFQ1mLTx0UHWFNUZbyU5UNYxIrnihLwhvZrwoGKHW&#10;B/Am8Cfe3Ei+FdaXMt+XYggThHYSpyerJT/vbiViG3h3EJ4WN/COXpRyK7BEQWbCsxdlDlI3UrwV&#10;t7LbKN3KeHwoZGN+wRd0sIG9HwJLDxoR2IwjHz4eInDUXdvAkwrejrkr9tPESoDAPA6sdCfx6pM6&#10;Zr0BM2PnYNawGOzvvEyjLEhjP0qnzo4Hj/f5Qeu/of9AJzUiRn0ZYt5WWFALRGWwMCAmWSQLiGfU&#10;B/OO6j//aMttzVHgD4c2oPbGAUEqVwCmM/B5YigHGOBcSKVvKG+QuVh6ElKAZSbevVEaTAHRXsQ8&#10;v+XXrK4t1ur2ow0QNDsArN5ac6UP64PlS5I6dqh8zTf3EBIlyDWDZ77BSt9iCWkk8NAeUsvSU79v&#10;saQeql+38CYWQRTGkIuOF/J4sT5e4JZUHDIW0dJDbvFS2wzmrH2x1bxg1jNjnzOmMxsg4AhgiTHl&#10;QjCPgiTzY0jRE+IPB/9z4SQpn+dCmIXzLLYpzMXyiArj2X+UCV2d6MH3/TEh9KMwiKMkWUypcHTy&#10;LbgQAkdNroCyGCZhFHcNC6n6qghJNjECprKahAtVFuwc0uG0Kn6FqpAGWQRUyIYKe8SE8ewxTHgg&#10;CH1x/UwIxnT/j1eExXdTEb4CDhZpEGfzxA97Sr2qmVAUjfuPxQCgf0qEYwz0DeYZGpxggNbWmE81&#10;BorXbGN6A1NmlSzXL2uJdhjmiGv76Xj2kdjjOojUcnUs2v/avDlmkdWlYCSHv24WgauTzvLzMxvc&#10;pbemH3JzX/O3dDRY/rYVz2BsElizNauZvrcjILxEY1S7u2XE9JRmMTapY3djCzeCNeCulzF3QFqg&#10;BZV3tAa9O3pHFfsAU5BLpCea1wAcgwokuX7PdGW1mlbPwMQcdk5BhzaZ0c7Exc1/V5xsG9pqN9BK&#10;awdvVQV08ZDMabOmMJ/J1xv3EFyLCv/EAZsHl+rNUx1IyR10u7AJgNWSalIZAeNCb7Xz/KHeO4j9&#10;YO6qzTwJoiC1LS7Oe5bNF2Z2csVmPg/SSbE5YdmX997GdmetdQOWtrPtJr0z1zAm2/LXjfRmDj9e&#10;2zvGfzys/gIAAP//AwBQSwMECgAAAAAAAAAhADyugcr3GwAA9xsAABQAAABkcnMvbWVkaWEvaW1h&#10;Z2UxLnBuZ4lQTkcNChoKAAAADUlIRFIAAAEFAAAA3QgGAAAAsoxnZwAAG75JREFUeF7tnfefFUXW&#10;xvc/eXfX1w1uBN0FV1cxrOsqsiqCIIgkAREECSJJGEEckoQFQWAAiZIkjYKBJefgECVJlMwQFAMG&#10;6uVpXna5p2a6u7r73u6ufr6fz/MLH6Zud93q53ZVnTrnJ4oQQm7gJ/IfCCHZhqZACMmBpkAIyYGm&#10;QAjJgaZACMmBpkAIyYGmQAjJgaZACMmBpkAIyYGmQAjJgaZACMmBpkAIyYGmUCC+vPS1Wr95pyqZ&#10;slC9/Ooo1arjAPVUi16qZv3O6q6ardUf735G3XRrHfXr2+urag80V3+r3U7VbtxNNWn7mmrXbah6&#10;fegktXDxKnXg0DF15coV2TwhkUFTyBO79x1WoybMVc+/NEjd/Uhr9dMqtdX//PHxSHTLHQ1Unabd&#10;VdGAErXwg9Xqq6+/lR9PSGBoChHy2cFjauhbM9X9j7+gPcj51K+q13fMZ9HHa9W3l7+Tl0WIETSF&#10;kFz84pLzRvBg3Q7awxqH8BaB6ca6TTvkpRLiC5pCQGAGQ0a9o357Z0PtwUyK6jbrqdZupDkQM2gK&#10;hqTBDKRoDsQEmoJPfvzxihozaX6qzECq3rOvOOsehLhBU/DBgcPH1ePPdNUesjTqF39+Uo2dtMAx&#10;OUIqgqbgAuIBSqaWql9Wq6c9XGnXE026q0NHT8hbJoSmUBlHPj/lzMXlw2STsJU5cfr78tZJxqEp&#10;VMCmst1OhKF8iGxVh57D1fff/yC7gWQUmoIAAUCYd8sHx3Y1aNnbCcUmhKZwA+OnlaqfVY0uHFnq&#10;51WfcM404Jd5wvT31PLVn6iy7Xud8wzl5y46v9aXvvpGHT9xRn2695BzVgJhzMXDJquGrYrUH+5u&#10;pLUZpf5e50V14lS57BaSMWgK6tqCYp/BE7SHJApVvbeJ6tFvjFqzYbv6+pvwZxSw1jF55mJnvSMf&#10;Blb9wRbOuQ2SXWgKVykaOF57OMIIC3gv9R6pVq7bqn748Uf5cZFx8nS5c+ryoXodtWsIoyo1GquD&#10;R7gzkVUybwrjJi/QHoqgwrkDvOpjKlBolq7arB5rFF0sBU52xnEfJH4ybQrvfbQmklfw31w1g8Ej&#10;p6vzF76UH1FwVq3fpuo07aFdYxD98+kukUx5SLrIrCls2LIrkl2GRq37JHJxbsbcJY5Zyes1VfP2&#10;xYx+zBiZNAWELYddycdUYdqcD2XTiQK7GNhqlNduql7F42TTxGIyZwpY+KvVsIs28E2E1+qjx07J&#10;phMJdlYQtYhUb/I+TPTRso2yaWIpmTOF4WNmaQPeRM++WKy++faybDbxICYCbzfyfvzq1vuaqvLz&#10;XHjMApkyhZ27D6ibbgv+i/lK8dhUz69x/3/+W3PtvvyqdedBskliIZkxhcuXv3Mi9uRA96s3x78r&#10;m0wlx06cUTVqPa/dn1/NX7RSNkksIzOmgPgBOcD9qu/gibK5VHP46Ekn0lLepx/9/q5GTtAUsZdM&#10;mAIegqALbciSbGOdhbId+5zIS3m/ftSp1wjZHLGITJhCl6I3tYHtR6itgGmHrWBHAYe05H17CQab&#10;lt0XYo71poA5dJDFRbxeZ2G1HXUq5L37Ude+o2VTxBKsNwWcUJQD2o8WL1knm7KS73/4wSldJ+/f&#10;S//7p7qJjOQk4bHaFE6dOaduDhDK3L77UNmU1ezZfyRQP/XuXyKbIhZgtSkEyZGAffwLF+M/2FRo&#10;UOVK9oWXkND2bPkF2RRJOdaaAsKZq9zTWBvIXpq9YKlsKhNgGoHj0rI/vIQMUsQurDUFHCGWA9hL&#10;COrJZ1KUpDOndJnWJ15CqnhiF9aawsuvjtIGsJfeLV0um8kUMMQa/2yj9YubflqlNhccLcNKU8Cr&#10;sGmK9nsebZPqcw1RMfe95VrfeAkp4Yg9WGkKK9aUaQPXS1NnJzs3QqGAMVb/+7Na/7gJaeCIPVhp&#10;CqZTBwQ3JSGVWlLAWQ/ZR27iFMIurDQF1FaQA9dNTdq+JpvINFt37tf6yEvId0nswDpTQAIU03h+&#10;zKNJLqbbk/2HT5FNkJRinSls2bZHG7BuQrguqjKRXAb8a6rWV256uvWrsgmSUqwzhUkzFmkD1k2P&#10;PNVZNkGusmTFJq2v3IRAMWIH1pkCKjPJAesmnvarmNNnz2t95aXjJ8/KZkgKsc4UHq7fSRusbkp6&#10;mvY4Mc3nyIzPdmCdKfzp/mbaYHXT9l2fySbI/9OsXT+tv9zEWA87sM4UTKs+sSxa5fQb8rbWX26y&#10;Jblt1rHKFJA6TQ5UN2HngVTOyJI5Wp+5CclxSfqxyhTOGC6OocAJqZwpsxZrfeambn3fkk2QFGKV&#10;KXx28Jg2UN2EQ1CkchYsXqn1mZvadHlDNkFSiFWm8Mm2vdpAdRNqQpLKWbZ6i9ZnbkIFbpJ+aAqk&#10;UmgK2cQqU+D0IVo4fcgmVpkCFxqjhQuN2cQqU+CWZLRwSzKbWGUKgMFL0cHgpWxinSkwzDk6GOac&#10;TawzBR6Iig4eiMom1pkCj05HA49OZxfrTIFJVqKBSVayi3WmwHRs0cB0bNnFOlNg4tZoYOLW7GKd&#10;KQCmeA8HU7xnGytNgcVgwsFiMNnGSlNg2bjgsGwcsdIUWGA2OCwwS6w0BWA6hYBYip6l6InFprBq&#10;/TZtAHupRq3nnQcjq8wpXab1iZeeaNJdNkNSjrWmgIcbATVyEHtp9oKlsqlMgCmX6TYkNGH6e7Ip&#10;knKsNQXQZ/AEbRB7CfH+Fy5mbydi1IS5Wl946ZfV6qmz5RdkUyTlWG0Kp86cUzcbHqWG2ncfKpuy&#10;mj37jwTqp979S2RTxAKsNgXQo98YbTD70eIl62RTVoJpQ836nbX79xLCw7nAaCfWm8KxE2ec4CQ5&#10;qL1U9d4mqvz8RdmcdQx9a6Z2737E06X2Yr0pgC5Fb2qD2o/qNO3upHizFeQ/MD0nAt10ax119Ngp&#10;2RyxhEyYwuGjJ52BLAe3Hz3/0iB15Yp9QU1lO/apX1Wvr92vH3XqNUI2RywiE6YAkFRUDm6/wlkA&#10;m4BJYnok79OPfn9XI3XydDLWErAegjeWdZt2qNkLl6rhY2Y5b4UNWxU5QVjYHUHG7loNXlLPdRro&#10;fI/YQv1w2Qa1c/eBTO4y+SEzpoBpwN/rvKgNcr+yJSkp1lgQpCXvz6/mL1opmywYF7+45IRht+48&#10;SFV/sEWgqY/ULXc0cBZaB4+crrbt2m/lW6EpmTEFgF+HIIuO1/VK8dhUn4/A/ZvmXbxReBgLDUwM&#10;v+5PtegVeApoIhwGw47VirVl6vvvf5CXkwkyZQoAr5hyIJjo2ReLnUQuaWP56k+cX0V5P36F1/BC&#10;7cbAvIaMnqEeqtdRu45C6rd3NnSqXi1cvEp9eelreZnWkjlTQPhzrYZdtAFgItSgTMvqO16HJ05/&#10;P/SvbCEyNZdt36vqPfuK9tlJEAxixLjZmagTkjlTAAcOH1d/uLuR9sWbCL+6SU8Pf/zqq3eDlr21&#10;azdVr+JxsulIQQ3QVh0HaJ+bRKGuyNRZHziLnLaSSVMAG7bsMq4mVZFQaTmJkX0z5i5RvwkxXbiu&#10;5u2L87aOgl2Mrn1GhX6LiUPY3Sj9cLWVC5OZNQWAvII/q1pb+8JNhYcPq9dJSOmGI+N1mvbQrjGI&#10;ME3Kx+sydhGwRYwtQ/mZaRO2O1df7XObyLQpgHGTF2hfdFBhSoHBXn6uMAtyN7J01WYnLZq8pqDC&#10;Mep83Ad+XcNO3ZKo5u1etybuIfOmAIoGjte+5DBCpCAqVa1ctzWvSVvw+o1UaFGv0lep0VgdPHJC&#10;flwoMAUZOMKslkTaBCPd+9lReeupg6agrq3QB8m94EeIHMS+95oN2yN5FT/y+Sk1eeZiVbdZz0im&#10;PlIICtq977D82FBgO8+0WG1ahbdFREymGZrCDYyfVpqXB+26EIGHmhQdeg53AnIQO4BtuAOHjjmv&#10;6giWQbUq7Bp8uveQWr95p1r4wWpnSoLQ3Xy/diPiM+pFU+z03PfYC9pn2SzkrRw2ZmZqFyFpCoJF&#10;H6+NZFcibcLWZdQBOstWb1G/++vT2mdFJeR0QC1QHOPG9jCiEHHQC1MfBFr9x2RPnnXeftZv3uXk&#10;yUBgFN5cwkR3+hG2Wb/6OvzbYaGhKVTAprLdxini0yy8uUQd0jt64ry8vHX9teZzTp1LVLGK4ppR&#10;XRvnObBQCJORnxdWePvClC9N0BQqAV8k5u3yS7ZJWBBFtGPUdOv7lvZZYYRpExaDMdXKJ9gqRXzH&#10;k82j/d6xcIuUd2mBpuAC5oQlU0ut2E+XQmr2Q0ej3WEAg0ZO0z4rqHBMG2dVLkU8rfHDxk8+dQ5h&#10;yWsKqmoPNHcOd6UBmoIPsFj2+DPRxQDEKayXjJ20IC9RinjrkJ8XRAgGw7z/iy+/kh9RcLDYG9Ub&#10;I6qQFepQWRhoCj7BQzRm0nznYIz8stMiHDbCOYN8gF2SKNYQbA8bx2G8KLam8wlNwRDMO4eMeidV&#10;5oBfurUbd8hbiYx9B44GTu12XVk6YJb0dHY0hYCkwRzybQYAv3qIvZCfbaIsHkVH+rikQlMICcwB&#10;1ZUerNtB++LjEH5x23Ub6uQtLASde4/QrsFEWU1a8+vb66v9Bz+XzSYCmkKEYL6OOgr3P17YCD68&#10;uiPrNAKvvi1gSnqsI8hrMVHW09shhiGJeRloCnkCEXR4g8DDioMyCH2VgyKo8AuFmhRFA0qcBzOO&#10;qDlsEyLhiLw2v2Ii3Gt66+15ssnYoSkUCIQQY3sLpxpffnWUEwKLfXBkEr6rZmsnghLzVLxWYk8b&#10;8/TajbupJm1fc6YDrw+d5OQKxDmJJMTUvzoo+AEypsz/r275y1OJ222hKRBj8BYUdKGNxXV0Pd9l&#10;sGwuVmgKxJig23Isw1e5EEGZFGgKxAj8IsoB7Ucs2Ouuxm36yqZig6ZAjGjRob82oP0IR5azAHYT&#10;sE4k79+PkEMjCdAUiG+wrx5kF6V996GyKavBicibA+TkaPvyG7KpWKApEN9g10QOZC9hH9+WhKYm&#10;YDta9oWXsB6RhJOUNAXiCywQBgnpnjlviWwqE2AagYQwsj+8lIT4DZoC8QWiJeUA9tIdD7VKZMRe&#10;oZj+7kdan3gJUY5xQ1MgvmgZoKzb1NnJPvWYb5Au7vYHW2j94qW4FxxpCsQTRGOaLpyhpPt3330v&#10;m8ocSMcv+8ZLyN4dJzQF4gnqGMiB66UkxvTHAdZiTJMAo7hPnNAUiCemhXKwbZm0eP44Md21QQar&#10;OFPR0RSIJ6bBOAhnJv8FBWhlH3np4+UbZTMFg6ZAXMF6gmk8/6QZi2QzmQb1RG+9r6nWT2567Y23&#10;ZTMFg6ZAXEGRXDlg3YRX37PlF2Qzmafn62O1vnITjs3HBU2BuGKath15IIjOex+t0frKTVicjAua&#10;AnGlV/E4bcC6qUOP4bIJoq5VHJN95aXzF+IJD6cpEFeebv2qNljdhGrapGJMq4Zv2bZHNlEQaAoe&#10;oGrxtl371dz3lqvBI6c7dRKRKQel4VHxGPHtKG8WRSGUqIRCqahfeOfDrZywWZSIe+b5vs51mx5O&#10;QhuyfTehOC+pGIwZ2V9uiisNPE3hBj4/flrNXrDUWRRCdiFE5ckvKu2CyZlw021madfiqPuYFkzj&#10;PUaMmy2bKAiZNgVU/JlTusyp2GP6i5hGIa+iCSj0IttwEwyEVA4ectlnbuo3JJ5tycyZAjLvDhsz&#10;U933WGFrMyRBVe5pLLvDlVNnzmltuMm0/ayB+A3ZZ27q2meUbKIgZMIUkBvw7XfeV481sqNydFDV&#10;+Gcb2TWuINOSbMNNpu1njfmLVmp95qa4sjxbbQpYvUVOwaDpyG0TajaagP6TbbjJtP2ssWz1Fq3P&#10;3ISdnziw0hRWrClTTzbvqXVy1vXo0y/LrnKFphAtpqbQ9IV+somCYI0poCZh6Yer1cP1O2mdS10T&#10;1lFMQIl52YabOH1wx3T60KXoTdlEQbDCFDZv3e2cQZedSuUKSVRNOHm6XGvDTVxodMd0oXHQyGmy&#10;iYKQalPAwRtsJwZJO55FoU6lCShcK9twE7ck3THdksTieByk0hRwFBUHdX7316e1jqTcZZpI1XSR&#10;lsFLlWMavPT+x2tlEwUhdaaAqstcNwgu00M21Q0TjzLMuXJMw5zj6stUmQKiD1G6W3ZevnXLHQ1U&#10;rQYvqRe7D1MjS+Y417FkxSZndf7A4ePq3IUvnIXOpICEqYjNwMm8XXsOqg1bdqmlqzY7pewRpWjC&#10;Uy16af3hJh6IqhzTA1EItIuDVJgC5rYdeg7XOi0fwusytu76D5/ibCEdP3lWXk6mwAEw2Udu4tHp&#10;iglydNrUwKMi8aaAHPj3PtpW67Aohdz8fQdPdH5NOSfOZdzkBVp/uYlJVirGNMlKtQfMdoqiJNGm&#10;gErFv6xWT+uwKITjzogtX795p7pyJTmv/kkD0yTZd25iOraKMU3H1q5bfEV5E2sKKKKRjxwFiLrD&#10;qi4LlfjjzNnzWh96iYlbcwmSuPWduR/LZgpGIk0BQRuyk8IKceRrN+6QH0V8cM+jbbT+dBNTvOcS&#10;JMV7XIuMIFGmgD30zr1HaB0URk3avqZ2fHpAfhQxwLSYCYvB5GLaf1jjipPEmAKKceIAiOygoEKa&#10;tDgLatgEUtHJ/vUSy8ZdI0jZOOy0xUkiTAELfVhYkZ0TRFiYRBIVfBkkGvCrbxpKzgKz1whSYBYp&#10;AeMkEaaAtFOyY4KoVsMusc7FbAbJX2V/e4ml6IOVoj924oxsqqDEbgolU0u1TjEVfsVgLPgSSH4I&#10;8ot3x0OtjM9a2MT0dz/S+sRL9Z59RTZTcGI1hYUfrDZ+LZWqem8TJ/KQ5BeETZsejoJmzlsim8oE&#10;MEOsa8n+8NKHS9fLpgpObKaAwx43//lJrVNMhBwKSC5KCgNqR8jvwEuIzIuzrHpcjJk0X+sLL8FE&#10;knCGJhZTwEm9IHOtG9XwuSKGJBcYhIHL78GPsCWXJQ4eOREoEhdT6SQQiyk0b1+sdYiJcFqR6wfx&#10;gIpT8vvwIwTwZAHspNVtZp4fFCdxv0zIj1zBTWH8tHALi8XDJssmSQGZ9/4K7TvxIxTbwWlX2wmy&#10;IAsVDSiRTcVGQU1h+67PnDqHskP8CicZSbxgAQ27CvK78aM2Xd6w+vDZ1p371a+q19fu20s443Po&#10;6AnZXGwUzBRwNvzuR1prHeJXL/UeKZskMRH0bQGy9U0PdUhvMzz0dF09+o2RzcVKwUwBSUtkZ/hV&#10;686DErEqS/5LnaY9tO/Jr6bNsSuo6eIXl9T9jwcrQ4h0d0lbMC+IKSCvYtBpA/LaMVw2eSD5TZC4&#10;BQh/99EyO86l4A0YAUfyHv0K+SqSRkFMAceWZWf4ERanLlw0SzRKCkfRwPHad+ZXP6/6hJo66wPZ&#10;ZKo4ffa8euSpztq9+dULXYfIJhNB3k0B2ZNkZ/gRApuwMEmSC3YTwlbvRnh6Ghcf9+w/ov7yj5ba&#10;/fhVlRqNnSjRJJJXU8CrVdCOs23eaSu79x0OFKhzo57rNDBVUY//XrlZ/fbOhtp9mAiLtUklr6bw&#10;5vh3tc7wo7jPkxMzghz8kUJJO7xVJhn8srfvHv6IPwLAkkzeTOHby98F2qLBOfykrcYSb6J4WKCW&#10;HQck8jwLEs3glV9eb1ANGfWO/IjEkDdTmDIrWGRX0n8tSMVgh8i0cExlwqv5kNEzEjGlQLbvIGHL&#10;fpRUY8iLKSB7bZBjo83bvS6bIikCb3g16wdfjZdCGv7hY2bF8ua48ZNPIzM5NyXRGPJiCkEi3lAO&#10;7njMGWdIeFDzIUzkakVCuTVsf5Zt3ys/LlIQhDRj7hL1ZPP8vBlUpqQZQ15MIchJOtRoJHYAcw8a&#10;4eclvIEO+NdU55xBFCdlEWswf9FK5y01aIBdFEqSMURuCpu37tZu2EvIdnvpq29kUyTFIOgM9R/k&#10;dx2l8BAjeKhr39HOFvaKtWWqbMc+J58BdgpgGhhXqAeKrdP1m3c5a1ZYr2jWrp+z4yHbjFNJMYbI&#10;TcG0PBb0r7GzZTPEArADhRgE+X1TlSsJxhCpKeBYbZV7zLZtsJiUlOQSJHpwkG3giKl5KQGYVN10&#10;W7AzIdcVtzFEagqI9JI36CW8yhH7QealP93fTPv+bRJyKZRMWeiUGQiac+K64jSGSE2h7ctvaDfn&#10;Jjhq+blkxn+T6MF3HST5axrUoGVvdeTzU/+516PHTqXWGCIzBSzomGadQa5Gki1w+AkVkEyrMCdV&#10;mP5WlsY+rcYQmSngfLy8IS8xejG7YB0JsQdBczIkQa06DnC2NN1IozFEZgp9Bk/QbsZNiCOPYp+Z&#10;pBscQcYORVoWIlG8CJXMVxlkp06bMURmCijMIm/ETb2Kx8kmSIY5cPi4Ux8ibIGgfAkRt68Uj3Wy&#10;iAUhTcYQiSkgUMXU6U2clmQHvI7jvEPY5C1RCQ8yqj1FcTgrLcYQiSmg/p28eDf94uqvAQJbCHFj&#10;156D6vWhk0I/SCbC9ODBuh2c9Q5sseNwX5SkwRgiMQXTXH3YviHEBDxM2LXo1GtEoBO4bvpb7XbO&#10;1GDRx2vVuQtfyI+OnKQbQySmUKthF+2i3YSMTISEAScacWry3dLlavDI6U6hGWRVfrh+J8c0cJ4G&#10;cTA4YYnDWfVb9HISpWJBfPTEec7frVy3NbY4mSQbQySm8Js7GmgX7CaccCMk6yTVGEKbAlJnyQt1&#10;E1aXo56nEZJWkmgMoU1hzYbt2kW6KelJKwkpNEkzhtCmYFplF3M/QkguSTKG0KbQu3+JdnFuwh40&#10;IUQnKcYQ2hQaPlekXZibsO1DCKmYJBhDaFN44In22kW5CbHuhJDKidsYQptCtQfM8twh2y8hxJ04&#10;jSG0KZjWEUTKNkKIN3EZQyhTuHz5O+0i3ITKP4QQ/8RhDKFMASfa5AW46a6arWUThBAPCm0MoUxh&#10;72dHtQ93E85IEELMKaQxhDKFTWXmhV8oqlBC+TebgDH85R8ttfs0kR9jCGUKn+49pH0oRSVFLTr0&#10;l0M29UTyxuBRViGUKZwxXFOgqEKqW9+35JC1giiMAYmWKyOUKSBd922WpOqm7NOUWYvlkLWGsMaA&#10;57ayhDKhTAF0KXpT+0CKSoJOnCqXw9UqwhpDZaYZ2hSQ/QZ57eQHUlScatymrxyqVhLGGF7sPkw2&#10;5xDaFEC7bkO1D6SouIQCM/sPfi6HqbUENYa8msL5C186yS/lh1JUHJo66wM5RK0niDHkbfpwHczf&#10;7nzY7KIoKmqNGDdbDs3MYGIMeV1ovBHka0S6NXkBFJVvYV1r4vT35ZDMHH6NIW9bkhVx6dLXqnjY&#10;5MSW/6Ls0z+e7KjWb94ph2JmOXm6XDVq3UfrJwiZ12fN/7f8kxwiN4XrHD95Vo2fVupkZkIe/l/f&#10;blamnqIqEsoToow9qjj16DdGLV/9ifrxxyty+JGrzJy3xDEH1L7Aml/XvqPVsRNn5H/TyJspEELS&#10;CU2BEJIDTYEQkgNNgRCSA02BEJIDTYEQkgNNgRCSA02BEJIDTYEQkgNNgRCSA02BEJIDTYEQkgNN&#10;gRCSA02BEJIDTYEQkgNNgRCSw/8BeiwLD14M1YUAAAAASUVORK5CYIJQSwMEFAAGAAgAAAAhAE5j&#10;ZmHYAAAAAwEAAA8AAABkcnMvZG93bnJldi54bWxMj0FLw0AQhe+C/2EZwZvdRKmUmE0pRT0VwVYQ&#10;b9PsNAnNzobsNkn/vaMe7GWGxxvefC9fTq5VA/Wh8WwgnSWgiEtvG64MfOxe7hagQkS22HomA2cK&#10;sCyur3LMrB/5nYZtrJSEcMjQQB1jl2kdypochpnviMU7+N5hFNlX2vY4Srhr9X2SPGqHDcuHGjta&#10;11Qetydn4HXEcfWQPg+b42F9/trN3z43KRlzezOtnkBFmuL/MfzgCzoUwrT3J7ZBtQakSPyd4i3m&#10;ovZ/Wxe5vmQvv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W&#10;XWFXHQQAAMAQAAAOAAAAAAAAAAAAAAAAADoCAABkcnMvZTJvRG9jLnhtbFBLAQItAAoAAAAAAAAA&#10;IQA8roHK9xsAAPcbAAAUAAAAAAAAAAAAAAAAAIMGAABkcnMvbWVkaWEvaW1hZ2UxLnBuZ1BLAQIt&#10;ABQABgAIAAAAIQBOY2Zh2AAAAAMBAAAPAAAAAAAAAAAAAAAAAKwiAABkcnMvZG93bnJldi54bWxQ&#10;SwECLQAUAAYACAAAACEAqiYOvrwAAAAhAQAAGQAAAAAAAAAAAAAAAACxIwAAZHJzL19yZWxzL2Uy&#10;b0RvYy54bWwucmVsc1BLBQYAAAAABgAGAHwBAACkJAAAAAA=&#10;">
                      <v:group id="Agrupar 748175047" o:spid="_x0000_s1178"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qygAAAOIAAAAPAAAAZHJzL2Rvd25yZXYueG1sRI9Ba8JA&#10;FITvhf6H5RV6001abSS6ikgrHkSoCuLtkX0mwezbkN0m8d+7gtDjMDPfMLNFbyrRUuNKywriYQSC&#10;OLO65FzB8fAzmIBwHlljZZkU3MjBYv76MsNU245/qd37XAQIuxQVFN7XqZQuK8igG9qaOHgX2xj0&#10;QTa51A12AW4q+RFFX9JgyWGhwJpWBWXX/Z9RsO6wW37G3+32elndzofx7rSNSan3t345BeGp9//h&#10;Z3ujFSSjSZyMo1ECj0vhDsj5HQAA//8DAFBLAQItABQABgAIAAAAIQDb4fbL7gAAAIUBAAATAAAA&#10;AAAAAAAAAAAAAAAAAABbQ29udGVudF9UeXBlc10ueG1sUEsBAi0AFAAGAAgAAAAhAFr0LFu/AAAA&#10;FQEAAAsAAAAAAAAAAAAAAAAAHwEAAF9yZWxzLy5yZWxzUEsBAi0AFAAGAAgAAAAhANaQD6rKAAAA&#10;4gAAAA8AAAAAAAAAAAAAAAAABwIAAGRycy9kb3ducmV2LnhtbFBLBQYAAAAAAwADALcAAAD+AgAA&#10;AAA=&#10;">
                        <v:rect id="Retângulo 1069698174" o:spid="_x0000_s1179"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g7xgAAAOMAAAAPAAAAZHJzL2Rvd25yZXYueG1sRE9fa8Iw&#10;EH8f+B3CCXubqUU6W42issHc06x+gLO5NWXNpTaZdt/eDAZ7vN//W64H24or9b5xrGA6SUAQV043&#10;XCs4HV+f5iB8QNbYOiYFP+RhvRo9LLHQ7sYHupahFjGEfYEKTAhdIaWvDFn0E9cRR+7T9RZDPPta&#10;6h5vMdy2Mk2STFpsODYY7GhnqPoqv62Cj5mj9CX127K2uRnOx/f9BTOlHsfDZgEi0BD+xX/uNx3n&#10;J1me5fPp8wx+f4oAyNUdAAD//wMAUEsBAi0AFAAGAAgAAAAhANvh9svuAAAAhQEAABMAAAAAAAAA&#10;AAAAAAAAAAAAAFtDb250ZW50X1R5cGVzXS54bWxQSwECLQAUAAYACAAAACEAWvQsW78AAAAVAQAA&#10;CwAAAAAAAAAAAAAAAAAfAQAAX3JlbHMvLnJlbHNQSwECLQAUAAYACAAAACEAJ5JIO8YAAADjAAAA&#10;DwAAAAAAAAAAAAAAAAAHAgAAZHJzL2Rvd25yZXYueG1sUEsFBgAAAAADAAMAtwAAAPoCAAAAAA==&#10;" filled="f" stroked="f">
                          <v:textbox inset="2.53958mm,2.53958mm,2.53958mm,2.53958mm">
                            <w:txbxContent>
                              <w:p w14:paraId="406A89E9" w14:textId="77777777" w:rsidR="00191EAC" w:rsidRDefault="00191EAC">
                                <w:pPr>
                                  <w:spacing w:line="240" w:lineRule="auto"/>
                                  <w:jc w:val="left"/>
                                  <w:textDirection w:val="btLr"/>
                                </w:pPr>
                              </w:p>
                            </w:txbxContent>
                          </v:textbox>
                        </v:rect>
                        <v:group id="Agrupar 134168058" o:spid="_x0000_s118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FxwAAAOIAAAAPAAAAZHJzL2Rvd25yZXYueG1sRE9La8JA&#10;EL4X+h+WKfRWN/GFpK4iYosHKfgA6W3IjkkwOxuy2yT++86h0OPH916uB1erjtpQeTaQjhJQxLm3&#10;FRcGLuePtwWoEJEt1p7JwIMCrFfPT0vMrO/5SN0pFkpCOGRooIyxybQOeUkOw8g3xMLdfOswCmwL&#10;bVvsJdzVepwkc+2wYmkosaFtSfn99OMMfPbYbybprjvcb9vH93n2dT2kZMzry7B5BxVpiP/iP/fe&#10;yvzJNJ0vkplslkuCQa9+AQAA//8DAFBLAQItABQABgAIAAAAIQDb4fbL7gAAAIUBAAATAAAAAAAA&#10;AAAAAAAAAAAAAABbQ29udGVudF9UeXBlc10ueG1sUEsBAi0AFAAGAAgAAAAhAFr0LFu/AAAAFQEA&#10;AAsAAAAAAAAAAAAAAAAAHwEAAF9yZWxzLy5yZWxzUEsBAi0AFAAGAAgAAAAhACtaj4XHAAAA4gAA&#10;AA8AAAAAAAAAAAAAAAAABwIAAGRycy9kb3ducmV2LnhtbFBLBQYAAAAAAwADALcAAAD7AgAAAAA=&#10;">
                          <v:rect id="Retângulo 282385000" o:spid="_x0000_s118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vFxwAAAOIAAAAPAAAAZHJzL2Rvd25yZXYueG1sRI/fTsIw&#10;FMbvTXyH5ph4J60VyRgUIkYT5UoHD3BYj+viejrWCuPt7YWJl1++f/kt16PvxImG2AY2cD9RIIjr&#10;YFtuDOx3r3cFiJiQLXaBycCFIqxX11dLLG048yedqtSIPMKxRAMupb6UMtaOPMZJ6Imz9xUGjynL&#10;oZF2wHMe953USs2kx5bzg8Oenh3V39WPN/AxDaRfdNxUjZ+78bDbvh9xZsztzfi0AJFoTP/hv/ab&#10;NaAL/VA8KpUhMlLGAbn6BQAA//8DAFBLAQItABQABgAIAAAAIQDb4fbL7gAAAIUBAAATAAAAAAAA&#10;AAAAAAAAAAAAAABbQ29udGVudF9UeXBlc10ueG1sUEsBAi0AFAAGAAgAAAAhAFr0LFu/AAAAFQEA&#10;AAsAAAAAAAAAAAAAAAAAHwEAAF9yZWxzLy5yZWxzUEsBAi0AFAAGAAgAAAAhAJfHq8XHAAAA4gAA&#10;AA8AAAAAAAAAAAAAAAAABwIAAGRycy9kb3ducmV2LnhtbFBLBQYAAAAAAwADALcAAAD7AgAAAAA=&#10;" filled="f" stroked="f">
                            <v:textbox inset="2.53958mm,2.53958mm,2.53958mm,2.53958mm">
                              <w:txbxContent>
                                <w:p w14:paraId="0619B7AD" w14:textId="77777777" w:rsidR="00191EAC" w:rsidRDefault="00191EAC">
                                  <w:pPr>
                                    <w:spacing w:line="240" w:lineRule="auto"/>
                                    <w:jc w:val="left"/>
                                    <w:textDirection w:val="btLr"/>
                                  </w:pPr>
                                </w:p>
                              </w:txbxContent>
                            </v:textbox>
                          </v:rect>
                          <v:group id="Agrupar 2042154669" o:spid="_x0000_s1182"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mozAAAAOMAAAAPAAAAZHJzL2Rvd25yZXYueG1sRI9Ba8JA&#10;FITvQv/D8gq96Saphpq6ikgtPYhQLRRvj+wzCWbfhuyaxH/fLQgeh5n5hlmsBlOLjlpXWVYQTyIQ&#10;xLnVFRcKfo7b8RsI55E11pZJwY0crJZPowVm2vb8Td3BFyJA2GWooPS+yaR0eUkG3cQ2xME729ag&#10;D7ItpG6xD3BTyySKUmmw4rBQYkObkvLL4WoUfPbYr1/jj253OW9up+Ns/7uLSamX52H9DsLT4B/h&#10;e/tLK0iiaRLPpmk6h/9P4Q/I5R8AAAD//wMAUEsBAi0AFAAGAAgAAAAhANvh9svuAAAAhQEAABMA&#10;AAAAAAAAAAAAAAAAAAAAAFtDb250ZW50X1R5cGVzXS54bWxQSwECLQAUAAYACAAAACEAWvQsW78A&#10;AAAVAQAACwAAAAAAAAAAAAAAAAAfAQAAX3JlbHMvLnJlbHNQSwECLQAUAAYACAAAACEAabS5qMwA&#10;AADjAAAADwAAAAAAAAAAAAAAAAAHAgAAZHJzL2Rvd25yZXYueG1sUEsFBgAAAAADAAMAtwAAAAAD&#10;AAAAAA==&#10;">
                            <v:rect id="Retângulo 718438587" o:spid="_x0000_s1183"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gOygAAAOIAAAAPAAAAZHJzL2Rvd25yZXYueG1sRI/BbsIw&#10;EETvSPyDtUi9gUNKIQ0YBFUrtZxo6Ads4yWOiNchdiH9+7pSpR5HM/NGs9r0thFX6nztWMF0koAg&#10;Lp2uuVLwcXwZZyB8QNbYOCYF3+Rhsx4OVphrd+N3uhahEhHCPkcFJoQ2l9KXhiz6iWuJo3dyncUQ&#10;ZVdJ3eEtwm0j0ySZS4s1xwWDLT0ZKs/Fl1VwmDlKn1O/Kyr7aPrP4/7tgnOl7kb9dgkiUB/+w3/t&#10;V61gMc1m99lDtoDfS/EOyPUPAAAA//8DAFBLAQItABQABgAIAAAAIQDb4fbL7gAAAIUBAAATAAAA&#10;AAAAAAAAAAAAAAAAAABbQ29udGVudF9UeXBlc10ueG1sUEsBAi0AFAAGAAgAAAAhAFr0LFu/AAAA&#10;FQEAAAsAAAAAAAAAAAAAAAAAHwEAAF9yZWxzLy5yZWxzUEsBAi0AFAAGAAgAAAAhAK8+mA7KAAAA&#10;4gAAAA8AAAAAAAAAAAAAAAAABwIAAGRycy9kb3ducmV2LnhtbFBLBQYAAAAAAwADALcAAAD+AgAA&#10;AAA=&#10;" filled="f" stroked="f">
                              <v:textbox inset="2.53958mm,2.53958mm,2.53958mm,2.53958mm">
                                <w:txbxContent>
                                  <w:p w14:paraId="051E5A74" w14:textId="77777777" w:rsidR="00191EAC" w:rsidRDefault="00191EAC">
                                    <w:pPr>
                                      <w:spacing w:line="240" w:lineRule="auto"/>
                                      <w:jc w:val="left"/>
                                      <w:textDirection w:val="btLr"/>
                                    </w:pPr>
                                  </w:p>
                                </w:txbxContent>
                              </v:textbox>
                            </v:rect>
                            <v:oval id="Elipse 971583602" o:spid="_x0000_s118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c0yQAAAOIAAAAPAAAAZHJzL2Rvd25yZXYueG1sRI/basJA&#10;FEXfBf9hOIJvOlGpl+goJSC2L0VtP+CQOeZi5kyamZj07zuFgo+bfVns3aE3lXhQ4wrLCmbTCARx&#10;anXBmYKvz+NkDcJ5ZI2VZVLwQw4O++Fgh7G2HV/ocfWZCCPsYlSQe1/HUro0J4Nuamvi4N1sY9AH&#10;2WRSN9iFcVPJeRQtpcGCAyHHmpKc0vu1NYGbbO5Je275XB4/6m88ld3ivVRqPOpftyA89f4Z/m+/&#10;aQWb1exlvVhGc/i7FO6A3P8CAAD//wMAUEsBAi0AFAAGAAgAAAAhANvh9svuAAAAhQEAABMAAAAA&#10;AAAAAAAAAAAAAAAAAFtDb250ZW50X1R5cGVzXS54bWxQSwECLQAUAAYACAAAACEAWvQsW78AAAAV&#10;AQAACwAAAAAAAAAAAAAAAAAfAQAAX3JlbHMvLnJlbHNQSwECLQAUAAYACAAAACEAH+QHNMkAAADi&#10;AAAADwAAAAAAAAAAAAAAAAAHAgAAZHJzL2Rvd25yZXYueG1sUEsFBgAAAAADAAMAtwAAAP0CAAAA&#10;AA==&#10;" stroked="f">
                              <v:textbox inset="2.53958mm,2.53958mm,2.53958mm,2.53958mm">
                                <w:txbxContent>
                                  <w:p w14:paraId="01C9CF4E" w14:textId="77777777" w:rsidR="00191EAC" w:rsidRDefault="00191EAC">
                                    <w:pPr>
                                      <w:spacing w:line="240" w:lineRule="auto"/>
                                      <w:jc w:val="left"/>
                                      <w:textDirection w:val="btLr"/>
                                    </w:pPr>
                                  </w:p>
                                </w:txbxContent>
                              </v:textbox>
                            </v:oval>
                          </v:group>
                          <v:shape id="Shape 58" o:spid="_x0000_s1185" type="#_x0000_t75" style="position:absolute;left:51501;top:36141;width:3917;height:33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nwQAAANsAAAAPAAAAZHJzL2Rvd25yZXYueG1sRE/LisIw&#10;FN0L/kO4wuw0dfBZjSKDAyO6sRbB3aW5tsXmpjQZ7czXm4Xg8nDey3VrKnGnxpWWFQwHEQjizOqS&#10;cwXp6bs/A+E8ssbKMin4IwfrVbezxFjbBx/pnvhchBB2MSoovK9jKV1WkEE3sDVx4K62MegDbHKp&#10;G3yEcFPJzyiaSIMlh4YCa/oqKLslv0bBeTc0l5RschjPq/k2ne1H/8epUh+9drMA4an1b/HL/aMV&#10;jMPY8CX8ALl6AgAA//8DAFBLAQItABQABgAIAAAAIQDb4fbL7gAAAIUBAAATAAAAAAAAAAAAAAAA&#10;AAAAAABbQ29udGVudF9UeXBlc10ueG1sUEsBAi0AFAAGAAgAAAAhAFr0LFu/AAAAFQEAAAsAAAAA&#10;AAAAAAAAAAAAHwEAAF9yZWxzLy5yZWxzUEsBAi0AFAAGAAgAAAAhAD6lUefBAAAA2wAAAA8AAAAA&#10;AAAAAAAAAAAABwIAAGRycy9kb3ducmV2LnhtbFBLBQYAAAAAAwADALcAAAD1AgAAAAA=&#10;">
                            <v:imagedata r:id="rId25"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5FF77970" w14:textId="77777777" w:rsidR="00191EAC" w:rsidRDefault="009C4CFA">
            <w:pPr>
              <w:widowControl w:val="0"/>
              <w:jc w:val="left"/>
              <w:rPr>
                <w:rFonts w:ascii="Calibri" w:eastAsia="Calibri" w:hAnsi="Calibri" w:cs="Calibri"/>
                <w:b/>
              </w:rPr>
            </w:pPr>
            <w:r>
              <w:rPr>
                <w:rFonts w:ascii="Calibri" w:eastAsia="Calibri" w:hAnsi="Calibri" w:cs="Calibri"/>
                <w:b/>
              </w:rPr>
              <w:t>FISCAL DO CONTRATO</w:t>
            </w:r>
          </w:p>
          <w:p w14:paraId="33FA9D86" w14:textId="77777777" w:rsidR="00191EAC" w:rsidRDefault="009C4CFA">
            <w:pPr>
              <w:widowControl w:val="0"/>
              <w:jc w:val="left"/>
              <w:rPr>
                <w:rFonts w:ascii="Calibri" w:eastAsia="Calibri" w:hAnsi="Calibri" w:cs="Calibri"/>
              </w:rPr>
            </w:pPr>
            <w:r>
              <w:rPr>
                <w:rFonts w:ascii="Calibri" w:eastAsia="Calibri" w:hAnsi="Calibri" w:cs="Calibri"/>
              </w:rPr>
              <w:t>Nome Fiscal Contrato…..</w:t>
            </w:r>
          </w:p>
        </w:tc>
      </w:tr>
      <w:tr w:rsidR="00191EAC" w14:paraId="5184A26E" w14:textId="77777777">
        <w:trPr>
          <w:jc w:val="center"/>
        </w:trPr>
        <w:tc>
          <w:tcPr>
            <w:tcW w:w="1185" w:type="dxa"/>
            <w:tcMar>
              <w:top w:w="43" w:type="dxa"/>
              <w:left w:w="43" w:type="dxa"/>
              <w:bottom w:w="43" w:type="dxa"/>
              <w:right w:w="43" w:type="dxa"/>
            </w:tcMar>
          </w:tcPr>
          <w:p w14:paraId="4E2E481F" w14:textId="77777777" w:rsidR="00191EAC" w:rsidRDefault="00191EAC">
            <w:pPr>
              <w:keepNext/>
              <w:widowControl w:val="0"/>
              <w:spacing w:line="120" w:lineRule="auto"/>
              <w:jc w:val="left"/>
              <w:rPr>
                <w:rFonts w:ascii="Calibri" w:eastAsia="Calibri" w:hAnsi="Calibri" w:cs="Calibri"/>
                <w:sz w:val="58"/>
                <w:szCs w:val="58"/>
              </w:rPr>
            </w:pPr>
          </w:p>
        </w:tc>
        <w:tc>
          <w:tcPr>
            <w:tcW w:w="8879" w:type="dxa"/>
            <w:tcMar>
              <w:top w:w="43" w:type="dxa"/>
              <w:left w:w="43" w:type="dxa"/>
              <w:bottom w:w="43" w:type="dxa"/>
              <w:right w:w="43" w:type="dxa"/>
            </w:tcMar>
          </w:tcPr>
          <w:p w14:paraId="6091B975" w14:textId="77777777" w:rsidR="00191EAC" w:rsidRDefault="00191EAC">
            <w:pPr>
              <w:keepNext/>
              <w:widowControl w:val="0"/>
              <w:spacing w:line="120" w:lineRule="auto"/>
              <w:jc w:val="left"/>
              <w:rPr>
                <w:rFonts w:ascii="Calibri" w:eastAsia="Calibri" w:hAnsi="Calibri" w:cs="Calibri"/>
                <w:sz w:val="2"/>
                <w:szCs w:val="2"/>
              </w:rPr>
            </w:pPr>
          </w:p>
        </w:tc>
      </w:tr>
    </w:tbl>
    <w:p w14:paraId="68584980" w14:textId="77777777" w:rsidR="00191EAC" w:rsidRDefault="009C4CFA">
      <w:pP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PREÂMBULO</w:t>
      </w:r>
    </w:p>
    <w:p w14:paraId="1E0890CA" w14:textId="77777777" w:rsidR="00191EAC" w:rsidRDefault="009C4CFA">
      <w:pPr>
        <w:spacing w:line="240" w:lineRule="auto"/>
        <w:rPr>
          <w:rFonts w:ascii="Calibri" w:eastAsia="Calibri" w:hAnsi="Calibri" w:cs="Calibri"/>
        </w:rPr>
      </w:pPr>
      <w:r>
        <w:rPr>
          <w:rFonts w:ascii="Calibri" w:eastAsia="Calibri" w:hAnsi="Calibri" w:cs="Calibri"/>
        </w:rPr>
        <w:t xml:space="preserve">Aos ____ de ________ de _____, a Razão Social Contratante…. – UF.., através da Unidade Adminsitrativa Contratante ….., inscrita no CNPJ nº  __.___.___/____-__, em observância às disposições da Lei nº 14.133, de 1º de abril de 2021 na presença de testemunhas abaixo nomeadas acordam em assinar o presente </w:t>
      </w:r>
      <w:r>
        <w:rPr>
          <w:rFonts w:ascii="Calibri" w:eastAsia="Calibri" w:hAnsi="Calibri" w:cs="Calibri"/>
          <w:b/>
        </w:rPr>
        <w:t>TERMO DE CONTRATO</w:t>
      </w:r>
      <w:r>
        <w:rPr>
          <w:rFonts w:ascii="Calibri" w:eastAsia="Calibri" w:hAnsi="Calibri" w:cs="Calibri"/>
        </w:rPr>
        <w:t>, decorrente do Processo de Contratação em epígrafe, mediante as cláusulas e condições a seguir enunciadas.</w:t>
      </w:r>
    </w:p>
    <w:p w14:paraId="49A74E54"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PRIMEIRA – DO OBJETO E DA VINCULAÇÃO (art. 92, I e II)</w:t>
      </w:r>
    </w:p>
    <w:p w14:paraId="3274C827" w14:textId="77777777" w:rsidR="00191EAC" w:rsidRDefault="009C4CFA">
      <w:pPr>
        <w:spacing w:line="240" w:lineRule="auto"/>
        <w:rPr>
          <w:rFonts w:ascii="Calibri" w:eastAsia="Calibri" w:hAnsi="Calibri" w:cs="Calibri"/>
        </w:rPr>
      </w:pPr>
      <w:r>
        <w:rPr>
          <w:rFonts w:ascii="Calibri" w:eastAsia="Calibri" w:hAnsi="Calibri" w:cs="Calibri"/>
        </w:rPr>
        <w:t xml:space="preserve">1.1 – O presente instrumento tem por objeto ……………………… de acordo com as especificações e condições definidas no Termo de Referência e em conformidade com a proposta de preço apresentada pela </w:t>
      </w:r>
      <w:r>
        <w:rPr>
          <w:rFonts w:ascii="Calibri" w:eastAsia="Calibri" w:hAnsi="Calibri" w:cs="Calibri"/>
          <w:b/>
        </w:rPr>
        <w:t>CONTRATADA</w:t>
      </w:r>
      <w:r>
        <w:rPr>
          <w:rFonts w:ascii="Calibri" w:eastAsia="Calibri" w:hAnsi="Calibri" w:cs="Calibri"/>
        </w:rPr>
        <w:t>.</w:t>
      </w:r>
    </w:p>
    <w:p w14:paraId="452F5FA0" w14:textId="77777777" w:rsidR="00191EAC" w:rsidRDefault="009C4CFA">
      <w:pP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CLÁUSULA SEGUNDA – DO PREÇO (art. 92, V)</w:t>
      </w:r>
    </w:p>
    <w:p w14:paraId="457466B3" w14:textId="77777777" w:rsidR="00191EAC" w:rsidRDefault="009C4CFA">
      <w:pPr>
        <w:spacing w:line="240" w:lineRule="auto"/>
        <w:rPr>
          <w:rFonts w:ascii="Calibri" w:eastAsia="Calibri" w:hAnsi="Calibri" w:cs="Calibri"/>
        </w:rPr>
      </w:pPr>
      <w:r>
        <w:rPr>
          <w:rFonts w:ascii="Calibri" w:eastAsia="Calibri" w:hAnsi="Calibri" w:cs="Calibri"/>
        </w:rPr>
        <w:t xml:space="preserve">2.1 – O valor do presente Contrato é de R$ ……… (..............), em conformidade com a proposta apresentada pela </w:t>
      </w:r>
      <w:r>
        <w:rPr>
          <w:rFonts w:ascii="Calibri" w:eastAsia="Calibri" w:hAnsi="Calibri" w:cs="Calibri"/>
          <w:b/>
        </w:rPr>
        <w:t>CONTRATADA</w:t>
      </w:r>
      <w:r>
        <w:rPr>
          <w:rFonts w:ascii="Calibri" w:eastAsia="Calibri" w:hAnsi="Calibri" w:cs="Calibri"/>
        </w:rPr>
        <w:t>, conforme quadro abaixo:</w:t>
      </w:r>
    </w:p>
    <w:p w14:paraId="1D94B83F" w14:textId="77777777" w:rsidR="00191EAC" w:rsidRDefault="00191EA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firstLine="720"/>
        <w:rPr>
          <w:rFonts w:ascii="Calibri" w:eastAsia="Calibri" w:hAnsi="Calibri" w:cs="Calibri"/>
        </w:rPr>
      </w:pPr>
    </w:p>
    <w:tbl>
      <w:tblPr>
        <w:tblStyle w:val="a8"/>
        <w:tblW w:w="10000" w:type="dxa"/>
        <w:tblInd w:w="0"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600"/>
        <w:gridCol w:w="2700"/>
        <w:gridCol w:w="1200"/>
        <w:gridCol w:w="1500"/>
        <w:gridCol w:w="1000"/>
        <w:gridCol w:w="1500"/>
        <w:gridCol w:w="1500"/>
      </w:tblGrid>
      <w:tr w:rsidR="00191EAC" w14:paraId="0B92B102" w14:textId="77777777">
        <w:tc>
          <w:tcPr>
            <w:tcW w:w="10000" w:type="dxa"/>
            <w:gridSpan w:val="7"/>
            <w:shd w:val="clear" w:color="auto" w:fill="F3F3F3"/>
          </w:tcPr>
          <w:p w14:paraId="6D6D0CD8" w14:textId="77777777" w:rsidR="00191EAC" w:rsidRDefault="009C4CFA">
            <w:pPr>
              <w:spacing w:line="276" w:lineRule="auto"/>
              <w:jc w:val="center"/>
            </w:pPr>
            <w:r>
              <w:rPr>
                <w:rFonts w:ascii="Calibri" w:eastAsia="Calibri" w:hAnsi="Calibri" w:cs="Calibri"/>
                <w:b/>
              </w:rPr>
              <w:t>ESPECIFICAÇÕES E ITENS DO CONTRATO</w:t>
            </w:r>
          </w:p>
        </w:tc>
      </w:tr>
      <w:tr w:rsidR="00191EAC" w14:paraId="0BF49844" w14:textId="77777777">
        <w:tc>
          <w:tcPr>
            <w:tcW w:w="600" w:type="dxa"/>
            <w:shd w:val="clear" w:color="auto" w:fill="F3F3F3"/>
          </w:tcPr>
          <w:p w14:paraId="159D5AFE" w14:textId="77777777" w:rsidR="00191EAC" w:rsidRDefault="009C4CFA">
            <w:pPr>
              <w:spacing w:line="276" w:lineRule="auto"/>
              <w:jc w:val="center"/>
            </w:pPr>
            <w:r>
              <w:rPr>
                <w:rFonts w:ascii="Calibri" w:eastAsia="Calibri" w:hAnsi="Calibri" w:cs="Calibri"/>
                <w:b/>
                <w:sz w:val="18"/>
                <w:szCs w:val="18"/>
              </w:rPr>
              <w:t>Item</w:t>
            </w:r>
          </w:p>
        </w:tc>
        <w:tc>
          <w:tcPr>
            <w:tcW w:w="2700" w:type="dxa"/>
            <w:shd w:val="clear" w:color="auto" w:fill="F3F3F3"/>
          </w:tcPr>
          <w:p w14:paraId="50B87DC4" w14:textId="77777777" w:rsidR="00191EAC" w:rsidRDefault="009C4CFA">
            <w:pPr>
              <w:spacing w:line="276" w:lineRule="auto"/>
              <w:jc w:val="center"/>
            </w:pPr>
            <w:r>
              <w:rPr>
                <w:rFonts w:ascii="Calibri" w:eastAsia="Calibri" w:hAnsi="Calibri" w:cs="Calibri"/>
                <w:b/>
                <w:sz w:val="18"/>
                <w:szCs w:val="18"/>
              </w:rPr>
              <w:t>Descrição</w:t>
            </w:r>
          </w:p>
        </w:tc>
        <w:tc>
          <w:tcPr>
            <w:tcW w:w="1200" w:type="dxa"/>
            <w:shd w:val="clear" w:color="auto" w:fill="F3F3F3"/>
          </w:tcPr>
          <w:p w14:paraId="50BDAA95" w14:textId="77777777" w:rsidR="00191EAC" w:rsidRDefault="009C4CFA">
            <w:pPr>
              <w:spacing w:line="276" w:lineRule="auto"/>
              <w:jc w:val="center"/>
            </w:pPr>
            <w:r>
              <w:rPr>
                <w:rFonts w:ascii="Calibri" w:eastAsia="Calibri" w:hAnsi="Calibri" w:cs="Calibri"/>
                <w:b/>
                <w:sz w:val="18"/>
                <w:szCs w:val="18"/>
              </w:rPr>
              <w:t>Marca</w:t>
            </w:r>
          </w:p>
        </w:tc>
        <w:tc>
          <w:tcPr>
            <w:tcW w:w="1500" w:type="dxa"/>
            <w:shd w:val="clear" w:color="auto" w:fill="F3F3F3"/>
          </w:tcPr>
          <w:p w14:paraId="174602ED" w14:textId="77777777" w:rsidR="00191EAC" w:rsidRDefault="009C4CFA">
            <w:pPr>
              <w:spacing w:line="276" w:lineRule="auto"/>
              <w:jc w:val="center"/>
            </w:pPr>
            <w:r>
              <w:rPr>
                <w:rFonts w:ascii="Calibri" w:eastAsia="Calibri" w:hAnsi="Calibri" w:cs="Calibri"/>
                <w:b/>
                <w:sz w:val="18"/>
                <w:szCs w:val="18"/>
              </w:rPr>
              <w:t>Unidade</w:t>
            </w:r>
          </w:p>
        </w:tc>
        <w:tc>
          <w:tcPr>
            <w:tcW w:w="1000" w:type="dxa"/>
            <w:shd w:val="clear" w:color="auto" w:fill="F3F3F3"/>
          </w:tcPr>
          <w:p w14:paraId="73EB0E0B" w14:textId="77777777" w:rsidR="00191EAC" w:rsidRDefault="009C4CFA">
            <w:pPr>
              <w:spacing w:line="276" w:lineRule="auto"/>
              <w:jc w:val="center"/>
            </w:pPr>
            <w:r>
              <w:rPr>
                <w:rFonts w:ascii="Calibri" w:eastAsia="Calibri" w:hAnsi="Calibri" w:cs="Calibri"/>
                <w:b/>
                <w:sz w:val="18"/>
                <w:szCs w:val="18"/>
              </w:rPr>
              <w:t>Quant.</w:t>
            </w:r>
          </w:p>
        </w:tc>
        <w:tc>
          <w:tcPr>
            <w:tcW w:w="1500" w:type="dxa"/>
            <w:shd w:val="clear" w:color="auto" w:fill="F3F3F3"/>
          </w:tcPr>
          <w:p w14:paraId="1B86B4EF" w14:textId="77777777" w:rsidR="00191EAC" w:rsidRDefault="009C4CFA">
            <w:pPr>
              <w:spacing w:line="276" w:lineRule="auto"/>
              <w:jc w:val="center"/>
            </w:pPr>
            <w:r>
              <w:rPr>
                <w:rFonts w:ascii="Calibri" w:eastAsia="Calibri" w:hAnsi="Calibri" w:cs="Calibri"/>
                <w:b/>
                <w:sz w:val="18"/>
                <w:szCs w:val="18"/>
              </w:rPr>
              <w:t>Valor Unit.</w:t>
            </w:r>
          </w:p>
        </w:tc>
        <w:tc>
          <w:tcPr>
            <w:tcW w:w="1500" w:type="dxa"/>
            <w:shd w:val="clear" w:color="auto" w:fill="F3F3F3"/>
          </w:tcPr>
          <w:p w14:paraId="19D7EEE5" w14:textId="77777777" w:rsidR="00191EAC" w:rsidRDefault="009C4CFA">
            <w:pPr>
              <w:spacing w:line="276" w:lineRule="auto"/>
              <w:jc w:val="center"/>
            </w:pPr>
            <w:r>
              <w:rPr>
                <w:rFonts w:ascii="Calibri" w:eastAsia="Calibri" w:hAnsi="Calibri" w:cs="Calibri"/>
                <w:b/>
                <w:sz w:val="18"/>
                <w:szCs w:val="18"/>
              </w:rPr>
              <w:t>Valor Total</w:t>
            </w:r>
          </w:p>
        </w:tc>
      </w:tr>
      <w:tr w:rsidR="00191EAC" w14:paraId="2C15C41C" w14:textId="77777777">
        <w:tc>
          <w:tcPr>
            <w:tcW w:w="600" w:type="dxa"/>
            <w:vAlign w:val="center"/>
          </w:tcPr>
          <w:p w14:paraId="418230B6" w14:textId="77777777" w:rsidR="00191EAC" w:rsidRDefault="009C4CFA">
            <w:pPr>
              <w:jc w:val="center"/>
            </w:pPr>
            <w:r>
              <w:rPr>
                <w:rFonts w:ascii="Calibri" w:eastAsia="Calibri" w:hAnsi="Calibri" w:cs="Calibri"/>
                <w:sz w:val="18"/>
                <w:szCs w:val="18"/>
              </w:rPr>
              <w:t>1</w:t>
            </w:r>
          </w:p>
        </w:tc>
        <w:tc>
          <w:tcPr>
            <w:tcW w:w="2700" w:type="dxa"/>
            <w:vAlign w:val="center"/>
          </w:tcPr>
          <w:p w14:paraId="3A937EF3" w14:textId="77777777" w:rsidR="00191EAC" w:rsidRDefault="00191EAC"/>
        </w:tc>
        <w:tc>
          <w:tcPr>
            <w:tcW w:w="1200" w:type="dxa"/>
            <w:vAlign w:val="center"/>
          </w:tcPr>
          <w:p w14:paraId="4779F908" w14:textId="77777777" w:rsidR="00191EAC" w:rsidRDefault="00191EAC">
            <w:pPr>
              <w:jc w:val="center"/>
            </w:pPr>
          </w:p>
        </w:tc>
        <w:tc>
          <w:tcPr>
            <w:tcW w:w="1500" w:type="dxa"/>
            <w:vAlign w:val="center"/>
          </w:tcPr>
          <w:p w14:paraId="2D53900F" w14:textId="77777777" w:rsidR="00191EAC" w:rsidRDefault="00191EAC">
            <w:pPr>
              <w:jc w:val="center"/>
            </w:pPr>
          </w:p>
        </w:tc>
        <w:tc>
          <w:tcPr>
            <w:tcW w:w="1000" w:type="dxa"/>
            <w:vAlign w:val="center"/>
          </w:tcPr>
          <w:p w14:paraId="79CA555B" w14:textId="77777777" w:rsidR="00191EAC" w:rsidRDefault="00191EAC">
            <w:pPr>
              <w:jc w:val="center"/>
            </w:pPr>
          </w:p>
        </w:tc>
        <w:tc>
          <w:tcPr>
            <w:tcW w:w="1500" w:type="dxa"/>
            <w:vAlign w:val="center"/>
          </w:tcPr>
          <w:p w14:paraId="62396FF4" w14:textId="77777777" w:rsidR="00191EAC" w:rsidRDefault="00191EAC">
            <w:pPr>
              <w:jc w:val="right"/>
            </w:pPr>
          </w:p>
        </w:tc>
        <w:tc>
          <w:tcPr>
            <w:tcW w:w="1500" w:type="dxa"/>
            <w:vAlign w:val="center"/>
          </w:tcPr>
          <w:p w14:paraId="5088D30F" w14:textId="77777777" w:rsidR="00191EAC" w:rsidRDefault="00191EAC">
            <w:pPr>
              <w:jc w:val="right"/>
            </w:pPr>
          </w:p>
        </w:tc>
      </w:tr>
      <w:tr w:rsidR="00191EAC" w14:paraId="2C32EAA7" w14:textId="77777777">
        <w:tc>
          <w:tcPr>
            <w:tcW w:w="600" w:type="dxa"/>
            <w:vAlign w:val="center"/>
          </w:tcPr>
          <w:p w14:paraId="5A1141F5" w14:textId="77777777" w:rsidR="00191EAC" w:rsidRDefault="009C4CFA">
            <w:pPr>
              <w:jc w:val="center"/>
            </w:pPr>
            <w:r>
              <w:rPr>
                <w:rFonts w:ascii="Calibri" w:eastAsia="Calibri" w:hAnsi="Calibri" w:cs="Calibri"/>
                <w:sz w:val="18"/>
                <w:szCs w:val="18"/>
              </w:rPr>
              <w:t>2</w:t>
            </w:r>
          </w:p>
        </w:tc>
        <w:tc>
          <w:tcPr>
            <w:tcW w:w="2700" w:type="dxa"/>
            <w:vAlign w:val="center"/>
          </w:tcPr>
          <w:p w14:paraId="631C4166" w14:textId="77777777" w:rsidR="00191EAC" w:rsidRDefault="00191EAC"/>
        </w:tc>
        <w:tc>
          <w:tcPr>
            <w:tcW w:w="1200" w:type="dxa"/>
            <w:vAlign w:val="center"/>
          </w:tcPr>
          <w:p w14:paraId="4E05C763" w14:textId="77777777" w:rsidR="00191EAC" w:rsidRDefault="00191EAC">
            <w:pPr>
              <w:jc w:val="center"/>
            </w:pPr>
          </w:p>
        </w:tc>
        <w:tc>
          <w:tcPr>
            <w:tcW w:w="1500" w:type="dxa"/>
            <w:vAlign w:val="center"/>
          </w:tcPr>
          <w:p w14:paraId="4EBEF8EE" w14:textId="77777777" w:rsidR="00191EAC" w:rsidRDefault="00191EAC">
            <w:pPr>
              <w:jc w:val="center"/>
            </w:pPr>
          </w:p>
        </w:tc>
        <w:tc>
          <w:tcPr>
            <w:tcW w:w="1000" w:type="dxa"/>
            <w:vAlign w:val="center"/>
          </w:tcPr>
          <w:p w14:paraId="0F60A5BF" w14:textId="77777777" w:rsidR="00191EAC" w:rsidRDefault="00191EAC">
            <w:pPr>
              <w:jc w:val="center"/>
            </w:pPr>
          </w:p>
        </w:tc>
        <w:tc>
          <w:tcPr>
            <w:tcW w:w="1500" w:type="dxa"/>
            <w:vAlign w:val="center"/>
          </w:tcPr>
          <w:p w14:paraId="09C3375A" w14:textId="77777777" w:rsidR="00191EAC" w:rsidRDefault="00191EAC">
            <w:pPr>
              <w:jc w:val="right"/>
            </w:pPr>
          </w:p>
        </w:tc>
        <w:tc>
          <w:tcPr>
            <w:tcW w:w="1500" w:type="dxa"/>
            <w:vAlign w:val="center"/>
          </w:tcPr>
          <w:p w14:paraId="212F3C8E" w14:textId="77777777" w:rsidR="00191EAC" w:rsidRDefault="00191EAC">
            <w:pPr>
              <w:jc w:val="right"/>
            </w:pPr>
          </w:p>
        </w:tc>
      </w:tr>
      <w:tr w:rsidR="00191EAC" w14:paraId="717EAED2" w14:textId="77777777">
        <w:tc>
          <w:tcPr>
            <w:tcW w:w="600" w:type="dxa"/>
            <w:vAlign w:val="center"/>
          </w:tcPr>
          <w:p w14:paraId="3860E50E" w14:textId="77777777" w:rsidR="00191EAC" w:rsidRDefault="009C4CFA">
            <w:pPr>
              <w:jc w:val="center"/>
            </w:pPr>
            <w:r>
              <w:rPr>
                <w:rFonts w:ascii="Calibri" w:eastAsia="Calibri" w:hAnsi="Calibri" w:cs="Calibri"/>
                <w:sz w:val="18"/>
                <w:szCs w:val="18"/>
              </w:rPr>
              <w:t>3</w:t>
            </w:r>
          </w:p>
        </w:tc>
        <w:tc>
          <w:tcPr>
            <w:tcW w:w="2700" w:type="dxa"/>
            <w:vAlign w:val="center"/>
          </w:tcPr>
          <w:p w14:paraId="78402280" w14:textId="77777777" w:rsidR="00191EAC" w:rsidRDefault="00191EAC"/>
        </w:tc>
        <w:tc>
          <w:tcPr>
            <w:tcW w:w="1200" w:type="dxa"/>
            <w:vAlign w:val="center"/>
          </w:tcPr>
          <w:p w14:paraId="4F786F3A" w14:textId="77777777" w:rsidR="00191EAC" w:rsidRDefault="00191EAC">
            <w:pPr>
              <w:jc w:val="center"/>
            </w:pPr>
          </w:p>
        </w:tc>
        <w:tc>
          <w:tcPr>
            <w:tcW w:w="1500" w:type="dxa"/>
            <w:vAlign w:val="center"/>
          </w:tcPr>
          <w:p w14:paraId="5A4FDF1B" w14:textId="77777777" w:rsidR="00191EAC" w:rsidRDefault="00191EAC">
            <w:pPr>
              <w:jc w:val="center"/>
            </w:pPr>
          </w:p>
        </w:tc>
        <w:tc>
          <w:tcPr>
            <w:tcW w:w="1000" w:type="dxa"/>
            <w:vAlign w:val="center"/>
          </w:tcPr>
          <w:p w14:paraId="452F033F" w14:textId="77777777" w:rsidR="00191EAC" w:rsidRDefault="00191EAC">
            <w:pPr>
              <w:jc w:val="center"/>
            </w:pPr>
          </w:p>
        </w:tc>
        <w:tc>
          <w:tcPr>
            <w:tcW w:w="1500" w:type="dxa"/>
            <w:vAlign w:val="center"/>
          </w:tcPr>
          <w:p w14:paraId="379C6C11" w14:textId="77777777" w:rsidR="00191EAC" w:rsidRDefault="00191EAC">
            <w:pPr>
              <w:jc w:val="right"/>
            </w:pPr>
          </w:p>
        </w:tc>
        <w:tc>
          <w:tcPr>
            <w:tcW w:w="1500" w:type="dxa"/>
            <w:vAlign w:val="center"/>
          </w:tcPr>
          <w:p w14:paraId="06EA9C66" w14:textId="77777777" w:rsidR="00191EAC" w:rsidRDefault="00191EAC">
            <w:pPr>
              <w:jc w:val="right"/>
            </w:pPr>
          </w:p>
        </w:tc>
      </w:tr>
      <w:tr w:rsidR="00191EAC" w14:paraId="5E78D707" w14:textId="77777777">
        <w:tc>
          <w:tcPr>
            <w:tcW w:w="7000" w:type="dxa"/>
            <w:gridSpan w:val="5"/>
            <w:shd w:val="clear" w:color="auto" w:fill="F3F3F3"/>
          </w:tcPr>
          <w:p w14:paraId="2405B037" w14:textId="77777777" w:rsidR="00191EAC" w:rsidRDefault="009C4CFA">
            <w:pPr>
              <w:jc w:val="center"/>
            </w:pPr>
            <w:r>
              <w:rPr>
                <w:rFonts w:ascii="Calibri" w:eastAsia="Calibri" w:hAnsi="Calibri" w:cs="Calibri"/>
                <w:b/>
                <w:sz w:val="18"/>
                <w:szCs w:val="18"/>
              </w:rPr>
              <w:t>Valor Total</w:t>
            </w:r>
          </w:p>
        </w:tc>
        <w:tc>
          <w:tcPr>
            <w:tcW w:w="3000" w:type="dxa"/>
            <w:gridSpan w:val="2"/>
            <w:shd w:val="clear" w:color="auto" w:fill="F3F3F3"/>
          </w:tcPr>
          <w:p w14:paraId="094606A0" w14:textId="77777777" w:rsidR="00191EAC" w:rsidRDefault="009C4CFA">
            <w:pPr>
              <w:jc w:val="right"/>
            </w:pPr>
            <w:r>
              <w:rPr>
                <w:rFonts w:ascii="Calibri" w:eastAsia="Calibri" w:hAnsi="Calibri" w:cs="Calibri"/>
                <w:b/>
                <w:sz w:val="18"/>
                <w:szCs w:val="18"/>
              </w:rPr>
              <w:t>R$ …..</w:t>
            </w:r>
          </w:p>
        </w:tc>
      </w:tr>
    </w:tbl>
    <w:p w14:paraId="5CDE1C81" w14:textId="77777777" w:rsidR="00191EAC" w:rsidRDefault="009C4CFA">
      <w:pPr>
        <w:spacing w:line="240" w:lineRule="auto"/>
        <w:rPr>
          <w:rFonts w:ascii="Calibri" w:eastAsia="Calibri" w:hAnsi="Calibri" w:cs="Calibri"/>
        </w:rPr>
      </w:pPr>
      <w:r>
        <w:rPr>
          <w:rFonts w:ascii="Calibri" w:eastAsia="Calibri" w:hAnsi="Calibri" w:cs="Calibri"/>
        </w:rPr>
        <w:t>2.2 –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FF86F75" w14:textId="77777777" w:rsidR="00191EAC" w:rsidRDefault="009C4CFA">
      <w:pPr>
        <w:spacing w:line="240" w:lineRule="auto"/>
        <w:rPr>
          <w:rFonts w:ascii="Calibri" w:eastAsia="Calibri" w:hAnsi="Calibri" w:cs="Calibri"/>
        </w:rPr>
      </w:pPr>
      <w:r>
        <w:rPr>
          <w:rFonts w:ascii="Calibri" w:eastAsia="Calibri" w:hAnsi="Calibri" w:cs="Calibri"/>
        </w:rPr>
        <w:t>2.3 – O valor acima é meramente estimativo, de forma que os pagamentos devidos ao contratado dependerão dos quantitativos efetivamente executados.</w:t>
      </w:r>
    </w:p>
    <w:p w14:paraId="08D8B93E" w14:textId="77777777" w:rsidR="00191EAC" w:rsidRDefault="009C4CFA">
      <w:pPr>
        <w:spacing w:line="240" w:lineRule="auto"/>
        <w:rPr>
          <w:rFonts w:ascii="Calibri" w:eastAsia="Calibri" w:hAnsi="Calibri" w:cs="Calibri"/>
        </w:rPr>
      </w:pPr>
      <w:r>
        <w:rPr>
          <w:rFonts w:ascii="Calibri" w:eastAsia="Calibri" w:hAnsi="Calibri" w:cs="Calibri"/>
        </w:rPr>
        <w:t>2.3 – São anexos a este instrumento e vinculam esta contratação, independentemente de transcrição:</w:t>
      </w:r>
    </w:p>
    <w:p w14:paraId="7D473BEA" w14:textId="77777777" w:rsidR="00191EAC" w:rsidRDefault="009C4CFA">
      <w:pPr>
        <w:spacing w:line="240" w:lineRule="auto"/>
        <w:ind w:firstLine="720"/>
        <w:rPr>
          <w:rFonts w:ascii="Calibri" w:eastAsia="Calibri" w:hAnsi="Calibri" w:cs="Calibri"/>
        </w:rPr>
      </w:pPr>
      <w:r>
        <w:rPr>
          <w:rFonts w:ascii="Calibri" w:eastAsia="Calibri" w:hAnsi="Calibri" w:cs="Calibri"/>
        </w:rPr>
        <w:t>2.3.1 – O Termo de Referência que embasou a contratação, em especial as cláusulas específicas quanto a forma de execução do objeto;</w:t>
      </w:r>
    </w:p>
    <w:p w14:paraId="30D26949" w14:textId="77777777" w:rsidR="00191EAC" w:rsidRDefault="009C4CFA">
      <w:pPr>
        <w:spacing w:line="240" w:lineRule="auto"/>
        <w:ind w:left="720"/>
        <w:rPr>
          <w:rFonts w:ascii="Calibri" w:eastAsia="Calibri" w:hAnsi="Calibri" w:cs="Calibri"/>
        </w:rPr>
      </w:pPr>
      <w:r>
        <w:rPr>
          <w:rFonts w:ascii="Calibri" w:eastAsia="Calibri" w:hAnsi="Calibri" w:cs="Calibri"/>
        </w:rPr>
        <w:t>2.3.2 – Edital de Licitação e/ou Aviso de Contratação Direta, conforme o caso;</w:t>
      </w:r>
    </w:p>
    <w:p w14:paraId="131DD0F1" w14:textId="77777777" w:rsidR="00191EAC" w:rsidRDefault="009C4CFA">
      <w:pPr>
        <w:spacing w:line="240" w:lineRule="auto"/>
        <w:ind w:left="720"/>
        <w:rPr>
          <w:rFonts w:ascii="Calibri" w:eastAsia="Calibri" w:hAnsi="Calibri" w:cs="Calibri"/>
        </w:rPr>
      </w:pPr>
      <w:r>
        <w:rPr>
          <w:rFonts w:ascii="Calibri" w:eastAsia="Calibri" w:hAnsi="Calibri" w:cs="Calibri"/>
        </w:rPr>
        <w:t>2.3.3 – A Proposta do Contratado;</w:t>
      </w:r>
    </w:p>
    <w:p w14:paraId="79E56299" w14:textId="77777777" w:rsidR="00191EAC" w:rsidRDefault="009C4CFA">
      <w:pPr>
        <w:spacing w:line="240" w:lineRule="auto"/>
        <w:ind w:left="720"/>
        <w:rPr>
          <w:rFonts w:ascii="Calibri" w:eastAsia="Calibri" w:hAnsi="Calibri" w:cs="Calibri"/>
        </w:rPr>
      </w:pPr>
      <w:r>
        <w:rPr>
          <w:rFonts w:ascii="Calibri" w:eastAsia="Calibri" w:hAnsi="Calibri" w:cs="Calibri"/>
        </w:rPr>
        <w:t>2.3.4 – Eventuais anexos dos documentos supracitados.</w:t>
      </w:r>
    </w:p>
    <w:p w14:paraId="7004787F"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TERCEIRA – DO PRAZO DE VIGÊNCIA DO CONTRATO</w:t>
      </w:r>
    </w:p>
    <w:p w14:paraId="768F9625" w14:textId="77777777" w:rsidR="00191EAC" w:rsidRDefault="009C4CFA">
      <w:pPr>
        <w:spacing w:line="240" w:lineRule="auto"/>
        <w:rPr>
          <w:rFonts w:ascii="Calibri" w:eastAsia="Calibri" w:hAnsi="Calibri" w:cs="Calibri"/>
        </w:rPr>
      </w:pPr>
      <w:r>
        <w:rPr>
          <w:rFonts w:ascii="Calibri" w:eastAsia="Calibri" w:hAnsi="Calibri" w:cs="Calibri"/>
        </w:rPr>
        <w:t>3.1 – O prazo de vigência da contratação terá início na data de ___/___/___ e encerramento em ___/___/___, na forma do artigo 105 da Lei n° 14.133, de 2021, e, em caso de serviços e fornecimentos contínuos, poderão ser prorrogáveis por até 10 anos, na forma dos artigos 106 e 107 da Lei n° 14.133, de 2021.</w:t>
      </w:r>
    </w:p>
    <w:p w14:paraId="7D800CF0" w14:textId="77777777" w:rsidR="00191EAC" w:rsidRDefault="009C4CFA">
      <w:pPr>
        <w:spacing w:line="240" w:lineRule="auto"/>
        <w:ind w:left="720"/>
        <w:rPr>
          <w:rFonts w:ascii="Calibri" w:eastAsia="Calibri" w:hAnsi="Calibri" w:cs="Calibri"/>
        </w:rPr>
      </w:pPr>
      <w:r>
        <w:rPr>
          <w:rFonts w:ascii="Calibri" w:eastAsia="Calibri" w:hAnsi="Calibri" w:cs="Calibri"/>
        </w:rPr>
        <w:t>4.1.1 – O prazo de vigência será automaticamente prorrogado, independentemente de termo aditivo, quando o objeto não for concluído no período firmado acima, ressalvadas as providências cabíveis no caso de culpa do contratado, previstas neste instrumento.</w:t>
      </w:r>
    </w:p>
    <w:p w14:paraId="347D4B00" w14:textId="77777777" w:rsidR="00191EAC" w:rsidRDefault="009C4CFA">
      <w:pPr>
        <w:spacing w:line="240" w:lineRule="auto"/>
        <w:ind w:left="720"/>
        <w:rPr>
          <w:rFonts w:ascii="Calibri" w:eastAsia="Calibri" w:hAnsi="Calibri" w:cs="Calibri"/>
        </w:rPr>
      </w:pPr>
      <w:r>
        <w:rPr>
          <w:rFonts w:ascii="Calibri" w:eastAsia="Calibri" w:hAnsi="Calibri" w:cs="Calibri"/>
        </w:rPr>
        <w:t>4.1.2 – A prorrogação de que trata esse item é condicionada à avaliação, por parte do Gestor do Contrato, da vantajosidade da prorrogação, a qual deverá ser realizada motivadamente, com base no Histórico de Gestão do Contrato, nos princípios da manutenção da necessidade, economicidade e oportunidade da contratação, e nos demais aspectos que forem julgados relevantes.</w:t>
      </w:r>
    </w:p>
    <w:p w14:paraId="45B3038F" w14:textId="77777777" w:rsidR="00191EAC" w:rsidRDefault="009C4CFA">
      <w:pPr>
        <w:spacing w:line="240" w:lineRule="auto"/>
        <w:rPr>
          <w:rFonts w:ascii="Calibri" w:eastAsia="Calibri" w:hAnsi="Calibri" w:cs="Calibri"/>
        </w:rPr>
      </w:pPr>
      <w:r>
        <w:rPr>
          <w:rFonts w:ascii="Calibri" w:eastAsia="Calibri" w:hAnsi="Calibri" w:cs="Calibri"/>
        </w:rPr>
        <w:t>3.2 – O contratado não tem direito subjetivo à prorrogação contratual.</w:t>
      </w:r>
    </w:p>
    <w:p w14:paraId="7F9C6681" w14:textId="77777777" w:rsidR="00191EAC" w:rsidRDefault="009C4CFA">
      <w:pPr>
        <w:spacing w:line="240" w:lineRule="auto"/>
        <w:rPr>
          <w:rFonts w:ascii="Calibri" w:eastAsia="Calibri" w:hAnsi="Calibri" w:cs="Calibri"/>
        </w:rPr>
      </w:pPr>
      <w:r>
        <w:rPr>
          <w:rFonts w:ascii="Calibri" w:eastAsia="Calibri" w:hAnsi="Calibri" w:cs="Calibri"/>
        </w:rPr>
        <w:t>3.3 – Em caso de prorrogação de contrato deverá ser promovida mediante celebração de termo aditivo.</w:t>
      </w:r>
    </w:p>
    <w:p w14:paraId="2E154FBC" w14:textId="77777777" w:rsidR="00191EAC" w:rsidRDefault="009C4CFA">
      <w:pPr>
        <w:spacing w:line="240" w:lineRule="auto"/>
        <w:rPr>
          <w:rFonts w:ascii="Calibri" w:eastAsia="Calibri" w:hAnsi="Calibri" w:cs="Calibri"/>
        </w:rPr>
      </w:pPr>
      <w:r>
        <w:rPr>
          <w:rFonts w:ascii="Calibri" w:eastAsia="Calibri" w:hAnsi="Calibri" w:cs="Calibri"/>
        </w:rPr>
        <w:t>3.4 – O contrato não poderá ser prorrogado quando o contratado tiver sido penalizado nas sanções de declaração de inidoneidade ou impedimento de licitar e contratar com poder público, observadas as abrangências de aplicação.</w:t>
      </w:r>
    </w:p>
    <w:p w14:paraId="02A0B64B"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QUARTA – MODELOS DE EXECUÇÃO E GESTÃO CONTRATUAIS (art. 92, IV, VII e XVIII)</w:t>
      </w:r>
    </w:p>
    <w:p w14:paraId="6A7E0A4C" w14:textId="77777777" w:rsidR="00191EAC" w:rsidRDefault="009C4CFA">
      <w:pPr>
        <w:spacing w:line="240" w:lineRule="auto"/>
        <w:rPr>
          <w:rFonts w:ascii="Calibri" w:eastAsia="Calibri" w:hAnsi="Calibri" w:cs="Calibri"/>
        </w:rPr>
      </w:pPr>
      <w:r>
        <w:rPr>
          <w:rFonts w:ascii="Calibri" w:eastAsia="Calibri" w:hAnsi="Calibri" w:cs="Calibri"/>
        </w:rPr>
        <w:t>4.1 – O regime de execução contratual, os modelos de gestão e de execução, assim como os prazos e condições de conclusão, entrega, observação e recebimento do objeto constam no Termo de Referência, anexo a este Contrato.</w:t>
      </w:r>
      <w:r>
        <w:rPr>
          <w:rFonts w:ascii="Calibri" w:eastAsia="Calibri" w:hAnsi="Calibri" w:cs="Calibri"/>
        </w:rPr>
        <w:br/>
      </w:r>
    </w:p>
    <w:p w14:paraId="005E0884"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QUINTA – DAS CONDIÇÕES DE PAGAMENTO (art. 92, V e VI)</w:t>
      </w:r>
    </w:p>
    <w:p w14:paraId="32796095" w14:textId="77777777" w:rsidR="00191EAC" w:rsidRDefault="009C4CFA">
      <w:pPr>
        <w:spacing w:line="240" w:lineRule="auto"/>
        <w:rPr>
          <w:rFonts w:ascii="Calibri" w:eastAsia="Calibri" w:hAnsi="Calibri" w:cs="Calibri"/>
        </w:rPr>
      </w:pPr>
      <w:r>
        <w:rPr>
          <w:rFonts w:ascii="Calibri" w:eastAsia="Calibri" w:hAnsi="Calibri" w:cs="Calibri"/>
        </w:rPr>
        <w:t>5.1 – O prazo para pagamento ao contratado e demais condições a ele referentes encontram-se definidos no Termo de Referência, parte integrante a este Contrato.</w:t>
      </w:r>
    </w:p>
    <w:p w14:paraId="757B098C"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SEXTA – DO REAJUSTE (art. 92, V)</w:t>
      </w:r>
    </w:p>
    <w:p w14:paraId="0C2A2AC9" w14:textId="77777777" w:rsidR="00191EAC" w:rsidRDefault="009C4CFA">
      <w:pPr>
        <w:spacing w:line="240" w:lineRule="auto"/>
        <w:rPr>
          <w:rFonts w:ascii="Calibri" w:eastAsia="Calibri" w:hAnsi="Calibri" w:cs="Calibri"/>
        </w:rPr>
      </w:pPr>
      <w:r>
        <w:rPr>
          <w:rFonts w:ascii="Calibri" w:eastAsia="Calibri" w:hAnsi="Calibri" w:cs="Calibri"/>
        </w:rPr>
        <w:t>6.1 – Os preços inicialmente contratados são fixos e irreajustáveis no prazo de um ano contado da data do orçamento estimado constante do processo administrativo que deu origem ao presente termo de contrato.</w:t>
      </w:r>
    </w:p>
    <w:p w14:paraId="48B81C4A" w14:textId="77777777" w:rsidR="00191EAC" w:rsidRDefault="009C4CFA">
      <w:pPr>
        <w:spacing w:line="240" w:lineRule="auto"/>
        <w:rPr>
          <w:rFonts w:ascii="Calibri" w:eastAsia="Calibri" w:hAnsi="Calibri" w:cs="Calibri"/>
        </w:rPr>
      </w:pPr>
      <w:r>
        <w:rPr>
          <w:rFonts w:ascii="Calibri" w:eastAsia="Calibri" w:hAnsi="Calibri" w:cs="Calibri"/>
        </w:rPr>
        <w:t xml:space="preserve">6.2 – Após o interregno de um ano, e independentemente de pedido do Contratado, os preços iniciais serão reajustados, mediante a aplicação, pelo </w:t>
      </w:r>
      <w:r>
        <w:rPr>
          <w:rFonts w:ascii="Calibri" w:eastAsia="Calibri" w:hAnsi="Calibri" w:cs="Calibri"/>
          <w:b/>
        </w:rPr>
        <w:t>CONTRATANTE</w:t>
      </w:r>
      <w:r>
        <w:rPr>
          <w:rFonts w:ascii="Calibri" w:eastAsia="Calibri" w:hAnsi="Calibri" w:cs="Calibri"/>
        </w:rPr>
        <w:t>, do índice Índice Geral de Preços de Mercado – IGP-M, exclusivamente para as obrigações iniciadas e concluídas após a ocorrência da anualidade.</w:t>
      </w:r>
    </w:p>
    <w:p w14:paraId="5A22105B" w14:textId="77777777" w:rsidR="00191EAC" w:rsidRDefault="009C4CFA">
      <w:pPr>
        <w:spacing w:line="240" w:lineRule="auto"/>
        <w:rPr>
          <w:rFonts w:ascii="Calibri" w:eastAsia="Calibri" w:hAnsi="Calibri" w:cs="Calibri"/>
        </w:rPr>
      </w:pPr>
      <w:r>
        <w:rPr>
          <w:rFonts w:ascii="Calibri" w:eastAsia="Calibri" w:hAnsi="Calibri" w:cs="Calibri"/>
        </w:rPr>
        <w:t>6.3 – Nos reajustes subsequentes ao primeiro, o intervalo mínimo de um ano será contado a partir dos efeitos financeiros do último reajuste.</w:t>
      </w:r>
    </w:p>
    <w:p w14:paraId="67DA6C37" w14:textId="77777777" w:rsidR="00191EAC" w:rsidRDefault="009C4CFA">
      <w:pPr>
        <w:spacing w:line="240" w:lineRule="auto"/>
        <w:rPr>
          <w:rFonts w:ascii="Calibri" w:eastAsia="Calibri" w:hAnsi="Calibri" w:cs="Calibri"/>
        </w:rPr>
      </w:pPr>
      <w:r>
        <w:rPr>
          <w:rFonts w:ascii="Calibri" w:eastAsia="Calibri" w:hAnsi="Calibri" w:cs="Calibri"/>
        </w:rPr>
        <w:t xml:space="preserve">10.4 – No caso de atraso ou não divulgação do(s) índice (s) de reajustamento, o </w:t>
      </w:r>
      <w:r>
        <w:rPr>
          <w:rFonts w:ascii="Calibri" w:eastAsia="Calibri" w:hAnsi="Calibri" w:cs="Calibri"/>
          <w:b/>
        </w:rPr>
        <w:t>CONTRATANTE</w:t>
      </w:r>
      <w:r>
        <w:rPr>
          <w:rFonts w:ascii="Calibri" w:eastAsia="Calibri" w:hAnsi="Calibri" w:cs="Calibri"/>
        </w:rPr>
        <w:t xml:space="preserve"> pagará ao Contratado a importância calculada pela última variação conhecida, liquidando a diferença correspondente tão logo seja(m) divulgado(s) o(s) índice(s) definitivo(s). </w:t>
      </w:r>
    </w:p>
    <w:p w14:paraId="41766F2B" w14:textId="77777777" w:rsidR="00191EAC" w:rsidRDefault="009C4CFA">
      <w:pPr>
        <w:spacing w:line="240" w:lineRule="auto"/>
        <w:rPr>
          <w:rFonts w:ascii="Calibri" w:eastAsia="Calibri" w:hAnsi="Calibri" w:cs="Calibri"/>
        </w:rPr>
      </w:pPr>
      <w:r>
        <w:rPr>
          <w:rFonts w:ascii="Calibri" w:eastAsia="Calibri" w:hAnsi="Calibri" w:cs="Calibri"/>
        </w:rPr>
        <w:t>6.5 – Nas aferições finais, o(s) índice(s) utilizado(s) para reajuste será(ão), obrigatoriamente, o(s) definitivo(s).</w:t>
      </w:r>
    </w:p>
    <w:p w14:paraId="7793A1C1" w14:textId="77777777" w:rsidR="00191EAC" w:rsidRDefault="009C4CFA">
      <w:pPr>
        <w:spacing w:line="240" w:lineRule="auto"/>
        <w:rPr>
          <w:rFonts w:ascii="Calibri" w:eastAsia="Calibri" w:hAnsi="Calibri" w:cs="Calibri"/>
        </w:rPr>
      </w:pPr>
      <w:r>
        <w:rPr>
          <w:rFonts w:ascii="Calibri" w:eastAsia="Calibri" w:hAnsi="Calibri" w:cs="Calibri"/>
        </w:rPr>
        <w:t>10.6 – Caso o(s) índice(s) estabelecido(s) para reajustamento venha(m) a ser extinto(s) ou de qualquer forma não possa(m) mais ser utilizado(s), será(ão) adotado(s), em substituição, o(s) que vier(em) a ser determinado(s) pela legislação então em vigor.</w:t>
      </w:r>
    </w:p>
    <w:p w14:paraId="75B160D9" w14:textId="77777777" w:rsidR="00191EAC" w:rsidRDefault="009C4CFA">
      <w:pPr>
        <w:spacing w:line="240" w:lineRule="auto"/>
        <w:rPr>
          <w:rFonts w:ascii="Calibri" w:eastAsia="Calibri" w:hAnsi="Calibri" w:cs="Calibri"/>
        </w:rPr>
      </w:pPr>
      <w:r>
        <w:rPr>
          <w:rFonts w:ascii="Calibri" w:eastAsia="Calibri" w:hAnsi="Calibri" w:cs="Calibri"/>
        </w:rPr>
        <w:t xml:space="preserve">6.7 – Na ausência de previsão legal quanto ao índice substituto, as partes elegerão novo índice oficial, para reajustamento do preço do valor remanescente, por meio de termo aditivo. </w:t>
      </w:r>
    </w:p>
    <w:p w14:paraId="30DD48DD" w14:textId="77777777" w:rsidR="00191EAC" w:rsidRDefault="009C4CFA">
      <w:pPr>
        <w:spacing w:line="240" w:lineRule="auto"/>
        <w:rPr>
          <w:rFonts w:ascii="Calibri" w:eastAsia="Calibri" w:hAnsi="Calibri" w:cs="Calibri"/>
        </w:rPr>
      </w:pPr>
      <w:r>
        <w:rPr>
          <w:rFonts w:ascii="Calibri" w:eastAsia="Calibri" w:hAnsi="Calibri" w:cs="Calibri"/>
        </w:rPr>
        <w:t>10.8 – O reajuste será realizado por apostilamento.</w:t>
      </w:r>
    </w:p>
    <w:p w14:paraId="34410CA5"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SÉTIMA – DO OBRIGAÇÕES PERTINENTES À LGPD</w:t>
      </w:r>
    </w:p>
    <w:p w14:paraId="3E8EDEEC" w14:textId="77777777" w:rsidR="00191EAC" w:rsidRDefault="009C4CFA">
      <w:pPr>
        <w:spacing w:line="240" w:lineRule="auto"/>
        <w:rPr>
          <w:rFonts w:ascii="Calibri" w:eastAsia="Calibri" w:hAnsi="Calibri" w:cs="Calibri"/>
        </w:rPr>
      </w:pPr>
      <w:r>
        <w:rPr>
          <w:rFonts w:ascii="Calibri" w:eastAsia="Calibri" w:hAnsi="Calibri" w:cs="Calibri"/>
        </w:rPr>
        <w:t>7.1 – Quando o presente instrumento tratar de informações pessoais, as partes deverão cumprir a Lei nº 13.709, de 14 de agosto de 2018 (LGPD), quanto a todos os dados pessoais a que tenham acesso em razão deste contrato administrativo, independentemente de declaração ou de aceitação expressa.</w:t>
      </w:r>
    </w:p>
    <w:p w14:paraId="0A0ADA6E" w14:textId="77777777" w:rsidR="00191EAC" w:rsidRDefault="009C4CFA">
      <w:pPr>
        <w:spacing w:line="240" w:lineRule="auto"/>
        <w:rPr>
          <w:rFonts w:ascii="Calibri" w:eastAsia="Calibri" w:hAnsi="Calibri" w:cs="Calibri"/>
        </w:rPr>
      </w:pPr>
      <w:r>
        <w:rPr>
          <w:rFonts w:ascii="Calibri" w:eastAsia="Calibri" w:hAnsi="Calibri" w:cs="Calibri"/>
        </w:rPr>
        <w:t>7.2 – Os dados obtidos somente poderão ser utilizados para as finalidades que justificaram seu acesso e de acordo com a boa-fé e com os princípios do art. 6º da LGPD.</w:t>
      </w:r>
    </w:p>
    <w:p w14:paraId="5D6A6781" w14:textId="77777777" w:rsidR="00191EAC" w:rsidRDefault="009C4CFA">
      <w:pPr>
        <w:spacing w:line="240" w:lineRule="auto"/>
        <w:rPr>
          <w:rFonts w:ascii="Calibri" w:eastAsia="Calibri" w:hAnsi="Calibri" w:cs="Calibri"/>
        </w:rPr>
      </w:pPr>
      <w:r>
        <w:rPr>
          <w:rFonts w:ascii="Calibri" w:eastAsia="Calibri" w:hAnsi="Calibri" w:cs="Calibri"/>
        </w:rPr>
        <w:t>7.3 – É vedado o compartilhamento com terceiros dos dados obtidos fora das hipóteses permitidas em Lei.</w:t>
      </w:r>
    </w:p>
    <w:p w14:paraId="5611ACE2" w14:textId="77777777" w:rsidR="00191EAC" w:rsidRDefault="009C4CFA">
      <w:pPr>
        <w:spacing w:line="240" w:lineRule="auto"/>
        <w:rPr>
          <w:rFonts w:ascii="Calibri" w:eastAsia="Calibri" w:hAnsi="Calibri" w:cs="Calibri"/>
        </w:rPr>
      </w:pPr>
      <w:r>
        <w:rPr>
          <w:rFonts w:ascii="Calibri" w:eastAsia="Calibri" w:hAnsi="Calibri" w:cs="Calibri"/>
        </w:rPr>
        <w:t xml:space="preserve">7.4 – A Administração deverá ser informada no prazo de 5 (cinco) dias úteis sobre todos os contratos de sub-operação firmados ou que venham a ser celebrados pelo </w:t>
      </w:r>
      <w:r>
        <w:rPr>
          <w:rFonts w:ascii="Calibri" w:eastAsia="Calibri" w:hAnsi="Calibri" w:cs="Calibri"/>
          <w:b/>
        </w:rPr>
        <w:t>CONTRATADO</w:t>
      </w:r>
      <w:r>
        <w:rPr>
          <w:rFonts w:ascii="Calibri" w:eastAsia="Calibri" w:hAnsi="Calibri" w:cs="Calibri"/>
        </w:rPr>
        <w:t>.</w:t>
      </w:r>
    </w:p>
    <w:p w14:paraId="7F223EF4" w14:textId="77777777" w:rsidR="00191EAC" w:rsidRDefault="009C4CFA">
      <w:pPr>
        <w:spacing w:line="240" w:lineRule="auto"/>
        <w:rPr>
          <w:rFonts w:ascii="Calibri" w:eastAsia="Calibri" w:hAnsi="Calibri" w:cs="Calibri"/>
        </w:rPr>
      </w:pPr>
      <w:r>
        <w:rPr>
          <w:rFonts w:ascii="Calibri" w:eastAsia="Calibri" w:hAnsi="Calibri" w:cs="Calibri"/>
        </w:rPr>
        <w:t>7.5 –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w:t>
      </w:r>
    </w:p>
    <w:p w14:paraId="5FD60336" w14:textId="77777777" w:rsidR="00191EAC" w:rsidRDefault="009C4CFA">
      <w:pPr>
        <w:spacing w:line="240" w:lineRule="auto"/>
        <w:rPr>
          <w:rFonts w:ascii="Calibri" w:eastAsia="Calibri" w:hAnsi="Calibri" w:cs="Calibri"/>
        </w:rPr>
      </w:pPr>
      <w:r>
        <w:rPr>
          <w:rFonts w:ascii="Calibri" w:eastAsia="Calibri" w:hAnsi="Calibri" w:cs="Calibri"/>
        </w:rPr>
        <w:t>7.6 – É dever do contratado orientar e treinar seus empregados sobre os deveres, requisitos e responsabilidades decorrentes da LGPD.</w:t>
      </w:r>
    </w:p>
    <w:p w14:paraId="3046101A" w14:textId="77777777" w:rsidR="00191EAC" w:rsidRDefault="009C4CFA">
      <w:pPr>
        <w:spacing w:line="240" w:lineRule="auto"/>
        <w:rPr>
          <w:rFonts w:ascii="Calibri" w:eastAsia="Calibri" w:hAnsi="Calibri" w:cs="Calibri"/>
        </w:rPr>
      </w:pPr>
      <w:r>
        <w:rPr>
          <w:rFonts w:ascii="Calibri" w:eastAsia="Calibri" w:hAnsi="Calibri" w:cs="Calibri"/>
        </w:rPr>
        <w:t xml:space="preserve">7.7 – O </w:t>
      </w:r>
      <w:r>
        <w:rPr>
          <w:rFonts w:ascii="Calibri" w:eastAsia="Calibri" w:hAnsi="Calibri" w:cs="Calibri"/>
          <w:b/>
        </w:rPr>
        <w:t>CONTRATADO</w:t>
      </w:r>
      <w:r>
        <w:rPr>
          <w:rFonts w:ascii="Calibri" w:eastAsia="Calibri" w:hAnsi="Calibri" w:cs="Calibri"/>
        </w:rPr>
        <w:t xml:space="preserve"> deverá exigir de sub operadores e subcontratados o cumprimento dos deveres da presente cláusula, permanecendo integralmente responsável por garantir sua observância.</w:t>
      </w:r>
    </w:p>
    <w:p w14:paraId="0AE474FD" w14:textId="77777777" w:rsidR="00191EAC" w:rsidRDefault="009C4CFA">
      <w:pPr>
        <w:spacing w:line="240" w:lineRule="auto"/>
        <w:rPr>
          <w:rFonts w:ascii="Calibri" w:eastAsia="Calibri" w:hAnsi="Calibri" w:cs="Calibri"/>
        </w:rPr>
      </w:pPr>
      <w:r>
        <w:rPr>
          <w:rFonts w:ascii="Calibri" w:eastAsia="Calibri" w:hAnsi="Calibri" w:cs="Calibri"/>
        </w:rPr>
        <w:t xml:space="preserve">7.8 – O </w:t>
      </w:r>
      <w:r>
        <w:rPr>
          <w:rFonts w:ascii="Calibri" w:eastAsia="Calibri" w:hAnsi="Calibri" w:cs="Calibri"/>
          <w:b/>
        </w:rPr>
        <w:t>CONTRATANTE</w:t>
      </w:r>
      <w:r>
        <w:rPr>
          <w:rFonts w:ascii="Calibri" w:eastAsia="Calibri" w:hAnsi="Calibri" w:cs="Calibri"/>
        </w:rPr>
        <w:t xml:space="preserve"> poderá realizar diligência para aferir o cumprimento dessa cláusula, devendo o </w:t>
      </w:r>
      <w:r>
        <w:rPr>
          <w:rFonts w:ascii="Calibri" w:eastAsia="Calibri" w:hAnsi="Calibri" w:cs="Calibri"/>
          <w:b/>
        </w:rPr>
        <w:t>CONTRATADO</w:t>
      </w:r>
      <w:r>
        <w:rPr>
          <w:rFonts w:ascii="Calibri" w:eastAsia="Calibri" w:hAnsi="Calibri" w:cs="Calibri"/>
        </w:rPr>
        <w:t xml:space="preserve"> atender prontamente eventuais pedidos de comprovação formulados.</w:t>
      </w:r>
    </w:p>
    <w:p w14:paraId="7968C295" w14:textId="77777777" w:rsidR="00191EAC" w:rsidRDefault="009C4CFA">
      <w:pPr>
        <w:spacing w:line="240" w:lineRule="auto"/>
        <w:rPr>
          <w:rFonts w:ascii="Calibri" w:eastAsia="Calibri" w:hAnsi="Calibri" w:cs="Calibri"/>
        </w:rPr>
      </w:pPr>
      <w:r>
        <w:rPr>
          <w:rFonts w:ascii="Calibri" w:eastAsia="Calibri" w:hAnsi="Calibri" w:cs="Calibri"/>
        </w:rPr>
        <w:t xml:space="preserve">7.9 – O </w:t>
      </w:r>
      <w:r>
        <w:rPr>
          <w:rFonts w:ascii="Calibri" w:eastAsia="Calibri" w:hAnsi="Calibri" w:cs="Calibri"/>
          <w:b/>
        </w:rPr>
        <w:t>CONTRATADO</w:t>
      </w:r>
      <w:r>
        <w:rPr>
          <w:rFonts w:ascii="Calibri" w:eastAsia="Calibri" w:hAnsi="Calibri" w:cs="Calibri"/>
        </w:rPr>
        <w:t xml:space="preserve"> deverá prestar, no prazo fixado pelo </w:t>
      </w:r>
      <w:r>
        <w:rPr>
          <w:rFonts w:ascii="Calibri" w:eastAsia="Calibri" w:hAnsi="Calibri" w:cs="Calibri"/>
          <w:b/>
        </w:rPr>
        <w:t>CONTRATANTE</w:t>
      </w:r>
      <w:r>
        <w:rPr>
          <w:rFonts w:ascii="Calibri" w:eastAsia="Calibri" w:hAnsi="Calibri" w:cs="Calibri"/>
        </w:rPr>
        <w:t>, prorrogável justificadamente, quaisquer informações acerca dos dados pessoais para cumprimento da LGPD, inclusive quanto a eventual descarte realizado.</w:t>
      </w:r>
    </w:p>
    <w:p w14:paraId="42FDC291" w14:textId="77777777" w:rsidR="00191EAC" w:rsidRDefault="009C4CFA">
      <w:pPr>
        <w:spacing w:line="240" w:lineRule="auto"/>
        <w:rPr>
          <w:rFonts w:ascii="Calibri" w:eastAsia="Calibri" w:hAnsi="Calibri" w:cs="Calibri"/>
        </w:rPr>
      </w:pPr>
      <w:r>
        <w:rPr>
          <w:rFonts w:ascii="Calibri" w:eastAsia="Calibri" w:hAnsi="Calibri" w:cs="Calibri"/>
        </w:rPr>
        <w:t xml:space="preserve">7.10 – Bancos de dados eventualmente formados a partir de deste instrumento contratual, notadamente aqueles que se proponham a armazenar dados pessoais, devem ser mantidos em ambiente virtual controlado, </w:t>
      </w:r>
      <w:r>
        <w:rPr>
          <w:rFonts w:ascii="Calibri" w:eastAsia="Calibri" w:hAnsi="Calibri" w:cs="Calibri"/>
        </w:rPr>
        <w:lastRenderedPageBreak/>
        <w:t>com registro individual rastreável de tratamentos realizados (LGPD, art. 37), com cada acesso, data, horário e registro da finalidade, para efeito de responsabilização, em caso de eventuais omissões, desvios ou abusos.</w:t>
      </w:r>
    </w:p>
    <w:p w14:paraId="1C1E1902" w14:textId="77777777" w:rsidR="00191EAC" w:rsidRDefault="009C4CFA">
      <w:pPr>
        <w:spacing w:line="240" w:lineRule="auto"/>
        <w:ind w:left="720"/>
        <w:rPr>
          <w:rFonts w:ascii="Calibri" w:eastAsia="Calibri" w:hAnsi="Calibri" w:cs="Calibri"/>
        </w:rPr>
      </w:pPr>
      <w:r>
        <w:rPr>
          <w:rFonts w:ascii="Calibri" w:eastAsia="Calibri" w:hAnsi="Calibri" w:cs="Calibri"/>
        </w:rPr>
        <w:t>7.10.1 – Os referidos bancos de dados devem ser desenvolvidos em formato interoperável, a fim de garantir a reutilização desses dados pela Administração nas hipóteses previstas na LGPD.</w:t>
      </w:r>
    </w:p>
    <w:p w14:paraId="49B21D85" w14:textId="77777777" w:rsidR="00191EAC" w:rsidRDefault="009C4CFA">
      <w:pPr>
        <w:spacing w:line="240" w:lineRule="auto"/>
        <w:rPr>
          <w:rFonts w:ascii="Calibri" w:eastAsia="Calibri" w:hAnsi="Calibri" w:cs="Calibri"/>
        </w:rPr>
      </w:pPr>
      <w:r>
        <w:rPr>
          <w:rFonts w:ascii="Calibri" w:eastAsia="Calibri" w:hAnsi="Calibri" w:cs="Calibri"/>
        </w:rPr>
        <w:t>7.11 – O contrato está sujeito a ser alterado nos procedimentos pertinentes ao tratamento de dados pessoais, quando indicado pela autoridade competente, em especial a ANPD por meio de opiniões técnicas ou recomendações, editadas na forma da LGPD.</w:t>
      </w:r>
    </w:p>
    <w:p w14:paraId="51234F35" w14:textId="77777777" w:rsidR="00191EAC" w:rsidRDefault="009C4CFA">
      <w:pPr>
        <w:spacing w:line="240" w:lineRule="auto"/>
        <w:rPr>
          <w:rFonts w:ascii="Calibri" w:eastAsia="Calibri" w:hAnsi="Calibri" w:cs="Calibri"/>
        </w:rPr>
      </w:pPr>
      <w:r>
        <w:rPr>
          <w:rFonts w:ascii="Calibri" w:eastAsia="Calibri" w:hAnsi="Calibri" w:cs="Calibri"/>
        </w:rPr>
        <w:t>7.12 – Os contratos e convênios de que trata o § 1º do art. 26 da LGPD deverão ser comunicados à autoridade nacional.</w:t>
      </w:r>
      <w:r>
        <w:rPr>
          <w:rFonts w:ascii="Calibri" w:eastAsia="Calibri" w:hAnsi="Calibri" w:cs="Calibri"/>
        </w:rPr>
        <w:br/>
      </w:r>
    </w:p>
    <w:p w14:paraId="52A28091"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OITAVA – DA DOTAÇÃO ORÇAMENTÁRIA (art. 92, VIII)</w:t>
      </w:r>
    </w:p>
    <w:p w14:paraId="3F2B0C20" w14:textId="77777777" w:rsidR="00191EAC" w:rsidRDefault="009C4CFA">
      <w:pPr>
        <w:spacing w:line="240" w:lineRule="auto"/>
        <w:rPr>
          <w:rFonts w:ascii="Calibri" w:eastAsia="Calibri" w:hAnsi="Calibri" w:cs="Calibri"/>
        </w:rPr>
      </w:pPr>
      <w:r>
        <w:rPr>
          <w:rFonts w:ascii="Calibri" w:eastAsia="Calibri" w:hAnsi="Calibri" w:cs="Calibri"/>
        </w:rPr>
        <w:t>8.1 – As despesas decorrentes da presente contratação correrão à conta de recursos específicos consignados no Orçamento Geral da Prefeitura Municipal de Santana do Maranhão deste exercício, na dotação abaixo discriminada:</w:t>
      </w:r>
    </w:p>
    <w:tbl>
      <w:tblPr>
        <w:tblStyle w:val="a9"/>
        <w:tblW w:w="9960" w:type="dxa"/>
        <w:tblInd w:w="0"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9960"/>
      </w:tblGrid>
      <w:tr w:rsidR="00191EAC" w14:paraId="607AC8C2" w14:textId="77777777">
        <w:tc>
          <w:tcPr>
            <w:tcW w:w="9960" w:type="dxa"/>
            <w:shd w:val="clear" w:color="auto" w:fill="EFEFEF"/>
          </w:tcPr>
          <w:p w14:paraId="717CEC1B" w14:textId="77777777" w:rsidR="00191EAC" w:rsidRDefault="009C4CFA">
            <w:pPr>
              <w:jc w:val="center"/>
            </w:pPr>
            <w:r>
              <w:rPr>
                <w:rFonts w:ascii="Calibri" w:eastAsia="Calibri" w:hAnsi="Calibri" w:cs="Calibri"/>
                <w:b/>
                <w:sz w:val="18"/>
                <w:szCs w:val="18"/>
              </w:rPr>
              <w:t>DOTAÇÃO ORÇAMENTÁRIA</w:t>
            </w:r>
          </w:p>
        </w:tc>
      </w:tr>
      <w:tr w:rsidR="00191EAC" w14:paraId="6992C837" w14:textId="77777777">
        <w:tc>
          <w:tcPr>
            <w:tcW w:w="9960" w:type="dxa"/>
          </w:tcPr>
          <w:p w14:paraId="6174AB8B" w14:textId="77777777" w:rsidR="00191EAC" w:rsidRDefault="009C4CFA">
            <w:r>
              <w:rPr>
                <w:rFonts w:ascii="Calibri" w:eastAsia="Calibri" w:hAnsi="Calibri" w:cs="Calibri"/>
                <w:b/>
                <w:sz w:val="18"/>
                <w:szCs w:val="18"/>
              </w:rPr>
              <w:t xml:space="preserve">UNIDADE: </w:t>
            </w:r>
            <w:r>
              <w:rPr>
                <w:rFonts w:ascii="Calibri" w:eastAsia="Calibri" w:hAnsi="Calibri" w:cs="Calibri"/>
                <w:sz w:val="18"/>
                <w:szCs w:val="18"/>
              </w:rPr>
              <w:t>…….</w:t>
            </w:r>
          </w:p>
          <w:p w14:paraId="53E5D101" w14:textId="77777777" w:rsidR="00191EAC" w:rsidRDefault="009C4CFA">
            <w:r>
              <w:rPr>
                <w:rFonts w:ascii="Calibri" w:eastAsia="Calibri" w:hAnsi="Calibri" w:cs="Calibri"/>
                <w:b/>
                <w:sz w:val="18"/>
                <w:szCs w:val="18"/>
              </w:rPr>
              <w:t xml:space="preserve">CLASSIFICAÇÃO: </w:t>
            </w:r>
            <w:r>
              <w:rPr>
                <w:rFonts w:ascii="Calibri" w:eastAsia="Calibri" w:hAnsi="Calibri" w:cs="Calibri"/>
                <w:sz w:val="18"/>
                <w:szCs w:val="18"/>
              </w:rPr>
              <w:t>…….</w:t>
            </w:r>
          </w:p>
          <w:p w14:paraId="32900794" w14:textId="77777777" w:rsidR="00191EAC" w:rsidRDefault="009C4CFA">
            <w:r>
              <w:rPr>
                <w:rFonts w:ascii="Calibri" w:eastAsia="Calibri" w:hAnsi="Calibri" w:cs="Calibri"/>
                <w:b/>
                <w:sz w:val="18"/>
                <w:szCs w:val="18"/>
              </w:rPr>
              <w:t xml:space="preserve">NATUREZA DA DESPESA: </w:t>
            </w:r>
            <w:r>
              <w:rPr>
                <w:rFonts w:ascii="Calibri" w:eastAsia="Calibri" w:hAnsi="Calibri" w:cs="Calibri"/>
                <w:sz w:val="18"/>
                <w:szCs w:val="18"/>
              </w:rPr>
              <w:t>…….</w:t>
            </w:r>
          </w:p>
          <w:p w14:paraId="5A7F880A" w14:textId="77777777" w:rsidR="00191EAC" w:rsidRDefault="009C4CFA">
            <w:pPr>
              <w:rPr>
                <w:rFonts w:ascii="Calibri" w:eastAsia="Calibri" w:hAnsi="Calibri" w:cs="Calibri"/>
                <w:b/>
                <w:sz w:val="18"/>
                <w:szCs w:val="18"/>
              </w:rPr>
            </w:pPr>
            <w:r>
              <w:rPr>
                <w:rFonts w:ascii="Calibri" w:eastAsia="Calibri" w:hAnsi="Calibri" w:cs="Calibri"/>
                <w:b/>
                <w:sz w:val="18"/>
                <w:szCs w:val="18"/>
              </w:rPr>
              <w:t xml:space="preserve">FICHA: </w:t>
            </w:r>
            <w:r>
              <w:rPr>
                <w:rFonts w:ascii="Calibri" w:eastAsia="Calibri" w:hAnsi="Calibri" w:cs="Calibri"/>
                <w:sz w:val="18"/>
                <w:szCs w:val="18"/>
              </w:rPr>
              <w:t>…….</w:t>
            </w:r>
          </w:p>
        </w:tc>
      </w:tr>
    </w:tbl>
    <w:p w14:paraId="3F17C4FD" w14:textId="77777777" w:rsidR="00191EAC" w:rsidRDefault="009C4CFA">
      <w:pPr>
        <w:spacing w:line="240" w:lineRule="auto"/>
        <w:rPr>
          <w:rFonts w:ascii="Calibri" w:eastAsia="Calibri" w:hAnsi="Calibri" w:cs="Calibri"/>
        </w:rPr>
      </w:pPr>
      <w:r>
        <w:rPr>
          <w:rFonts w:ascii="Calibri" w:eastAsia="Calibri" w:hAnsi="Calibri" w:cs="Calibri"/>
        </w:rPr>
        <w:t>8.2 – A dotação relativa aos exercícios financeiros subsequentes será indicada após aprovação da Lei Orçamentária respectiva e liberação dos créditos correspondentes, mediante apostilamento.</w:t>
      </w:r>
    </w:p>
    <w:p w14:paraId="0DED040A"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NONA – DAS OBRIGAÇÕES DO CONTRATANTE (art. 92, X, XI e XIV)</w:t>
      </w:r>
    </w:p>
    <w:p w14:paraId="58C0BD36" w14:textId="77777777" w:rsidR="00191EAC" w:rsidRDefault="009C4CFA">
      <w:pPr>
        <w:spacing w:line="240" w:lineRule="auto"/>
        <w:rPr>
          <w:rFonts w:ascii="Calibri" w:eastAsia="Calibri" w:hAnsi="Calibri" w:cs="Calibri"/>
        </w:rPr>
      </w:pPr>
      <w:r>
        <w:rPr>
          <w:rFonts w:ascii="Calibri" w:eastAsia="Calibri" w:hAnsi="Calibri" w:cs="Calibri"/>
        </w:rPr>
        <w:t>9.1 – Exigir o cumprimento de todas as obrigações assumidas pelo Contratado, de acordo com o contrato e seus anexos;</w:t>
      </w:r>
    </w:p>
    <w:p w14:paraId="7527A8B1" w14:textId="77777777" w:rsidR="00191EAC" w:rsidRDefault="009C4CFA">
      <w:pPr>
        <w:spacing w:line="240" w:lineRule="auto"/>
        <w:rPr>
          <w:rFonts w:ascii="Calibri" w:eastAsia="Calibri" w:hAnsi="Calibri" w:cs="Calibri"/>
        </w:rPr>
      </w:pPr>
      <w:r>
        <w:rPr>
          <w:rFonts w:ascii="Calibri" w:eastAsia="Calibri" w:hAnsi="Calibri" w:cs="Calibri"/>
        </w:rPr>
        <w:t>9.2 – Receber o objeto no prazo e condições estabelecidas no Termo de Referência.</w:t>
      </w:r>
    </w:p>
    <w:p w14:paraId="0D7F739B" w14:textId="77777777" w:rsidR="00191EAC" w:rsidRDefault="009C4CFA">
      <w:pPr>
        <w:spacing w:line="240" w:lineRule="auto"/>
        <w:rPr>
          <w:rFonts w:ascii="Calibri" w:eastAsia="Calibri" w:hAnsi="Calibri" w:cs="Calibri"/>
        </w:rPr>
      </w:pPr>
      <w:r>
        <w:rPr>
          <w:rFonts w:ascii="Calibri" w:eastAsia="Calibri" w:hAnsi="Calibri" w:cs="Calibri"/>
        </w:rPr>
        <w:t>9.3 – Notificar o Contratado, por escrito, sobre vícios, defeitos ou incorreções verificadas no objeto fornecido, para que seja por ele substituído, reparado ou corrigido, no total ou em parte, às suas expensas.</w:t>
      </w:r>
    </w:p>
    <w:p w14:paraId="6D82CAF6" w14:textId="77777777" w:rsidR="00191EAC" w:rsidRDefault="009C4CFA">
      <w:pPr>
        <w:spacing w:line="240" w:lineRule="auto"/>
        <w:rPr>
          <w:rFonts w:ascii="Calibri" w:eastAsia="Calibri" w:hAnsi="Calibri" w:cs="Calibri"/>
        </w:rPr>
      </w:pPr>
      <w:r>
        <w:rPr>
          <w:rFonts w:ascii="Calibri" w:eastAsia="Calibri" w:hAnsi="Calibri" w:cs="Calibri"/>
        </w:rPr>
        <w:t>9.4 – Acompanhar e fiscalizar a execução do contrato e o cumprimento das obrigações pelo Contratado.</w:t>
      </w:r>
    </w:p>
    <w:p w14:paraId="4DB12E69" w14:textId="77777777" w:rsidR="00191EAC" w:rsidRDefault="009C4CFA">
      <w:pPr>
        <w:spacing w:line="240" w:lineRule="auto"/>
        <w:rPr>
          <w:rFonts w:ascii="Calibri" w:eastAsia="Calibri" w:hAnsi="Calibri" w:cs="Calibri"/>
        </w:rPr>
      </w:pPr>
      <w:r>
        <w:rPr>
          <w:rFonts w:ascii="Calibri" w:eastAsia="Calibri" w:hAnsi="Calibri" w:cs="Calibri"/>
        </w:rPr>
        <w:t>9.5 – Efetuar o pagamento ao Contratado do valor correspondente ao fornecimento do objeto, no prazo, forma e condições estabelecidos no presente Contrato e no Termo de Referência.</w:t>
      </w:r>
    </w:p>
    <w:p w14:paraId="214E537B" w14:textId="77777777" w:rsidR="00191EAC" w:rsidRDefault="009C4CFA">
      <w:pPr>
        <w:spacing w:line="240" w:lineRule="auto"/>
        <w:rPr>
          <w:rFonts w:ascii="Calibri" w:eastAsia="Calibri" w:hAnsi="Calibri" w:cs="Calibri"/>
        </w:rPr>
      </w:pPr>
      <w:r>
        <w:rPr>
          <w:rFonts w:ascii="Calibri" w:eastAsia="Calibri" w:hAnsi="Calibri" w:cs="Calibri"/>
        </w:rPr>
        <w:t>9.6 – Aplicar ao Contratado as sanções previstas na lei e neste Contrato.</w:t>
      </w:r>
    </w:p>
    <w:p w14:paraId="54E54749" w14:textId="77777777" w:rsidR="00191EAC" w:rsidRDefault="009C4CFA">
      <w:pPr>
        <w:spacing w:line="240" w:lineRule="auto"/>
        <w:rPr>
          <w:rFonts w:ascii="Calibri" w:eastAsia="Calibri" w:hAnsi="Calibri" w:cs="Calibri"/>
        </w:rPr>
      </w:pPr>
      <w:r>
        <w:rPr>
          <w:rFonts w:ascii="Calibri" w:eastAsia="Calibri" w:hAnsi="Calibri" w:cs="Calibri"/>
        </w:rPr>
        <w:t>9.7 – Cientificar o órgão de representação judicial da Procuradoria desta administração para adoção das medidas cabíveis quando do descumprimento de obrigações pelo Contratado.</w:t>
      </w:r>
    </w:p>
    <w:p w14:paraId="7AEC9ECC" w14:textId="77777777" w:rsidR="00191EAC" w:rsidRDefault="009C4CFA">
      <w:pPr>
        <w:spacing w:line="240" w:lineRule="auto"/>
        <w:rPr>
          <w:rFonts w:ascii="Calibri" w:eastAsia="Calibri" w:hAnsi="Calibri" w:cs="Calibri"/>
        </w:rPr>
      </w:pPr>
      <w:r>
        <w:rPr>
          <w:rFonts w:ascii="Calibri" w:eastAsia="Calibri" w:hAnsi="Calibri" w:cs="Calibri"/>
        </w:rPr>
        <w:t>9.8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94EBCC" w14:textId="77777777" w:rsidR="00191EAC" w:rsidRDefault="009C4CFA">
      <w:pPr>
        <w:spacing w:line="240" w:lineRule="auto"/>
        <w:ind w:left="720"/>
        <w:rPr>
          <w:rFonts w:ascii="Calibri" w:eastAsia="Calibri" w:hAnsi="Calibri" w:cs="Calibri"/>
        </w:rPr>
      </w:pPr>
      <w:r>
        <w:rPr>
          <w:rFonts w:ascii="Calibri" w:eastAsia="Calibri" w:hAnsi="Calibri" w:cs="Calibri"/>
        </w:rPr>
        <w:t>9.8.1 – A Administração terá o prazo de 30 (trinta) dias, a contar da data do protocolo do requerimento para decidir, admitida a prorrogação motivada, por igual período.</w:t>
      </w:r>
    </w:p>
    <w:p w14:paraId="0626DC56" w14:textId="77777777" w:rsidR="00191EAC" w:rsidRDefault="009C4CFA">
      <w:pPr>
        <w:spacing w:line="240" w:lineRule="auto"/>
        <w:rPr>
          <w:rFonts w:ascii="Calibri" w:eastAsia="Calibri" w:hAnsi="Calibri" w:cs="Calibri"/>
        </w:rPr>
      </w:pPr>
      <w:r>
        <w:rPr>
          <w:rFonts w:ascii="Calibri" w:eastAsia="Calibri" w:hAnsi="Calibri" w:cs="Calibri"/>
        </w:rPr>
        <w:t>9.9 – Responder eventuais pedidos de restabelecimento do equilíbrio econômico-financeiro feitos pelo contratado no prazo máximo de 30 (trinta) dias.</w:t>
      </w:r>
    </w:p>
    <w:p w14:paraId="1BDF7FF3" w14:textId="77777777" w:rsidR="00191EAC" w:rsidRDefault="009C4CFA">
      <w:pPr>
        <w:spacing w:line="240" w:lineRule="auto"/>
        <w:rPr>
          <w:rFonts w:ascii="Calibri" w:eastAsia="Calibri" w:hAnsi="Calibri" w:cs="Calibri"/>
        </w:rPr>
      </w:pPr>
      <w:r>
        <w:rPr>
          <w:rFonts w:ascii="Calibri" w:eastAsia="Calibri" w:hAnsi="Calibri" w:cs="Calibri"/>
        </w:rPr>
        <w:t>9.10 – Notificar os emitentes das garantias quanto ao início de processo administrativo para apuração de descumprimento de cláusulas contratuais, nos termos do §4º, do art. 137, da Lei nº 14.133, de 2021.</w:t>
      </w:r>
    </w:p>
    <w:p w14:paraId="683C434C" w14:textId="77777777" w:rsidR="00191EAC" w:rsidRDefault="009C4CFA">
      <w:pPr>
        <w:spacing w:line="240" w:lineRule="auto"/>
        <w:rPr>
          <w:rFonts w:ascii="Calibri" w:eastAsia="Calibri" w:hAnsi="Calibri" w:cs="Calibri"/>
        </w:rPr>
      </w:pPr>
      <w:r>
        <w:rPr>
          <w:rFonts w:ascii="Calibri" w:eastAsia="Calibri" w:hAnsi="Calibri" w:cs="Calibri"/>
        </w:rPr>
        <w:t>9.11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EEB963"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 DAS OBRIGAÇÕES DO CONTRATADO (art. 92, XIV, XVI e XVII)</w:t>
      </w:r>
    </w:p>
    <w:p w14:paraId="634AF1B1" w14:textId="77777777" w:rsidR="00191EAC" w:rsidRDefault="009C4CFA">
      <w:pPr>
        <w:spacing w:line="240" w:lineRule="auto"/>
        <w:rPr>
          <w:rFonts w:ascii="Calibri" w:eastAsia="Calibri" w:hAnsi="Calibri" w:cs="Calibri"/>
        </w:rPr>
      </w:pPr>
      <w:r>
        <w:rPr>
          <w:rFonts w:ascii="Calibri" w:eastAsia="Calibri" w:hAnsi="Calibri" w:cs="Calibri"/>
        </w:rPr>
        <w:lastRenderedPageBreak/>
        <w:t>10.1 – O Contratado deve cumprir todas as obrigações constantes deste Contrato e Termo de Referência, parte integrante a este Contrato, assumindo como exclusivamente seus os riscos e as despesas decorrentes da boa e perfeita execução do objeto, observando, ainda, as obrigações a seguir dispostas.</w:t>
      </w:r>
    </w:p>
    <w:p w14:paraId="4D26EE57" w14:textId="77777777" w:rsidR="00191EAC" w:rsidRDefault="009C4CFA">
      <w:pPr>
        <w:spacing w:line="240" w:lineRule="auto"/>
        <w:rPr>
          <w:rFonts w:ascii="Calibri" w:eastAsia="Calibri" w:hAnsi="Calibri" w:cs="Calibri"/>
        </w:rPr>
      </w:pPr>
      <w:r>
        <w:rPr>
          <w:rFonts w:ascii="Calibri" w:eastAsia="Calibri" w:hAnsi="Calibri" w:cs="Calibri"/>
        </w:rPr>
        <w:t>10.2 –  Em casos de fornecimento de equipamentos, entregar o objeto acompanhado do manual do usuário, com uma versão em português, e da relação da rede de assistência técnica autorizada.</w:t>
      </w:r>
    </w:p>
    <w:p w14:paraId="69924DAE" w14:textId="77777777" w:rsidR="00191EAC" w:rsidRDefault="009C4CFA">
      <w:pPr>
        <w:spacing w:line="240" w:lineRule="auto"/>
        <w:rPr>
          <w:rFonts w:ascii="Calibri" w:eastAsia="Calibri" w:hAnsi="Calibri" w:cs="Calibri"/>
        </w:rPr>
      </w:pPr>
      <w:r>
        <w:rPr>
          <w:rFonts w:ascii="Calibri" w:eastAsia="Calibri" w:hAnsi="Calibri" w:cs="Calibri"/>
        </w:rPr>
        <w:t>10.3 – Responsabilizar-se pelos vícios e danos decorrentes do objeto, de acordo com os artigos 12, 13 e 17 a 27, do Código de Defesa do Consumidor (Lei nº 8.078, de 1990).</w:t>
      </w:r>
    </w:p>
    <w:p w14:paraId="2CBAF064" w14:textId="77777777" w:rsidR="00191EAC" w:rsidRDefault="009C4CFA">
      <w:pPr>
        <w:spacing w:line="240" w:lineRule="auto"/>
        <w:rPr>
          <w:rFonts w:ascii="Calibri" w:eastAsia="Calibri" w:hAnsi="Calibri" w:cs="Calibri"/>
        </w:rPr>
      </w:pPr>
      <w:r>
        <w:rPr>
          <w:rFonts w:ascii="Calibri" w:eastAsia="Calibri" w:hAnsi="Calibri" w:cs="Calibri"/>
        </w:rPr>
        <w:t xml:space="preserve">10.4 – Comunicar ao </w:t>
      </w:r>
      <w:r>
        <w:rPr>
          <w:rFonts w:ascii="Calibri" w:eastAsia="Calibri" w:hAnsi="Calibri" w:cs="Calibri"/>
          <w:b/>
        </w:rPr>
        <w:t>CONTRATANTE</w:t>
      </w:r>
      <w:r>
        <w:rPr>
          <w:rFonts w:ascii="Calibri" w:eastAsia="Calibri" w:hAnsi="Calibri" w:cs="Calibri"/>
        </w:rPr>
        <w:t>, no prazo máximo de 24 (vinte e quatro) horas que antecede a data da execução, os motivos que impossibilitem o cumprimento do prazo previsto, com a devida comprovação.</w:t>
      </w:r>
    </w:p>
    <w:p w14:paraId="1AA5008D" w14:textId="77777777" w:rsidR="00191EAC" w:rsidRDefault="009C4CFA">
      <w:pPr>
        <w:spacing w:line="240" w:lineRule="auto"/>
        <w:rPr>
          <w:rFonts w:ascii="Calibri" w:eastAsia="Calibri" w:hAnsi="Calibri" w:cs="Calibri"/>
        </w:rPr>
      </w:pPr>
      <w:r>
        <w:rPr>
          <w:rFonts w:ascii="Calibri" w:eastAsia="Calibri" w:hAnsi="Calibri" w:cs="Calibri"/>
        </w:rPr>
        <w:t>10.5 – Atender às determinações regulares emitidas pelo fiscal ou gestor do contrato ou autoridade superior (art. 137, II) e prestar todo esclarecimento ou informação por eles solicitados.</w:t>
      </w:r>
    </w:p>
    <w:p w14:paraId="4712DAFE" w14:textId="77777777" w:rsidR="00191EAC" w:rsidRDefault="009C4CFA">
      <w:pPr>
        <w:spacing w:line="240" w:lineRule="auto"/>
        <w:rPr>
          <w:rFonts w:ascii="Calibri" w:eastAsia="Calibri" w:hAnsi="Calibri" w:cs="Calibri"/>
        </w:rPr>
      </w:pPr>
      <w:r>
        <w:rPr>
          <w:rFonts w:ascii="Calibri" w:eastAsia="Calibri" w:hAnsi="Calibri" w:cs="Calibri"/>
        </w:rPr>
        <w:t>10.6 – Reparar, corrigir, remover, reconstruir ou substituir, às suas expensas, no total ou em parte, no prazo fixado pelo fiscal do contrato, os bens nos quais se verificarem vícios, defeitos ou incorreções resultantes da execução ou dos materiais empregados.</w:t>
      </w:r>
    </w:p>
    <w:p w14:paraId="39681DD6" w14:textId="77777777" w:rsidR="00191EAC" w:rsidRDefault="009C4CFA">
      <w:pPr>
        <w:spacing w:line="240" w:lineRule="auto"/>
        <w:rPr>
          <w:rFonts w:ascii="Calibri" w:eastAsia="Calibri" w:hAnsi="Calibri" w:cs="Calibri"/>
        </w:rPr>
      </w:pPr>
      <w:r>
        <w:rPr>
          <w:rFonts w:ascii="Calibri" w:eastAsia="Calibri" w:hAnsi="Calibri" w:cs="Calibri"/>
        </w:rPr>
        <w:t xml:space="preserve">10.7 – Responsabilizar-se pelos vícios e danos decorrentes da execução do objeto, bem como por todo e qualquer dano causado à Administração ou terceiros, não reduzindo essa responsabilidade a fiscalização ou o acompanhamento da execução contratual pelo </w:t>
      </w:r>
      <w:r>
        <w:rPr>
          <w:rFonts w:ascii="Calibri" w:eastAsia="Calibri" w:hAnsi="Calibri" w:cs="Calibri"/>
          <w:b/>
        </w:rPr>
        <w:t>CONTRATANTE</w:t>
      </w:r>
      <w:r>
        <w:rPr>
          <w:rFonts w:ascii="Calibri" w:eastAsia="Calibri" w:hAnsi="Calibri" w:cs="Calibri"/>
        </w:rPr>
        <w:t>, que ficará autorizado a descontar dos pagamentos devidos ou da garantia, caso exigida, o valor correspondente aos danos sofridos.</w:t>
      </w:r>
    </w:p>
    <w:p w14:paraId="6A4D733B" w14:textId="77777777" w:rsidR="00191EAC" w:rsidRDefault="009C4CFA">
      <w:pPr>
        <w:spacing w:line="240" w:lineRule="auto"/>
        <w:rPr>
          <w:rFonts w:ascii="Calibri" w:eastAsia="Calibri" w:hAnsi="Calibri" w:cs="Calibri"/>
        </w:rPr>
      </w:pPr>
      <w:r>
        <w:rPr>
          <w:rFonts w:ascii="Calibri" w:eastAsia="Calibri" w:hAnsi="Calibri" w:cs="Calibri"/>
        </w:rPr>
        <w:t xml:space="preserve">10.8 – A empresa </w:t>
      </w:r>
      <w:r>
        <w:rPr>
          <w:rFonts w:ascii="Calibri" w:eastAsia="Calibri" w:hAnsi="Calibri" w:cs="Calibri"/>
          <w:b/>
        </w:rPr>
        <w:t>CONTRATADA</w:t>
      </w:r>
      <w:r>
        <w:rPr>
          <w:rFonts w:ascii="Calibri" w:eastAsia="Calibri" w:hAnsi="Calibri" w:cs="Calibri"/>
        </w:rPr>
        <w:t xml:space="preserve"> deverá entregar ao setor responsável pela fiscalização do contrato, junto com a Nota Fiscal para fins de pagamento, os seguintes documentos relacionados na Ordem de Fornecimento/Serviço. </w:t>
      </w:r>
    </w:p>
    <w:p w14:paraId="384A8C21" w14:textId="77777777" w:rsidR="00191EAC" w:rsidRDefault="009C4CFA">
      <w:pPr>
        <w:spacing w:line="240" w:lineRule="auto"/>
        <w:rPr>
          <w:rFonts w:ascii="Calibri" w:eastAsia="Calibri" w:hAnsi="Calibri" w:cs="Calibri"/>
        </w:rPr>
      </w:pPr>
      <w:r>
        <w:rPr>
          <w:rFonts w:ascii="Calibri" w:eastAsia="Calibri" w:hAnsi="Calibri" w:cs="Calibri"/>
        </w:rPr>
        <w:t xml:space="preserve">10.9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Pr>
          <w:rFonts w:ascii="Calibri" w:eastAsia="Calibri" w:hAnsi="Calibri" w:cs="Calibri"/>
          <w:b/>
        </w:rPr>
        <w:t>CONTRATANTE</w:t>
      </w:r>
      <w:r>
        <w:rPr>
          <w:rFonts w:ascii="Calibri" w:eastAsia="Calibri" w:hAnsi="Calibri" w:cs="Calibri"/>
        </w:rPr>
        <w:t xml:space="preserve">; </w:t>
      </w:r>
    </w:p>
    <w:p w14:paraId="1EEEA4D5" w14:textId="77777777" w:rsidR="00191EAC" w:rsidRDefault="009C4CFA">
      <w:pPr>
        <w:spacing w:line="240" w:lineRule="auto"/>
        <w:rPr>
          <w:rFonts w:ascii="Calibri" w:eastAsia="Calibri" w:hAnsi="Calibri" w:cs="Calibri"/>
        </w:rPr>
      </w:pPr>
      <w:r>
        <w:rPr>
          <w:rFonts w:ascii="Calibri" w:eastAsia="Calibri" w:hAnsi="Calibri" w:cs="Calibri"/>
        </w:rPr>
        <w:t>10.10 – Comunicar ao Fiscal do contrato, no prazo de 24 (vinte e quatro) horas, qualquer ocorrência anormal ou acidente que se verifique no local da execução do objeto contratual.</w:t>
      </w:r>
    </w:p>
    <w:p w14:paraId="443646DC" w14:textId="77777777" w:rsidR="00191EAC" w:rsidRDefault="009C4CFA">
      <w:pPr>
        <w:spacing w:line="240" w:lineRule="auto"/>
        <w:rPr>
          <w:rFonts w:ascii="Calibri" w:eastAsia="Calibri" w:hAnsi="Calibri" w:cs="Calibri"/>
        </w:rPr>
      </w:pPr>
      <w:r>
        <w:rPr>
          <w:rFonts w:ascii="Calibri" w:eastAsia="Calibri" w:hAnsi="Calibri" w:cs="Calibri"/>
        </w:rPr>
        <w:t xml:space="preserve">10.11 – Paralisar, por determinação do </w:t>
      </w:r>
      <w:r>
        <w:rPr>
          <w:rFonts w:ascii="Calibri" w:eastAsia="Calibri" w:hAnsi="Calibri" w:cs="Calibri"/>
          <w:b/>
        </w:rPr>
        <w:t>CONTRATANTE</w:t>
      </w:r>
      <w:r>
        <w:rPr>
          <w:rFonts w:ascii="Calibri" w:eastAsia="Calibri" w:hAnsi="Calibri" w:cs="Calibri"/>
        </w:rPr>
        <w:t>, qualquer atividade que não esteja sendo executada de acordo com a boa técnica ou que ponha em risco a segurança de pessoas ou bens de terceiros.</w:t>
      </w:r>
    </w:p>
    <w:p w14:paraId="71494AB3" w14:textId="77777777" w:rsidR="00191EAC" w:rsidRDefault="009C4CFA">
      <w:pPr>
        <w:spacing w:line="240" w:lineRule="auto"/>
        <w:rPr>
          <w:rFonts w:ascii="Calibri" w:eastAsia="Calibri" w:hAnsi="Calibri" w:cs="Calibri"/>
        </w:rPr>
      </w:pPr>
      <w:r>
        <w:rPr>
          <w:rFonts w:ascii="Calibri" w:eastAsia="Calibri" w:hAnsi="Calibri" w:cs="Calibri"/>
        </w:rPr>
        <w:t xml:space="preserve">10.12 – Manter durante toda a vigência do contrato, em compatibilidade com as obrigações assumidas, todas as condições exigidas para habilitação na licitação, ou para qualificação, na contratação direta; </w:t>
      </w:r>
    </w:p>
    <w:p w14:paraId="23C39AA2" w14:textId="77777777" w:rsidR="00191EAC" w:rsidRDefault="009C4CFA">
      <w:pPr>
        <w:spacing w:line="240" w:lineRule="auto"/>
        <w:rPr>
          <w:rFonts w:ascii="Calibri" w:eastAsia="Calibri" w:hAnsi="Calibri" w:cs="Calibri"/>
        </w:rPr>
      </w:pPr>
      <w:r>
        <w:rPr>
          <w:rFonts w:ascii="Calibri" w:eastAsia="Calibri" w:hAnsi="Calibri" w:cs="Calibri"/>
        </w:rPr>
        <w:t>10.13 – Cumprir, durante todo o período de execução do contrato, a reserva de cargos prevista em lei para pessoa com deficiência, para reabilitado da Previdência Social ou para aprendiz, bem como as reservas de cargos previstas na legislação (art. 116);</w:t>
      </w:r>
    </w:p>
    <w:p w14:paraId="220FF805" w14:textId="77777777" w:rsidR="00191EAC" w:rsidRDefault="009C4CFA">
      <w:pPr>
        <w:spacing w:line="240" w:lineRule="auto"/>
        <w:rPr>
          <w:rFonts w:ascii="Calibri" w:eastAsia="Calibri" w:hAnsi="Calibri" w:cs="Calibri"/>
        </w:rPr>
      </w:pPr>
      <w:r>
        <w:rPr>
          <w:rFonts w:ascii="Calibri" w:eastAsia="Calibri" w:hAnsi="Calibri" w:cs="Calibri"/>
        </w:rPr>
        <w:t>10.14 – Comprovar a reserva de cargos a que se refere a cláusula acima, no prazo fixado pelo fiscal do contrato, com a indicação dos empregados que preencheram as referidas vagas (art. 116, parágrafo único);</w:t>
      </w:r>
    </w:p>
    <w:p w14:paraId="59AA9003" w14:textId="77777777" w:rsidR="00191EAC" w:rsidRDefault="009C4CFA">
      <w:pPr>
        <w:spacing w:line="240" w:lineRule="auto"/>
        <w:rPr>
          <w:rFonts w:ascii="Calibri" w:eastAsia="Calibri" w:hAnsi="Calibri" w:cs="Calibri"/>
        </w:rPr>
      </w:pPr>
      <w:r>
        <w:rPr>
          <w:rFonts w:ascii="Calibri" w:eastAsia="Calibri" w:hAnsi="Calibri" w:cs="Calibri"/>
        </w:rPr>
        <w:t xml:space="preserve">10.15 – Guardar sigilo sobre todas as informações obtidas em decorrência do cumprimento do contrato; </w:t>
      </w:r>
    </w:p>
    <w:p w14:paraId="7F63A5C4" w14:textId="77777777" w:rsidR="00191EAC" w:rsidRDefault="009C4CFA">
      <w:pPr>
        <w:spacing w:line="240" w:lineRule="auto"/>
        <w:rPr>
          <w:rFonts w:ascii="Calibri" w:eastAsia="Calibri" w:hAnsi="Calibri" w:cs="Calibri"/>
        </w:rPr>
      </w:pPr>
      <w:r>
        <w:rPr>
          <w:rFonts w:ascii="Calibri" w:eastAsia="Calibri" w:hAnsi="Calibri" w:cs="Calibri"/>
        </w:rPr>
        <w:t>10.16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2CDB58E0" w14:textId="77777777" w:rsidR="00191EAC" w:rsidRDefault="009C4CFA">
      <w:pPr>
        <w:spacing w:line="240" w:lineRule="auto"/>
        <w:rPr>
          <w:rFonts w:ascii="Calibri" w:eastAsia="Calibri" w:hAnsi="Calibri" w:cs="Calibri"/>
        </w:rPr>
      </w:pPr>
      <w:r>
        <w:rPr>
          <w:rFonts w:ascii="Calibri" w:eastAsia="Calibri" w:hAnsi="Calibri" w:cs="Calibri"/>
        </w:rPr>
        <w:t xml:space="preserve">10.17 – Cumprir, além dos postulados legais vigentes de âmbito federal, estadual ou municipal, as normas de segurança do </w:t>
      </w:r>
      <w:r>
        <w:rPr>
          <w:rFonts w:ascii="Calibri" w:eastAsia="Calibri" w:hAnsi="Calibri" w:cs="Calibri"/>
          <w:b/>
        </w:rPr>
        <w:t>CONTRATANTE</w:t>
      </w:r>
      <w:r>
        <w:rPr>
          <w:rFonts w:ascii="Calibri" w:eastAsia="Calibri" w:hAnsi="Calibri" w:cs="Calibri"/>
        </w:rPr>
        <w:t>.</w:t>
      </w:r>
    </w:p>
    <w:p w14:paraId="75ED48D6" w14:textId="77777777" w:rsidR="00191EAC" w:rsidRDefault="009C4CFA">
      <w:pPr>
        <w:spacing w:line="240" w:lineRule="auto"/>
        <w:rPr>
          <w:rFonts w:ascii="Calibri" w:eastAsia="Calibri" w:hAnsi="Calibri" w:cs="Calibri"/>
        </w:rPr>
      </w:pPr>
      <w:r>
        <w:rPr>
          <w:rFonts w:ascii="Calibri" w:eastAsia="Calibri" w:hAnsi="Calibri" w:cs="Calibri"/>
        </w:rPr>
        <w:t xml:space="preserve">10.18 – Alocar os empregados necessários, com habilitação e conhecimento adequados, ao perfeito cumprimento das cláusulas deste contrato, fornecendo os materiais, equipamentos, ferramentas e utensílios </w:t>
      </w:r>
      <w:r>
        <w:rPr>
          <w:rFonts w:ascii="Calibri" w:eastAsia="Calibri" w:hAnsi="Calibri" w:cs="Calibri"/>
        </w:rPr>
        <w:lastRenderedPageBreak/>
        <w:t>demandados, cuja quantidade, qualidade e tecnologia deverão atender às recomendações de boa técnica e a legislação de regência.</w:t>
      </w:r>
    </w:p>
    <w:p w14:paraId="2B10342D" w14:textId="77777777" w:rsidR="00191EAC" w:rsidRDefault="009C4CFA">
      <w:pPr>
        <w:spacing w:line="240" w:lineRule="auto"/>
        <w:rPr>
          <w:rFonts w:ascii="Calibri" w:eastAsia="Calibri" w:hAnsi="Calibri" w:cs="Calibri"/>
        </w:rPr>
      </w:pPr>
      <w:r>
        <w:rPr>
          <w:rFonts w:ascii="Calibri" w:eastAsia="Calibri" w:hAnsi="Calibri" w:cs="Calibri"/>
        </w:rPr>
        <w:t>10.19 – Orientar e treinar seus empregados sobre os deveres previstos na Lei nº 13.709, de 14 de agosto de 2018, adotando medidas eficazes para proteção de dados pessoais a que tenha acesso por força da execução deste contrato.</w:t>
      </w:r>
    </w:p>
    <w:p w14:paraId="27AE74B2" w14:textId="77777777" w:rsidR="00191EAC" w:rsidRDefault="009C4CFA">
      <w:pPr>
        <w:spacing w:line="240" w:lineRule="auto"/>
        <w:rPr>
          <w:rFonts w:ascii="Calibri" w:eastAsia="Calibri" w:hAnsi="Calibri" w:cs="Calibri"/>
        </w:rPr>
      </w:pPr>
      <w:r>
        <w:rPr>
          <w:rFonts w:ascii="Calibri" w:eastAsia="Calibri" w:hAnsi="Calibri" w:cs="Calibri"/>
        </w:rPr>
        <w:t>10.20 – Conduzir os trabalhos com estrita observância às normas da legislação pertinente, cumprindo as determinações dos Poderes Públicos, mantendo sempre limpo o local da execução do objeto e nas melhores condições de segurança, higiene e disciplina.</w:t>
      </w:r>
    </w:p>
    <w:p w14:paraId="6ABF9C0A" w14:textId="77777777" w:rsidR="00191EAC" w:rsidRDefault="009C4CFA">
      <w:pPr>
        <w:spacing w:line="240" w:lineRule="auto"/>
        <w:rPr>
          <w:rFonts w:ascii="Calibri" w:eastAsia="Calibri" w:hAnsi="Calibri" w:cs="Calibri"/>
        </w:rPr>
      </w:pPr>
      <w:r>
        <w:rPr>
          <w:rFonts w:ascii="Calibri" w:eastAsia="Calibri" w:hAnsi="Calibri" w:cs="Calibri"/>
        </w:rPr>
        <w:t xml:space="preserve">10.21 – Submeter previamente, por escrito, ao </w:t>
      </w:r>
      <w:r>
        <w:rPr>
          <w:rFonts w:ascii="Calibri" w:eastAsia="Calibri" w:hAnsi="Calibri" w:cs="Calibri"/>
          <w:b/>
        </w:rPr>
        <w:t>CONTRATANTE</w:t>
      </w:r>
      <w:r>
        <w:rPr>
          <w:rFonts w:ascii="Calibri" w:eastAsia="Calibri" w:hAnsi="Calibri" w:cs="Calibri"/>
        </w:rPr>
        <w:t>, para análise e aprovação, quaisquer mudanças nos métodos executivos que fujam às especificações do memorial descritivo ou instrumento congênere.</w:t>
      </w:r>
    </w:p>
    <w:p w14:paraId="53D2217E" w14:textId="77777777" w:rsidR="00191EAC" w:rsidRDefault="009C4CFA">
      <w:pPr>
        <w:spacing w:line="240" w:lineRule="auto"/>
        <w:rPr>
          <w:rFonts w:ascii="Calibri" w:eastAsia="Calibri" w:hAnsi="Calibri" w:cs="Calibri"/>
        </w:rPr>
      </w:pPr>
      <w:r>
        <w:rPr>
          <w:rFonts w:ascii="Calibri" w:eastAsia="Calibri" w:hAnsi="Calibri" w:cs="Calibri"/>
        </w:rPr>
        <w:t>10.22 – Não permitir a utilização de qualquer trabalho do menor de dezesseis anos, exceto na condição de aprendiz para os maiores de quatorze anos, nem permitir a utilização do trabalho do menor de dezoito anos em trabalho noturno, perigoso ou insalubre.</w:t>
      </w:r>
    </w:p>
    <w:p w14:paraId="3F5BD443"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PRIMEIRA – DA EXTINÇÃO CONTRATUAL (art. 92, XIX)</w:t>
      </w:r>
    </w:p>
    <w:p w14:paraId="40EAE0FC" w14:textId="77777777" w:rsidR="00191EAC" w:rsidRDefault="009C4CFA">
      <w:pPr>
        <w:spacing w:line="240" w:lineRule="auto"/>
        <w:rPr>
          <w:rFonts w:ascii="Calibri" w:eastAsia="Calibri" w:hAnsi="Calibri" w:cs="Calibri"/>
        </w:rPr>
      </w:pPr>
      <w:r>
        <w:rPr>
          <w:rFonts w:ascii="Calibri" w:eastAsia="Calibri" w:hAnsi="Calibri" w:cs="Calibri"/>
        </w:rPr>
        <w:t xml:space="preserve">11.1 –  Para os contratos por escopo, assim considerados os contratos nos quais se impõe ao </w:t>
      </w:r>
      <w:r>
        <w:rPr>
          <w:rFonts w:ascii="Calibri" w:eastAsia="Calibri" w:hAnsi="Calibri" w:cs="Calibri"/>
          <w:b/>
        </w:rPr>
        <w:t>CONTRATADO</w:t>
      </w:r>
      <w:r>
        <w:rPr>
          <w:rFonts w:ascii="Calibri" w:eastAsia="Calibri" w:hAnsi="Calibri" w:cs="Calibri"/>
        </w:rPr>
        <w:t xml:space="preserve"> o dever de realizar a execução de objeto específico em um período predeterminado, a extinção contratual se dará nos seguintes termos:</w:t>
      </w:r>
    </w:p>
    <w:p w14:paraId="0DC60ACD" w14:textId="77777777" w:rsidR="00191EAC" w:rsidRDefault="009C4CFA">
      <w:pPr>
        <w:spacing w:line="240" w:lineRule="auto"/>
        <w:ind w:left="720"/>
        <w:rPr>
          <w:rFonts w:ascii="Calibri" w:eastAsia="Calibri" w:hAnsi="Calibri" w:cs="Calibri"/>
        </w:rPr>
      </w:pPr>
      <w:r>
        <w:rPr>
          <w:rFonts w:ascii="Calibri" w:eastAsia="Calibri" w:hAnsi="Calibri" w:cs="Calibri"/>
        </w:rPr>
        <w:t>11.1.1 –  Quando cumpridas as obrigações de ambas as partes, ainda que isso ocorra antes do prazo estipulado para tanto.</w:t>
      </w:r>
    </w:p>
    <w:p w14:paraId="0199197E" w14:textId="77777777" w:rsidR="00191EAC" w:rsidRDefault="009C4CFA">
      <w:pPr>
        <w:spacing w:line="240" w:lineRule="auto"/>
        <w:ind w:left="720"/>
        <w:rPr>
          <w:rFonts w:ascii="Calibri" w:eastAsia="Calibri" w:hAnsi="Calibri" w:cs="Calibri"/>
        </w:rPr>
      </w:pPr>
      <w:r>
        <w:rPr>
          <w:rFonts w:ascii="Calibri" w:eastAsia="Calibri" w:hAnsi="Calibri" w:cs="Calibri"/>
        </w:rPr>
        <w:t>11.1.2 –  Se as obrigações não forem cumpridas no prazo estipulado, a vigência ficará prorrogada até a conclusão do objeto, caso em que deverá a Administração providenciar a readequação do cronograma fixado para o contrato:</w:t>
      </w:r>
    </w:p>
    <w:p w14:paraId="6973A108" w14:textId="77777777" w:rsidR="00191EAC" w:rsidRDefault="009C4CFA">
      <w:pPr>
        <w:spacing w:line="240" w:lineRule="auto"/>
        <w:ind w:left="1429"/>
        <w:rPr>
          <w:rFonts w:ascii="Calibri" w:eastAsia="Calibri" w:hAnsi="Calibri" w:cs="Calibri"/>
        </w:rPr>
      </w:pPr>
      <w:r>
        <w:rPr>
          <w:rFonts w:ascii="Calibri" w:eastAsia="Calibri" w:hAnsi="Calibri" w:cs="Calibri"/>
        </w:rPr>
        <w:t xml:space="preserve">11.1.2.1 – Quando a não conclusão do contrato referida no item anterior decorrer de culpa do </w:t>
      </w:r>
      <w:r>
        <w:rPr>
          <w:rFonts w:ascii="Calibri" w:eastAsia="Calibri" w:hAnsi="Calibri" w:cs="Calibri"/>
          <w:b/>
        </w:rPr>
        <w:t>CONTRATADO</w:t>
      </w:r>
      <w:r>
        <w:rPr>
          <w:rFonts w:ascii="Calibri" w:eastAsia="Calibri" w:hAnsi="Calibri" w:cs="Calibri"/>
        </w:rPr>
        <w:t>;</w:t>
      </w:r>
    </w:p>
    <w:p w14:paraId="13F59AD5" w14:textId="77777777" w:rsidR="00191EAC" w:rsidRDefault="009C4CFA">
      <w:pPr>
        <w:spacing w:line="240" w:lineRule="auto"/>
        <w:ind w:left="2149"/>
        <w:rPr>
          <w:rFonts w:ascii="Calibri" w:eastAsia="Calibri" w:hAnsi="Calibri" w:cs="Calibri"/>
        </w:rPr>
      </w:pPr>
      <w:r>
        <w:rPr>
          <w:rFonts w:ascii="Calibri" w:eastAsia="Calibri" w:hAnsi="Calibri" w:cs="Calibri"/>
        </w:rPr>
        <w:t>a) ficará ele constituído em mora, sendo-lhe aplicáveis as respectivas sanções administrativas;</w:t>
      </w:r>
    </w:p>
    <w:p w14:paraId="5041A409" w14:textId="77777777" w:rsidR="00191EAC" w:rsidRDefault="009C4CFA">
      <w:pPr>
        <w:spacing w:line="240" w:lineRule="auto"/>
        <w:ind w:left="2149"/>
        <w:rPr>
          <w:rFonts w:ascii="Calibri" w:eastAsia="Calibri" w:hAnsi="Calibri" w:cs="Calibri"/>
        </w:rPr>
      </w:pPr>
      <w:r>
        <w:rPr>
          <w:rFonts w:ascii="Calibri" w:eastAsia="Calibri" w:hAnsi="Calibri" w:cs="Calibri"/>
        </w:rPr>
        <w:t>b) poderá a Administração optar pela extinção do contrato e, nesse caso, adotará as medidas admitidas em lei para a continuidade da execução contratual.</w:t>
      </w:r>
    </w:p>
    <w:p w14:paraId="013ED221" w14:textId="77777777" w:rsidR="00191EAC" w:rsidRDefault="009C4CFA">
      <w:pPr>
        <w:spacing w:line="240" w:lineRule="auto"/>
        <w:rPr>
          <w:rFonts w:ascii="Calibri" w:eastAsia="Calibri" w:hAnsi="Calibri" w:cs="Calibri"/>
        </w:rPr>
      </w:pPr>
      <w:r>
        <w:rPr>
          <w:rFonts w:ascii="Calibri" w:eastAsia="Calibri" w:hAnsi="Calibri" w:cs="Calibri"/>
        </w:rPr>
        <w:t>11.2 – Em se tratando de objeto de natureza contínua a extinção se dará quando vencido o prazo nele estipulado, independentemente de terem sido cumpridas ou não as obrigações de ambas as partes contraentes.</w:t>
      </w:r>
    </w:p>
    <w:p w14:paraId="620FDBD5" w14:textId="77777777" w:rsidR="00191EAC" w:rsidRDefault="009C4CFA">
      <w:pPr>
        <w:spacing w:line="240" w:lineRule="auto"/>
        <w:ind w:left="720"/>
        <w:rPr>
          <w:rFonts w:ascii="Calibri" w:eastAsia="Calibri" w:hAnsi="Calibri" w:cs="Calibri"/>
        </w:rPr>
      </w:pPr>
      <w:r>
        <w:rPr>
          <w:rFonts w:ascii="Calibri" w:eastAsia="Calibri" w:hAnsi="Calibri" w:cs="Calibri"/>
        </w:rPr>
        <w:t xml:space="preserve">11.2.1 – O contrato pode ser extinto antes do prazo nele fixado, sem ônus para o </w:t>
      </w:r>
      <w:r>
        <w:rPr>
          <w:rFonts w:ascii="Calibri" w:eastAsia="Calibri" w:hAnsi="Calibri" w:cs="Calibri"/>
          <w:b/>
        </w:rPr>
        <w:t>CONTRATANTE</w:t>
      </w:r>
      <w:r>
        <w:rPr>
          <w:rFonts w:ascii="Calibri" w:eastAsia="Calibri" w:hAnsi="Calibri" w:cs="Calibri"/>
        </w:rPr>
        <w:t>, quando esta não dispuser de créditos orçamentários para sua continuidade ou quando entender que o contrato não mais lhe oferece vantagem.</w:t>
      </w:r>
    </w:p>
    <w:p w14:paraId="15715BCA" w14:textId="77777777" w:rsidR="00191EAC" w:rsidRDefault="009C4CFA">
      <w:pPr>
        <w:spacing w:line="240" w:lineRule="auto"/>
        <w:ind w:left="720"/>
        <w:rPr>
          <w:rFonts w:ascii="Calibri" w:eastAsia="Calibri" w:hAnsi="Calibri" w:cs="Calibri"/>
        </w:rPr>
      </w:pPr>
      <w:r>
        <w:rPr>
          <w:rFonts w:ascii="Calibri" w:eastAsia="Calibri" w:hAnsi="Calibri" w:cs="Calibri"/>
        </w:rPr>
        <w:t xml:space="preserve">11.2.2 – A extinção nesta hipótese ocorrerá na próxima data de aniversário do contrato, desde que haja a notificação do contratado pelo </w:t>
      </w:r>
      <w:r>
        <w:rPr>
          <w:rFonts w:ascii="Calibri" w:eastAsia="Calibri" w:hAnsi="Calibri" w:cs="Calibri"/>
          <w:b/>
        </w:rPr>
        <w:t>CONTRATANTE</w:t>
      </w:r>
      <w:r>
        <w:rPr>
          <w:rFonts w:ascii="Calibri" w:eastAsia="Calibri" w:hAnsi="Calibri" w:cs="Calibri"/>
        </w:rPr>
        <w:t xml:space="preserve"> nesse sentido com pelo menos 2 (dois) meses de antecedência desse dia.</w:t>
      </w:r>
    </w:p>
    <w:p w14:paraId="38DB186B" w14:textId="77777777" w:rsidR="00191EAC" w:rsidRDefault="009C4CFA">
      <w:pPr>
        <w:spacing w:line="240" w:lineRule="auto"/>
        <w:ind w:left="720"/>
        <w:rPr>
          <w:rFonts w:ascii="Calibri" w:eastAsia="Calibri" w:hAnsi="Calibri" w:cs="Calibri"/>
        </w:rPr>
      </w:pPr>
      <w:r>
        <w:rPr>
          <w:rFonts w:ascii="Calibri" w:eastAsia="Calibri" w:hAnsi="Calibri" w:cs="Calibri"/>
        </w:rPr>
        <w:t>11.2.3 – Caso a notificação da não-continuidade do contrato de que trata este subitem ocorra com menos de 2 (dois) meses da data de aniversário, a extinção contratual ocorrerá após 2 (dois) meses da data da comunicação.</w:t>
      </w:r>
    </w:p>
    <w:p w14:paraId="48449803" w14:textId="77777777" w:rsidR="00191EAC" w:rsidRDefault="009C4CFA">
      <w:pPr>
        <w:spacing w:line="240" w:lineRule="auto"/>
        <w:rPr>
          <w:rFonts w:ascii="Calibri" w:eastAsia="Calibri" w:hAnsi="Calibri" w:cs="Calibri"/>
        </w:rPr>
      </w:pPr>
      <w:r>
        <w:rPr>
          <w:rFonts w:ascii="Calibri" w:eastAsia="Calibri" w:hAnsi="Calibri" w:cs="Calibri"/>
        </w:rPr>
        <w:t>11.3 – O contrato pode ser extinto antes de cumpridas as obrigações nele estipuladas, ou antes do prazo nele fixado, por algum dos motivos previstos no artigo 137 da Lei nº 14.133/21, bem como amigavelmente, assegurados o contraditório e a ampla defesa.</w:t>
      </w:r>
    </w:p>
    <w:p w14:paraId="0A888E73" w14:textId="77777777" w:rsidR="00191EAC" w:rsidRDefault="009C4CFA">
      <w:pPr>
        <w:spacing w:line="240" w:lineRule="auto"/>
        <w:ind w:firstLine="720"/>
        <w:rPr>
          <w:rFonts w:ascii="Calibri" w:eastAsia="Calibri" w:hAnsi="Calibri" w:cs="Calibri"/>
        </w:rPr>
      </w:pPr>
      <w:r>
        <w:rPr>
          <w:rFonts w:ascii="Calibri" w:eastAsia="Calibri" w:hAnsi="Calibri" w:cs="Calibri"/>
        </w:rPr>
        <w:t>11.3.1 – Nesta hipótese, aplicam-se também os artigos 138 e 139 da mesma Lei.</w:t>
      </w:r>
    </w:p>
    <w:p w14:paraId="33CD7FB6" w14:textId="77777777" w:rsidR="00191EAC" w:rsidRDefault="009C4CFA">
      <w:pPr>
        <w:spacing w:line="240" w:lineRule="auto"/>
        <w:ind w:left="720"/>
        <w:rPr>
          <w:rFonts w:ascii="Calibri" w:eastAsia="Calibri" w:hAnsi="Calibri" w:cs="Calibri"/>
        </w:rPr>
      </w:pPr>
      <w:r>
        <w:rPr>
          <w:rFonts w:ascii="Calibri" w:eastAsia="Calibri" w:hAnsi="Calibri" w:cs="Calibri"/>
        </w:rPr>
        <w:t>11.3.2 – A alteração social ou a modificação da finalidade ou da estrutura da empresa não ensejará a rescisão se não restringir sua capacidade de concluir o contrato.</w:t>
      </w:r>
    </w:p>
    <w:p w14:paraId="6DA929DA" w14:textId="77777777" w:rsidR="00191EAC" w:rsidRDefault="009C4CFA">
      <w:pPr>
        <w:spacing w:line="240" w:lineRule="auto"/>
        <w:ind w:left="1440"/>
        <w:rPr>
          <w:rFonts w:ascii="Calibri" w:eastAsia="Calibri" w:hAnsi="Calibri" w:cs="Calibri"/>
        </w:rPr>
      </w:pPr>
      <w:r>
        <w:rPr>
          <w:rFonts w:ascii="Calibri" w:eastAsia="Calibri" w:hAnsi="Calibri" w:cs="Calibri"/>
        </w:rPr>
        <w:lastRenderedPageBreak/>
        <w:t>11.3.2.1 – Se a operação implicar mudança da pessoa jurídica contratada, deverá ser formalizado termo aditivo para alteração subjetiva.</w:t>
      </w:r>
    </w:p>
    <w:p w14:paraId="0DB78E01" w14:textId="77777777" w:rsidR="00191EAC" w:rsidRDefault="009C4CFA">
      <w:pPr>
        <w:spacing w:line="240" w:lineRule="auto"/>
        <w:rPr>
          <w:rFonts w:ascii="Calibri" w:eastAsia="Calibri" w:hAnsi="Calibri" w:cs="Calibri"/>
        </w:rPr>
      </w:pPr>
      <w:r>
        <w:rPr>
          <w:rFonts w:ascii="Calibri" w:eastAsia="Calibri" w:hAnsi="Calibri" w:cs="Calibri"/>
        </w:rPr>
        <w:t>11.4 – O termo de rescisão, sempre que possível, será precedido:</w:t>
      </w:r>
    </w:p>
    <w:p w14:paraId="55CF6EF0" w14:textId="77777777" w:rsidR="00191EAC" w:rsidRDefault="009C4CFA">
      <w:pPr>
        <w:spacing w:line="240" w:lineRule="auto"/>
        <w:ind w:firstLine="720"/>
        <w:rPr>
          <w:rFonts w:ascii="Calibri" w:eastAsia="Calibri" w:hAnsi="Calibri" w:cs="Calibri"/>
        </w:rPr>
      </w:pPr>
      <w:r>
        <w:rPr>
          <w:rFonts w:ascii="Calibri" w:eastAsia="Calibri" w:hAnsi="Calibri" w:cs="Calibri"/>
        </w:rPr>
        <w:t>11.4.1 – Balanço dos eventos contratuais já cumpridos ou parcialmente cumpridos;</w:t>
      </w:r>
    </w:p>
    <w:p w14:paraId="11DFDE55" w14:textId="77777777" w:rsidR="00191EAC" w:rsidRDefault="009C4CFA">
      <w:pPr>
        <w:spacing w:line="240" w:lineRule="auto"/>
        <w:ind w:firstLine="720"/>
        <w:rPr>
          <w:rFonts w:ascii="Calibri" w:eastAsia="Calibri" w:hAnsi="Calibri" w:cs="Calibri"/>
        </w:rPr>
      </w:pPr>
      <w:r>
        <w:rPr>
          <w:rFonts w:ascii="Calibri" w:eastAsia="Calibri" w:hAnsi="Calibri" w:cs="Calibri"/>
        </w:rPr>
        <w:t>11.4.2 – Relação dos pagamentos já efetuados e ainda devidos;</w:t>
      </w:r>
    </w:p>
    <w:p w14:paraId="546120FE" w14:textId="77777777" w:rsidR="00191EAC" w:rsidRDefault="009C4CFA">
      <w:pPr>
        <w:spacing w:line="240" w:lineRule="auto"/>
        <w:ind w:firstLine="720"/>
        <w:rPr>
          <w:rFonts w:ascii="Calibri" w:eastAsia="Calibri" w:hAnsi="Calibri" w:cs="Calibri"/>
        </w:rPr>
      </w:pPr>
      <w:r>
        <w:rPr>
          <w:rFonts w:ascii="Calibri" w:eastAsia="Calibri" w:hAnsi="Calibri" w:cs="Calibri"/>
        </w:rPr>
        <w:t>11.4.3 – Indenizações e multas.</w:t>
      </w:r>
    </w:p>
    <w:p w14:paraId="2D3BA05E" w14:textId="77777777" w:rsidR="00191EAC" w:rsidRDefault="009C4CFA">
      <w:pPr>
        <w:spacing w:line="240" w:lineRule="auto"/>
        <w:rPr>
          <w:rFonts w:ascii="Calibri" w:eastAsia="Calibri" w:hAnsi="Calibri" w:cs="Calibri"/>
        </w:rPr>
      </w:pPr>
      <w:r>
        <w:rPr>
          <w:rFonts w:ascii="Calibri" w:eastAsia="Calibri" w:hAnsi="Calibri" w:cs="Calibri"/>
        </w:rPr>
        <w:t>11.5 – A extinção do contrato não configura óbice para o reconhecimento do desequilíbrio econômico-financeiro, hipótese em que será concedida indenização por meio de termo indenizatório (art. 131, caput, da Lei n.º 14.133, de 2021).</w:t>
      </w:r>
    </w:p>
    <w:p w14:paraId="638405CC" w14:textId="77777777" w:rsidR="00191EAC" w:rsidRDefault="009C4CFA">
      <w:pPr>
        <w:spacing w:line="240" w:lineRule="auto"/>
        <w:rPr>
          <w:rFonts w:ascii="Calibri" w:eastAsia="Calibri" w:hAnsi="Calibri" w:cs="Calibri"/>
        </w:rPr>
      </w:pPr>
      <w:r>
        <w:rPr>
          <w:rFonts w:ascii="Calibri" w:eastAsia="Calibri" w:hAnsi="Calibri" w:cs="Calibri"/>
        </w:rPr>
        <w:t xml:space="preserve">11.6 – O contrato poderá ser extinto caso se constate que o </w:t>
      </w:r>
      <w:r>
        <w:rPr>
          <w:rFonts w:ascii="Calibri" w:eastAsia="Calibri" w:hAnsi="Calibri" w:cs="Calibri"/>
          <w:b/>
        </w:rPr>
        <w:t>CONTRATADO</w:t>
      </w:r>
      <w:r>
        <w:rPr>
          <w:rFonts w:ascii="Calibri" w:eastAsia="Calibri" w:hAnsi="Calibri" w:cs="Calibri"/>
        </w:rPr>
        <w:t xml:space="preserve">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ADF402B"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SEGUNDA – DAS INFRAÇÕES E SANÇÕES ADMINISTRATIVAS (art. 92, XIV)</w:t>
      </w:r>
    </w:p>
    <w:p w14:paraId="41ADA263" w14:textId="77777777" w:rsidR="00191EAC" w:rsidRDefault="009C4CFA">
      <w:pPr>
        <w:spacing w:line="240" w:lineRule="auto"/>
        <w:rPr>
          <w:rFonts w:ascii="Calibri" w:eastAsia="Calibri" w:hAnsi="Calibri" w:cs="Calibri"/>
        </w:rPr>
      </w:pPr>
      <w:r>
        <w:rPr>
          <w:rFonts w:ascii="Calibri" w:eastAsia="Calibri" w:hAnsi="Calibri" w:cs="Calibri"/>
        </w:rPr>
        <w:t>12.1 – Comete infração administrativa, nos termos da Lei nº 14.133, de 2021, o Contratado que:</w:t>
      </w:r>
    </w:p>
    <w:p w14:paraId="3D3B97F7" w14:textId="77777777" w:rsidR="00191EAC" w:rsidRDefault="009C4CFA">
      <w:pPr>
        <w:spacing w:line="240" w:lineRule="auto"/>
        <w:rPr>
          <w:rFonts w:ascii="Calibri" w:eastAsia="Calibri" w:hAnsi="Calibri" w:cs="Calibri"/>
        </w:rPr>
      </w:pPr>
      <w:r>
        <w:rPr>
          <w:rFonts w:ascii="Calibri" w:eastAsia="Calibri" w:hAnsi="Calibri" w:cs="Calibri"/>
        </w:rPr>
        <w:tab/>
        <w:t>a) der causa à inexecução parcial do contrato;</w:t>
      </w:r>
    </w:p>
    <w:p w14:paraId="3241BD11" w14:textId="77777777" w:rsidR="00191EAC" w:rsidRDefault="009C4CFA">
      <w:pPr>
        <w:spacing w:line="240" w:lineRule="auto"/>
        <w:ind w:left="720"/>
        <w:rPr>
          <w:rFonts w:ascii="Calibri" w:eastAsia="Calibri" w:hAnsi="Calibri" w:cs="Calibri"/>
        </w:rPr>
      </w:pPr>
      <w:r>
        <w:rPr>
          <w:rFonts w:ascii="Calibri" w:eastAsia="Calibri" w:hAnsi="Calibri" w:cs="Calibri"/>
        </w:rPr>
        <w:t>b) der causa à inexecução parcial do contrato que cause grave dano à Administração ou ao funcionamento dos serviços públicos ou ao interesse coletivo;</w:t>
      </w:r>
    </w:p>
    <w:p w14:paraId="1EFF02F4" w14:textId="77777777" w:rsidR="00191EAC" w:rsidRDefault="009C4CFA">
      <w:pPr>
        <w:spacing w:line="240" w:lineRule="auto"/>
        <w:ind w:firstLine="720"/>
        <w:rPr>
          <w:rFonts w:ascii="Calibri" w:eastAsia="Calibri" w:hAnsi="Calibri" w:cs="Calibri"/>
        </w:rPr>
      </w:pPr>
      <w:r>
        <w:rPr>
          <w:rFonts w:ascii="Calibri" w:eastAsia="Calibri" w:hAnsi="Calibri" w:cs="Calibri"/>
        </w:rPr>
        <w:t>c) der causa à inexecução total do contrato;</w:t>
      </w:r>
    </w:p>
    <w:p w14:paraId="382112F2" w14:textId="77777777" w:rsidR="00191EAC" w:rsidRDefault="009C4CFA">
      <w:pPr>
        <w:spacing w:line="240" w:lineRule="auto"/>
        <w:ind w:firstLine="720"/>
        <w:rPr>
          <w:rFonts w:ascii="Calibri" w:eastAsia="Calibri" w:hAnsi="Calibri" w:cs="Calibri"/>
        </w:rPr>
      </w:pPr>
      <w:r>
        <w:rPr>
          <w:rFonts w:ascii="Calibri" w:eastAsia="Calibri" w:hAnsi="Calibri" w:cs="Calibri"/>
        </w:rPr>
        <w:t>d) ensejar o retardamento da execução do objeto da contratação sem motivo justificado;</w:t>
      </w:r>
    </w:p>
    <w:p w14:paraId="67E0B29E" w14:textId="77777777" w:rsidR="00191EAC" w:rsidRDefault="009C4CFA">
      <w:pPr>
        <w:spacing w:line="240" w:lineRule="auto"/>
        <w:ind w:left="720"/>
        <w:rPr>
          <w:rFonts w:ascii="Calibri" w:eastAsia="Calibri" w:hAnsi="Calibri" w:cs="Calibri"/>
        </w:rPr>
      </w:pPr>
      <w:r>
        <w:rPr>
          <w:rFonts w:ascii="Calibri" w:eastAsia="Calibri" w:hAnsi="Calibri" w:cs="Calibri"/>
        </w:rPr>
        <w:t>e) apresentar documentação falsa ou prestar declaração falsa durante a execução do contrato;</w:t>
      </w:r>
    </w:p>
    <w:p w14:paraId="32313609" w14:textId="77777777" w:rsidR="00191EAC" w:rsidRDefault="009C4CFA">
      <w:pPr>
        <w:spacing w:line="240" w:lineRule="auto"/>
        <w:ind w:firstLine="720"/>
        <w:rPr>
          <w:rFonts w:ascii="Calibri" w:eastAsia="Calibri" w:hAnsi="Calibri" w:cs="Calibri"/>
        </w:rPr>
      </w:pPr>
      <w:r>
        <w:rPr>
          <w:rFonts w:ascii="Calibri" w:eastAsia="Calibri" w:hAnsi="Calibri" w:cs="Calibri"/>
        </w:rPr>
        <w:t>f) praticar ato fraudulento na execução do contrato;</w:t>
      </w:r>
    </w:p>
    <w:p w14:paraId="24F2BA8F" w14:textId="77777777" w:rsidR="00191EAC" w:rsidRDefault="009C4CFA">
      <w:pPr>
        <w:spacing w:line="240" w:lineRule="auto"/>
        <w:ind w:firstLine="720"/>
        <w:rPr>
          <w:rFonts w:ascii="Calibri" w:eastAsia="Calibri" w:hAnsi="Calibri" w:cs="Calibri"/>
        </w:rPr>
      </w:pPr>
      <w:r>
        <w:rPr>
          <w:rFonts w:ascii="Calibri" w:eastAsia="Calibri" w:hAnsi="Calibri" w:cs="Calibri"/>
        </w:rPr>
        <w:t>g) comportar-se de modo inidôneo ou cometer fraude de qualquer natureza;</w:t>
      </w:r>
    </w:p>
    <w:p w14:paraId="0EEBB7C6" w14:textId="77777777" w:rsidR="00191EAC" w:rsidRDefault="009C4CFA">
      <w:pPr>
        <w:spacing w:line="240" w:lineRule="auto"/>
        <w:ind w:firstLine="720"/>
        <w:rPr>
          <w:rFonts w:ascii="Calibri" w:eastAsia="Calibri" w:hAnsi="Calibri" w:cs="Calibri"/>
        </w:rPr>
      </w:pPr>
      <w:r>
        <w:rPr>
          <w:rFonts w:ascii="Calibri" w:eastAsia="Calibri" w:hAnsi="Calibri" w:cs="Calibri"/>
        </w:rPr>
        <w:t>h) praticar ato lesivo previsto no art. 5º da Lei nº 12.846, de 1º de agosto de 2013.</w:t>
      </w:r>
    </w:p>
    <w:p w14:paraId="03F5E6C6" w14:textId="77777777" w:rsidR="00191EAC" w:rsidRDefault="009C4CFA">
      <w:pPr>
        <w:spacing w:line="240" w:lineRule="auto"/>
        <w:rPr>
          <w:rFonts w:ascii="Calibri" w:eastAsia="Calibri" w:hAnsi="Calibri" w:cs="Calibri"/>
        </w:rPr>
      </w:pPr>
      <w:r>
        <w:rPr>
          <w:rFonts w:ascii="Calibri" w:eastAsia="Calibri" w:hAnsi="Calibri" w:cs="Calibri"/>
        </w:rPr>
        <w:t>12.2 – Serão aplicadas ao responsável pelas infrações administrativas acima descritas as seguintes sanções:</w:t>
      </w:r>
    </w:p>
    <w:p w14:paraId="0BA2E41E" w14:textId="77777777" w:rsidR="00191EAC" w:rsidRDefault="009C4CFA">
      <w:pPr>
        <w:spacing w:line="240" w:lineRule="auto"/>
        <w:ind w:left="720"/>
        <w:rPr>
          <w:rFonts w:ascii="Calibri" w:eastAsia="Calibri" w:hAnsi="Calibri" w:cs="Calibri"/>
        </w:rPr>
      </w:pPr>
      <w:r>
        <w:rPr>
          <w:rFonts w:ascii="Calibri" w:eastAsia="Calibri" w:hAnsi="Calibri" w:cs="Calibri"/>
        </w:rPr>
        <w:t xml:space="preserve">i) </w:t>
      </w:r>
      <w:r>
        <w:rPr>
          <w:rFonts w:ascii="Calibri" w:eastAsia="Calibri" w:hAnsi="Calibri" w:cs="Calibri"/>
          <w:b/>
        </w:rPr>
        <w:t>Advertência</w:t>
      </w:r>
      <w:r>
        <w:rPr>
          <w:rFonts w:ascii="Calibri" w:eastAsia="Calibri" w:hAnsi="Calibri" w:cs="Calibri"/>
        </w:rPr>
        <w:t>, quando o contratado der causa à inexecução parcial do contrato, sempre que não se justificar a imposição de penalidade mais grave (art. 156, §2º, da Lei nº 14.133, de 2021);</w:t>
      </w:r>
    </w:p>
    <w:p w14:paraId="0316107E" w14:textId="77777777" w:rsidR="00191EAC" w:rsidRDefault="009C4CFA">
      <w:pPr>
        <w:spacing w:line="240" w:lineRule="auto"/>
        <w:ind w:left="720"/>
        <w:rPr>
          <w:rFonts w:ascii="Calibri" w:eastAsia="Calibri" w:hAnsi="Calibri" w:cs="Calibri"/>
        </w:rPr>
      </w:pPr>
      <w:r>
        <w:rPr>
          <w:rFonts w:ascii="Calibri" w:eastAsia="Calibri" w:hAnsi="Calibri" w:cs="Calibri"/>
        </w:rPr>
        <w:t xml:space="preserve">ii) </w:t>
      </w:r>
      <w:r>
        <w:rPr>
          <w:rFonts w:ascii="Calibri" w:eastAsia="Calibri" w:hAnsi="Calibri" w:cs="Calibri"/>
          <w:b/>
        </w:rPr>
        <w:t>Impedimento de licitar e contratar</w:t>
      </w:r>
      <w:r>
        <w:rPr>
          <w:rFonts w:ascii="Calibri" w:eastAsia="Calibri" w:hAnsi="Calibri" w:cs="Calibri"/>
        </w:rPr>
        <w:t>, quando praticadas as condutas descritas nas alíneas “b”, “c” e “d” do subitem acima deste Contrato, sempre que não se justificar a imposição de penalidade mais grave (art. 156, § 4º, da Lei nº 14.133, de 2021);</w:t>
      </w:r>
    </w:p>
    <w:p w14:paraId="00837118" w14:textId="77777777" w:rsidR="00191EAC" w:rsidRDefault="009C4CFA">
      <w:pPr>
        <w:spacing w:line="240" w:lineRule="auto"/>
        <w:ind w:left="720"/>
        <w:rPr>
          <w:rFonts w:ascii="Calibri" w:eastAsia="Calibri" w:hAnsi="Calibri" w:cs="Calibri"/>
        </w:rPr>
      </w:pPr>
      <w:r>
        <w:rPr>
          <w:rFonts w:ascii="Calibri" w:eastAsia="Calibri" w:hAnsi="Calibri" w:cs="Calibri"/>
        </w:rPr>
        <w:t xml:space="preserve">iii) </w:t>
      </w:r>
      <w:r>
        <w:rPr>
          <w:rFonts w:ascii="Calibri" w:eastAsia="Calibri" w:hAnsi="Calibri" w:cs="Calibri"/>
          <w:b/>
        </w:rPr>
        <w:t>Declaração de inidoneidade para licitar e contratar</w:t>
      </w:r>
      <w:r>
        <w:rPr>
          <w:rFonts w:ascii="Calibri" w:eastAsia="Calibri" w:hAnsi="Calibri" w:cs="Calibri"/>
        </w:rPr>
        <w:t>, quando praticadas as condutas descritas nas alíneas “e”, “f”, “g” e “h” do subitem acima deste Contrato, bem como nas alíneas “b”, “c” e “d”, que justifiquem a imposição de penalidade mais grave (art. 156, §5º, da Lei nº 14.133, de 2021).</w:t>
      </w:r>
    </w:p>
    <w:p w14:paraId="4D96457D" w14:textId="77777777" w:rsidR="00191EAC" w:rsidRDefault="009C4CFA">
      <w:pPr>
        <w:spacing w:line="240" w:lineRule="auto"/>
        <w:ind w:left="709"/>
        <w:rPr>
          <w:rFonts w:ascii="Calibri" w:eastAsia="Calibri" w:hAnsi="Calibri" w:cs="Calibri"/>
        </w:rPr>
      </w:pPr>
      <w:r>
        <w:rPr>
          <w:rFonts w:ascii="Calibri" w:eastAsia="Calibri" w:hAnsi="Calibri" w:cs="Calibri"/>
        </w:rPr>
        <w:t xml:space="preserve">b) </w:t>
      </w:r>
      <w:r>
        <w:rPr>
          <w:rFonts w:ascii="Calibri" w:eastAsia="Calibri" w:hAnsi="Calibri" w:cs="Calibri"/>
          <w:b/>
        </w:rPr>
        <w:t>Multa</w:t>
      </w:r>
      <w:r>
        <w:rPr>
          <w:rFonts w:ascii="Calibri" w:eastAsia="Calibri" w:hAnsi="Calibri" w:cs="Calibri"/>
        </w:rPr>
        <w:t xml:space="preserve"> de:</w:t>
      </w:r>
    </w:p>
    <w:p w14:paraId="18F4BDD9" w14:textId="77777777" w:rsidR="00191EAC" w:rsidRDefault="009C4CFA">
      <w:pPr>
        <w:spacing w:line="240" w:lineRule="auto"/>
        <w:ind w:left="1418" w:hanging="1"/>
        <w:rPr>
          <w:rFonts w:ascii="Calibri" w:eastAsia="Calibri" w:hAnsi="Calibri" w:cs="Calibri"/>
        </w:rPr>
      </w:pPr>
      <w:r>
        <w:rPr>
          <w:rFonts w:ascii="Calibri" w:eastAsia="Calibri" w:hAnsi="Calibri" w:cs="Calibri"/>
        </w:rPr>
        <w:t xml:space="preserve">i) </w:t>
      </w:r>
      <w:r>
        <w:rPr>
          <w:rFonts w:ascii="Calibri" w:eastAsia="Calibri" w:hAnsi="Calibri" w:cs="Calibri"/>
          <w:b/>
        </w:rPr>
        <w:t>Moratória</w:t>
      </w:r>
      <w:r>
        <w:rPr>
          <w:rFonts w:ascii="Calibri" w:eastAsia="Calibri" w:hAnsi="Calibri" w:cs="Calibri"/>
        </w:rPr>
        <w:t xml:space="preserve"> de 1% (um por cento) por dia de atraso injustificado sobre o valor da parcela inadimplida, até o limite de 30 (trinta) dias;</w:t>
      </w:r>
    </w:p>
    <w:p w14:paraId="0023F4B8" w14:textId="77777777" w:rsidR="00191EAC" w:rsidRDefault="009C4CFA">
      <w:pPr>
        <w:spacing w:line="240" w:lineRule="auto"/>
        <w:ind w:left="1418" w:hanging="1"/>
        <w:rPr>
          <w:rFonts w:ascii="Calibri" w:eastAsia="Calibri" w:hAnsi="Calibri" w:cs="Calibri"/>
        </w:rPr>
      </w:pPr>
      <w:r>
        <w:rPr>
          <w:rFonts w:ascii="Calibri" w:eastAsia="Calibri" w:hAnsi="Calibri" w:cs="Calibri"/>
        </w:rPr>
        <w:t xml:space="preserve">ii) </w:t>
      </w:r>
      <w:r>
        <w:rPr>
          <w:rFonts w:ascii="Calibri" w:eastAsia="Calibri" w:hAnsi="Calibri" w:cs="Calibri"/>
          <w:b/>
        </w:rPr>
        <w:t>Moratória</w:t>
      </w:r>
      <w:r>
        <w:rPr>
          <w:rFonts w:ascii="Calibri" w:eastAsia="Calibri" w:hAnsi="Calibri" w:cs="Calibri"/>
        </w:rPr>
        <w:t xml:space="preserve"> de 0,07% (sete centésimos por cento) do valor total do contrato por dia de atraso injustificado, até o máximo de 2% (dois por cento), pela inobservância do prazo fixado para apresentação, suplementação ou reposição da garantia, quando exigida no Termo de Referência, parte integrante a este Contrato. </w:t>
      </w:r>
    </w:p>
    <w:p w14:paraId="7E6FE3DF" w14:textId="77777777" w:rsidR="00191EAC" w:rsidRDefault="009C4CFA">
      <w:pPr>
        <w:spacing w:line="240" w:lineRule="auto"/>
        <w:ind w:left="2138" w:hanging="1"/>
        <w:rPr>
          <w:rFonts w:ascii="Calibri" w:eastAsia="Calibri" w:hAnsi="Calibri" w:cs="Calibri"/>
        </w:rPr>
      </w:pPr>
      <w:r>
        <w:rPr>
          <w:rFonts w:ascii="Calibri" w:eastAsia="Calibri" w:hAnsi="Calibri" w:cs="Calibri"/>
        </w:rPr>
        <w:t>a. O atraso superior a 30 (trinta) dias autoriza a Administração a promover a extinção do contrato por descumprimento ou cumprimento irregular de suas cláusulas, conforme dispõe o inciso I do art. 137 da Lei n. 14.133, de 2021.</w:t>
      </w:r>
    </w:p>
    <w:p w14:paraId="2585E896" w14:textId="77777777" w:rsidR="00191EAC" w:rsidRDefault="009C4CFA">
      <w:pPr>
        <w:spacing w:line="240" w:lineRule="auto"/>
        <w:ind w:left="1418" w:hanging="1"/>
        <w:rPr>
          <w:rFonts w:ascii="Calibri" w:eastAsia="Calibri" w:hAnsi="Calibri" w:cs="Calibri"/>
        </w:rPr>
      </w:pPr>
      <w:r>
        <w:rPr>
          <w:rFonts w:ascii="Calibri" w:eastAsia="Calibri" w:hAnsi="Calibri" w:cs="Calibri"/>
        </w:rPr>
        <w:t xml:space="preserve">iii) </w:t>
      </w:r>
      <w:r>
        <w:rPr>
          <w:rFonts w:ascii="Calibri" w:eastAsia="Calibri" w:hAnsi="Calibri" w:cs="Calibri"/>
          <w:b/>
        </w:rPr>
        <w:t>Compensatória</w:t>
      </w:r>
      <w:r>
        <w:rPr>
          <w:rFonts w:ascii="Calibri" w:eastAsia="Calibri" w:hAnsi="Calibri" w:cs="Calibri"/>
        </w:rPr>
        <w:t>, para as infrações descritas nas alíneas “e” a “h” do subitem 12.1, de 20% a 30% do valor do Contrato.</w:t>
      </w:r>
    </w:p>
    <w:p w14:paraId="1D388D0C" w14:textId="77777777" w:rsidR="00191EAC" w:rsidRDefault="009C4CFA">
      <w:pPr>
        <w:spacing w:line="240" w:lineRule="auto"/>
        <w:ind w:left="1418" w:hanging="1"/>
        <w:rPr>
          <w:rFonts w:ascii="Calibri" w:eastAsia="Calibri" w:hAnsi="Calibri" w:cs="Calibri"/>
        </w:rPr>
      </w:pPr>
      <w:r>
        <w:rPr>
          <w:rFonts w:ascii="Calibri" w:eastAsia="Calibri" w:hAnsi="Calibri" w:cs="Calibri"/>
        </w:rPr>
        <w:lastRenderedPageBreak/>
        <w:t xml:space="preserve">iv) </w:t>
      </w:r>
      <w:r>
        <w:rPr>
          <w:rFonts w:ascii="Calibri" w:eastAsia="Calibri" w:hAnsi="Calibri" w:cs="Calibri"/>
          <w:b/>
        </w:rPr>
        <w:t>Compensatória</w:t>
      </w:r>
      <w:r>
        <w:rPr>
          <w:rFonts w:ascii="Calibri" w:eastAsia="Calibri" w:hAnsi="Calibri" w:cs="Calibri"/>
        </w:rPr>
        <w:t xml:space="preserve">, para a inexecução total do contrato prevista na alínea "a", "b", “c” e "d" do subitem 12.1, de 1% a 30%  do valor do Contrato. </w:t>
      </w:r>
    </w:p>
    <w:p w14:paraId="1D87D4F0" w14:textId="77777777" w:rsidR="00191EAC" w:rsidRDefault="009C4CFA">
      <w:pPr>
        <w:spacing w:line="240" w:lineRule="auto"/>
        <w:rPr>
          <w:rFonts w:ascii="Calibri" w:eastAsia="Calibri" w:hAnsi="Calibri" w:cs="Calibri"/>
        </w:rPr>
      </w:pPr>
      <w:r>
        <w:rPr>
          <w:rFonts w:ascii="Calibri" w:eastAsia="Calibri" w:hAnsi="Calibri" w:cs="Calibri"/>
        </w:rPr>
        <w:t xml:space="preserve">12.3 – A aplicação das sanções previstas neste Contrato não exclui, em hipótese alguma, a obrigação de reparação integral do dano causado ao </w:t>
      </w:r>
      <w:r>
        <w:rPr>
          <w:rFonts w:ascii="Calibri" w:eastAsia="Calibri" w:hAnsi="Calibri" w:cs="Calibri"/>
          <w:b/>
        </w:rPr>
        <w:t>CONTRATANTE</w:t>
      </w:r>
      <w:r>
        <w:rPr>
          <w:rFonts w:ascii="Calibri" w:eastAsia="Calibri" w:hAnsi="Calibri" w:cs="Calibri"/>
        </w:rPr>
        <w:t xml:space="preserve"> (art. 156, §9º, da Lei nº 14.133, de 2021).</w:t>
      </w:r>
    </w:p>
    <w:p w14:paraId="7F00AAEA" w14:textId="77777777" w:rsidR="00191EAC" w:rsidRDefault="009C4CFA">
      <w:pPr>
        <w:spacing w:line="240" w:lineRule="auto"/>
        <w:rPr>
          <w:rFonts w:ascii="Calibri" w:eastAsia="Calibri" w:hAnsi="Calibri" w:cs="Calibri"/>
        </w:rPr>
      </w:pPr>
      <w:r>
        <w:rPr>
          <w:rFonts w:ascii="Calibri" w:eastAsia="Calibri" w:hAnsi="Calibri" w:cs="Calibri"/>
        </w:rPr>
        <w:t>12.4 – Todas as sanções previstas neste Contrato poderão ser aplicadas cumulativamente com a multa (art. 156, §7º, da Lei nº 14.133, de 2021).</w:t>
      </w:r>
    </w:p>
    <w:p w14:paraId="57A9C7E5" w14:textId="77777777" w:rsidR="00191EAC" w:rsidRDefault="009C4CFA">
      <w:pPr>
        <w:spacing w:line="240" w:lineRule="auto"/>
        <w:ind w:left="720"/>
        <w:rPr>
          <w:rFonts w:ascii="Calibri" w:eastAsia="Calibri" w:hAnsi="Calibri" w:cs="Calibri"/>
        </w:rPr>
      </w:pPr>
      <w:r>
        <w:rPr>
          <w:rFonts w:ascii="Calibri" w:eastAsia="Calibri" w:hAnsi="Calibri" w:cs="Calibri"/>
        </w:rPr>
        <w:t>12.4.1 – Antes da aplicação da multa será facultada a defesa do interessado no prazo de 15 (quinze) dias úteis, contado da data de sua intimação (art. 157, da Lei nº 14.133, de 2021).</w:t>
      </w:r>
    </w:p>
    <w:p w14:paraId="276683D2" w14:textId="77777777" w:rsidR="00191EAC" w:rsidRDefault="009C4CFA">
      <w:pPr>
        <w:spacing w:line="240" w:lineRule="auto"/>
        <w:rPr>
          <w:rFonts w:ascii="Calibri" w:eastAsia="Calibri" w:hAnsi="Calibri" w:cs="Calibri"/>
        </w:rPr>
      </w:pPr>
      <w:r>
        <w:rPr>
          <w:rFonts w:ascii="Calibri" w:eastAsia="Calibri" w:hAnsi="Calibri" w:cs="Calibri"/>
        </w:rPr>
        <w:t xml:space="preserve">12.5 – Se a multa aplicada e as indenizações cabíveis forem superiores ao valor do pagamento eventualmente devido pelo </w:t>
      </w:r>
      <w:r>
        <w:rPr>
          <w:rFonts w:ascii="Calibri" w:eastAsia="Calibri" w:hAnsi="Calibri" w:cs="Calibri"/>
          <w:b/>
        </w:rPr>
        <w:t>CONTRATANTE</w:t>
      </w:r>
      <w:r>
        <w:rPr>
          <w:rFonts w:ascii="Calibri" w:eastAsia="Calibri" w:hAnsi="Calibri" w:cs="Calibri"/>
        </w:rPr>
        <w:t xml:space="preserve"> ao </w:t>
      </w:r>
      <w:r>
        <w:rPr>
          <w:rFonts w:ascii="Calibri" w:eastAsia="Calibri" w:hAnsi="Calibri" w:cs="Calibri"/>
          <w:b/>
        </w:rPr>
        <w:t>CONTRATADO</w:t>
      </w:r>
      <w:r>
        <w:rPr>
          <w:rFonts w:ascii="Calibri" w:eastAsia="Calibri" w:hAnsi="Calibri" w:cs="Calibri"/>
        </w:rPr>
        <w:t>, além da perda desse valor, a diferença será descontada da garantia prestada, quando exigida, ou será cobrada judicialmente (art. 156, §8º, da Lei nº 14.133, de 2021).</w:t>
      </w:r>
    </w:p>
    <w:p w14:paraId="22DBCAC9" w14:textId="77777777" w:rsidR="00191EAC" w:rsidRDefault="009C4CFA">
      <w:pPr>
        <w:spacing w:line="240" w:lineRule="auto"/>
        <w:rPr>
          <w:rFonts w:ascii="Calibri" w:eastAsia="Calibri" w:hAnsi="Calibri" w:cs="Calibri"/>
        </w:rPr>
      </w:pPr>
      <w:r>
        <w:rPr>
          <w:rFonts w:ascii="Calibri" w:eastAsia="Calibri" w:hAnsi="Calibri" w:cs="Calibri"/>
        </w:rPr>
        <w:t>12.6 – Previamente ao encaminhamento à cobrança judicial, a multa poderá ser recolhida administrativamente no prazo máximo de 30 (trinta) dias, a contar da data do recebimento da comunicação enviada pela autoridade competente.</w:t>
      </w:r>
    </w:p>
    <w:p w14:paraId="64FF3D09" w14:textId="77777777" w:rsidR="00191EAC" w:rsidRDefault="009C4CFA">
      <w:pPr>
        <w:spacing w:line="240" w:lineRule="auto"/>
        <w:rPr>
          <w:rFonts w:ascii="Calibri" w:eastAsia="Calibri" w:hAnsi="Calibri" w:cs="Calibri"/>
        </w:rPr>
      </w:pPr>
      <w:r>
        <w:rPr>
          <w:rFonts w:ascii="Calibri" w:eastAsia="Calibri" w:hAnsi="Calibri" w:cs="Calibri"/>
        </w:rPr>
        <w:t xml:space="preserve">12.5 – A aplicação das sanções realizar-se-á em processo administrativo que assegure o contraditório e a ampla defesa ao </w:t>
      </w:r>
      <w:r>
        <w:rPr>
          <w:rFonts w:ascii="Calibri" w:eastAsia="Calibri" w:hAnsi="Calibri" w:cs="Calibri"/>
          <w:b/>
        </w:rPr>
        <w:t>CONTRATADO</w:t>
      </w:r>
      <w:r>
        <w:rPr>
          <w:rFonts w:ascii="Calibri" w:eastAsia="Calibri" w:hAnsi="Calibri" w:cs="Calibri"/>
        </w:rPr>
        <w:t>, observando-se o procedimento previsto no caput e parágrafos do art. 158 da Lei nº 14.133, de 2021, para as penalidades de impedimento de licitar e contratar e de declaração de inidoneidade para licitar ou contratar.</w:t>
      </w:r>
    </w:p>
    <w:p w14:paraId="2ED56F11" w14:textId="77777777" w:rsidR="00191EAC" w:rsidRDefault="009C4CFA">
      <w:pPr>
        <w:spacing w:line="240" w:lineRule="auto"/>
        <w:rPr>
          <w:rFonts w:ascii="Calibri" w:eastAsia="Calibri" w:hAnsi="Calibri" w:cs="Calibri"/>
        </w:rPr>
      </w:pPr>
      <w:r>
        <w:rPr>
          <w:rFonts w:ascii="Calibri" w:eastAsia="Calibri" w:hAnsi="Calibri" w:cs="Calibri"/>
        </w:rPr>
        <w:t>12.5 – Na aplicação das sanções serão considerados (art. 156, §1º, da Lei nº 14.133, de 2021):</w:t>
      </w:r>
    </w:p>
    <w:p w14:paraId="4D12AF20" w14:textId="77777777" w:rsidR="00191EAC" w:rsidRDefault="009C4CFA">
      <w:pPr>
        <w:spacing w:line="240" w:lineRule="auto"/>
        <w:ind w:firstLine="720"/>
        <w:rPr>
          <w:rFonts w:ascii="Calibri" w:eastAsia="Calibri" w:hAnsi="Calibri" w:cs="Calibri"/>
        </w:rPr>
      </w:pPr>
      <w:r>
        <w:rPr>
          <w:rFonts w:ascii="Calibri" w:eastAsia="Calibri" w:hAnsi="Calibri" w:cs="Calibri"/>
        </w:rPr>
        <w:t>a) a natureza e a gravidade da infração cometida;</w:t>
      </w:r>
    </w:p>
    <w:p w14:paraId="60D53132" w14:textId="77777777" w:rsidR="00191EAC" w:rsidRDefault="009C4CFA">
      <w:pPr>
        <w:spacing w:line="240" w:lineRule="auto"/>
        <w:ind w:firstLine="720"/>
        <w:rPr>
          <w:rFonts w:ascii="Calibri" w:eastAsia="Calibri" w:hAnsi="Calibri" w:cs="Calibri"/>
        </w:rPr>
      </w:pPr>
      <w:r>
        <w:rPr>
          <w:rFonts w:ascii="Calibri" w:eastAsia="Calibri" w:hAnsi="Calibri" w:cs="Calibri"/>
        </w:rPr>
        <w:t>b) as peculiaridades do caso concreto;</w:t>
      </w:r>
    </w:p>
    <w:p w14:paraId="6DCD2B72" w14:textId="77777777" w:rsidR="00191EAC" w:rsidRDefault="009C4CFA">
      <w:pPr>
        <w:spacing w:line="240" w:lineRule="auto"/>
        <w:ind w:firstLine="720"/>
        <w:rPr>
          <w:rFonts w:ascii="Calibri" w:eastAsia="Calibri" w:hAnsi="Calibri" w:cs="Calibri"/>
        </w:rPr>
      </w:pPr>
      <w:r>
        <w:rPr>
          <w:rFonts w:ascii="Calibri" w:eastAsia="Calibri" w:hAnsi="Calibri" w:cs="Calibri"/>
        </w:rPr>
        <w:t>c) as circunstâncias agravantes ou atenuantes;</w:t>
      </w:r>
    </w:p>
    <w:p w14:paraId="73089DE9" w14:textId="77777777" w:rsidR="00191EAC" w:rsidRDefault="009C4CFA">
      <w:pPr>
        <w:spacing w:line="240" w:lineRule="auto"/>
        <w:ind w:firstLine="720"/>
        <w:rPr>
          <w:rFonts w:ascii="Calibri" w:eastAsia="Calibri" w:hAnsi="Calibri" w:cs="Calibri"/>
        </w:rPr>
      </w:pPr>
      <w:r>
        <w:rPr>
          <w:rFonts w:ascii="Calibri" w:eastAsia="Calibri" w:hAnsi="Calibri" w:cs="Calibri"/>
        </w:rPr>
        <w:t xml:space="preserve">d) os danos que dela provierem para o </w:t>
      </w:r>
      <w:r>
        <w:rPr>
          <w:rFonts w:ascii="Calibri" w:eastAsia="Calibri" w:hAnsi="Calibri" w:cs="Calibri"/>
          <w:b/>
        </w:rPr>
        <w:t>CONTRATANTE</w:t>
      </w:r>
      <w:r>
        <w:rPr>
          <w:rFonts w:ascii="Calibri" w:eastAsia="Calibri" w:hAnsi="Calibri" w:cs="Calibri"/>
        </w:rPr>
        <w:t>;</w:t>
      </w:r>
    </w:p>
    <w:p w14:paraId="2C9EEA42" w14:textId="77777777" w:rsidR="00191EAC" w:rsidRDefault="009C4CFA">
      <w:pPr>
        <w:spacing w:line="240" w:lineRule="auto"/>
        <w:ind w:left="720"/>
        <w:rPr>
          <w:rFonts w:ascii="Calibri" w:eastAsia="Calibri" w:hAnsi="Calibri" w:cs="Calibri"/>
        </w:rPr>
      </w:pPr>
      <w:r>
        <w:rPr>
          <w:rFonts w:ascii="Calibri" w:eastAsia="Calibri" w:hAnsi="Calibri" w:cs="Calibri"/>
        </w:rPr>
        <w:t>e) a implantação ou o aperfeiçoamento de programa de integridade, conforme normas e orientações dos órgãos de controle.</w:t>
      </w:r>
    </w:p>
    <w:p w14:paraId="678DAE21" w14:textId="77777777" w:rsidR="00191EAC" w:rsidRDefault="009C4CFA">
      <w:pPr>
        <w:spacing w:line="240" w:lineRule="auto"/>
        <w:rPr>
          <w:rFonts w:ascii="Calibri" w:eastAsia="Calibri" w:hAnsi="Calibri" w:cs="Calibri"/>
        </w:rPr>
      </w:pPr>
      <w:r>
        <w:rPr>
          <w:rFonts w:ascii="Calibri" w:eastAsia="Calibri" w:hAnsi="Calibri" w:cs="Calibri"/>
        </w:rPr>
        <w:t>12.7 –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15E251E" w14:textId="77777777" w:rsidR="00191EAC" w:rsidRDefault="009C4CFA">
      <w:pPr>
        <w:spacing w:line="240" w:lineRule="auto"/>
        <w:rPr>
          <w:rFonts w:ascii="Calibri" w:eastAsia="Calibri" w:hAnsi="Calibri" w:cs="Calibri"/>
        </w:rPr>
      </w:pPr>
      <w:r>
        <w:rPr>
          <w:rFonts w:ascii="Calibri" w:eastAsia="Calibri" w:hAnsi="Calibri" w:cs="Calibri"/>
        </w:rPr>
        <w:t xml:space="preserve">12.8 – A personalidade jurídica do </w:t>
      </w:r>
      <w:r>
        <w:rPr>
          <w:rFonts w:ascii="Calibri" w:eastAsia="Calibri" w:hAnsi="Calibri" w:cs="Calibri"/>
          <w:b/>
        </w:rPr>
        <w:t>CONTRATADO</w:t>
      </w:r>
      <w:r>
        <w:rPr>
          <w:rFonts w:ascii="Calibri" w:eastAsia="Calibri" w:hAnsi="Calibri" w:cs="Calibri"/>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Pr>
          <w:rFonts w:ascii="Calibri" w:eastAsia="Calibri" w:hAnsi="Calibri" w:cs="Calibri"/>
          <w:b/>
        </w:rPr>
        <w:t>CONTRATADO</w:t>
      </w:r>
      <w:r>
        <w:rPr>
          <w:rFonts w:ascii="Calibri" w:eastAsia="Calibri" w:hAnsi="Calibri" w:cs="Calibri"/>
        </w:rPr>
        <w:t>, observados, em todos os casos, o contraditório, a ampla defesa e a obrigatoriedade de análise jurídica prévia (art. 160, da Lei nº 14.133, de 2021).</w:t>
      </w:r>
    </w:p>
    <w:p w14:paraId="53C2D6C6" w14:textId="77777777" w:rsidR="00191EAC" w:rsidRDefault="009C4CFA">
      <w:pPr>
        <w:spacing w:line="240" w:lineRule="auto"/>
        <w:rPr>
          <w:rFonts w:ascii="Calibri" w:eastAsia="Calibri" w:hAnsi="Calibri" w:cs="Calibri"/>
        </w:rPr>
      </w:pPr>
      <w:r>
        <w:rPr>
          <w:rFonts w:ascii="Calibri" w:eastAsia="Calibri" w:hAnsi="Calibri" w:cs="Calibri"/>
        </w:rPr>
        <w:t xml:space="preserve">12.9 – O </w:t>
      </w:r>
      <w:r>
        <w:rPr>
          <w:rFonts w:ascii="Calibri" w:eastAsia="Calibri" w:hAnsi="Calibri" w:cs="Calibri"/>
          <w:b/>
        </w:rPr>
        <w:t>CONTRATANTE</w:t>
      </w:r>
      <w:r>
        <w:rPr>
          <w:rFonts w:ascii="Calibri" w:eastAsia="Calibri" w:hAnsi="Calibri" w:cs="Calibri"/>
        </w:rPr>
        <w:t xml:space="preserv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4B652D4" w14:textId="77777777" w:rsidR="00191EAC" w:rsidRDefault="009C4CFA">
      <w:pPr>
        <w:spacing w:line="240" w:lineRule="auto"/>
        <w:rPr>
          <w:rFonts w:ascii="Calibri" w:eastAsia="Calibri" w:hAnsi="Calibri" w:cs="Calibri"/>
        </w:rPr>
      </w:pPr>
      <w:r>
        <w:rPr>
          <w:rFonts w:ascii="Calibri" w:eastAsia="Calibri" w:hAnsi="Calibri" w:cs="Calibri"/>
        </w:rPr>
        <w:t>12.10 – As sanções de impedimento de licitar e contratar e declaração de inidoneidade para licitar ou contratar são passíveis de reabilitação na forma do art. 163 da Lei nº 14.133/21.</w:t>
      </w:r>
    </w:p>
    <w:p w14:paraId="1194743F" w14:textId="77777777" w:rsidR="00191EAC" w:rsidRDefault="009C4CFA">
      <w:pPr>
        <w:spacing w:line="240" w:lineRule="auto"/>
        <w:rPr>
          <w:rFonts w:ascii="Calibri" w:eastAsia="Calibri" w:hAnsi="Calibri" w:cs="Calibri"/>
        </w:rPr>
      </w:pPr>
      <w:r>
        <w:rPr>
          <w:rFonts w:ascii="Calibri" w:eastAsia="Calibri" w:hAnsi="Calibri" w:cs="Calibri"/>
        </w:rPr>
        <w:t xml:space="preserve">12.11 – Os débitos do </w:t>
      </w:r>
      <w:r>
        <w:rPr>
          <w:rFonts w:ascii="Calibri" w:eastAsia="Calibri" w:hAnsi="Calibri" w:cs="Calibri"/>
          <w:b/>
        </w:rPr>
        <w:t>CONTRATADO</w:t>
      </w:r>
      <w:r>
        <w:rPr>
          <w:rFonts w:ascii="Calibri" w:eastAsia="Calibri" w:hAnsi="Calibri" w:cs="Calibri"/>
        </w:rPr>
        <w:t xml:space="preserve"> para com a Administração </w:t>
      </w:r>
      <w:r>
        <w:rPr>
          <w:rFonts w:ascii="Calibri" w:eastAsia="Calibri" w:hAnsi="Calibri" w:cs="Calibri"/>
          <w:b/>
        </w:rPr>
        <w:t>CONTRATANTE</w:t>
      </w:r>
      <w:r>
        <w:rPr>
          <w:rFonts w:ascii="Calibri" w:eastAsia="Calibri" w:hAnsi="Calibri" w:cs="Calibri"/>
        </w:rPr>
        <w:t xml:space="preserv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073C57A7"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TERCEIRA – DA GARANTIA DE EXECUÇÃO (art. 92, XII)</w:t>
      </w:r>
    </w:p>
    <w:p w14:paraId="30FB4F13" w14:textId="77777777" w:rsidR="00191EAC" w:rsidRDefault="009C4CFA">
      <w:pPr>
        <w:spacing w:line="240" w:lineRule="auto"/>
        <w:rPr>
          <w:rFonts w:ascii="Calibri" w:eastAsia="Calibri" w:hAnsi="Calibri" w:cs="Calibri"/>
        </w:rPr>
      </w:pPr>
      <w:r>
        <w:rPr>
          <w:rFonts w:ascii="Calibri" w:eastAsia="Calibri" w:hAnsi="Calibri" w:cs="Calibri"/>
        </w:rPr>
        <w:lastRenderedPageBreak/>
        <w:t>13.1 – As regras acerca da prestação de garantia na presente contratação são as estabelecidas no Termo de Referência, parte integrante a este Contrato.</w:t>
      </w:r>
    </w:p>
    <w:p w14:paraId="34156897"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QUARTA – ALTERAÇÕES</w:t>
      </w:r>
    </w:p>
    <w:p w14:paraId="345A36C8" w14:textId="77777777" w:rsidR="00191EAC" w:rsidRDefault="009C4CFA">
      <w:pPr>
        <w:spacing w:line="240" w:lineRule="auto"/>
        <w:rPr>
          <w:rFonts w:ascii="Calibri" w:eastAsia="Calibri" w:hAnsi="Calibri" w:cs="Calibri"/>
        </w:rPr>
      </w:pPr>
      <w:r>
        <w:rPr>
          <w:rFonts w:ascii="Calibri" w:eastAsia="Calibri" w:hAnsi="Calibri" w:cs="Calibri"/>
        </w:rPr>
        <w:t>14.1 – Eventuais alterações contratuais reger-se-ão pela disciplina dos arts. 124 e seguintes da Lei nº 14.133, de 2021.</w:t>
      </w:r>
    </w:p>
    <w:p w14:paraId="03F46CE7" w14:textId="77777777" w:rsidR="00191EAC" w:rsidRDefault="009C4CFA">
      <w:pPr>
        <w:spacing w:line="240" w:lineRule="auto"/>
        <w:rPr>
          <w:rFonts w:ascii="Calibri" w:eastAsia="Calibri" w:hAnsi="Calibri" w:cs="Calibri"/>
        </w:rPr>
      </w:pPr>
      <w:r>
        <w:rPr>
          <w:rFonts w:ascii="Calibri" w:eastAsia="Calibri" w:hAnsi="Calibri" w:cs="Calibri"/>
        </w:rPr>
        <w:t>14.2 – O Contratado é obrigado a aceitar, nas mesmas condições contratuais, os acréscimos ou supressões que se fizerem necessários, até o limite de 25% (vinte e cinco por cento) do valor inicial atualizado do contrato.</w:t>
      </w:r>
    </w:p>
    <w:p w14:paraId="53029004" w14:textId="77777777" w:rsidR="00191EAC" w:rsidRDefault="009C4CFA">
      <w:pPr>
        <w:spacing w:line="240" w:lineRule="auto"/>
        <w:rPr>
          <w:rFonts w:ascii="Calibri" w:eastAsia="Calibri" w:hAnsi="Calibri" w:cs="Calibri"/>
        </w:rPr>
      </w:pPr>
      <w:r>
        <w:rPr>
          <w:rFonts w:ascii="Calibri" w:eastAsia="Calibri" w:hAnsi="Calibri" w:cs="Calibri"/>
        </w:rPr>
        <w:t xml:space="preserve">14.3 – As alterações contratuais deverão ser promovidas mediante celebração de termo aditivo, submetido à prévia aprovação da consultoria jurídica da </w:t>
      </w:r>
      <w:r>
        <w:rPr>
          <w:rFonts w:ascii="Calibri" w:eastAsia="Calibri" w:hAnsi="Calibri" w:cs="Calibri"/>
          <w:b/>
        </w:rPr>
        <w:t>CONTRATANTE</w:t>
      </w:r>
      <w:r>
        <w:rPr>
          <w:rFonts w:ascii="Calibri" w:eastAsia="Calibri" w:hAnsi="Calibri" w:cs="Calibri"/>
        </w:rPr>
        <w:t>, salvo nos casos de justificada necessidade de antecipação de seus efeitos, hipótese em que a formalização do aditivo deverá ocorrer no prazo máximo de 1 (um) mês (art. 132 da Lei nº 14.133, de 2021).</w:t>
      </w:r>
    </w:p>
    <w:p w14:paraId="245BC8D7" w14:textId="77777777" w:rsidR="00191EAC" w:rsidRDefault="009C4CFA">
      <w:pPr>
        <w:spacing w:line="240" w:lineRule="auto"/>
        <w:rPr>
          <w:rFonts w:ascii="Calibri" w:eastAsia="Calibri" w:hAnsi="Calibri" w:cs="Calibri"/>
        </w:rPr>
      </w:pPr>
      <w:r>
        <w:rPr>
          <w:rFonts w:ascii="Calibri" w:eastAsia="Calibri" w:hAnsi="Calibri" w:cs="Calibri"/>
        </w:rPr>
        <w:t>14.4 – Registros que não caracterizam alteração do contrato podem ser realizados por simples apostila, dispensada a celebração de termo aditivo, na forma do art. 136 da Lei nº 14.133, de 2021.</w:t>
      </w:r>
    </w:p>
    <w:p w14:paraId="70349C58"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QUINTA – DOS CASOS OMISSOS</w:t>
      </w:r>
    </w:p>
    <w:p w14:paraId="2D5EDDAC" w14:textId="77777777" w:rsidR="00191EAC" w:rsidRDefault="009C4CFA">
      <w:pPr>
        <w:spacing w:line="240" w:lineRule="auto"/>
        <w:rPr>
          <w:rFonts w:ascii="Calibri" w:eastAsia="Calibri" w:hAnsi="Calibri" w:cs="Calibri"/>
        </w:rPr>
      </w:pPr>
      <w:r>
        <w:rPr>
          <w:rFonts w:ascii="Calibri" w:eastAsia="Calibri" w:hAnsi="Calibri" w:cs="Calibri"/>
        </w:rPr>
        <w:t xml:space="preserve">15.1 – Os casos omissos serão decididos pelo </w:t>
      </w:r>
      <w:r>
        <w:rPr>
          <w:rFonts w:ascii="Calibri" w:eastAsia="Calibri" w:hAnsi="Calibri" w:cs="Calibri"/>
          <w:b/>
        </w:rPr>
        <w:t>CONTRATANTE</w:t>
      </w:r>
      <w:r>
        <w:rPr>
          <w:rFonts w:ascii="Calibri" w:eastAsia="Calibri" w:hAnsi="Calibri" w:cs="Calibri"/>
        </w:rPr>
        <w:t>, segundo as disposições contidas na Lei nº 14.133, de 2021, e demais normas federais aplicáveis e, subsidiariamente, segundo as disposições contidas na Lei nº 8.078, de 1990 – Código de Defesa do Consumidor – e normas e princípios gerais dos contratos.</w:t>
      </w:r>
    </w:p>
    <w:p w14:paraId="2B6AD325"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SEXTA – SUBCONTRATAÇÃO</w:t>
      </w:r>
    </w:p>
    <w:p w14:paraId="3C330D1B" w14:textId="77777777" w:rsidR="00191EAC" w:rsidRDefault="009C4CFA">
      <w:pPr>
        <w:spacing w:line="240" w:lineRule="auto"/>
        <w:rPr>
          <w:rFonts w:ascii="Calibri" w:eastAsia="Calibri" w:hAnsi="Calibri" w:cs="Calibri"/>
        </w:rPr>
      </w:pPr>
      <w:r>
        <w:rPr>
          <w:rFonts w:ascii="Calibri" w:eastAsia="Calibri" w:hAnsi="Calibri" w:cs="Calibri"/>
        </w:rPr>
        <w:t>16.1 – As regras para subcontratação do objeto deste instrumento de contrato constam no Termo de Referência, parte integrante deste Contrato.</w:t>
      </w:r>
    </w:p>
    <w:p w14:paraId="0D8A9669"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SÉTIMA – DAS DISPOSIÇÕES FINAIS</w:t>
      </w:r>
    </w:p>
    <w:p w14:paraId="18B8E635" w14:textId="77777777" w:rsidR="00191EAC" w:rsidRDefault="009C4CFA">
      <w:pPr>
        <w:spacing w:line="240" w:lineRule="auto"/>
        <w:rPr>
          <w:rFonts w:ascii="Calibri" w:eastAsia="Calibri" w:hAnsi="Calibri" w:cs="Calibri"/>
        </w:rPr>
      </w:pPr>
      <w:r>
        <w:rPr>
          <w:rFonts w:ascii="Calibri" w:eastAsia="Calibri" w:hAnsi="Calibri" w:cs="Calibri"/>
        </w:rPr>
        <w:t>17.1 – O presente contrato é regido pela Lei 14.133/21 e demais diplomas legais.</w:t>
      </w:r>
    </w:p>
    <w:p w14:paraId="08642B3E" w14:textId="77777777" w:rsidR="00191EAC" w:rsidRDefault="009C4CFA">
      <w:pPr>
        <w:spacing w:line="240" w:lineRule="auto"/>
        <w:rPr>
          <w:rFonts w:ascii="Calibri" w:eastAsia="Calibri" w:hAnsi="Calibri" w:cs="Calibri"/>
        </w:rPr>
      </w:pPr>
      <w:r>
        <w:rPr>
          <w:rFonts w:ascii="Calibri" w:eastAsia="Calibri" w:hAnsi="Calibri" w:cs="Calibri"/>
        </w:rPr>
        <w:t xml:space="preserve">17.2 – Incumbirá ao </w:t>
      </w:r>
      <w:r>
        <w:rPr>
          <w:rFonts w:ascii="Calibri" w:eastAsia="Calibri" w:hAnsi="Calibri" w:cs="Calibri"/>
          <w:b/>
        </w:rPr>
        <w:t>CONTRATANTE</w:t>
      </w:r>
      <w:r>
        <w:rPr>
          <w:rFonts w:ascii="Calibri" w:eastAsia="Calibri" w:hAnsi="Calibri" w:cs="Calibri"/>
        </w:rPr>
        <w:t xml:space="preserv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w:t>
      </w:r>
    </w:p>
    <w:p w14:paraId="05DB8E8B" w14:textId="77777777" w:rsidR="00191EAC" w:rsidRDefault="009C4CFA">
      <w:pPr>
        <w:spacing w:line="240" w:lineRule="auto"/>
        <w:rPr>
          <w:rFonts w:ascii="Calibri" w:eastAsia="Calibri" w:hAnsi="Calibri" w:cs="Calibri"/>
        </w:rPr>
      </w:pPr>
      <w:r>
        <w:rPr>
          <w:rFonts w:ascii="Calibri" w:eastAsia="Calibri" w:hAnsi="Calibri" w:cs="Calibri"/>
        </w:rPr>
        <w:t>17.3 – Fica eleito o Foro da Comarca de Santana do Maranhão - MA, para dirimir os litígios que decorrerem da execução deste Termo de Contrato que não puderem ser compostos pela conciliação, conforme art. 92, §1º, da Lei nº 14.133/21.</w:t>
      </w:r>
    </w:p>
    <w:p w14:paraId="52F813A2" w14:textId="77777777" w:rsidR="00191EAC" w:rsidRDefault="00191EAC">
      <w:pPr>
        <w:spacing w:line="240" w:lineRule="auto"/>
        <w:jc w:val="right"/>
        <w:rPr>
          <w:rFonts w:ascii="Calibri" w:eastAsia="Calibri" w:hAnsi="Calibri" w:cs="Calibri"/>
        </w:rPr>
      </w:pPr>
    </w:p>
    <w:p w14:paraId="1215FCFB" w14:textId="77777777" w:rsidR="00191EAC" w:rsidRDefault="009C4CFA">
      <w:pPr>
        <w:spacing w:line="276" w:lineRule="auto"/>
        <w:jc w:val="right"/>
        <w:rPr>
          <w:rFonts w:ascii="Calibri" w:eastAsia="Calibri" w:hAnsi="Calibri" w:cs="Calibri"/>
        </w:rPr>
      </w:pPr>
      <w:r>
        <w:rPr>
          <w:rFonts w:ascii="Calibri" w:eastAsia="Calibri" w:hAnsi="Calibri" w:cs="Calibri"/>
        </w:rPr>
        <w:t>Santana do Maranhão – MA, ___ de __________de ____</w:t>
      </w:r>
    </w:p>
    <w:p w14:paraId="7096D577" w14:textId="77777777" w:rsidR="00191EAC" w:rsidRDefault="00191EAC">
      <w:pPr>
        <w:spacing w:line="276" w:lineRule="auto"/>
        <w:jc w:val="center"/>
        <w:rPr>
          <w:rFonts w:ascii="Calibri" w:eastAsia="Calibri" w:hAnsi="Calibri" w:cs="Calibri"/>
        </w:rPr>
      </w:pPr>
    </w:p>
    <w:p w14:paraId="65881D7B" w14:textId="77777777" w:rsidR="00191EAC" w:rsidRDefault="009C4CFA">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ASSINATURAS</w:t>
      </w:r>
    </w:p>
    <w:p w14:paraId="31DFDD36" w14:textId="77777777" w:rsidR="00191EAC" w:rsidRDefault="00191EAC">
      <w:pPr>
        <w:spacing w:line="276" w:lineRule="auto"/>
        <w:jc w:val="left"/>
        <w:rPr>
          <w:rFonts w:ascii="Calibri" w:eastAsia="Calibri" w:hAnsi="Calibri" w:cs="Calibri"/>
        </w:rPr>
      </w:pPr>
    </w:p>
    <w:tbl>
      <w:tblPr>
        <w:tblStyle w:val="aa"/>
        <w:tblW w:w="99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191EAC" w14:paraId="272FE2ED" w14:textId="77777777">
        <w:trPr>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74363F2D" w14:textId="77777777" w:rsidR="00191EAC" w:rsidRDefault="009C4CFA">
            <w:pPr>
              <w:widowControl w:val="0"/>
              <w:jc w:val="center"/>
              <w:rPr>
                <w:rFonts w:ascii="Calibri" w:eastAsia="Calibri" w:hAnsi="Calibri" w:cs="Calibri"/>
              </w:rPr>
            </w:pPr>
            <w:r>
              <w:rPr>
                <w:rFonts w:ascii="Calibri" w:eastAsia="Calibri" w:hAnsi="Calibri" w:cs="Calibri"/>
                <w:b/>
              </w:rPr>
              <w:t>PELA CONTRATANTE</w:t>
            </w:r>
          </w:p>
        </w:tc>
        <w:tc>
          <w:tcPr>
            <w:tcW w:w="4961" w:type="dxa"/>
            <w:tcBorders>
              <w:top w:val="nil"/>
              <w:left w:val="nil"/>
              <w:bottom w:val="nil"/>
              <w:right w:val="nil"/>
            </w:tcBorders>
            <w:shd w:val="clear" w:color="auto" w:fill="auto"/>
            <w:tcMar>
              <w:top w:w="100" w:type="dxa"/>
              <w:left w:w="100" w:type="dxa"/>
              <w:bottom w:w="100" w:type="dxa"/>
              <w:right w:w="100" w:type="dxa"/>
            </w:tcMar>
          </w:tcPr>
          <w:p w14:paraId="60228407" w14:textId="77777777" w:rsidR="00191EAC" w:rsidRDefault="009C4CFA">
            <w:pPr>
              <w:widowControl w:val="0"/>
              <w:jc w:val="center"/>
              <w:rPr>
                <w:rFonts w:ascii="Calibri" w:eastAsia="Calibri" w:hAnsi="Calibri" w:cs="Calibri"/>
              </w:rPr>
            </w:pPr>
            <w:r>
              <w:rPr>
                <w:rFonts w:ascii="Calibri" w:eastAsia="Calibri" w:hAnsi="Calibri" w:cs="Calibri"/>
                <w:b/>
              </w:rPr>
              <w:t>PELA CONTRATADA</w:t>
            </w:r>
          </w:p>
        </w:tc>
      </w:tr>
      <w:tr w:rsidR="00191EAC" w14:paraId="0B7AC6B5" w14:textId="77777777">
        <w:trPr>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73216487" w14:textId="77777777" w:rsidR="00191EAC" w:rsidRDefault="009C4CFA">
            <w:pPr>
              <w:spacing w:line="276" w:lineRule="auto"/>
              <w:jc w:val="center"/>
              <w:rPr>
                <w:rFonts w:ascii="Calibri" w:eastAsia="Calibri" w:hAnsi="Calibri" w:cs="Calibri"/>
              </w:rPr>
            </w:pPr>
            <w:r>
              <w:rPr>
                <w:rFonts w:ascii="Calibri" w:eastAsia="Calibri" w:hAnsi="Calibri" w:cs="Calibri"/>
              </w:rPr>
              <w:t>___________________________________________</w:t>
            </w:r>
          </w:p>
        </w:tc>
        <w:tc>
          <w:tcPr>
            <w:tcW w:w="4961" w:type="dxa"/>
            <w:tcBorders>
              <w:top w:val="nil"/>
              <w:left w:val="nil"/>
              <w:bottom w:val="nil"/>
              <w:right w:val="nil"/>
            </w:tcBorders>
            <w:shd w:val="clear" w:color="auto" w:fill="auto"/>
            <w:tcMar>
              <w:top w:w="100" w:type="dxa"/>
              <w:left w:w="100" w:type="dxa"/>
              <w:bottom w:w="100" w:type="dxa"/>
              <w:right w:w="100" w:type="dxa"/>
            </w:tcMar>
          </w:tcPr>
          <w:p w14:paraId="631A855A" w14:textId="77777777" w:rsidR="00191EAC" w:rsidRDefault="009C4CFA">
            <w:pPr>
              <w:spacing w:line="276" w:lineRule="auto"/>
              <w:jc w:val="center"/>
              <w:rPr>
                <w:rFonts w:ascii="Calibri" w:eastAsia="Calibri" w:hAnsi="Calibri" w:cs="Calibri"/>
              </w:rPr>
            </w:pPr>
            <w:r>
              <w:rPr>
                <w:rFonts w:ascii="Calibri" w:eastAsia="Calibri" w:hAnsi="Calibri" w:cs="Calibri"/>
              </w:rPr>
              <w:t>___________________________________________</w:t>
            </w:r>
          </w:p>
        </w:tc>
      </w:tr>
      <w:tr w:rsidR="00191EAC" w14:paraId="45754EF5" w14:textId="77777777">
        <w:trPr>
          <w:trHeight w:val="420"/>
          <w:jc w:val="center"/>
        </w:trPr>
        <w:tc>
          <w:tcPr>
            <w:tcW w:w="9922" w:type="dxa"/>
            <w:gridSpan w:val="2"/>
            <w:tcBorders>
              <w:top w:val="nil"/>
              <w:left w:val="nil"/>
              <w:bottom w:val="nil"/>
              <w:right w:val="nil"/>
            </w:tcBorders>
            <w:shd w:val="clear" w:color="auto" w:fill="auto"/>
            <w:tcMar>
              <w:top w:w="100" w:type="dxa"/>
              <w:left w:w="100" w:type="dxa"/>
              <w:bottom w:w="100" w:type="dxa"/>
              <w:right w:w="100" w:type="dxa"/>
            </w:tcMar>
          </w:tcPr>
          <w:p w14:paraId="0025CEA5" w14:textId="77777777" w:rsidR="00191EAC" w:rsidRDefault="009C4CFA">
            <w:pPr>
              <w:spacing w:line="276" w:lineRule="auto"/>
              <w:jc w:val="center"/>
              <w:rPr>
                <w:rFonts w:ascii="Calibri" w:eastAsia="Calibri" w:hAnsi="Calibri" w:cs="Calibri"/>
                <w:b/>
              </w:rPr>
            </w:pPr>
            <w:r>
              <w:rPr>
                <w:rFonts w:ascii="Calibri" w:eastAsia="Calibri" w:hAnsi="Calibri" w:cs="Calibri"/>
                <w:b/>
              </w:rPr>
              <w:t>TESTEMUNHAS</w:t>
            </w:r>
          </w:p>
        </w:tc>
      </w:tr>
      <w:tr w:rsidR="00191EAC" w14:paraId="4CE85996" w14:textId="77777777">
        <w:trPr>
          <w:trHeight w:val="420"/>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4062DDA1" w14:textId="77777777" w:rsidR="00191EAC" w:rsidRDefault="009C4CFA">
            <w:pPr>
              <w:spacing w:line="276" w:lineRule="auto"/>
              <w:jc w:val="center"/>
              <w:rPr>
                <w:rFonts w:ascii="Calibri" w:eastAsia="Calibri" w:hAnsi="Calibri" w:cs="Calibri"/>
              </w:rPr>
            </w:pPr>
            <w:r>
              <w:rPr>
                <w:rFonts w:ascii="Calibri" w:eastAsia="Calibri" w:hAnsi="Calibri" w:cs="Calibri"/>
              </w:rPr>
              <w:t>___________________________________________</w:t>
            </w:r>
          </w:p>
          <w:p w14:paraId="2BDD3C6F" w14:textId="77777777" w:rsidR="00191EAC" w:rsidRDefault="009C4CFA">
            <w:pPr>
              <w:spacing w:line="480" w:lineRule="auto"/>
              <w:jc w:val="left"/>
              <w:rPr>
                <w:rFonts w:ascii="Calibri" w:eastAsia="Calibri" w:hAnsi="Calibri" w:cs="Calibri"/>
              </w:rPr>
            </w:pPr>
            <w:r>
              <w:rPr>
                <w:rFonts w:ascii="Calibri" w:eastAsia="Calibri" w:hAnsi="Calibri" w:cs="Calibri"/>
              </w:rPr>
              <w:t>NOME:</w:t>
            </w:r>
          </w:p>
        </w:tc>
        <w:tc>
          <w:tcPr>
            <w:tcW w:w="4961" w:type="dxa"/>
            <w:tcBorders>
              <w:top w:val="nil"/>
              <w:left w:val="nil"/>
              <w:bottom w:val="nil"/>
              <w:right w:val="nil"/>
            </w:tcBorders>
            <w:shd w:val="clear" w:color="auto" w:fill="auto"/>
            <w:tcMar>
              <w:top w:w="100" w:type="dxa"/>
              <w:left w:w="100" w:type="dxa"/>
              <w:bottom w:w="100" w:type="dxa"/>
              <w:right w:w="100" w:type="dxa"/>
            </w:tcMar>
          </w:tcPr>
          <w:p w14:paraId="61644B15" w14:textId="77777777" w:rsidR="00191EAC" w:rsidRDefault="009C4CFA">
            <w:pPr>
              <w:spacing w:line="276" w:lineRule="auto"/>
              <w:jc w:val="center"/>
              <w:rPr>
                <w:rFonts w:ascii="Calibri" w:eastAsia="Calibri" w:hAnsi="Calibri" w:cs="Calibri"/>
              </w:rPr>
            </w:pPr>
            <w:r>
              <w:rPr>
                <w:rFonts w:ascii="Calibri" w:eastAsia="Calibri" w:hAnsi="Calibri" w:cs="Calibri"/>
              </w:rPr>
              <w:t>___________________________________________</w:t>
            </w:r>
          </w:p>
          <w:p w14:paraId="5FA15FE2" w14:textId="77777777" w:rsidR="00191EAC" w:rsidRDefault="009C4CFA">
            <w:pPr>
              <w:spacing w:line="480" w:lineRule="auto"/>
              <w:jc w:val="left"/>
              <w:rPr>
                <w:rFonts w:ascii="Calibri" w:eastAsia="Calibri" w:hAnsi="Calibri" w:cs="Calibri"/>
              </w:rPr>
            </w:pPr>
            <w:r>
              <w:rPr>
                <w:rFonts w:ascii="Calibri" w:eastAsia="Calibri" w:hAnsi="Calibri" w:cs="Calibri"/>
              </w:rPr>
              <w:t>NOME:</w:t>
            </w:r>
          </w:p>
        </w:tc>
      </w:tr>
    </w:tbl>
    <w:p w14:paraId="08C1AC55" w14:textId="77777777" w:rsidR="00191EAC" w:rsidRDefault="00191EAC">
      <w:pPr>
        <w:spacing w:line="276" w:lineRule="auto"/>
        <w:jc w:val="left"/>
        <w:rPr>
          <w:rFonts w:ascii="Calibri" w:eastAsia="Calibri" w:hAnsi="Calibri" w:cs="Calibri"/>
          <w:b/>
          <w:sz w:val="18"/>
          <w:szCs w:val="18"/>
        </w:rPr>
      </w:pPr>
    </w:p>
    <w:sectPr w:rsidR="00191EAC">
      <w:headerReference w:type="even" r:id="rId26"/>
      <w:headerReference w:type="default" r:id="rId27"/>
      <w:footerReference w:type="even" r:id="rId28"/>
      <w:footerReference w:type="default" r:id="rId29"/>
      <w:headerReference w:type="first" r:id="rId30"/>
      <w:footerReference w:type="first" r:id="rId31"/>
      <w:pgSz w:w="11906" w:h="16838"/>
      <w:pgMar w:top="1984" w:right="992" w:bottom="1255" w:left="992" w:header="546"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39A8" w14:textId="77777777" w:rsidR="003E6EB3" w:rsidRDefault="003E6EB3">
      <w:pPr>
        <w:spacing w:line="240" w:lineRule="auto"/>
      </w:pPr>
      <w:r>
        <w:separator/>
      </w:r>
    </w:p>
  </w:endnote>
  <w:endnote w:type="continuationSeparator" w:id="0">
    <w:p w14:paraId="7C6886F4" w14:textId="77777777" w:rsidR="003E6EB3" w:rsidRDefault="003E6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E86E" w14:textId="77777777" w:rsidR="00191EAC" w:rsidRDefault="009C4CFA">
    <w:pPr>
      <w:rPr>
        <w:sz w:val="2"/>
        <w:szCs w:val="2"/>
      </w:rPr>
    </w:pPr>
    <w:r>
      <w:rPr>
        <w:noProof/>
      </w:rPr>
      <mc:AlternateContent>
        <mc:Choice Requires="wps">
          <w:drawing>
            <wp:anchor distT="0" distB="0" distL="0" distR="0" simplePos="0" relativeHeight="251658752" behindDoc="1" locked="0" layoutInCell="1" hidden="0" allowOverlap="1" wp14:anchorId="68238D29" wp14:editId="36EB5CF9">
              <wp:simplePos x="0" y="0"/>
              <wp:positionH relativeFrom="column">
                <wp:posOffset>5689600</wp:posOffset>
              </wp:positionH>
              <wp:positionV relativeFrom="paragraph">
                <wp:posOffset>9791700</wp:posOffset>
              </wp:positionV>
              <wp:extent cx="771525" cy="169545"/>
              <wp:effectExtent l="0" t="0" r="0" b="0"/>
              <wp:wrapNone/>
              <wp:docPr id="9" name="Retângulo 23"/>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6E6783EE" w14:textId="77777777" w:rsidR="00191EAC" w:rsidRDefault="009C4CF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wps:txbx>
                    <wps:bodyPr spcFirstLastPara="1" wrap="square" lIns="0" tIns="0" rIns="0" bIns="0" anchor="t" anchorCtr="0">
                      <a:noAutofit/>
                    </wps:bodyPr>
                  </wps:wsp>
                </a:graphicData>
              </a:graphic>
            </wp:anchor>
          </w:drawing>
        </mc:Choice>
        <mc:Fallback>
          <w:pict>
            <v:rect w14:anchorId="68238D29" id="Retângulo 23" o:spid="_x0000_s1187" style="position:absolute;left:0;text-align:left;margin-left:448pt;margin-top:771pt;width:60.75pt;height:13.3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9A0wEAAHgDAAAOAAAAZHJzL2Uyb0RvYy54bWysU9uO0zAQfUfiHyy/0zRJl7ZR3RViVYS0&#10;gmqX/QDXsRtLvmG7Tfo7/Ao/xthpdoF9Q7w44/HozDlnJpvbQSt05j5IawguZ3OMuGG2leZI8NO3&#10;3bsVRiFS01JlDSf4wgO+3b59s+ldwyvbWdVyjwDEhKZ3BHcxuqYoAuu4pmFmHTfwKKzXNMLVH4vW&#10;0x7QtSqq+fx90VvfOm8ZDwGyd+Mj3mZ8ITiLX4UIPCJFMHCL+fT5PKSz2G5oc/TUdZJdadB/YKGp&#10;NND0GeqORopOXr6C0pJ5G6yIM2Z1YYWQjGcNoKac/6XmsaOOZy1gTnDPNoX/B8u+nPceyZbgNUaG&#10;ahjRA48/f5jjSVlU1cmg3oUG6h7d3l9vAcKkdhBepy/oQAPBi/VyXa1g4heC62W5qJar0WA+RMSg&#10;YFnXi+oGIwYFZV0uFjfpvXgBcj7ET9xqlAKCPcwv20rP9yGOpVNJ6mvsTioFedoo80cCMFOmSNxH&#10;timKw2HIYstJ18G2FzAgOLaT0PKehrinHlagxKiHtSA4fD9RzzFSnw34nnZoCvwUHKaAGtZZ2K6I&#10;0Rh+jHnXRmofTtEKmWUkMmPrK0cYbzbiuoppf36/56qXH2b7CwAA//8DAFBLAwQUAAYACAAAACEA&#10;JJywo+MAAAAOAQAADwAAAGRycy9kb3ducmV2LnhtbEyPzU7DMBCE70i8g7VI3KjTiqZJiFNV/Kgc&#10;oUUq3NxkSSLsdRS7TeDp2Zzgtrszmv0mX4/WiDP2vnWkYD6LQCCVrmqpVvC2f7pJQPigqdLGESr4&#10;Rg/r4vIi11nlBnrF8y7UgkPIZ1pBE0KXSenLBq32M9chsfbpeqsDr30tq14PHG6NXERRLK1uiT80&#10;usP7Bsuv3ckq2Cbd5v3Z/Qy1efzYHl4O6cM+DUpdX42bOxABx/Bnhgmf0aFgpqM7UeWFUZCkMXcJ&#10;LCxvFzxNlmi+WoI4Trc4WYEscvm/RvELAAD//wMAUEsBAi0AFAAGAAgAAAAhALaDOJL+AAAA4QEA&#10;ABMAAAAAAAAAAAAAAAAAAAAAAFtDb250ZW50X1R5cGVzXS54bWxQSwECLQAUAAYACAAAACEAOP0h&#10;/9YAAACUAQAACwAAAAAAAAAAAAAAAAAvAQAAX3JlbHMvLnJlbHNQSwECLQAUAAYACAAAACEAOE8v&#10;QNMBAAB4AwAADgAAAAAAAAAAAAAAAAAuAgAAZHJzL2Uyb0RvYy54bWxQSwECLQAUAAYACAAAACEA&#10;JJywo+MAAAAOAQAADwAAAAAAAAAAAAAAAAAtBAAAZHJzL2Rvd25yZXYueG1sUEsFBgAAAAAEAAQA&#10;8wAAAD0FAAAAAA==&#10;" filled="f" stroked="f">
              <v:textbox inset="0,0,0,0">
                <w:txbxContent>
                  <w:p w14:paraId="6E6783EE" w14:textId="77777777" w:rsidR="00191EAC" w:rsidRDefault="009C4CF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EB15" w14:textId="77777777" w:rsidR="00191EAC" w:rsidRDefault="00191EAC">
    <w:pPr>
      <w:tabs>
        <w:tab w:val="center" w:pos="4252"/>
        <w:tab w:val="right" w:pos="8504"/>
      </w:tabs>
      <w:spacing w:line="240" w:lineRule="auto"/>
      <w:ind w:left="-708"/>
      <w:jc w:val="left"/>
      <w:rPr>
        <w:rFonts w:ascii="Calibri" w:eastAsia="Calibri" w:hAnsi="Calibri" w:cs="Calibri"/>
        <w:b/>
        <w:sz w:val="18"/>
        <w:szCs w:val="18"/>
      </w:rPr>
    </w:pPr>
  </w:p>
  <w:p w14:paraId="21D4862F" w14:textId="77777777" w:rsidR="00191EAC" w:rsidRDefault="003E6EB3">
    <w:pPr>
      <w:tabs>
        <w:tab w:val="center" w:pos="4252"/>
        <w:tab w:val="right" w:pos="8504"/>
      </w:tabs>
      <w:spacing w:line="240" w:lineRule="auto"/>
      <w:ind w:left="-708"/>
      <w:jc w:val="left"/>
      <w:rPr>
        <w:rFonts w:ascii="Calibri" w:eastAsia="Calibri" w:hAnsi="Calibri" w:cs="Calibri"/>
        <w:b/>
        <w:sz w:val="18"/>
        <w:szCs w:val="18"/>
      </w:rPr>
    </w:pPr>
    <w:r>
      <w:pict w14:anchorId="7E5A98B1">
        <v:rect id="_x0000_i1028" style="width:0;height:1.5pt" o:hralign="center" o:hrstd="t" o:hr="t" fillcolor="#a0a0a0" stroked="f"/>
      </w:pict>
    </w:r>
  </w:p>
  <w:p w14:paraId="712C6ECC" w14:textId="77777777" w:rsidR="00191EAC" w:rsidRDefault="009C4CFA">
    <w:pPr>
      <w:tabs>
        <w:tab w:val="center" w:pos="4252"/>
        <w:tab w:val="right" w:pos="8504"/>
      </w:tabs>
      <w:spacing w:line="240" w:lineRule="auto"/>
      <w:ind w:left="-708"/>
      <w:jc w:val="left"/>
      <w:rPr>
        <w:rFonts w:ascii="Calibri" w:eastAsia="Calibri" w:hAnsi="Calibri" w:cs="Calibri"/>
        <w:b/>
        <w:sz w:val="18"/>
        <w:szCs w:val="18"/>
      </w:rPr>
    </w:pPr>
    <w:r>
      <w:rPr>
        <w:rFonts w:ascii="Calibri" w:eastAsia="Calibri" w:hAnsi="Calibri" w:cs="Calibri"/>
        <w:b/>
        <w:sz w:val="18"/>
        <w:szCs w:val="18"/>
      </w:rPr>
      <w:t>Prefeitura Municipal de Santana do Maranhão – MA | CNPJ: 01.612.830/0001-32</w:t>
    </w:r>
  </w:p>
  <w:p w14:paraId="50A36B04" w14:textId="77777777" w:rsidR="00191EAC" w:rsidRDefault="009C4CFA">
    <w:pPr>
      <w:tabs>
        <w:tab w:val="center" w:pos="4252"/>
        <w:tab w:val="right" w:pos="8504"/>
      </w:tabs>
      <w:spacing w:line="240" w:lineRule="auto"/>
      <w:ind w:left="-708"/>
      <w:jc w:val="left"/>
      <w:rPr>
        <w:rFonts w:ascii="Calibri" w:eastAsia="Calibri" w:hAnsi="Calibri" w:cs="Calibri"/>
        <w:b/>
        <w:sz w:val="18"/>
        <w:szCs w:val="18"/>
      </w:rPr>
    </w:pPr>
    <w:r>
      <w:rPr>
        <w:rFonts w:ascii="Calibri" w:eastAsia="Calibri" w:hAnsi="Calibri" w:cs="Calibri"/>
        <w:b/>
        <w:sz w:val="18"/>
        <w:szCs w:val="18"/>
      </w:rPr>
      <w:t>MONSENHOR POSSINIO, nº S/N, CENTRO, Santana do Maranhão, Maranhão, Brasil</w:t>
    </w:r>
  </w:p>
  <w:p w14:paraId="284D494D" w14:textId="77777777" w:rsidR="00191EAC" w:rsidRDefault="009C4CFA">
    <w:pPr>
      <w:tabs>
        <w:tab w:val="center" w:pos="4252"/>
        <w:tab w:val="right" w:pos="8504"/>
      </w:tabs>
      <w:spacing w:line="240" w:lineRule="auto"/>
      <w:ind w:left="-708"/>
      <w:jc w:val="left"/>
      <w:rPr>
        <w:rFonts w:ascii="Calibri" w:eastAsia="Calibri" w:hAnsi="Calibri" w:cs="Calibri"/>
        <w:color w:val="183153"/>
      </w:rPr>
    </w:pPr>
    <w:r>
      <w:rPr>
        <w:rFonts w:ascii="Calibri" w:eastAsia="Calibri" w:hAnsi="Calibri" w:cs="Calibri"/>
        <w:b/>
        <w:sz w:val="18"/>
        <w:szCs w:val="18"/>
      </w:rPr>
      <w:t>https://santanadomaranhao.ma.gov.br/transpare</w:t>
    </w:r>
  </w:p>
  <w:p w14:paraId="3801E870" w14:textId="77777777" w:rsidR="00191EAC" w:rsidRDefault="009C4CFA">
    <w:pPr>
      <w:tabs>
        <w:tab w:val="center" w:pos="4252"/>
        <w:tab w:val="right" w:pos="8504"/>
      </w:tabs>
      <w:spacing w:line="276" w:lineRule="auto"/>
      <w:ind w:right="-558"/>
      <w:jc w:val="right"/>
      <w:rPr>
        <w:rFonts w:ascii="Calibri" w:eastAsia="Calibri" w:hAnsi="Calibri" w:cs="Calibri"/>
        <w:b/>
        <w:sz w:val="18"/>
        <w:szCs w:val="18"/>
      </w:rPr>
    </w:pPr>
    <w:r>
      <w:rPr>
        <w:rFonts w:ascii="Calibri" w:eastAsia="Calibri" w:hAnsi="Calibri" w:cs="Calibri"/>
        <w:sz w:val="18"/>
        <w:szCs w:val="18"/>
      </w:rPr>
      <w:t xml:space="preserve">Página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84501F">
      <w:rPr>
        <w:rFonts w:ascii="Calibri" w:eastAsia="Calibri" w:hAnsi="Calibri" w:cs="Calibri"/>
        <w:noProof/>
        <w:sz w:val="18"/>
        <w:szCs w:val="18"/>
      </w:rPr>
      <w:t>11</w:t>
    </w:r>
    <w:r>
      <w:rPr>
        <w:rFonts w:ascii="Calibri" w:eastAsia="Calibri" w:hAnsi="Calibri" w:cs="Calibri"/>
        <w:sz w:val="18"/>
        <w:szCs w:val="18"/>
      </w:rPr>
      <w:fldChar w:fldCharType="end"/>
    </w:r>
    <w:r>
      <w:rPr>
        <w:rFonts w:ascii="Calibri" w:eastAsia="Calibri" w:hAnsi="Calibri" w:cs="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84501F">
      <w:rPr>
        <w:rFonts w:ascii="Calibri" w:eastAsia="Calibri" w:hAnsi="Calibri" w:cs="Calibri"/>
        <w:noProof/>
        <w:sz w:val="18"/>
        <w:szCs w:val="18"/>
      </w:rPr>
      <w:t>57</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DBA9" w14:textId="77777777" w:rsidR="00191EAC" w:rsidRDefault="009C4CFA">
    <w:pPr>
      <w:rPr>
        <w:sz w:val="2"/>
        <w:szCs w:val="2"/>
      </w:rPr>
    </w:pPr>
    <w:r>
      <w:rPr>
        <w:noProof/>
      </w:rPr>
      <mc:AlternateContent>
        <mc:Choice Requires="wps">
          <w:drawing>
            <wp:anchor distT="0" distB="0" distL="0" distR="0" simplePos="0" relativeHeight="251657728" behindDoc="1" locked="0" layoutInCell="1" hidden="0" allowOverlap="1" wp14:anchorId="7AEC3634" wp14:editId="52E850D1">
              <wp:simplePos x="0" y="0"/>
              <wp:positionH relativeFrom="column">
                <wp:posOffset>5715000</wp:posOffset>
              </wp:positionH>
              <wp:positionV relativeFrom="paragraph">
                <wp:posOffset>9829800</wp:posOffset>
              </wp:positionV>
              <wp:extent cx="771525" cy="169545"/>
              <wp:effectExtent l="0" t="0" r="0" b="0"/>
              <wp:wrapNone/>
              <wp:docPr id="8" name="Retângulo 25"/>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103EBC4F" w14:textId="77777777" w:rsidR="00191EAC" w:rsidRDefault="009C4CF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wps:txbx>
                    <wps:bodyPr spcFirstLastPara="1" wrap="square" lIns="0" tIns="0" rIns="0" bIns="0" anchor="t" anchorCtr="0">
                      <a:noAutofit/>
                    </wps:bodyPr>
                  </wps:wsp>
                </a:graphicData>
              </a:graphic>
            </wp:anchor>
          </w:drawing>
        </mc:Choice>
        <mc:Fallback>
          <w:pict>
            <v:rect w14:anchorId="7AEC3634" id="Retângulo 25" o:spid="_x0000_s1189" style="position:absolute;left:0;text-align:left;margin-left:450pt;margin-top:774pt;width:60.75pt;height:13.3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TD0QEAAHgDAAAOAAAAZHJzL2Uyb0RvYy54bWysU9uO0zAQfUfiHyy/0zQXaDequ0KsipBW&#10;ULHwAa5jN5Z8w3ab9Hf4FX6MsdPsAvu24sWZsUdnzpk52dyOWqEz90FaQ3C5WGLEDbOdNEeCv3/b&#10;vVljFCI1HVXWcIIvPODb7etXm8G1vLK9VR33CEBMaAdHcB+ja4sisJ5rGhbWcQOPwnpNI6T+WHSe&#10;DoCuVVEtl++KwfrOect4CHB7Nz3ibcYXgrP4RYjAI1IEA7eYT5/PQzqL7Ya2R09dL9mVBn0BC02l&#10;gaaPUHc0UnTy8hmUlszbYEVcMKsLK4RkPGsANeXyHzUPPXU8a4HhBPc4pvD/YNnn894j2REMizJU&#10;w4q+8vjrpzmelEXV2zSgwYUW6h7c3l+zAGFSOwqv0xd0oJHg5mZ1U60B6EJwvSqbarWeBszHiBgU&#10;rOq6AUzEoKCsy6bJ+MUTkPMhfuRWoxQQ7GF/eaz0fB8iNIfSuST1NXYnlco7VOavCyhMN0XiPrFN&#10;URwPYxZbz7oOtrvAAIJjOwkt72mIe+rBAiVGA9iC4PDjRD3HSH0yMPfkoTnwc3CYA2pYb8FdEaMp&#10;/BCz1yZq70/RCpllJDJT6ytHWG9Wd7Vi8s+fea56+mG2vwEAAP//AwBQSwMEFAAGAAgAAAAhAMUm&#10;SWDjAAAADgEAAA8AAABkcnMvZG93bnJldi54bWxMj0tPwzAQhO9I/AdrkbhRu1VLkzROVfFQOUKL&#10;VHpz4yWJ8COK3Sbw69mc4La7M5r9Jl8P1rALdqHxTsJ0IoChK71uXCXhff98lwALUTmtjHco4RsD&#10;rIvrq1xl2vfuDS+7WDEKcSFTEuoY24zzUNZoVZj4Fh1pn76zKtLaVVx3qqdwa/hMiHtuVePoQ61a&#10;fKix/NqdrYRt0m4+XvxPX5mn4/bwekgf92mU8vZm2KyARRzinxlGfEKHgphO/ux0YEZCKgR1iSQs&#10;5glNo0XMpgtgp/G2nC+BFzn/X6P4BQAA//8DAFBLAQItABQABgAIAAAAIQC2gziS/gAAAOEBAAAT&#10;AAAAAAAAAAAAAAAAAAAAAABbQ29udGVudF9UeXBlc10ueG1sUEsBAi0AFAAGAAgAAAAhADj9If/W&#10;AAAAlAEAAAsAAAAAAAAAAAAAAAAALwEAAF9yZWxzLy5yZWxzUEsBAi0AFAAGAAgAAAAhACvZ9MPR&#10;AQAAeAMAAA4AAAAAAAAAAAAAAAAALgIAAGRycy9lMm9Eb2MueG1sUEsBAi0AFAAGAAgAAAAhAMUm&#10;SWDjAAAADgEAAA8AAAAAAAAAAAAAAAAAKwQAAGRycy9kb3ducmV2LnhtbFBLBQYAAAAABAAEAPMA&#10;AAA7BQAAAAA=&#10;" filled="f" stroked="f">
              <v:textbox inset="0,0,0,0">
                <w:txbxContent>
                  <w:p w14:paraId="103EBC4F" w14:textId="77777777" w:rsidR="00191EAC" w:rsidRDefault="009C4CF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07C5" w14:textId="77777777" w:rsidR="003E6EB3" w:rsidRDefault="003E6EB3">
      <w:pPr>
        <w:spacing w:line="240" w:lineRule="auto"/>
      </w:pPr>
      <w:r>
        <w:separator/>
      </w:r>
    </w:p>
  </w:footnote>
  <w:footnote w:type="continuationSeparator" w:id="0">
    <w:p w14:paraId="1BC8A04A" w14:textId="77777777" w:rsidR="003E6EB3" w:rsidRDefault="003E6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C80C" w14:textId="77777777" w:rsidR="00191EAC" w:rsidRDefault="003E6EB3">
    <w:pPr>
      <w:rPr>
        <w:sz w:val="2"/>
        <w:szCs w:val="2"/>
      </w:rPr>
    </w:pPr>
    <w:r>
      <w:pict w14:anchorId="2631C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37.2pt;height:164.35pt;rotation:315;z-index:-251655680;mso-position-horizontal:center;mso-position-horizontal-relative:margin;mso-position-vertical:center;mso-position-vertical-relative:margin" fillcolor="#e8eaed" stroked="f">
          <v:textpath style="font-family:&quot;&amp;quot&quot;;font-size:1pt" string="MINUTA"/>
          <w10:wrap anchorx="margin" anchory="margin"/>
        </v:shape>
      </w:pict>
    </w:r>
    <w:r w:rsidR="009C4CFA">
      <w:rPr>
        <w:noProof/>
      </w:rPr>
      <mc:AlternateContent>
        <mc:Choice Requires="wps">
          <w:drawing>
            <wp:anchor distT="0" distB="0" distL="0" distR="0" simplePos="0" relativeHeight="251656704" behindDoc="1" locked="0" layoutInCell="1" hidden="0" allowOverlap="1" wp14:anchorId="5F0C3CB1" wp14:editId="7381428A">
              <wp:simplePos x="0" y="0"/>
              <wp:positionH relativeFrom="page">
                <wp:posOffset>6026787</wp:posOffset>
              </wp:positionH>
              <wp:positionV relativeFrom="page">
                <wp:posOffset>219077</wp:posOffset>
              </wp:positionV>
              <wp:extent cx="512445" cy="227965"/>
              <wp:effectExtent l="0" t="0" r="0" b="0"/>
              <wp:wrapNone/>
              <wp:docPr id="22" name="Retângulo 19"/>
              <wp:cNvGraphicFramePr/>
              <a:graphic xmlns:a="http://schemas.openxmlformats.org/drawingml/2006/main">
                <a:graphicData uri="http://schemas.microsoft.com/office/word/2010/wordprocessingShape">
                  <wps:wsp>
                    <wps:cNvSpPr/>
                    <wps:spPr>
                      <a:xfrm>
                        <a:off x="5108828" y="3685068"/>
                        <a:ext cx="474345" cy="189865"/>
                      </a:xfrm>
                      <a:prstGeom prst="rect">
                        <a:avLst/>
                      </a:prstGeom>
                      <a:noFill/>
                      <a:ln>
                        <a:noFill/>
                      </a:ln>
                    </wps:spPr>
                    <wps:txbx>
                      <w:txbxContent>
                        <w:p w14:paraId="05B1939C" w14:textId="77777777" w:rsidR="00191EAC" w:rsidRDefault="009C4CFA">
                          <w:pPr>
                            <w:spacing w:line="240" w:lineRule="auto"/>
                            <w:textDirection w:val="btLr"/>
                          </w:pPr>
                          <w:r>
                            <w:rPr>
                              <w:rFonts w:ascii="Times New Roman" w:eastAsia="Times New Roman" w:hAnsi="Times New Roman" w:cs="Times New Roman"/>
                              <w:color w:val="000000"/>
                              <w:sz w:val="26"/>
                            </w:rPr>
                            <w:t>iTocesso:</w:t>
                          </w:r>
                        </w:p>
                      </w:txbxContent>
                    </wps:txbx>
                    <wps:bodyPr spcFirstLastPara="1" wrap="square" lIns="0" tIns="0" rIns="0" bIns="0" anchor="t" anchorCtr="0">
                      <a:noAutofit/>
                    </wps:bodyPr>
                  </wps:wsp>
                </a:graphicData>
              </a:graphic>
            </wp:anchor>
          </w:drawing>
        </mc:Choice>
        <mc:Fallback>
          <w:pict>
            <v:rect w14:anchorId="5F0C3CB1" id="Retângulo 19" o:spid="_x0000_s1186" style="position:absolute;left:0;text-align:left;margin-left:474.55pt;margin-top:17.25pt;width:40.35pt;height:17.9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g0QEAAHIDAAAOAAAAZHJzL2Uyb0RvYy54bWysU9uO0zAQfUfiHyy/01y2Ldmo7gqxKkJa&#10;QbULH+A6dmPJN2y3SX+HX+HHGDvpLpc3xItzPB6dOWdmsrkbtUJn7oO0huBqUWLEDbOdNEeCv37Z&#10;vWkwCpGajiprOMEXHvDd9vWrzeBaXtveqo57BCQmtIMjuI/RtUURWM81DQvruIFHYb2mEa7+WHSe&#10;DsCuVVGX5boYrO+ct4yHANH76RFvM78QnMXPQgQekSIYtMV8+nwe0llsN7Q9eup6yWYZ9B9UaCoN&#10;FH2muqeRopOXf1FpybwNVsQFs7qwQkjGswdwU5V/uHnqqePZCzQnuOc2hf9Hyz6d9x7JjuC6xshQ&#10;DTN65PHHd3M8KYuq29ShwYUWEp/c3s+3ADDZHYXX6QtG0EjwqiqbpoaRXwi+WTerct1MHeZjRAwS&#10;lm+XN8sVRgwSqua2Wa/Se/FC5HyIH7jVKAGCPQww95WeH0KcUq8pqa6xO6kUxGmrzG8B4EyRImmf&#10;1CYUx8M4WzjY7gLWg2M7CbUeaIh76mH4FUYDLATB4duJeo6R+mig42l7rsBfweEKqGG9hb2KGE3w&#10;fcxbNml6d4pWyKw/qZhKz+JgsLkD8xKmzfn1nrNefpXtTwAAAP//AwBQSwMEFAAGAAgAAAAhALUV&#10;LYbhAAAACgEAAA8AAABkcnMvZG93bnJldi54bWxMj8tOwzAQRfdI/IM1SOyo3RKgDplUFQ+1S2iR&#10;Cjs3HpIIP6LYbQJfj7uC5WiO7j23WIzWsCP1ofUOYToRwMhVXreuRnjbPl/NgYWonFbGO0L4pgCL&#10;8vysULn2g3ul4ybWLIW4kCuEJsYu5zxUDVkVJr4jl36fvrcqprOvue7VkMKt4TMhbrlVrUsNjero&#10;oaHqa3OwCKt5t3xf+5+hNk8fq93LTj5uZUS8vBiX98AijfEPhpN+UocyOe39wenADILM5DShCNfZ&#10;DbATIGYyjdkj3IkMeFnw/xPKXwAAAP//AwBQSwECLQAUAAYACAAAACEAtoM4kv4AAADhAQAAEwAA&#10;AAAAAAAAAAAAAAAAAAAAW0NvbnRlbnRfVHlwZXNdLnhtbFBLAQItABQABgAIAAAAIQA4/SH/1gAA&#10;AJQBAAALAAAAAAAAAAAAAAAAAC8BAABfcmVscy8ucmVsc1BLAQItABQABgAIAAAAIQC+LUNg0QEA&#10;AHIDAAAOAAAAAAAAAAAAAAAAAC4CAABkcnMvZTJvRG9jLnhtbFBLAQItABQABgAIAAAAIQC1FS2G&#10;4QAAAAoBAAAPAAAAAAAAAAAAAAAAACsEAABkcnMvZG93bnJldi54bWxQSwUGAAAAAAQABADzAAAA&#10;OQUAAAAA&#10;" filled="f" stroked="f">
              <v:textbox inset="0,0,0,0">
                <w:txbxContent>
                  <w:p w14:paraId="05B1939C" w14:textId="77777777" w:rsidR="00191EAC" w:rsidRDefault="009C4CFA">
                    <w:pPr>
                      <w:spacing w:line="240" w:lineRule="auto"/>
                      <w:textDirection w:val="btLr"/>
                    </w:pPr>
                    <w:r>
                      <w:rPr>
                        <w:rFonts w:ascii="Times New Roman" w:eastAsia="Times New Roman" w:hAnsi="Times New Roman" w:cs="Times New Roman"/>
                        <w:color w:val="000000"/>
                        <w:sz w:val="26"/>
                      </w:rPr>
                      <w:t>iTocesso:</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9E9F" w14:textId="77777777" w:rsidR="00191EAC" w:rsidRDefault="00191EAC">
    <w:pPr>
      <w:widowControl w:val="0"/>
      <w:spacing w:line="276" w:lineRule="auto"/>
      <w:jc w:val="left"/>
      <w:rPr>
        <w:rFonts w:ascii="Calibri" w:eastAsia="Calibri" w:hAnsi="Calibri" w:cs="Calibri"/>
        <w:sz w:val="24"/>
        <w:szCs w:val="24"/>
      </w:rPr>
    </w:pPr>
  </w:p>
  <w:tbl>
    <w:tblPr>
      <w:tblStyle w:val="ab"/>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191EAC" w14:paraId="77EF91B7" w14:textId="77777777">
      <w:trPr>
        <w:trHeight w:val="870"/>
      </w:trPr>
      <w:tc>
        <w:tcPr>
          <w:tcW w:w="2835" w:type="dxa"/>
          <w:vAlign w:val="center"/>
        </w:tcPr>
        <w:p w14:paraId="722D086F" w14:textId="77777777" w:rsidR="00191EAC" w:rsidRDefault="009C4CFA">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40E2AC15" wp14:editId="52F07686">
                <wp:extent cx="876000" cy="900000"/>
                <wp:effectExtent l="0" t="0" r="0" b="0"/>
                <wp:docPr id="24" name="Imagem 2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14:paraId="44A97FE3" w14:textId="77777777" w:rsidR="00191EAC" w:rsidRDefault="009C4CFA">
          <w:pPr>
            <w:jc w:val="center"/>
            <w:rPr>
              <w:rFonts w:ascii="Calibri" w:eastAsia="Calibri" w:hAnsi="Calibri" w:cs="Calibri"/>
              <w:b/>
              <w:color w:val="333333"/>
            </w:rPr>
          </w:pPr>
          <w:r>
            <w:rPr>
              <w:rFonts w:ascii="Calibri" w:eastAsia="Calibri" w:hAnsi="Calibri" w:cs="Calibri"/>
              <w:b/>
              <w:color w:val="333333"/>
            </w:rPr>
            <w:t>ESTADO DO MARANHÃO</w:t>
          </w:r>
        </w:p>
        <w:p w14:paraId="359C0128" w14:textId="77777777" w:rsidR="00191EAC" w:rsidRDefault="009C4CFA">
          <w:pPr>
            <w:jc w:val="center"/>
            <w:rPr>
              <w:rFonts w:ascii="Calibri" w:eastAsia="Calibri" w:hAnsi="Calibri" w:cs="Calibri"/>
              <w:b/>
              <w:color w:val="333333"/>
            </w:rPr>
          </w:pPr>
          <w:r>
            <w:rPr>
              <w:rFonts w:ascii="Calibri" w:eastAsia="Calibri" w:hAnsi="Calibri" w:cs="Calibri"/>
              <w:b/>
              <w:color w:val="333333"/>
            </w:rPr>
            <w:t>PREFEITURA MUNICIPAL DE SANTANA DO MARANHÃO</w:t>
          </w:r>
        </w:p>
        <w:p w14:paraId="3CE51F44" w14:textId="77777777" w:rsidR="00191EAC" w:rsidRDefault="00191EAC">
          <w:pPr>
            <w:jc w:val="center"/>
            <w:rPr>
              <w:rFonts w:ascii="Calibri" w:eastAsia="Calibri" w:hAnsi="Calibri" w:cs="Calibri"/>
              <w:b/>
              <w:color w:val="333333"/>
            </w:rPr>
          </w:pPr>
        </w:p>
      </w:tc>
      <w:tc>
        <w:tcPr>
          <w:tcW w:w="2835" w:type="dxa"/>
          <w:vAlign w:val="center"/>
        </w:tcPr>
        <w:p w14:paraId="3CED5556" w14:textId="77777777" w:rsidR="00191EAC" w:rsidRDefault="009C4CFA">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6DFFC4CC" wp14:editId="082DC950">
                <wp:extent cx="1080000" cy="608400"/>
                <wp:effectExtent l="0" t="0" r="0" b="0"/>
                <wp:docPr id="25" name="Imagem 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14:paraId="3CB612A4" w14:textId="20AAB5DD" w:rsidR="00191EAC" w:rsidRDefault="009C4CFA">
    <w:pPr>
      <w:widowControl w:val="0"/>
      <w:spacing w:line="276" w:lineRule="auto"/>
      <w:jc w:val="center"/>
      <w:rPr>
        <w:rFonts w:ascii="Calibri" w:eastAsia="Calibri" w:hAnsi="Calibri" w:cs="Calibri"/>
        <w:b/>
        <w:color w:val="2A6755"/>
      </w:rPr>
    </w:pPr>
    <w:r>
      <w:rPr>
        <w:rFonts w:ascii="Arial Black" w:eastAsia="Arial Black" w:hAnsi="Arial Black" w:cs="Arial Black"/>
        <w:b/>
        <w:noProof/>
        <w:color w:val="CC0000"/>
        <w:sz w:val="24"/>
        <w:szCs w:val="24"/>
      </w:rPr>
      <w:drawing>
        <wp:anchor distT="0" distB="0" distL="0" distR="0" simplePos="0" relativeHeight="251654656" behindDoc="1" locked="0" layoutInCell="1" hidden="0" allowOverlap="1" wp14:anchorId="5F90B7A2" wp14:editId="4DE1BD2F">
          <wp:simplePos x="0" y="0"/>
          <wp:positionH relativeFrom="margin">
            <wp:posOffset>-629918</wp:posOffset>
          </wp:positionH>
          <wp:positionV relativeFrom="margin">
            <wp:posOffset>-1243294</wp:posOffset>
          </wp:positionV>
          <wp:extent cx="7560000" cy="10697400"/>
          <wp:effectExtent l="0" t="0" r="0" b="0"/>
          <wp:wrapNone/>
          <wp:docPr id="23" name="Imagem 2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560000" cy="10697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D6BB" w14:textId="77777777" w:rsidR="00191EAC" w:rsidRDefault="003E6EB3">
    <w:pPr>
      <w:rPr>
        <w:sz w:val="2"/>
        <w:szCs w:val="2"/>
      </w:rPr>
    </w:pPr>
    <w:r>
      <w:pict w14:anchorId="74A0A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37.2pt;height:164.35pt;rotation:315;z-index:-251656704;mso-position-horizontal:center;mso-position-horizontal-relative:margin;mso-position-vertical:center;mso-position-vertical-relative:margin" fillcolor="#e8eaed" stroked="f">
          <v:textpath style="font-family:&quot;&amp;quot&quot;;font-size:1pt" string="MINUTA"/>
          <w10:wrap anchorx="margin" anchory="margin"/>
        </v:shape>
      </w:pict>
    </w:r>
    <w:r w:rsidR="009C4CFA">
      <w:rPr>
        <w:noProof/>
      </w:rPr>
      <mc:AlternateContent>
        <mc:Choice Requires="wps">
          <w:drawing>
            <wp:anchor distT="0" distB="0" distL="0" distR="0" simplePos="0" relativeHeight="251655680" behindDoc="1" locked="0" layoutInCell="1" hidden="0" allowOverlap="1" wp14:anchorId="536BE732" wp14:editId="6D915163">
              <wp:simplePos x="0" y="0"/>
              <wp:positionH relativeFrom="page">
                <wp:posOffset>5866767</wp:posOffset>
              </wp:positionH>
              <wp:positionV relativeFrom="page">
                <wp:posOffset>240667</wp:posOffset>
              </wp:positionV>
              <wp:extent cx="671195" cy="417830"/>
              <wp:effectExtent l="0" t="0" r="0" b="0"/>
              <wp:wrapNone/>
              <wp:docPr id="21" name="Retângulo 24"/>
              <wp:cNvGraphicFramePr/>
              <a:graphic xmlns:a="http://schemas.openxmlformats.org/drawingml/2006/main">
                <a:graphicData uri="http://schemas.microsoft.com/office/word/2010/wordprocessingShape">
                  <wps:wsp>
                    <wps:cNvSpPr/>
                    <wps:spPr>
                      <a:xfrm>
                        <a:off x="5029453" y="3590135"/>
                        <a:ext cx="633095" cy="379730"/>
                      </a:xfrm>
                      <a:prstGeom prst="rect">
                        <a:avLst/>
                      </a:prstGeom>
                      <a:noFill/>
                      <a:ln>
                        <a:noFill/>
                      </a:ln>
                    </wps:spPr>
                    <wps:txbx>
                      <w:txbxContent>
                        <w:p w14:paraId="2EDC7EF8" w14:textId="77777777" w:rsidR="00191EAC" w:rsidRDefault="009C4CFA">
                          <w:pPr>
                            <w:spacing w:line="240" w:lineRule="auto"/>
                            <w:textDirection w:val="btLr"/>
                          </w:pPr>
                          <w:r>
                            <w:rPr>
                              <w:rFonts w:ascii="Times New Roman" w:eastAsia="Times New Roman" w:hAnsi="Times New Roman" w:cs="Times New Roman"/>
                              <w:color w:val="000000"/>
                              <w:sz w:val="26"/>
                            </w:rPr>
                            <w:t>Nº Processo:</w:t>
                          </w:r>
                        </w:p>
                        <w:p w14:paraId="5BFFAC69" w14:textId="77777777" w:rsidR="00191EAC" w:rsidRDefault="009C4CFA">
                          <w:pPr>
                            <w:spacing w:line="240" w:lineRule="auto"/>
                            <w:textDirection w:val="btLr"/>
                          </w:pPr>
                          <w:r>
                            <w:rPr>
                              <w:rFonts w:ascii="Times New Roman" w:eastAsia="Times New Roman" w:hAnsi="Times New Roman" w:cs="Times New Roman"/>
                              <w:color w:val="000000"/>
                              <w:sz w:val="26"/>
                            </w:rPr>
                            <w:t>Nº Folhas:</w:t>
                          </w:r>
                        </w:p>
                      </w:txbxContent>
                    </wps:txbx>
                    <wps:bodyPr spcFirstLastPara="1" wrap="square" lIns="0" tIns="0" rIns="0" bIns="0" anchor="t" anchorCtr="0">
                      <a:noAutofit/>
                    </wps:bodyPr>
                  </wps:wsp>
                </a:graphicData>
              </a:graphic>
            </wp:anchor>
          </w:drawing>
        </mc:Choice>
        <mc:Fallback>
          <w:pict>
            <v:rect w14:anchorId="536BE732" id="Retângulo 24" o:spid="_x0000_s1188" style="position:absolute;left:0;text-align:left;margin-left:461.95pt;margin-top:18.95pt;width:52.85pt;height:32.9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A0wEAAHkDAAAOAAAAZHJzL2Uyb0RvYy54bWysU1tu2zAQ/C/QOxD8ryVLUVILpoOigYsC&#10;QWsk7QFoirQI8FWStuTr9Cq9WJeUlbTNX9AfapdczM7Mrta3o1boxH2Q1hC8XJQYccNsJ82B4O/f&#10;tu/eYxQiNR1V1nCCzzzg283bN+vBtbyyvVUd9whATGgHR3Afo2uLIrCeaxoW1nEDj8J6TSOk/lB0&#10;ng6ArlVRleV1MVjfOW8ZDwFu76ZHvMn4QnAWvwoReESKYOAW8+nzuU9nsVnT9uCp6yW70KCvYKGp&#10;NND0CeqORoqOXr6A0pJ5G6yIC2Z1YYWQjGcNoGZZ/qPmsaeOZy1gTnBPNoX/B8u+nHYeyY7gaomR&#10;oRpm9MDjr5/mcFQWVVfJocGFFgof3c5fsgBhkjsKr9MXhKCR4KasVldNjdGZ4LpZlcu6mRzmY0QM&#10;Cq7rulw1GLFUcLO6qfMEimcg50P8xK1GKSDYwwCzr/R0HyI0h9K5JPU1diuVykNU5q8LKEw3ReI+&#10;sU1RHPfjpHbWtbfdGRwIjm0ltLynIe6ohx0AOwbYC4LDjyP1HCP12YDxaYnmwM/Bfg6oYb2F9YoY&#10;TeHHmJdtovbhGK2QWUYiM7W+cIT5ZnWXXUwL9Geeq57/mM1vAAAA//8DAFBLAwQUAAYACAAAACEA&#10;/unSp+EAAAALAQAADwAAAGRycy9kb3ducmV2LnhtbEyPTU/DMAyG70j8h8hI3FhKK21L13Sa+NA4&#10;woY0uGWN11YkTtVka+HXk57gZFt+9PpxsR6tYRfsfetIwv0sAYZUOd1SLeF9/3y3BOaDIq2MI5Tw&#10;jR7W5fVVoXLtBnrDyy7ULIaQz5WEJoQu59xXDVrlZ65DiruT660Kcexrrns1xHBreJokc25VS/FC&#10;ozp8aLD62p2thO2y23y8uJ+hNk+f28PrQTzuRZDy9mbcrIAFHMMfDJN+VIcyOh3dmbRnRoJIMxFR&#10;Cdki1glIUjEHdpy6bAG8LPj/H8pfAAAA//8DAFBLAQItABQABgAIAAAAIQC2gziS/gAAAOEBAAAT&#10;AAAAAAAAAAAAAAAAAAAAAABbQ29udGVudF9UeXBlc10ueG1sUEsBAi0AFAAGAAgAAAAhADj9If/W&#10;AAAAlAEAAAsAAAAAAAAAAAAAAAAALwEAAF9yZWxzLy5yZWxzUEsBAi0AFAAGAAgAAAAhAD+MOYDT&#10;AQAAeQMAAA4AAAAAAAAAAAAAAAAALgIAAGRycy9lMm9Eb2MueG1sUEsBAi0AFAAGAAgAAAAhAP7p&#10;0qfhAAAACwEAAA8AAAAAAAAAAAAAAAAALQQAAGRycy9kb3ducmV2LnhtbFBLBQYAAAAABAAEAPMA&#10;AAA7BQAAAAA=&#10;" filled="f" stroked="f">
              <v:textbox inset="0,0,0,0">
                <w:txbxContent>
                  <w:p w14:paraId="2EDC7EF8" w14:textId="77777777" w:rsidR="00191EAC" w:rsidRDefault="009C4CFA">
                    <w:pPr>
                      <w:spacing w:line="240" w:lineRule="auto"/>
                      <w:textDirection w:val="btLr"/>
                    </w:pPr>
                    <w:r>
                      <w:rPr>
                        <w:rFonts w:ascii="Times New Roman" w:eastAsia="Times New Roman" w:hAnsi="Times New Roman" w:cs="Times New Roman"/>
                        <w:color w:val="000000"/>
                        <w:sz w:val="26"/>
                      </w:rPr>
                      <w:t>Nº Processo:</w:t>
                    </w:r>
                  </w:p>
                  <w:p w14:paraId="5BFFAC69" w14:textId="77777777" w:rsidR="00191EAC" w:rsidRDefault="009C4CFA">
                    <w:pPr>
                      <w:spacing w:line="240" w:lineRule="auto"/>
                      <w:textDirection w:val="btLr"/>
                    </w:pPr>
                    <w:r>
                      <w:rPr>
                        <w:rFonts w:ascii="Times New Roman" w:eastAsia="Times New Roman" w:hAnsi="Times New Roman" w:cs="Times New Roman"/>
                        <w:color w:val="000000"/>
                        <w:sz w:val="26"/>
                      </w:rPr>
                      <w:t>Nº Folhas: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3A49"/>
    <w:multiLevelType w:val="multilevel"/>
    <w:tmpl w:val="A456F3BC"/>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653C79FF"/>
    <w:multiLevelType w:val="multilevel"/>
    <w:tmpl w:val="E182C2DC"/>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rFonts w:ascii="Calibri" w:eastAsia="Calibri" w:hAnsi="Calibri" w:cs="Calibri"/>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6FF0015"/>
    <w:multiLevelType w:val="multilevel"/>
    <w:tmpl w:val="8E2CC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AC"/>
    <w:rsid w:val="00012405"/>
    <w:rsid w:val="001802FE"/>
    <w:rsid w:val="00191EAC"/>
    <w:rsid w:val="003E6EB3"/>
    <w:rsid w:val="00577DEB"/>
    <w:rsid w:val="0084501F"/>
    <w:rsid w:val="008F6B9C"/>
    <w:rsid w:val="009C4CFA"/>
    <w:rsid w:val="00BA6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721543"/>
  <w15:docId w15:val="{723D7A3E-9A03-4A76-A41B-80856CB5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120" w:line="240" w:lineRule="auto"/>
      <w:ind w:left="284" w:hanging="368"/>
      <w:jc w:val="left"/>
      <w:outlineLvl w:val="0"/>
    </w:pPr>
    <w:rPr>
      <w:b/>
    </w:rPr>
  </w:style>
  <w:style w:type="paragraph" w:styleId="Ttulo2">
    <w:name w:val="heading 2"/>
    <w:basedOn w:val="Normal"/>
    <w:next w:val="Normal"/>
    <w:uiPriority w:val="9"/>
    <w:unhideWhenUsed/>
    <w:qFormat/>
    <w:pPr>
      <w:keepNext/>
      <w:keepLines/>
      <w:jc w:val="center"/>
      <w:outlineLvl w:val="1"/>
    </w:pPr>
    <w:rPr>
      <w:rFonts w:ascii="Calibri" w:eastAsia="Calibri" w:hAnsi="Calibri" w:cs="Calibri"/>
      <w:b/>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styleId="Tabelacomgrade">
    <w:name w:val="Table Grid"/>
    <w:basedOn w:val="Tabelanormal"/>
    <w:uiPriority w:val="39"/>
    <w:rsid w:val="00BA64E3"/>
    <w:pPr>
      <w:spacing w:line="240" w:lineRule="auto"/>
      <w:jc w:val="left"/>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portaldoempreendedor.gov.br" TargetMode="External"/><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57</Pages>
  <Words>23862</Words>
  <Characters>128858</Characters>
  <Application>Microsoft Office Word</Application>
  <DocSecurity>0</DocSecurity>
  <Lines>1073</Lines>
  <Paragraphs>304</Paragraphs>
  <ScaleCrop>false</ScaleCrop>
  <Company/>
  <LinksUpToDate>false</LinksUpToDate>
  <CharactersWithSpaces>152416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StartGov</dc:creator>
  <cp:lastModifiedBy>Eduarda Sousa</cp:lastModifiedBy>
  <cp:revision>5</cp:revision>
  <cp:lastPrinted>2024-03-25T17:54:00Z</cp:lastPrinted>
  <dcterms:created xsi:type="dcterms:W3CDTF">2024-03-07T22:14:00Z</dcterms:created>
  <dcterms:modified xsi:type="dcterms:W3CDTF">2024-03-25T17:55:00Z</dcterms:modified>
</cp:coreProperties>
</file>